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577B44" w14:textId="706F1FC4" w:rsidR="00384711" w:rsidRPr="00F44C06" w:rsidRDefault="00024519" w:rsidP="009A269B">
      <w:pPr>
        <w:pStyle w:val="Heading1"/>
        <w:spacing w:line="276" w:lineRule="auto"/>
        <w:jc w:val="right"/>
        <w:rPr>
          <w:rFonts w:ascii="Bookman Old Style" w:hAnsi="Bookman Old Style"/>
          <w:lang w:val="id-ID"/>
        </w:rPr>
      </w:pPr>
      <w:bookmarkStart w:id="0" w:name="_Hlk65661463"/>
      <w:r w:rsidRPr="00F44C06">
        <w:rPr>
          <w:rFonts w:ascii="Bookman Old Style" w:hAnsi="Bookman Old Style"/>
          <w:lang w:val="sv-SE"/>
        </w:rPr>
        <w:br/>
      </w:r>
      <w:bookmarkStart w:id="1" w:name="_Toc533064027"/>
      <w:bookmarkStart w:id="2" w:name="_Toc14071892"/>
      <w:r w:rsidR="00384711" w:rsidRPr="00F44C06">
        <w:rPr>
          <w:rFonts w:ascii="Bookman Old Style" w:hAnsi="Bookman Old Style"/>
          <w:lang w:val="sv-SE"/>
        </w:rPr>
        <w:t xml:space="preserve">KERANGKA EKONOMI DAERAH </w:t>
      </w:r>
      <w:r w:rsidRPr="00F44C06">
        <w:rPr>
          <w:rFonts w:ascii="Bookman Old Style" w:hAnsi="Bookman Old Style"/>
          <w:lang w:val="sv-SE"/>
        </w:rPr>
        <w:br/>
      </w:r>
      <w:r w:rsidR="002A1974" w:rsidRPr="00F44C06">
        <w:rPr>
          <w:rFonts w:ascii="Bookman Old Style" w:hAnsi="Bookman Old Style"/>
          <w:lang w:val="sv-SE"/>
        </w:rPr>
        <w:t>DAN KEUANGAN DAERAH</w:t>
      </w:r>
      <w:bookmarkEnd w:id="1"/>
      <w:bookmarkEnd w:id="2"/>
    </w:p>
    <w:p w14:paraId="5EC35FE6" w14:textId="77777777" w:rsidR="004E6C6A" w:rsidRPr="00F44C06" w:rsidRDefault="004E6C6A" w:rsidP="00EA2594">
      <w:pPr>
        <w:spacing w:before="240" w:after="0" w:line="360" w:lineRule="auto"/>
        <w:ind w:firstLine="567"/>
        <w:jc w:val="both"/>
        <w:rPr>
          <w:rFonts w:ascii="Bookman Old Style" w:hAnsi="Bookman Old Style" w:cs="Arial"/>
          <w:color w:val="EE0000"/>
          <w:lang w:val="id-ID"/>
        </w:rPr>
      </w:pPr>
    </w:p>
    <w:p w14:paraId="66BF8ACC" w14:textId="7C5F2AFE" w:rsidR="00C45682" w:rsidRPr="00587CCA" w:rsidRDefault="00C45682" w:rsidP="00C45682">
      <w:pPr>
        <w:spacing w:after="0" w:line="360" w:lineRule="auto"/>
        <w:ind w:firstLine="851"/>
        <w:jc w:val="both"/>
        <w:rPr>
          <w:rFonts w:ascii="Bookman Old Style" w:hAnsi="Bookman Old Style" w:cs="Arial"/>
          <w:lang w:val="id-ID"/>
        </w:rPr>
      </w:pPr>
      <w:bookmarkStart w:id="3" w:name="_Toc533064028"/>
      <w:bookmarkStart w:id="4" w:name="_Toc14071893"/>
      <w:r w:rsidRPr="004A6056">
        <w:rPr>
          <w:rFonts w:ascii="Bookman Old Style" w:hAnsi="Bookman Old Style" w:cs="Arial"/>
          <w:lang w:val="id-ID"/>
        </w:rPr>
        <w:t xml:space="preserve">Rancangan kerangka ekonomi daerah dan kebijakan keuangan daerah merupakan bagian penting dalam menyusun Rencana Kerja Pemerintah Daerah (RKPD) untuk dapat melihat kondisi perekomian dan kemampuan keuangan pemerintah daerah dalam menjalankan program-program yang direncanakan. </w:t>
      </w:r>
      <w:r w:rsidRPr="00D007A8">
        <w:rPr>
          <w:rFonts w:ascii="Bookman Old Style" w:hAnsi="Bookman Old Style" w:cs="Arial"/>
          <w:lang w:val="id-ID"/>
        </w:rPr>
        <w:t>Rancangan kerangka ekonomi daerah memuat penjelasan kondisi ekonomi tahun 202</w:t>
      </w:r>
      <w:r w:rsidR="00D007A8" w:rsidRPr="00D007A8">
        <w:rPr>
          <w:rFonts w:ascii="Bookman Old Style" w:hAnsi="Bookman Old Style" w:cs="Arial"/>
          <w:lang w:val="id-ID"/>
        </w:rPr>
        <w:t>5</w:t>
      </w:r>
      <w:r w:rsidRPr="00D007A8">
        <w:rPr>
          <w:rFonts w:ascii="Bookman Old Style" w:hAnsi="Bookman Old Style" w:cs="Arial"/>
          <w:lang w:val="id-ID"/>
        </w:rPr>
        <w:t xml:space="preserve"> dan prakiraan </w:t>
      </w:r>
      <w:r w:rsidR="00714BB0" w:rsidRPr="00D007A8">
        <w:rPr>
          <w:rFonts w:ascii="Bookman Old Style" w:hAnsi="Bookman Old Style" w:cs="Arial"/>
          <w:lang w:val="id-ID"/>
        </w:rPr>
        <w:t>t</w:t>
      </w:r>
      <w:r w:rsidRPr="00D007A8">
        <w:rPr>
          <w:rFonts w:ascii="Bookman Old Style" w:hAnsi="Bookman Old Style" w:cs="Arial"/>
          <w:lang w:val="id-ID"/>
        </w:rPr>
        <w:t>ahun 202</w:t>
      </w:r>
      <w:r w:rsidR="00D007A8" w:rsidRPr="00D007A8">
        <w:rPr>
          <w:rFonts w:ascii="Bookman Old Style" w:hAnsi="Bookman Old Style" w:cs="Arial"/>
          <w:lang w:val="id-ID"/>
        </w:rPr>
        <w:t>6</w:t>
      </w:r>
      <w:r w:rsidRPr="00D007A8">
        <w:rPr>
          <w:rFonts w:ascii="Bookman Old Style" w:hAnsi="Bookman Old Style" w:cs="Arial"/>
          <w:lang w:val="id-ID"/>
        </w:rPr>
        <w:t xml:space="preserve"> antara lain mencakup indikator pertumbuhan ekonomi daerah, sumber-sumber pendapatan dan kebijakan pemerintah daerah dalam pembangunan perekonomian meliputi pendapatan daerah, belanja daerah dan pembiayaan daerah. Penentuan kemampuan keuangan daerah sangat terkait dengan kemampuan daerah untuk memperkirakan jumlah pen</w:t>
      </w:r>
      <w:r w:rsidR="00C821A3" w:rsidRPr="00D007A8">
        <w:rPr>
          <w:rFonts w:ascii="Bookman Old Style" w:hAnsi="Bookman Old Style" w:cs="Arial"/>
          <w:lang w:val="id-ID"/>
        </w:rPr>
        <w:t xml:space="preserve">dapatan </w:t>
      </w:r>
      <w:r w:rsidRPr="00D007A8">
        <w:rPr>
          <w:rFonts w:ascii="Bookman Old Style" w:hAnsi="Bookman Old Style" w:cs="Arial"/>
          <w:lang w:val="id-ID"/>
        </w:rPr>
        <w:t>yang akan diterima sehingga kemampuan</w:t>
      </w:r>
      <w:r w:rsidR="006A3081" w:rsidRPr="00D007A8">
        <w:rPr>
          <w:rFonts w:ascii="Bookman Old Style" w:hAnsi="Bookman Old Style" w:cs="Arial"/>
          <w:lang w:val="id-ID"/>
        </w:rPr>
        <w:t xml:space="preserve"> </w:t>
      </w:r>
      <w:r w:rsidRPr="00587CCA">
        <w:rPr>
          <w:rFonts w:ascii="Bookman Old Style" w:hAnsi="Bookman Old Style" w:cs="Arial"/>
          <w:lang w:val="id-ID"/>
        </w:rPr>
        <w:t xml:space="preserve">pendanaan pembangunan daerah pada tahun </w:t>
      </w:r>
      <w:r w:rsidR="002157E2" w:rsidRPr="00587CCA">
        <w:rPr>
          <w:rFonts w:ascii="Bookman Old Style" w:hAnsi="Bookman Old Style" w:cs="Arial"/>
          <w:lang w:val="id-ID"/>
        </w:rPr>
        <w:t>202</w:t>
      </w:r>
      <w:r w:rsidR="00D007A8" w:rsidRPr="00587CCA">
        <w:rPr>
          <w:rFonts w:ascii="Bookman Old Style" w:hAnsi="Bookman Old Style" w:cs="Arial"/>
          <w:lang w:val="id-ID"/>
        </w:rPr>
        <w:t>7</w:t>
      </w:r>
      <w:r w:rsidRPr="00587CCA">
        <w:rPr>
          <w:rFonts w:ascii="Bookman Old Style" w:hAnsi="Bookman Old Style" w:cs="Arial"/>
          <w:lang w:val="id-ID"/>
        </w:rPr>
        <w:t xml:space="preserve"> dapat diketahui.</w:t>
      </w:r>
    </w:p>
    <w:p w14:paraId="5D3C9C1C" w14:textId="159B662E" w:rsidR="00C45682" w:rsidRPr="00587CCA" w:rsidRDefault="00C45682" w:rsidP="00C45682">
      <w:pPr>
        <w:spacing w:after="0" w:line="360" w:lineRule="auto"/>
        <w:ind w:firstLine="851"/>
        <w:jc w:val="both"/>
        <w:rPr>
          <w:rFonts w:ascii="Bookman Old Style" w:hAnsi="Bookman Old Style" w:cs="Arial"/>
          <w:lang w:val="id-ID"/>
        </w:rPr>
      </w:pPr>
      <w:r w:rsidRPr="00587CCA">
        <w:rPr>
          <w:rFonts w:ascii="Bookman Old Style" w:hAnsi="Bookman Old Style" w:cs="Arial"/>
          <w:lang w:val="id-ID"/>
        </w:rPr>
        <w:t xml:space="preserve">Kerangka ekonomi daerah diperoleh melalui penyusunan berbagai prioritas pembangunan dengan memperhatikan situasi dan kondisi perekonomian dalam skala </w:t>
      </w:r>
      <w:r w:rsidR="001836C1" w:rsidRPr="00587CCA">
        <w:rPr>
          <w:rFonts w:ascii="Bookman Old Style" w:hAnsi="Bookman Old Style" w:cs="Arial"/>
          <w:lang w:val="id-ID"/>
        </w:rPr>
        <w:t xml:space="preserve">global, nasional dan </w:t>
      </w:r>
      <w:r w:rsidRPr="00587CCA">
        <w:rPr>
          <w:rFonts w:ascii="Bookman Old Style" w:hAnsi="Bookman Old Style" w:cs="Arial"/>
          <w:lang w:val="id-ID"/>
        </w:rPr>
        <w:t xml:space="preserve">regional serta pengambilan kebijakan untuk menghadapi tantangan dan penyelesaian masalah pembangunan agar arah pembangunan daerah </w:t>
      </w:r>
      <w:r w:rsidR="00753725" w:rsidRPr="00587CCA">
        <w:rPr>
          <w:rFonts w:ascii="Bookman Old Style" w:hAnsi="Bookman Old Style" w:cs="Arial"/>
          <w:lang w:val="id-ID"/>
        </w:rPr>
        <w:t>t</w:t>
      </w:r>
      <w:r w:rsidRPr="00587CCA">
        <w:rPr>
          <w:rFonts w:ascii="Bookman Old Style" w:hAnsi="Bookman Old Style" w:cs="Arial"/>
          <w:lang w:val="id-ID"/>
        </w:rPr>
        <w:t xml:space="preserve">ahun </w:t>
      </w:r>
      <w:r w:rsidR="00512D98" w:rsidRPr="00587CCA">
        <w:rPr>
          <w:rFonts w:ascii="Bookman Old Style" w:hAnsi="Bookman Old Style" w:cs="Arial"/>
          <w:lang w:val="id-ID"/>
        </w:rPr>
        <w:t>202</w:t>
      </w:r>
      <w:r w:rsidR="002076F3" w:rsidRPr="00587CCA">
        <w:rPr>
          <w:rFonts w:ascii="Bookman Old Style" w:hAnsi="Bookman Old Style" w:cs="Arial"/>
          <w:lang w:val="id-ID"/>
        </w:rPr>
        <w:t>7</w:t>
      </w:r>
      <w:r w:rsidR="00512D98" w:rsidRPr="00587CCA">
        <w:rPr>
          <w:rFonts w:ascii="Bookman Old Style" w:hAnsi="Bookman Old Style" w:cs="Arial"/>
          <w:lang w:val="id-ID"/>
        </w:rPr>
        <w:t xml:space="preserve"> </w:t>
      </w:r>
      <w:r w:rsidRPr="00587CCA">
        <w:rPr>
          <w:rFonts w:ascii="Bookman Old Style" w:hAnsi="Bookman Old Style" w:cs="Arial"/>
          <w:lang w:val="id-ID"/>
        </w:rPr>
        <w:t>dapat dicapai sesuai dengan sasaran, program dan kegiatan yang ditetapkan. Perkiraan sumber-sumber pendapatan dan besaran pendapatan dari sektor-sektor potensial merupakan dasar kebijakan anggaran untuk mengalokasikan perencanaan penganggaran secara efektif dan efisien.</w:t>
      </w:r>
    </w:p>
    <w:p w14:paraId="793DBC81" w14:textId="594B3977" w:rsidR="00C45682" w:rsidRPr="002076F3" w:rsidRDefault="00C45682" w:rsidP="00D82A3A">
      <w:pPr>
        <w:spacing w:line="360" w:lineRule="auto"/>
        <w:ind w:firstLine="851"/>
        <w:jc w:val="both"/>
        <w:rPr>
          <w:rFonts w:ascii="Bookman Old Style" w:hAnsi="Bookman Old Style" w:cs="Arial"/>
          <w:lang w:val="id-ID"/>
        </w:rPr>
      </w:pPr>
      <w:r w:rsidRPr="002076F3">
        <w:rPr>
          <w:rFonts w:ascii="Bookman Old Style" w:hAnsi="Bookman Old Style" w:cs="Arial"/>
          <w:lang w:val="id-ID"/>
        </w:rPr>
        <w:t xml:space="preserve">Selanjutnya berdasarkan hal-hal tersebut di atas, maka dirumuskan kebijakan pembangunan ekonomi daerah tahun </w:t>
      </w:r>
      <w:r w:rsidR="00512D98" w:rsidRPr="002076F3">
        <w:rPr>
          <w:rFonts w:ascii="Bookman Old Style" w:hAnsi="Bookman Old Style" w:cs="Arial"/>
          <w:lang w:val="id-ID"/>
        </w:rPr>
        <w:t>202</w:t>
      </w:r>
      <w:r w:rsidR="002076F3" w:rsidRPr="002076F3">
        <w:rPr>
          <w:rFonts w:ascii="Bookman Old Style" w:hAnsi="Bookman Old Style" w:cs="Arial"/>
          <w:lang w:val="id-ID"/>
        </w:rPr>
        <w:t>7</w:t>
      </w:r>
      <w:r w:rsidR="00512D98" w:rsidRPr="002076F3">
        <w:rPr>
          <w:rFonts w:ascii="Bookman Old Style" w:hAnsi="Bookman Old Style" w:cs="Arial"/>
          <w:lang w:val="id-ID"/>
        </w:rPr>
        <w:t xml:space="preserve"> </w:t>
      </w:r>
      <w:r w:rsidRPr="002076F3">
        <w:rPr>
          <w:rFonts w:ascii="Bookman Old Style" w:hAnsi="Bookman Old Style" w:cs="Arial"/>
          <w:lang w:val="id-ID"/>
        </w:rPr>
        <w:t xml:space="preserve">beserta proyeksi kemampuan keuangan daerah untuk pendanaan pembangunan tahun </w:t>
      </w:r>
      <w:r w:rsidR="00512D98" w:rsidRPr="002076F3">
        <w:rPr>
          <w:rFonts w:ascii="Bookman Old Style" w:hAnsi="Bookman Old Style" w:cs="Arial"/>
          <w:lang w:val="id-ID"/>
        </w:rPr>
        <w:t>202</w:t>
      </w:r>
      <w:r w:rsidR="002076F3" w:rsidRPr="002076F3">
        <w:rPr>
          <w:rFonts w:ascii="Bookman Old Style" w:hAnsi="Bookman Old Style" w:cs="Arial"/>
          <w:lang w:val="id-ID"/>
        </w:rPr>
        <w:t>7</w:t>
      </w:r>
      <w:r w:rsidR="00512D98" w:rsidRPr="002076F3">
        <w:rPr>
          <w:rFonts w:ascii="Bookman Old Style" w:hAnsi="Bookman Old Style" w:cs="Arial"/>
          <w:lang w:val="id-ID"/>
        </w:rPr>
        <w:t xml:space="preserve"> </w:t>
      </w:r>
      <w:r w:rsidRPr="002076F3">
        <w:rPr>
          <w:rFonts w:ascii="Bookman Old Style" w:hAnsi="Bookman Old Style" w:cs="Arial"/>
          <w:lang w:val="id-ID"/>
        </w:rPr>
        <w:t>termasuk di dalamnya perkiraan potensi dan besaran pendapatan dari seluruh sektor.</w:t>
      </w:r>
    </w:p>
    <w:p w14:paraId="48D4DD16" w14:textId="72C0C706" w:rsidR="002A1974" w:rsidRPr="002076F3" w:rsidRDefault="002A1974" w:rsidP="009F41BC">
      <w:pPr>
        <w:pStyle w:val="Heading2"/>
        <w:tabs>
          <w:tab w:val="left" w:pos="567"/>
        </w:tabs>
        <w:spacing w:before="120" w:after="0" w:line="360" w:lineRule="auto"/>
        <w:ind w:left="567" w:hanging="567"/>
        <w:rPr>
          <w:szCs w:val="24"/>
          <w:lang w:val="sv-SE"/>
        </w:rPr>
      </w:pPr>
      <w:r w:rsidRPr="002076F3">
        <w:rPr>
          <w:szCs w:val="24"/>
          <w:lang w:val="sv-SE"/>
        </w:rPr>
        <w:t xml:space="preserve">Arah </w:t>
      </w:r>
      <w:r w:rsidRPr="002076F3">
        <w:rPr>
          <w:szCs w:val="24"/>
        </w:rPr>
        <w:t>Kebijakan</w:t>
      </w:r>
      <w:r w:rsidRPr="002076F3">
        <w:rPr>
          <w:szCs w:val="24"/>
          <w:lang w:val="sv-SE"/>
        </w:rPr>
        <w:t xml:space="preserve"> Ekonomi Daerah</w:t>
      </w:r>
      <w:bookmarkEnd w:id="3"/>
      <w:bookmarkEnd w:id="4"/>
    </w:p>
    <w:p w14:paraId="21ED5CFA" w14:textId="16EE8DC3" w:rsidR="00475844" w:rsidRDefault="00A646AF" w:rsidP="00790980">
      <w:pPr>
        <w:spacing w:after="0" w:line="360" w:lineRule="auto"/>
        <w:ind w:firstLine="567"/>
        <w:jc w:val="both"/>
        <w:rPr>
          <w:rFonts w:ascii="Bookman Old Style" w:hAnsi="Bookman Old Style"/>
          <w:lang w:val="id-ID"/>
        </w:rPr>
      </w:pPr>
      <w:r w:rsidRPr="005E60D3">
        <w:rPr>
          <w:rFonts w:ascii="Bookman Old Style" w:hAnsi="Bookman Old Style"/>
          <w:lang w:val="sv-SE"/>
        </w:rPr>
        <w:t xml:space="preserve">Kondisi perekonomian global pada tahun 2026 menunjukan fase moderat namun rentan, yang ditandai dengan ketidakpastian tinggi akibat perlambatan ekonomi </w:t>
      </w:r>
      <w:r w:rsidR="00120344" w:rsidRPr="005E60D3">
        <w:rPr>
          <w:rFonts w:ascii="Bookman Old Style" w:hAnsi="Bookman Old Style"/>
          <w:lang w:val="sv-SE"/>
        </w:rPr>
        <w:t>di beberapa negara maju dan pasar negera berkembang.</w:t>
      </w:r>
      <w:r w:rsidR="0013216E" w:rsidRPr="0013216E">
        <w:rPr>
          <w:rFonts w:ascii="Bookman Old Style" w:hAnsi="Bookman Old Style"/>
          <w:lang w:val="id-ID"/>
        </w:rPr>
        <w:t xml:space="preserve"> </w:t>
      </w:r>
      <w:r w:rsidR="00120344" w:rsidRPr="005E60D3">
        <w:rPr>
          <w:rFonts w:ascii="Bookman Old Style" w:hAnsi="Bookman Old Style"/>
          <w:lang w:val="id-ID"/>
        </w:rPr>
        <w:t xml:space="preserve">Meskipun terdapat ketangguhan yang didorong oleh </w:t>
      </w:r>
      <w:r w:rsidR="00120344" w:rsidRPr="005E60D3">
        <w:rPr>
          <w:rFonts w:ascii="Bookman Old Style" w:hAnsi="Bookman Old Style"/>
          <w:lang w:val="id-ID"/>
        </w:rPr>
        <w:lastRenderedPageBreak/>
        <w:t>investasi besar pada teknologi kecerdasan buatan (AI) dan pasar tenaga kerja yang cukup stabil di beberapa kawasan, bayang-bayang ketidakpastian masih sangat kuat.</w:t>
      </w:r>
      <w:r w:rsidR="00CB2D81" w:rsidRPr="005E60D3">
        <w:rPr>
          <w:rFonts w:ascii="Bookman Old Style" w:hAnsi="Bookman Old Style"/>
          <w:lang w:val="id-ID"/>
        </w:rPr>
        <w:t xml:space="preserve"> K</w:t>
      </w:r>
      <w:r w:rsidR="00790980" w:rsidRPr="00790980">
        <w:rPr>
          <w:rFonts w:ascii="Bookman Old Style" w:hAnsi="Bookman Old Style"/>
          <w:lang w:val="id-ID"/>
        </w:rPr>
        <w:t>ebijakan tarif dan</w:t>
      </w:r>
      <w:r w:rsidR="00C85FF3" w:rsidRPr="005E60D3">
        <w:rPr>
          <w:rFonts w:ascii="Bookman Old Style" w:hAnsi="Bookman Old Style"/>
          <w:lang w:val="id-ID"/>
        </w:rPr>
        <w:t xml:space="preserve"> </w:t>
      </w:r>
      <w:r w:rsidR="00790980" w:rsidRPr="00790980">
        <w:rPr>
          <w:rFonts w:ascii="Bookman Old Style" w:hAnsi="Bookman Old Style"/>
          <w:lang w:val="id-ID"/>
        </w:rPr>
        <w:t>proteksionisme, khususnya yang diberlakukan oleh Amerika Serikat (AS) terhadap</w:t>
      </w:r>
      <w:r w:rsidR="00C85FF3" w:rsidRPr="005E60D3">
        <w:rPr>
          <w:rFonts w:ascii="Bookman Old Style" w:hAnsi="Bookman Old Style"/>
          <w:lang w:val="id-ID"/>
        </w:rPr>
        <w:t xml:space="preserve"> </w:t>
      </w:r>
      <w:r w:rsidR="00790980" w:rsidRPr="00790980">
        <w:rPr>
          <w:rFonts w:ascii="Bookman Old Style" w:hAnsi="Bookman Old Style"/>
          <w:lang w:val="id-ID"/>
        </w:rPr>
        <w:t>sejumlah mitra dagangnya berdampak pada menurunnya</w:t>
      </w:r>
      <w:r w:rsidR="00C85FF3" w:rsidRPr="005E60D3">
        <w:rPr>
          <w:rFonts w:ascii="Bookman Old Style" w:hAnsi="Bookman Old Style"/>
          <w:lang w:val="id-ID"/>
        </w:rPr>
        <w:t xml:space="preserve"> </w:t>
      </w:r>
      <w:r w:rsidR="00790980" w:rsidRPr="00790980">
        <w:rPr>
          <w:rFonts w:ascii="Bookman Old Style" w:hAnsi="Bookman Old Style"/>
          <w:lang w:val="id-ID"/>
        </w:rPr>
        <w:t>volume perdagangan internasional, terganggunya rantai pasok global, serta</w:t>
      </w:r>
      <w:r w:rsidR="00C85FF3" w:rsidRPr="005E60D3">
        <w:rPr>
          <w:rFonts w:ascii="Bookman Old Style" w:hAnsi="Bookman Old Style"/>
          <w:lang w:val="id-ID"/>
        </w:rPr>
        <w:t xml:space="preserve"> </w:t>
      </w:r>
      <w:r w:rsidR="00790980" w:rsidRPr="00790980">
        <w:rPr>
          <w:rFonts w:ascii="Bookman Old Style" w:hAnsi="Bookman Old Style"/>
          <w:lang w:val="id-ID"/>
        </w:rPr>
        <w:t>meningkatnya biaya produksi di berbagai negara. Sementara itu, ekonomi Jepang, Eropa, dan Tiongkok belum</w:t>
      </w:r>
      <w:r w:rsidR="00C85FF3" w:rsidRPr="005E60D3">
        <w:rPr>
          <w:rFonts w:ascii="Bookman Old Style" w:hAnsi="Bookman Old Style"/>
          <w:lang w:val="id-ID"/>
        </w:rPr>
        <w:t xml:space="preserve"> </w:t>
      </w:r>
      <w:r w:rsidR="00790980" w:rsidRPr="00790980">
        <w:rPr>
          <w:rFonts w:ascii="Bookman Old Style" w:hAnsi="Bookman Old Style"/>
          <w:lang w:val="id-ID"/>
        </w:rPr>
        <w:t>kuat. Hal tersebut dipengaruhi oleh belum kuatnya konsumsi rumah tangga di</w:t>
      </w:r>
      <w:r w:rsidR="00C85FF3" w:rsidRPr="005E60D3">
        <w:rPr>
          <w:rFonts w:ascii="Bookman Old Style" w:hAnsi="Bookman Old Style"/>
          <w:lang w:val="id-ID"/>
        </w:rPr>
        <w:t xml:space="preserve"> </w:t>
      </w:r>
      <w:r w:rsidR="00790980" w:rsidRPr="00790980">
        <w:rPr>
          <w:rFonts w:ascii="Bookman Old Style" w:hAnsi="Bookman Old Style"/>
          <w:lang w:val="id-ID"/>
        </w:rPr>
        <w:t>tengah stimulus fiskal-moneter yang telah dilakukan.</w:t>
      </w:r>
    </w:p>
    <w:p w14:paraId="373C7965" w14:textId="7E65C96D" w:rsidR="00790980" w:rsidRPr="00603827" w:rsidRDefault="00790980" w:rsidP="00790980">
      <w:pPr>
        <w:spacing w:after="0" w:line="360" w:lineRule="auto"/>
        <w:ind w:firstLine="567"/>
        <w:jc w:val="both"/>
        <w:rPr>
          <w:rFonts w:ascii="Bookman Old Style" w:hAnsi="Bookman Old Style"/>
          <w:lang w:val="id-ID"/>
        </w:rPr>
      </w:pPr>
      <w:r w:rsidRPr="00790980">
        <w:rPr>
          <w:rFonts w:ascii="Bookman Old Style" w:hAnsi="Bookman Old Style"/>
          <w:lang w:val="id-ID"/>
        </w:rPr>
        <w:t>Ketegangan geopolitik dunia masih berlanjut di</w:t>
      </w:r>
      <w:r w:rsidR="00905C23" w:rsidRPr="005E60D3">
        <w:rPr>
          <w:rFonts w:ascii="Bookman Old Style" w:hAnsi="Bookman Old Style"/>
          <w:lang w:val="id-ID"/>
        </w:rPr>
        <w:t xml:space="preserve"> </w:t>
      </w:r>
      <w:r w:rsidRPr="00790980">
        <w:rPr>
          <w:rFonts w:ascii="Bookman Old Style" w:hAnsi="Bookman Old Style"/>
          <w:lang w:val="id-ID"/>
        </w:rPr>
        <w:t>mana perang Rusia dan</w:t>
      </w:r>
      <w:r w:rsidR="00905C23" w:rsidRPr="005E60D3">
        <w:rPr>
          <w:rFonts w:ascii="Bookman Old Style" w:hAnsi="Bookman Old Style"/>
          <w:lang w:val="id-ID"/>
        </w:rPr>
        <w:t xml:space="preserve"> </w:t>
      </w:r>
      <w:r w:rsidRPr="00790980">
        <w:rPr>
          <w:rFonts w:ascii="Bookman Old Style" w:hAnsi="Bookman Old Style"/>
          <w:lang w:val="id-ID"/>
        </w:rPr>
        <w:t>Ukraina di Eropa belum selesai dan ketegangan geopolitik di Timur Tengah yang</w:t>
      </w:r>
      <w:r w:rsidR="00905C23" w:rsidRPr="005E60D3">
        <w:rPr>
          <w:rFonts w:ascii="Bookman Old Style" w:hAnsi="Bookman Old Style"/>
          <w:lang w:val="id-ID"/>
        </w:rPr>
        <w:t xml:space="preserve"> </w:t>
      </w:r>
      <w:r w:rsidRPr="00790980">
        <w:rPr>
          <w:rFonts w:ascii="Bookman Old Style" w:hAnsi="Bookman Old Style"/>
          <w:lang w:val="id-ID"/>
        </w:rPr>
        <w:t>semakin memanas sejalan meningkatnya serangan Israel ke Palestina. Kemudian</w:t>
      </w:r>
      <w:r w:rsidR="00905C23" w:rsidRPr="005E60D3">
        <w:rPr>
          <w:rFonts w:ascii="Bookman Old Style" w:hAnsi="Bookman Old Style"/>
          <w:lang w:val="id-ID"/>
        </w:rPr>
        <w:t xml:space="preserve"> </w:t>
      </w:r>
      <w:r w:rsidRPr="00790980">
        <w:rPr>
          <w:rFonts w:ascii="Bookman Old Style" w:hAnsi="Bookman Old Style"/>
          <w:lang w:val="id-ID"/>
        </w:rPr>
        <w:t>terjadi ketegangan antara Iran dan Amerika Serikat (AS) bersama Israel yang</w:t>
      </w:r>
      <w:r w:rsidR="00905C23" w:rsidRPr="005E60D3">
        <w:rPr>
          <w:rFonts w:ascii="Bookman Old Style" w:hAnsi="Bookman Old Style"/>
          <w:lang w:val="id-ID"/>
        </w:rPr>
        <w:t xml:space="preserve"> </w:t>
      </w:r>
      <w:r w:rsidRPr="00790980">
        <w:rPr>
          <w:rFonts w:ascii="Bookman Old Style" w:hAnsi="Bookman Old Style"/>
          <w:lang w:val="id-ID"/>
        </w:rPr>
        <w:t>berujung pada penutupan Selat Hormuz membawa dampak luas, tidak</w:t>
      </w:r>
      <w:r w:rsidR="00905C23" w:rsidRPr="005E60D3">
        <w:rPr>
          <w:rFonts w:ascii="Bookman Old Style" w:hAnsi="Bookman Old Style"/>
          <w:lang w:val="id-ID"/>
        </w:rPr>
        <w:t xml:space="preserve"> </w:t>
      </w:r>
      <w:r w:rsidRPr="00790980">
        <w:rPr>
          <w:rFonts w:ascii="Bookman Old Style" w:hAnsi="Bookman Old Style"/>
          <w:lang w:val="id-ID"/>
        </w:rPr>
        <w:t>hanya pada harga minyak dunia juga pada rantai pasok atau jalur distribusi energi</w:t>
      </w:r>
      <w:r w:rsidR="00905C23" w:rsidRPr="005E60D3">
        <w:rPr>
          <w:rFonts w:ascii="Bookman Old Style" w:hAnsi="Bookman Old Style"/>
          <w:lang w:val="id-ID"/>
        </w:rPr>
        <w:t xml:space="preserve"> </w:t>
      </w:r>
      <w:r w:rsidRPr="00790980">
        <w:rPr>
          <w:rFonts w:ascii="Bookman Old Style" w:hAnsi="Bookman Old Style"/>
          <w:lang w:val="id-ID"/>
        </w:rPr>
        <w:t>global dan juga mempengaruhi berbagai komoditas penting turunan lainnya. Di</w:t>
      </w:r>
      <w:r w:rsidR="00905C23" w:rsidRPr="005E60D3">
        <w:rPr>
          <w:rFonts w:ascii="Bookman Old Style" w:hAnsi="Bookman Old Style"/>
          <w:lang w:val="id-ID"/>
        </w:rPr>
        <w:t xml:space="preserve"> </w:t>
      </w:r>
      <w:r w:rsidRPr="00790980">
        <w:rPr>
          <w:rFonts w:ascii="Bookman Old Style" w:hAnsi="Bookman Old Style"/>
          <w:lang w:val="id-ID"/>
        </w:rPr>
        <w:t>sisi lain, kebijakan tarif sepihak AS dan ketegangan geopolitik berdampak pada</w:t>
      </w:r>
      <w:r w:rsidR="00905C23" w:rsidRPr="005E60D3">
        <w:rPr>
          <w:rFonts w:ascii="Bookman Old Style" w:hAnsi="Bookman Old Style"/>
          <w:lang w:val="id-ID"/>
        </w:rPr>
        <w:t xml:space="preserve"> </w:t>
      </w:r>
      <w:r w:rsidRPr="00790980">
        <w:rPr>
          <w:rFonts w:ascii="Bookman Old Style" w:hAnsi="Bookman Old Style"/>
          <w:lang w:val="id-ID"/>
        </w:rPr>
        <w:t>perlambatan pertumbuhan ekonomi global dengan fragmentasi antarnegara yang</w:t>
      </w:r>
      <w:r w:rsidR="00905C23" w:rsidRPr="005E60D3">
        <w:rPr>
          <w:rFonts w:ascii="Bookman Old Style" w:hAnsi="Bookman Old Style"/>
          <w:lang w:val="id-ID"/>
        </w:rPr>
        <w:t xml:space="preserve"> </w:t>
      </w:r>
      <w:r w:rsidRPr="00790980">
        <w:rPr>
          <w:rFonts w:ascii="Bookman Old Style" w:hAnsi="Bookman Old Style"/>
          <w:lang w:val="id-ID"/>
        </w:rPr>
        <w:t>semakin melebar. Dampak terhadap aktivitas ekonomi lebih terlihat pada</w:t>
      </w:r>
      <w:r w:rsidR="00905C23" w:rsidRPr="005E60D3">
        <w:rPr>
          <w:rFonts w:ascii="Bookman Old Style" w:hAnsi="Bookman Old Style"/>
          <w:lang w:val="id-ID"/>
        </w:rPr>
        <w:t xml:space="preserve"> </w:t>
      </w:r>
      <w:r w:rsidRPr="00790980">
        <w:rPr>
          <w:rFonts w:ascii="Bookman Old Style" w:hAnsi="Bookman Old Style"/>
          <w:lang w:val="id-ID"/>
        </w:rPr>
        <w:t>memburuknya sentimen, baik konsumen maupun produsen akibat ketid</w:t>
      </w:r>
      <w:r w:rsidRPr="00603827">
        <w:rPr>
          <w:rFonts w:ascii="Bookman Old Style" w:hAnsi="Bookman Old Style"/>
          <w:lang w:val="id-ID"/>
        </w:rPr>
        <w:t>akpastian</w:t>
      </w:r>
      <w:r w:rsidR="00905C23" w:rsidRPr="005E60D3">
        <w:rPr>
          <w:rFonts w:ascii="Bookman Old Style" w:hAnsi="Bookman Old Style"/>
          <w:lang w:val="id-ID"/>
        </w:rPr>
        <w:t xml:space="preserve"> </w:t>
      </w:r>
      <w:r w:rsidRPr="00603827">
        <w:rPr>
          <w:rFonts w:ascii="Bookman Old Style" w:hAnsi="Bookman Old Style"/>
          <w:lang w:val="id-ID"/>
        </w:rPr>
        <w:t>pendapatan dan usaha di berbagai belahan dunia.</w:t>
      </w:r>
    </w:p>
    <w:p w14:paraId="728C0B35" w14:textId="4AF4C070" w:rsidR="00A15305" w:rsidRPr="00603827" w:rsidRDefault="00587CCA" w:rsidP="00587CCA">
      <w:pPr>
        <w:spacing w:after="0" w:line="360" w:lineRule="auto"/>
        <w:ind w:firstLine="567"/>
        <w:jc w:val="both"/>
        <w:rPr>
          <w:rFonts w:ascii="Bookman Old Style" w:hAnsi="Bookman Old Style"/>
        </w:rPr>
      </w:pPr>
      <w:r w:rsidRPr="00603827">
        <w:rPr>
          <w:rFonts w:ascii="Bookman Old Style" w:hAnsi="Bookman Old Style"/>
          <w:lang w:val="id-ID"/>
        </w:rPr>
        <w:t>Kondisi perekonomian global dengan segala peluang dan risiko-risikonya, secara langsung dan tidak langsung akan memberikan dampak</w:t>
      </w:r>
      <w:r w:rsidRPr="005E60D3">
        <w:rPr>
          <w:rFonts w:ascii="Bookman Old Style" w:hAnsi="Bookman Old Style"/>
          <w:lang w:val="id-ID"/>
        </w:rPr>
        <w:t xml:space="preserve"> </w:t>
      </w:r>
      <w:r w:rsidRPr="00603827">
        <w:rPr>
          <w:rFonts w:ascii="Bookman Old Style" w:hAnsi="Bookman Old Style"/>
          <w:lang w:val="id-ID"/>
        </w:rPr>
        <w:t>terhadap perekonomian nasional dan daerah. Di</w:t>
      </w:r>
      <w:r w:rsidR="00A15305" w:rsidRPr="005E60D3">
        <w:rPr>
          <w:rFonts w:ascii="Bookman Old Style" w:hAnsi="Bookman Old Style"/>
          <w:lang w:val="id-ID"/>
        </w:rPr>
        <w:t xml:space="preserve"> </w:t>
      </w:r>
      <w:r w:rsidRPr="00603827">
        <w:rPr>
          <w:rFonts w:ascii="Bookman Old Style" w:hAnsi="Bookman Old Style"/>
          <w:lang w:val="id-ID"/>
        </w:rPr>
        <w:t>tengah bayang-bayang</w:t>
      </w:r>
      <w:r w:rsidRPr="005E60D3">
        <w:rPr>
          <w:rFonts w:ascii="Bookman Old Style" w:hAnsi="Bookman Old Style"/>
          <w:lang w:val="id-ID"/>
        </w:rPr>
        <w:t xml:space="preserve"> </w:t>
      </w:r>
      <w:r w:rsidRPr="00603827">
        <w:rPr>
          <w:rFonts w:ascii="Bookman Old Style" w:hAnsi="Bookman Old Style"/>
          <w:lang w:val="id-ID"/>
        </w:rPr>
        <w:t>ketidakpastian dan berbagai dinamika perekonomian global yang terjadi,</w:t>
      </w:r>
      <w:r w:rsidRPr="005E60D3">
        <w:rPr>
          <w:rFonts w:ascii="Bookman Old Style" w:hAnsi="Bookman Old Style"/>
          <w:lang w:val="id-ID"/>
        </w:rPr>
        <w:t xml:space="preserve"> </w:t>
      </w:r>
      <w:r w:rsidR="00A15305" w:rsidRPr="005E60D3">
        <w:rPr>
          <w:rFonts w:ascii="Bookman Old Style" w:hAnsi="Bookman Old Style"/>
          <w:lang w:val="id-ID"/>
        </w:rPr>
        <w:t>p</w:t>
      </w:r>
      <w:r w:rsidR="00A15305" w:rsidRPr="00603827">
        <w:rPr>
          <w:rFonts w:ascii="Bookman Old Style" w:hAnsi="Bookman Old Style"/>
          <w:lang w:val="id-ID"/>
        </w:rPr>
        <w:t xml:space="preserve">erlu </w:t>
      </w:r>
      <w:r w:rsidR="00A15305" w:rsidRPr="005E60D3">
        <w:rPr>
          <w:rFonts w:ascii="Bookman Old Style" w:hAnsi="Bookman Old Style"/>
          <w:lang w:val="id-ID"/>
        </w:rPr>
        <w:t xml:space="preserve">adanya </w:t>
      </w:r>
      <w:r w:rsidR="00A15305" w:rsidRPr="00603827">
        <w:rPr>
          <w:rFonts w:ascii="Bookman Old Style" w:hAnsi="Bookman Old Style"/>
          <w:lang w:val="id-ID"/>
        </w:rPr>
        <w:t>respon kebijakan yang tepat. Menjaga stabilitas,</w:t>
      </w:r>
      <w:r w:rsidR="00A15305" w:rsidRPr="00603827">
        <w:rPr>
          <w:rFonts w:ascii="Bookman Old Style" w:hAnsi="Bookman Old Style"/>
        </w:rPr>
        <w:t xml:space="preserve"> </w:t>
      </w:r>
      <w:r w:rsidR="00A15305" w:rsidRPr="00603827">
        <w:rPr>
          <w:rFonts w:ascii="Bookman Old Style" w:hAnsi="Bookman Old Style"/>
          <w:lang w:val="id-ID"/>
        </w:rPr>
        <w:t>mendorong pertumbuhan lebih tinggi, berdaya tahan, tangguh dan mandiri.</w:t>
      </w:r>
    </w:p>
    <w:p w14:paraId="0EAAB14C" w14:textId="17D818F2" w:rsidR="00E87739" w:rsidRDefault="00E87739" w:rsidP="00C32B88">
      <w:pPr>
        <w:spacing w:after="0" w:line="360" w:lineRule="auto"/>
        <w:ind w:firstLine="567"/>
        <w:jc w:val="both"/>
        <w:rPr>
          <w:rFonts w:ascii="Bookman Old Style" w:hAnsi="Bookman Old Style"/>
          <w:lang w:val="id-ID"/>
        </w:rPr>
      </w:pPr>
      <w:r w:rsidRPr="00E87739">
        <w:rPr>
          <w:rFonts w:ascii="Bookman Old Style" w:hAnsi="Bookman Old Style"/>
        </w:rPr>
        <w:t>Perekonomian Indonesia tahun 2025 berdasarkan besaran Produk Domestik Bruto (PDB) atas dasar harga berlaku mencapai Rp23.821,1 triliun dan PDB per kapita mencapai Rp83,7 juta atau USD 5.083,4</w:t>
      </w:r>
      <w:r w:rsidR="00C32B88" w:rsidRPr="00E87739">
        <w:rPr>
          <w:rFonts w:ascii="Bookman Old Style" w:hAnsi="Bookman Old Style"/>
          <w:lang w:val="id-ID"/>
        </w:rPr>
        <w:t>. </w:t>
      </w:r>
      <w:r w:rsidRPr="00E87739">
        <w:rPr>
          <w:rFonts w:ascii="Bookman Old Style" w:hAnsi="Bookman Old Style"/>
          <w:lang w:val="id-ID"/>
        </w:rPr>
        <w:t xml:space="preserve">Ekonomi Indonesia tahun 2025 tumbuh sebesar 5,11 persen, lebih tinggi dibandingkan capaian tahun 2024 yang mengalami pertumbuhan sebesar 5,03 persen (c-to-c). Dari sisi produksi, Lapangan Usaha Jasa Lainnya mengalami pertumbuhan tertinggi sebesar 9,93 </w:t>
      </w:r>
      <w:r w:rsidRPr="00E87739">
        <w:rPr>
          <w:rFonts w:ascii="Bookman Old Style" w:hAnsi="Bookman Old Style"/>
          <w:lang w:val="id-ID"/>
        </w:rPr>
        <w:lastRenderedPageBreak/>
        <w:t>persen. Sementara dari sisi pengeluaran, Komponen Ekspor Barang dan Jasa mengalami pertumbuhan tertinggi sebesar 7,03 persen.</w:t>
      </w:r>
      <w:r>
        <w:rPr>
          <w:rFonts w:ascii="Bookman Old Style" w:hAnsi="Bookman Old Style"/>
          <w:lang w:val="id-ID"/>
        </w:rPr>
        <w:t xml:space="preserve"> </w:t>
      </w:r>
      <w:r w:rsidRPr="00E87739">
        <w:rPr>
          <w:rFonts w:ascii="Bookman Old Style" w:hAnsi="Bookman Old Style"/>
          <w:lang w:val="id-ID"/>
        </w:rPr>
        <w:t>Ekonomi Indonesia triwulan IV-2025 terhadap triwulan IV-2024 mengalami pertumbuhan sebesar 5,39 persen (y-on-y). Dari sisi produksi, Lapangan Usaha Transportasi dan Pergudangan mengalami pertumbuhan tertinggi sebesar 8,98 persen. Sementara dari sisi pengeluaran, Komponen Pembentukan Modal Tetap Bruto (PMTB) mengalami pertumbuhan tertinggi sebesar 6,12 persen</w:t>
      </w:r>
      <w:r>
        <w:rPr>
          <w:rFonts w:ascii="Bookman Old Style" w:hAnsi="Bookman Old Style"/>
          <w:lang w:val="id-ID"/>
        </w:rPr>
        <w:t xml:space="preserve">. </w:t>
      </w:r>
      <w:r w:rsidRPr="00E87739">
        <w:rPr>
          <w:rFonts w:ascii="Bookman Old Style" w:hAnsi="Bookman Old Style"/>
          <w:lang w:val="id-ID"/>
        </w:rPr>
        <w:t>Ekonomi Indonesia triwulan IV-2025 terhadap triwulan III-2025 mengalami pertumbuhan sebesar 0,86 persen (q-to-q). Dari sisi produksi, Lapangan Usaha Administrasi Pemerintahan, Pertahanan dan Jaminan Sosial Wajib mengalami pertumbuhan tertinggi sebesar 13,59 persen. Sementara dari sisi pengeluaran, Komponen Pengeluaran Konsumsi Pemerintah (PK-P) mengalami pertumbuhan tertinggi sebesar 37,68 persen</w:t>
      </w:r>
      <w:r>
        <w:rPr>
          <w:rFonts w:ascii="Bookman Old Style" w:hAnsi="Bookman Old Style"/>
          <w:lang w:val="id-ID"/>
        </w:rPr>
        <w:t xml:space="preserve">. </w:t>
      </w:r>
      <w:r w:rsidRPr="00E87739">
        <w:rPr>
          <w:rFonts w:ascii="Bookman Old Style" w:hAnsi="Bookman Old Style"/>
          <w:lang w:val="id-ID"/>
        </w:rPr>
        <w:t>Selama tahun 2025, kelompok provinsi di Pulau Jawa mendominasi ekonomi Indonesia secara spasial dengan kontribusi mencapai 56,93 persen dan mencatat pertumbuhan sebesar 5,30 persen (c-to-c).</w:t>
      </w:r>
    </w:p>
    <w:p w14:paraId="04CE0CE6" w14:textId="65BC433B" w:rsidR="009A3FEA" w:rsidRPr="009A3FEA" w:rsidRDefault="00C32B88" w:rsidP="00C32B88">
      <w:pPr>
        <w:spacing w:after="0" w:line="360" w:lineRule="auto"/>
        <w:ind w:firstLine="567"/>
        <w:jc w:val="both"/>
        <w:rPr>
          <w:rFonts w:ascii="Bookman Old Style" w:hAnsi="Bookman Old Style"/>
          <w:lang w:val="id-ID"/>
        </w:rPr>
      </w:pPr>
      <w:r w:rsidRPr="009A3FEA">
        <w:rPr>
          <w:rFonts w:ascii="Bookman Old Style" w:hAnsi="Bookman Old Style"/>
          <w:lang w:val="id-ID"/>
        </w:rPr>
        <w:t xml:space="preserve">Sementara itu, </w:t>
      </w:r>
      <w:r w:rsidR="009A3FEA" w:rsidRPr="009A3FEA">
        <w:rPr>
          <w:rFonts w:ascii="Bookman Old Style" w:hAnsi="Bookman Old Style"/>
          <w:lang w:val="id-ID"/>
        </w:rPr>
        <w:t>Realisasi B</w:t>
      </w:r>
      <w:r w:rsidR="009A3FEA">
        <w:rPr>
          <w:rFonts w:ascii="Bookman Old Style" w:hAnsi="Bookman Old Style"/>
          <w:lang w:val="id-ID"/>
        </w:rPr>
        <w:t>elanja Pemerintah Pusat</w:t>
      </w:r>
      <w:r w:rsidR="009A3FEA" w:rsidRPr="009A3FEA">
        <w:rPr>
          <w:rFonts w:ascii="Bookman Old Style" w:hAnsi="Bookman Old Style"/>
          <w:lang w:val="id-ID"/>
        </w:rPr>
        <w:t xml:space="preserve"> hingga akhir Triwulan IV 2025 mencapai Rp</w:t>
      </w:r>
      <w:r w:rsidR="009A3FEA">
        <w:rPr>
          <w:rFonts w:ascii="Bookman Old Style" w:hAnsi="Bookman Old Style"/>
          <w:lang w:val="id-ID"/>
        </w:rPr>
        <w:t xml:space="preserve"> </w:t>
      </w:r>
      <w:r w:rsidR="009A3FEA" w:rsidRPr="009A3FEA">
        <w:rPr>
          <w:rFonts w:ascii="Bookman Old Style" w:hAnsi="Bookman Old Style"/>
          <w:lang w:val="id-ID"/>
        </w:rPr>
        <w:t>2.</w:t>
      </w:r>
      <w:r w:rsidR="009A3FEA" w:rsidRPr="002D237A">
        <w:rPr>
          <w:rFonts w:ascii="Bookman Old Style" w:hAnsi="Bookman Old Style"/>
          <w:lang w:val="id-ID"/>
        </w:rPr>
        <w:t xml:space="preserve">602,3 triliun atau mencapai 96,30 persen </w:t>
      </w:r>
      <w:r w:rsidR="002D237A" w:rsidRPr="002D237A">
        <w:rPr>
          <w:rFonts w:ascii="Bookman Old Style" w:hAnsi="Bookman Old Style"/>
          <w:lang w:val="id-ID"/>
        </w:rPr>
        <w:t>dari pagu yang tercantum dalam Peraturan Presiden (Perpres) Nomor 201 Tahun 2024 tentang Rincian Anggaran Pendapatan dan Belanja Negara Tahun Anggaran 2025</w:t>
      </w:r>
      <w:r w:rsidR="009A3FEA" w:rsidRPr="002D237A">
        <w:rPr>
          <w:rFonts w:ascii="Bookman Old Style" w:hAnsi="Bookman Old Style"/>
          <w:lang w:val="id-ID"/>
        </w:rPr>
        <w:t>. Realisasi</w:t>
      </w:r>
      <w:r w:rsidR="009A3FEA" w:rsidRPr="009A3FEA">
        <w:rPr>
          <w:rFonts w:ascii="Bookman Old Style" w:hAnsi="Bookman Old Style"/>
          <w:lang w:val="id-ID"/>
        </w:rPr>
        <w:t xml:space="preserve"> tersebut terdiri atas realisasi Belanja K/L dan Belanja Non</w:t>
      </w:r>
      <w:r w:rsidR="009A3FEA">
        <w:rPr>
          <w:rFonts w:ascii="Bookman Old Style" w:hAnsi="Bookman Old Style"/>
          <w:lang w:val="id-ID"/>
        </w:rPr>
        <w:t xml:space="preserve"> </w:t>
      </w:r>
      <w:r w:rsidR="009A3FEA" w:rsidRPr="009A3FEA">
        <w:rPr>
          <w:rFonts w:ascii="Bookman Old Style" w:hAnsi="Bookman Old Style"/>
          <w:lang w:val="id-ID"/>
        </w:rPr>
        <w:t>K/L. Realisasi Belanja K/L mencapai Rp</w:t>
      </w:r>
      <w:r w:rsidR="009A3FEA">
        <w:rPr>
          <w:rFonts w:ascii="Bookman Old Style" w:hAnsi="Bookman Old Style"/>
          <w:lang w:val="id-ID"/>
        </w:rPr>
        <w:t xml:space="preserve"> </w:t>
      </w:r>
      <w:r w:rsidR="009A3FEA" w:rsidRPr="009A3FEA">
        <w:rPr>
          <w:rFonts w:ascii="Bookman Old Style" w:hAnsi="Bookman Old Style"/>
          <w:lang w:val="id-ID"/>
        </w:rPr>
        <w:t xml:space="preserve">1.500,4 triliun </w:t>
      </w:r>
      <w:r w:rsidR="009A3FEA">
        <w:rPr>
          <w:rFonts w:ascii="Bookman Old Style" w:hAnsi="Bookman Old Style"/>
          <w:lang w:val="id-ID"/>
        </w:rPr>
        <w:t xml:space="preserve">atau mencapai </w:t>
      </w:r>
      <w:r w:rsidR="009A3FEA" w:rsidRPr="009A3FEA">
        <w:rPr>
          <w:rFonts w:ascii="Bookman Old Style" w:hAnsi="Bookman Old Style"/>
          <w:lang w:val="id-ID"/>
        </w:rPr>
        <w:t>129,30 persen</w:t>
      </w:r>
      <w:r w:rsidR="009A3FEA">
        <w:rPr>
          <w:rFonts w:ascii="Bookman Old Style" w:hAnsi="Bookman Old Style"/>
          <w:lang w:val="id-ID"/>
        </w:rPr>
        <w:t xml:space="preserve"> dari</w:t>
      </w:r>
      <w:r w:rsidR="009A3FEA" w:rsidRPr="009A3FEA">
        <w:rPr>
          <w:rFonts w:ascii="Bookman Old Style" w:hAnsi="Bookman Old Style"/>
          <w:lang w:val="id-ID"/>
        </w:rPr>
        <w:t xml:space="preserve"> APBN tumbuh 13,3 persen (yoy)</w:t>
      </w:r>
      <w:r w:rsidRPr="009A3FEA">
        <w:rPr>
          <w:rFonts w:ascii="Bookman Old Style" w:hAnsi="Bookman Old Style"/>
          <w:lang w:val="id-ID"/>
        </w:rPr>
        <w:t>.</w:t>
      </w:r>
    </w:p>
    <w:p w14:paraId="527B1623" w14:textId="026C2619" w:rsidR="00C32B88" w:rsidRPr="00DE2A84" w:rsidRDefault="00535376" w:rsidP="00C32B88">
      <w:pPr>
        <w:spacing w:after="0" w:line="360" w:lineRule="auto"/>
        <w:ind w:firstLine="567"/>
        <w:jc w:val="both"/>
        <w:rPr>
          <w:rFonts w:ascii="Bookman Old Style" w:hAnsi="Bookman Old Style"/>
          <w:highlight w:val="yellow"/>
          <w:lang w:val="id-ID"/>
        </w:rPr>
      </w:pPr>
      <w:r w:rsidRPr="00535376">
        <w:rPr>
          <w:rFonts w:ascii="Bookman Old Style" w:hAnsi="Bookman Old Style"/>
          <w:lang w:val="fi-FI"/>
        </w:rPr>
        <w:t xml:space="preserve">Dari sisi pendapatan, realisasi pendapatan negara mencapai Rp2.756,3 triliun </w:t>
      </w:r>
      <w:r w:rsidR="00B7787F" w:rsidRPr="00535376">
        <w:rPr>
          <w:rFonts w:ascii="Bookman Old Style" w:hAnsi="Bookman Old Style"/>
          <w:lang w:val="id-ID"/>
        </w:rPr>
        <w:t xml:space="preserve">atau telah mencapai </w:t>
      </w:r>
      <w:r w:rsidRPr="00535376">
        <w:rPr>
          <w:rFonts w:ascii="Bookman Old Style" w:hAnsi="Bookman Old Style"/>
          <w:lang w:val="id-ID"/>
        </w:rPr>
        <w:t>91,7</w:t>
      </w:r>
      <w:r w:rsidR="00B7787F" w:rsidRPr="00535376">
        <w:rPr>
          <w:rFonts w:ascii="Bookman Old Style" w:hAnsi="Bookman Old Style"/>
          <w:lang w:val="id-ID"/>
        </w:rPr>
        <w:t xml:space="preserve"> persen dari target pada </w:t>
      </w:r>
      <w:r w:rsidR="00BA64A6" w:rsidRPr="00535376">
        <w:rPr>
          <w:rFonts w:ascii="Bookman Old Style" w:hAnsi="Bookman Old Style"/>
          <w:lang w:val="id-ID"/>
        </w:rPr>
        <w:t>r</w:t>
      </w:r>
      <w:r w:rsidR="00F505CC" w:rsidRPr="00535376">
        <w:rPr>
          <w:rFonts w:ascii="Bookman Old Style" w:hAnsi="Bookman Old Style"/>
          <w:lang w:val="id-ID"/>
        </w:rPr>
        <w:t xml:space="preserve">incian </w:t>
      </w:r>
      <w:r w:rsidR="00BA64A6" w:rsidRPr="00535376">
        <w:rPr>
          <w:rFonts w:ascii="Bookman Old Style" w:hAnsi="Bookman Old Style"/>
          <w:lang w:val="id-ID"/>
        </w:rPr>
        <w:t>APBN</w:t>
      </w:r>
      <w:r w:rsidR="00F505CC" w:rsidRPr="00535376">
        <w:rPr>
          <w:rFonts w:ascii="Bookman Old Style" w:hAnsi="Bookman Old Style"/>
          <w:lang w:val="id-ID"/>
        </w:rPr>
        <w:t xml:space="preserve"> Tahun 202</w:t>
      </w:r>
      <w:r w:rsidR="00A533AD" w:rsidRPr="00535376">
        <w:rPr>
          <w:rFonts w:ascii="Bookman Old Style" w:hAnsi="Bookman Old Style"/>
          <w:lang w:val="id-ID"/>
        </w:rPr>
        <w:t>5.</w:t>
      </w:r>
      <w:r w:rsidR="00C32B88" w:rsidRPr="00535376">
        <w:rPr>
          <w:rFonts w:ascii="Bookman Old Style" w:hAnsi="Bookman Old Style"/>
          <w:color w:val="EE0000"/>
          <w:lang w:val="id-ID"/>
        </w:rPr>
        <w:t xml:space="preserve"> </w:t>
      </w:r>
      <w:r w:rsidR="00C32B88" w:rsidRPr="00966692">
        <w:rPr>
          <w:rFonts w:ascii="Bookman Old Style" w:hAnsi="Bookman Old Style"/>
          <w:lang w:val="id-ID"/>
        </w:rPr>
        <w:t xml:space="preserve">Secara keseluruhan hingga akhir </w:t>
      </w:r>
      <w:r w:rsidRPr="00966692">
        <w:rPr>
          <w:rFonts w:ascii="Bookman Old Style" w:hAnsi="Bookman Old Style"/>
          <w:lang w:val="id-ID"/>
        </w:rPr>
        <w:t>tahun</w:t>
      </w:r>
      <w:r w:rsidR="00C32B88" w:rsidRPr="00966692">
        <w:rPr>
          <w:rFonts w:ascii="Bookman Old Style" w:hAnsi="Bookman Old Style"/>
          <w:lang w:val="id-ID"/>
        </w:rPr>
        <w:t xml:space="preserve"> 202</w:t>
      </w:r>
      <w:r w:rsidR="00A533AD" w:rsidRPr="00966692">
        <w:rPr>
          <w:rFonts w:ascii="Bookman Old Style" w:hAnsi="Bookman Old Style"/>
          <w:lang w:val="id-ID"/>
        </w:rPr>
        <w:t>5</w:t>
      </w:r>
      <w:r w:rsidR="00C32B88" w:rsidRPr="00966692">
        <w:rPr>
          <w:rFonts w:ascii="Bookman Old Style" w:hAnsi="Bookman Old Style"/>
          <w:lang w:val="id-ID"/>
        </w:rPr>
        <w:t xml:space="preserve">, </w:t>
      </w:r>
      <w:r w:rsidR="00966692">
        <w:rPr>
          <w:rFonts w:ascii="Bookman Old Style" w:hAnsi="Bookman Old Style"/>
          <w:lang w:val="id-ID"/>
        </w:rPr>
        <w:t xml:space="preserve">defisit APBN </w:t>
      </w:r>
      <w:r w:rsidR="00675F9E">
        <w:rPr>
          <w:rFonts w:ascii="Bookman Old Style" w:hAnsi="Bookman Old Style"/>
          <w:lang w:val="id-ID"/>
        </w:rPr>
        <w:t>2025 terjaga dalam batas aman</w:t>
      </w:r>
      <w:r w:rsidR="00C32B88" w:rsidRPr="00966692">
        <w:rPr>
          <w:rFonts w:ascii="Bookman Old Style" w:hAnsi="Bookman Old Style"/>
          <w:lang w:val="id-ID"/>
        </w:rPr>
        <w:t xml:space="preserve"> sekitar </w:t>
      </w:r>
      <w:r w:rsidR="00A533AD" w:rsidRPr="00966692">
        <w:rPr>
          <w:rFonts w:ascii="Bookman Old Style" w:hAnsi="Bookman Old Style"/>
          <w:lang w:val="id-ID"/>
        </w:rPr>
        <w:t>2,</w:t>
      </w:r>
      <w:r w:rsidRPr="00966692">
        <w:rPr>
          <w:rFonts w:ascii="Bookman Old Style" w:hAnsi="Bookman Old Style"/>
          <w:lang w:val="id-ID"/>
        </w:rPr>
        <w:t>92</w:t>
      </w:r>
      <w:r w:rsidR="00C32B88" w:rsidRPr="00966692">
        <w:rPr>
          <w:rFonts w:ascii="Bookman Old Style" w:hAnsi="Bookman Old Style"/>
          <w:lang w:val="id-ID"/>
        </w:rPr>
        <w:t xml:space="preserve"> persen</w:t>
      </w:r>
      <w:r w:rsidR="004E2FF1" w:rsidRPr="00966692">
        <w:rPr>
          <w:rFonts w:ascii="Bookman Old Style" w:hAnsi="Bookman Old Style"/>
          <w:lang w:val="id-ID"/>
        </w:rPr>
        <w:t xml:space="preserve"> terhadap PDB</w:t>
      </w:r>
      <w:r w:rsidR="00675F9E">
        <w:rPr>
          <w:rFonts w:ascii="Bookman Old Style" w:hAnsi="Bookman Old Style"/>
          <w:lang w:val="id-ID"/>
        </w:rPr>
        <w:t xml:space="preserve">, sejalan dengan ketentuan batas defisit maksimal 3 persen </w:t>
      </w:r>
      <w:r w:rsidR="00675F9E" w:rsidRPr="00966692">
        <w:rPr>
          <w:rFonts w:ascii="Bookman Old Style" w:hAnsi="Bookman Old Style"/>
          <w:lang w:val="id-ID"/>
        </w:rPr>
        <w:t>sesuai UU Nomor 17 tahun 2003 tentang Keuangan Negara</w:t>
      </w:r>
      <w:r w:rsidR="00675F9E">
        <w:rPr>
          <w:rFonts w:ascii="Bookman Old Style" w:hAnsi="Bookman Old Style"/>
          <w:lang w:val="id-ID"/>
        </w:rPr>
        <w:t>.</w:t>
      </w:r>
      <w:r w:rsidR="00BA64A6" w:rsidRPr="00966692">
        <w:rPr>
          <w:rFonts w:ascii="Bookman Old Style" w:hAnsi="Bookman Old Style"/>
          <w:lang w:val="id-ID"/>
        </w:rPr>
        <w:t xml:space="preserve"> </w:t>
      </w:r>
      <w:r w:rsidR="00675F9E">
        <w:rPr>
          <w:rFonts w:ascii="Bookman Old Style" w:hAnsi="Bookman Old Style"/>
          <w:lang w:val="id-ID"/>
        </w:rPr>
        <w:t xml:space="preserve">Untuk </w:t>
      </w:r>
      <w:r w:rsidR="00BA64A6" w:rsidRPr="00966692">
        <w:rPr>
          <w:rFonts w:ascii="Bookman Old Style" w:hAnsi="Bookman Old Style"/>
          <w:lang w:val="id-ID"/>
        </w:rPr>
        <w:t>rasio utang tetap konsisten terjaga di bawah batas aman 60 persen PDB sesuai UU Nomor 17 tahun 2003 tentang Keuangan Negara</w:t>
      </w:r>
      <w:r w:rsidR="00675F9E">
        <w:rPr>
          <w:rFonts w:ascii="Bookman Old Style" w:hAnsi="Bookman Old Style"/>
          <w:lang w:val="id-ID"/>
        </w:rPr>
        <w:t xml:space="preserve"> yakni tercatat 29,9 persen terhadap PDB di akhir Desember 2025</w:t>
      </w:r>
      <w:r w:rsidR="00C32B88" w:rsidRPr="00966692">
        <w:rPr>
          <w:rFonts w:ascii="Bookman Old Style" w:hAnsi="Bookman Old Style"/>
          <w:lang w:val="id-ID"/>
        </w:rPr>
        <w:t xml:space="preserve">. </w:t>
      </w:r>
    </w:p>
    <w:p w14:paraId="570D1488" w14:textId="1E319A47" w:rsidR="00C32B88" w:rsidRPr="00B10C87" w:rsidRDefault="00C32B88" w:rsidP="00C32B88">
      <w:pPr>
        <w:spacing w:after="0" w:line="360" w:lineRule="auto"/>
        <w:ind w:firstLine="567"/>
        <w:jc w:val="both"/>
        <w:rPr>
          <w:rFonts w:ascii="Bookman Old Style" w:hAnsi="Bookman Old Style"/>
          <w:lang w:val="id-ID"/>
        </w:rPr>
      </w:pPr>
      <w:r w:rsidRPr="0089001E">
        <w:rPr>
          <w:rFonts w:ascii="Bookman Old Style" w:hAnsi="Bookman Old Style"/>
          <w:lang w:val="id-ID"/>
        </w:rPr>
        <w:t>Sepanjang tahun 202</w:t>
      </w:r>
      <w:r w:rsidR="001D57D9" w:rsidRPr="0089001E">
        <w:rPr>
          <w:rFonts w:ascii="Bookman Old Style" w:hAnsi="Bookman Old Style"/>
          <w:lang w:val="id-ID"/>
        </w:rPr>
        <w:t>5</w:t>
      </w:r>
      <w:r w:rsidRPr="0089001E">
        <w:rPr>
          <w:rFonts w:ascii="Bookman Old Style" w:hAnsi="Bookman Old Style"/>
          <w:lang w:val="id-ID"/>
        </w:rPr>
        <w:t xml:space="preserve">, Bank Indonesia menahan suku bunga kebijakan pada level </w:t>
      </w:r>
      <w:r w:rsidR="001D57D9" w:rsidRPr="0089001E">
        <w:rPr>
          <w:rFonts w:ascii="Bookman Old Style" w:hAnsi="Bookman Old Style"/>
          <w:lang w:val="id-ID"/>
        </w:rPr>
        <w:t>4,75</w:t>
      </w:r>
      <w:r w:rsidR="004E2FF1" w:rsidRPr="0089001E">
        <w:rPr>
          <w:rFonts w:ascii="Bookman Old Style" w:hAnsi="Bookman Old Style"/>
          <w:lang w:val="id-ID"/>
        </w:rPr>
        <w:t>%</w:t>
      </w:r>
      <w:r w:rsidRPr="0089001E">
        <w:rPr>
          <w:rFonts w:ascii="Bookman Old Style" w:hAnsi="Bookman Old Style"/>
          <w:lang w:val="id-ID"/>
        </w:rPr>
        <w:t xml:space="preserve"> persen dalam rangka menjaga stabilitas nilai Rupiah dan mendorong pe</w:t>
      </w:r>
      <w:r w:rsidR="004E2FF1" w:rsidRPr="0089001E">
        <w:rPr>
          <w:rFonts w:ascii="Bookman Old Style" w:hAnsi="Bookman Old Style"/>
          <w:lang w:val="id-ID"/>
        </w:rPr>
        <w:t>rtumbuhan</w:t>
      </w:r>
      <w:r w:rsidRPr="0089001E">
        <w:rPr>
          <w:rFonts w:ascii="Bookman Old Style" w:hAnsi="Bookman Old Style"/>
          <w:lang w:val="id-ID"/>
        </w:rPr>
        <w:t xml:space="preserve"> ekonomi. </w:t>
      </w:r>
      <w:r w:rsidR="001D57D9" w:rsidRPr="0089001E">
        <w:rPr>
          <w:rFonts w:ascii="Bookman Old Style" w:hAnsi="Bookman Old Style"/>
          <w:lang w:val="id-ID"/>
        </w:rPr>
        <w:t xml:space="preserve">Inflasi inti pada </w:t>
      </w:r>
      <w:r w:rsidR="0089001E" w:rsidRPr="0089001E">
        <w:rPr>
          <w:rFonts w:ascii="Bookman Old Style" w:hAnsi="Bookman Old Style"/>
          <w:lang w:val="id-ID"/>
        </w:rPr>
        <w:lastRenderedPageBreak/>
        <w:t>Desember</w:t>
      </w:r>
      <w:r w:rsidR="001D57D9" w:rsidRPr="0089001E">
        <w:rPr>
          <w:rFonts w:ascii="Bookman Old Style" w:hAnsi="Bookman Old Style"/>
          <w:lang w:val="id-ID"/>
        </w:rPr>
        <w:t xml:space="preserve"> 2025 tercatat sebesar 0,</w:t>
      </w:r>
      <w:r w:rsidR="0089001E" w:rsidRPr="0089001E">
        <w:rPr>
          <w:rFonts w:ascii="Bookman Old Style" w:hAnsi="Bookman Old Style"/>
          <w:lang w:val="id-ID"/>
        </w:rPr>
        <w:t>64</w:t>
      </w:r>
      <w:r w:rsidR="001D57D9" w:rsidRPr="0089001E">
        <w:rPr>
          <w:rFonts w:ascii="Bookman Old Style" w:hAnsi="Bookman Old Style"/>
          <w:lang w:val="id-ID"/>
        </w:rPr>
        <w:t>% (</w:t>
      </w:r>
      <w:r w:rsidR="001D57D9" w:rsidRPr="0089001E">
        <w:rPr>
          <w:rFonts w:ascii="Bookman Old Style" w:hAnsi="Bookman Old Style"/>
          <w:i/>
          <w:iCs/>
          <w:lang w:val="id-ID"/>
        </w:rPr>
        <w:t>mtm</w:t>
      </w:r>
      <w:r w:rsidR="001D57D9" w:rsidRPr="0089001E">
        <w:rPr>
          <w:rFonts w:ascii="Bookman Old Style" w:hAnsi="Bookman Old Style"/>
          <w:lang w:val="id-ID"/>
        </w:rPr>
        <w:t xml:space="preserve">), lebih </w:t>
      </w:r>
      <w:r w:rsidR="0089001E" w:rsidRPr="0089001E">
        <w:rPr>
          <w:rFonts w:ascii="Bookman Old Style" w:hAnsi="Bookman Old Style"/>
          <w:lang w:val="id-ID"/>
        </w:rPr>
        <w:t>tinggi</w:t>
      </w:r>
      <w:r w:rsidR="001D57D9" w:rsidRPr="0089001E">
        <w:rPr>
          <w:rFonts w:ascii="Bookman Old Style" w:hAnsi="Bookman Old Style"/>
          <w:lang w:val="id-ID"/>
        </w:rPr>
        <w:t xml:space="preserve"> dari realisasi inflasi bulan sebelumnya sebesar 0,</w:t>
      </w:r>
      <w:r w:rsidR="0089001E" w:rsidRPr="0089001E">
        <w:rPr>
          <w:rFonts w:ascii="Bookman Old Style" w:hAnsi="Bookman Old Style"/>
          <w:lang w:val="id-ID"/>
        </w:rPr>
        <w:t>17</w:t>
      </w:r>
      <w:r w:rsidR="001D57D9" w:rsidRPr="0089001E">
        <w:rPr>
          <w:rFonts w:ascii="Bookman Old Style" w:hAnsi="Bookman Old Style"/>
          <w:lang w:val="id-ID"/>
        </w:rPr>
        <w:t>% (</w:t>
      </w:r>
      <w:r w:rsidR="001D57D9" w:rsidRPr="0089001E">
        <w:rPr>
          <w:rFonts w:ascii="Bookman Old Style" w:hAnsi="Bookman Old Style"/>
          <w:i/>
          <w:iCs/>
          <w:lang w:val="id-ID"/>
        </w:rPr>
        <w:t>mtm</w:t>
      </w:r>
      <w:r w:rsidR="001D57D9" w:rsidRPr="0089001E">
        <w:rPr>
          <w:rFonts w:ascii="Bookman Old Style" w:hAnsi="Bookman Old Style"/>
          <w:lang w:val="id-ID"/>
        </w:rPr>
        <w:t>)</w:t>
      </w:r>
      <w:r w:rsidRPr="0089001E">
        <w:rPr>
          <w:rFonts w:ascii="Bookman Old Style" w:hAnsi="Bookman Old Style"/>
          <w:lang w:val="id-ID"/>
        </w:rPr>
        <w:t>. Selanjutnya perekonomian global pada tahun 202</w:t>
      </w:r>
      <w:r w:rsidR="007A0B6F" w:rsidRPr="0089001E">
        <w:rPr>
          <w:rFonts w:ascii="Bookman Old Style" w:hAnsi="Bookman Old Style"/>
          <w:lang w:val="id-ID"/>
        </w:rPr>
        <w:t>5</w:t>
      </w:r>
      <w:r w:rsidRPr="0089001E">
        <w:rPr>
          <w:rFonts w:ascii="Bookman Old Style" w:hAnsi="Bookman Old Style"/>
          <w:lang w:val="id-ID"/>
        </w:rPr>
        <w:t xml:space="preserve"> diproyeksikan mencapai </w:t>
      </w:r>
      <w:r w:rsidR="00C97E84" w:rsidRPr="0089001E">
        <w:rPr>
          <w:rFonts w:ascii="Bookman Old Style" w:hAnsi="Bookman Old Style"/>
          <w:lang w:val="id-ID"/>
        </w:rPr>
        <w:t>3,2</w:t>
      </w:r>
      <w:r w:rsidRPr="0089001E">
        <w:rPr>
          <w:rFonts w:ascii="Bookman Old Style" w:hAnsi="Bookman Old Style"/>
          <w:lang w:val="id-ID"/>
        </w:rPr>
        <w:t xml:space="preserve"> persen, sedangkan perekonomian Indonesia diproyeksikan turut membaik pada tahun </w:t>
      </w:r>
      <w:r w:rsidRPr="00B10C87">
        <w:rPr>
          <w:rFonts w:ascii="Bookman Old Style" w:hAnsi="Bookman Old Style"/>
          <w:lang w:val="id-ID"/>
        </w:rPr>
        <w:t>202</w:t>
      </w:r>
      <w:r w:rsidR="007A0B6F" w:rsidRPr="00B10C87">
        <w:rPr>
          <w:rFonts w:ascii="Bookman Old Style" w:hAnsi="Bookman Old Style"/>
          <w:lang w:val="id-ID"/>
        </w:rPr>
        <w:t>5</w:t>
      </w:r>
      <w:r w:rsidRPr="00B10C87">
        <w:rPr>
          <w:rFonts w:ascii="Bookman Old Style" w:hAnsi="Bookman Old Style"/>
          <w:lang w:val="id-ID"/>
        </w:rPr>
        <w:t>.</w:t>
      </w:r>
    </w:p>
    <w:p w14:paraId="2BD97AC0" w14:textId="72C3A1F8" w:rsidR="00C32B88" w:rsidRPr="00B10C87" w:rsidRDefault="00C32B88" w:rsidP="00C32B88">
      <w:pPr>
        <w:spacing w:after="0" w:line="360" w:lineRule="auto"/>
        <w:ind w:firstLine="567"/>
        <w:jc w:val="both"/>
        <w:rPr>
          <w:rFonts w:ascii="Bookman Old Style" w:hAnsi="Bookman Old Style"/>
          <w:lang w:val="fi-FI"/>
        </w:rPr>
      </w:pPr>
      <w:r w:rsidRPr="00B10C87">
        <w:rPr>
          <w:rFonts w:ascii="Bookman Old Style" w:hAnsi="Bookman Old Style"/>
          <w:lang w:val="id-ID"/>
        </w:rPr>
        <w:t xml:space="preserve">Sementara itu, kondisi perekonomian </w:t>
      </w:r>
      <w:r w:rsidR="0089001E" w:rsidRPr="00B10C87">
        <w:rPr>
          <w:rFonts w:ascii="Bookman Old Style" w:hAnsi="Bookman Old Style"/>
          <w:lang w:val="id-ID"/>
        </w:rPr>
        <w:t>Jawa Tengah tahun 2025 mengalami akselerasi menjadi 5,37 persen dari 4,95 persen pada tahun sebelumnya. Secara sektoral, pertumbuhan tertinggi dicapai oleh lapangan usaha Penyediaan Akomodasi dan Makan Minum yang tumbuh 10,60 persen, sedangkan dari sisi pengeluaran dipacu oleh Ekspor Barang dan Jasa (termasuk Ekspor Antar</w:t>
      </w:r>
      <w:r w:rsidR="0089001E" w:rsidRPr="0089001E">
        <w:rPr>
          <w:rFonts w:ascii="Bookman Old Style" w:hAnsi="Bookman Old Style"/>
          <w:lang w:val="id-ID"/>
        </w:rPr>
        <w:t xml:space="preserve"> Daerah) sebesar 10,04 persen</w:t>
      </w:r>
      <w:r w:rsidR="0089001E">
        <w:rPr>
          <w:rFonts w:ascii="Bookman Old Style" w:hAnsi="Bookman Old Style"/>
          <w:lang w:val="id-ID"/>
        </w:rPr>
        <w:t>.</w:t>
      </w:r>
      <w:r w:rsidR="00B10C87">
        <w:rPr>
          <w:rFonts w:ascii="Bookman Old Style" w:hAnsi="Bookman Old Style"/>
          <w:lang w:val="id-ID"/>
        </w:rPr>
        <w:t xml:space="preserve"> </w:t>
      </w:r>
      <w:r w:rsidR="00B10C87" w:rsidRPr="00B10C87">
        <w:rPr>
          <w:rFonts w:ascii="Bookman Old Style" w:hAnsi="Bookman Old Style"/>
          <w:lang w:val="id-ID"/>
        </w:rPr>
        <w:t>Pada Triwulan IV-2025, kinerja ekonomi menunjukkan ekspansi sebesar 5,84 persen (y-on-y), pertumbuhan ini didorong oleh sektor Jasa Keuangan dan Asuransi yang tumbuh 16,14 persen serta komponen Ekspor Barang dan Jasa (termasuk Ekspor Antar Daerah) sebesar 13,20 persen</w:t>
      </w:r>
      <w:r w:rsidR="00B10C87">
        <w:rPr>
          <w:rFonts w:ascii="Bookman Old Style" w:hAnsi="Bookman Old Style"/>
          <w:lang w:val="id-ID"/>
        </w:rPr>
        <w:t xml:space="preserve">. </w:t>
      </w:r>
      <w:r w:rsidR="00B10C87" w:rsidRPr="00B10C87">
        <w:rPr>
          <w:rFonts w:ascii="Bookman Old Style" w:hAnsi="Bookman Old Style"/>
          <w:lang w:val="id-ID"/>
        </w:rPr>
        <w:t>Adapun pertumbuhan triwulanan (q-to-q) tercatat sebesar 0,90 persen, dengan kontribusi dominan dari Administrasi Pemerintahan, Pertahanan dan Jaminan Sosial Wajib yang tumbuh 7,11 persen dan lonjakan signifikan pada Pengeluaran Konsumsi Pemerintah sebesar 61,58 persen. Secara keseluruhan, dinamika ekonomi ini mencerminkan penguatan sektor jasa dan optimalisasi realisasi anggaran pemerintah di akhir periode.</w:t>
      </w:r>
    </w:p>
    <w:p w14:paraId="71984E8B" w14:textId="44508A5E" w:rsidR="000A4197" w:rsidRPr="005E60D3" w:rsidRDefault="00C32B88" w:rsidP="000A4197">
      <w:pPr>
        <w:spacing w:after="0" w:line="360" w:lineRule="auto"/>
        <w:ind w:firstLine="567"/>
        <w:jc w:val="both"/>
        <w:rPr>
          <w:rFonts w:ascii="Bookman Old Style" w:hAnsi="Bookman Old Style"/>
          <w:lang w:val="id-ID"/>
        </w:rPr>
      </w:pPr>
      <w:r w:rsidRPr="00B10C87">
        <w:rPr>
          <w:rFonts w:ascii="Bookman Old Style" w:hAnsi="Bookman Old Style"/>
          <w:lang w:val="id-ID"/>
        </w:rPr>
        <w:t>Dari uraian kondisi perekonomian makro di tingkat</w:t>
      </w:r>
      <w:r w:rsidR="007C56CF" w:rsidRPr="00B10C87">
        <w:rPr>
          <w:rFonts w:ascii="Bookman Old Style" w:hAnsi="Bookman Old Style"/>
          <w:lang w:val="id-ID"/>
        </w:rPr>
        <w:t xml:space="preserve"> global,</w:t>
      </w:r>
      <w:r w:rsidRPr="00B10C87">
        <w:rPr>
          <w:rFonts w:ascii="Bookman Old Style" w:hAnsi="Bookman Old Style"/>
          <w:lang w:val="id-ID"/>
        </w:rPr>
        <w:t xml:space="preserve"> nasional dan regional Jawa Tengah tersebut, </w:t>
      </w:r>
      <w:r w:rsidR="007C56CF" w:rsidRPr="00B10C87">
        <w:rPr>
          <w:rFonts w:ascii="Bookman Old Style" w:hAnsi="Bookman Old Style"/>
          <w:lang w:val="id-ID"/>
        </w:rPr>
        <w:t xml:space="preserve">serta memperhatikan kebijakan pembangunan pada tingkat nasional maupun provinsi, </w:t>
      </w:r>
      <w:r w:rsidRPr="00B10C87">
        <w:rPr>
          <w:rFonts w:ascii="Bookman Old Style" w:hAnsi="Bookman Old Style"/>
          <w:lang w:val="id-ID"/>
        </w:rPr>
        <w:t>maka dapat dilakukan analis</w:t>
      </w:r>
      <w:r w:rsidR="00F76842" w:rsidRPr="00B10C87">
        <w:rPr>
          <w:rFonts w:ascii="Bookman Old Style" w:hAnsi="Bookman Old Style"/>
          <w:lang w:val="id-ID"/>
        </w:rPr>
        <w:t>is</w:t>
      </w:r>
      <w:r w:rsidRPr="00B10C87">
        <w:rPr>
          <w:rFonts w:ascii="Bookman Old Style" w:hAnsi="Bookman Old Style"/>
          <w:lang w:val="id-ID"/>
        </w:rPr>
        <w:t xml:space="preserve"> perbandingan dan proyeksi kinerja makro Kabupaten Cilacap. Dalam rangka pelaksanaan pembangunan tahun berjalan, Pemerintah Kabupaten Cilacap telah menetapkan beberapa indikator ekonomi makro yang akan dijadikan tolok ukur keberhasilan pembangunan daerah. Pertumbuhan ekonomi sebagai salah satu indikator kinerja utama pada dasarnya merupakan gambaran dari aktifitas perekonomian masyarakat di daerah yang juga digunakan sebagai salah satu tolok ukur keberhasilan pelaksanaan pembangunan. </w:t>
      </w:r>
      <w:r w:rsidR="006B0311" w:rsidRPr="00B10C87">
        <w:rPr>
          <w:rFonts w:ascii="Bookman Old Style" w:hAnsi="Bookman Old Style"/>
          <w:lang w:val="id-ID"/>
        </w:rPr>
        <w:t>Perekonomian Kabupaten Cilacap tahun 202</w:t>
      </w:r>
      <w:r w:rsidR="00B10C87" w:rsidRPr="00B10C87">
        <w:rPr>
          <w:rFonts w:ascii="Bookman Old Style" w:hAnsi="Bookman Old Style"/>
          <w:lang w:val="id-ID"/>
        </w:rPr>
        <w:t>5</w:t>
      </w:r>
      <w:r w:rsidR="006B0311" w:rsidRPr="00B10C87">
        <w:rPr>
          <w:rFonts w:ascii="Bookman Old Style" w:hAnsi="Bookman Old Style"/>
          <w:lang w:val="id-ID"/>
        </w:rPr>
        <w:t xml:space="preserve"> tumbuh sebesar 6,33 % (tanpa migas) di atas Provinsi Jawa Tengah sebesar 5,37% dan Nasional sebesar 5,11%, sedangkan pertumbuhan ekonomi dengan migas sebesar 3,31%. </w:t>
      </w:r>
      <w:r w:rsidR="000A4197" w:rsidRPr="00B10C87">
        <w:rPr>
          <w:rFonts w:ascii="Bookman Old Style" w:hAnsi="Bookman Old Style"/>
          <w:lang w:val="id-ID"/>
        </w:rPr>
        <w:t xml:space="preserve">Kontribusi terbesar dari sektor industri pengolahan </w:t>
      </w:r>
      <w:r w:rsidR="000A4197" w:rsidRPr="00B10C87">
        <w:rPr>
          <w:rFonts w:ascii="Bookman Old Style" w:hAnsi="Bookman Old Style"/>
          <w:lang w:val="id-ID"/>
        </w:rPr>
        <w:lastRenderedPageBreak/>
        <w:t>(manufacturing) sebesar 33,99%, pertanian, kehutanan, dan perikanan sebesar 14,19% dan sektor konstruksi sebesar 11,03% dan sektor Perdagangan Besar dan Eceran; Reparasi Mobil dan Sepeda Motor sebesar 10,74%</w:t>
      </w:r>
      <w:r w:rsidR="00CC1774" w:rsidRPr="00B10C87">
        <w:rPr>
          <w:rFonts w:ascii="Bookman Old Style" w:hAnsi="Bookman Old Style"/>
          <w:lang w:val="id-ID"/>
        </w:rPr>
        <w:t>.</w:t>
      </w:r>
    </w:p>
    <w:p w14:paraId="04436E15" w14:textId="7820E295" w:rsidR="00390613" w:rsidRPr="00CA6928" w:rsidRDefault="00390613" w:rsidP="000A4197">
      <w:pPr>
        <w:spacing w:after="0" w:line="360" w:lineRule="auto"/>
        <w:ind w:firstLine="567"/>
        <w:jc w:val="both"/>
        <w:rPr>
          <w:rFonts w:ascii="Bookman Old Style" w:hAnsi="Bookman Old Style" w:cs="Bookman Old Style"/>
          <w:b/>
          <w:bCs/>
          <w:i/>
          <w:iCs/>
          <w:lang w:val="id-ID"/>
        </w:rPr>
      </w:pPr>
      <w:r w:rsidRPr="00CA6928">
        <w:rPr>
          <w:rFonts w:ascii="Bookman Old Style" w:hAnsi="Bookman Old Style"/>
          <w:lang w:val="id-ID"/>
        </w:rPr>
        <w:t>Arah kebijakan ekonomi daerah didasari dan dipengaruhi oleh kondisi perekonomian secara global, nasional, maupun regional yang harus bersinergi, linier dan terintegrasi. Sejalan dengan kebijakan pembangunan Kabupaten Cilacap Tahun 202</w:t>
      </w:r>
      <w:r w:rsidR="000A4197" w:rsidRPr="00064665">
        <w:rPr>
          <w:rFonts w:ascii="Bookman Old Style" w:hAnsi="Bookman Old Style"/>
          <w:lang w:val="id-ID"/>
        </w:rPr>
        <w:t>7</w:t>
      </w:r>
      <w:r w:rsidRPr="00CA6928">
        <w:rPr>
          <w:rFonts w:ascii="Bookman Old Style" w:hAnsi="Bookman Old Style"/>
          <w:lang w:val="id-ID"/>
        </w:rPr>
        <w:t xml:space="preserve"> yang diarahkan pada </w:t>
      </w:r>
      <w:r w:rsidRPr="00CA6928">
        <w:rPr>
          <w:rFonts w:ascii="Bookman Old Style" w:hAnsi="Bookman Old Style"/>
          <w:b/>
          <w:bCs/>
          <w:lang w:val="id-ID"/>
        </w:rPr>
        <w:t>“</w:t>
      </w:r>
      <w:r w:rsidR="000A4197" w:rsidRPr="00CA6928">
        <w:rPr>
          <w:rFonts w:ascii="Bookman Old Style" w:hAnsi="Bookman Old Style" w:cs="Bookman Old Style"/>
          <w:b/>
          <w:bCs/>
          <w:i/>
          <w:iCs/>
          <w:lang w:val="id-ID"/>
        </w:rPr>
        <w:t>Mengembangkan Potensi Ekonomi yang Mampu Mendorong</w:t>
      </w:r>
      <w:r w:rsidR="000A4197" w:rsidRPr="00064665">
        <w:rPr>
          <w:rFonts w:ascii="Bookman Old Style" w:hAnsi="Bookman Old Style" w:cs="Bookman Old Style"/>
          <w:b/>
          <w:bCs/>
          <w:i/>
          <w:iCs/>
          <w:lang w:val="id-ID"/>
        </w:rPr>
        <w:t xml:space="preserve"> </w:t>
      </w:r>
      <w:r w:rsidR="000A4197" w:rsidRPr="00CA6928">
        <w:rPr>
          <w:rFonts w:ascii="Bookman Old Style" w:hAnsi="Bookman Old Style" w:cs="Bookman Old Style"/>
          <w:b/>
          <w:bCs/>
          <w:i/>
          <w:iCs/>
          <w:lang w:val="id-ID"/>
        </w:rPr>
        <w:t>Kemandirian Pangan Menuju Cilacap Maju dan Besar</w:t>
      </w:r>
      <w:r w:rsidRPr="00CA6928">
        <w:rPr>
          <w:rFonts w:ascii="Bookman Old Style" w:hAnsi="Bookman Old Style"/>
          <w:b/>
          <w:bCs/>
          <w:lang w:val="id-ID"/>
        </w:rPr>
        <w:t>”</w:t>
      </w:r>
      <w:r w:rsidRPr="00CA6928">
        <w:rPr>
          <w:rFonts w:ascii="Bookman Old Style" w:hAnsi="Bookman Old Style"/>
          <w:lang w:val="id-ID"/>
        </w:rPr>
        <w:t>. Kebijakan ekonomi daerah disusun dengan merujuk pada prioritas pembangunan nasional dan Pemerintah Provinsi Jawa Tengah agar dapat berjalan selaras dan sinergis.</w:t>
      </w:r>
    </w:p>
    <w:bookmarkEnd w:id="0"/>
    <w:p w14:paraId="5A7B3D11" w14:textId="7198C37F" w:rsidR="00E801B2" w:rsidRPr="00CA6928" w:rsidRDefault="005E3D2E" w:rsidP="003E21AB">
      <w:pPr>
        <w:pStyle w:val="ListParagraph"/>
        <w:widowControl w:val="0"/>
        <w:tabs>
          <w:tab w:val="left" w:pos="3180"/>
        </w:tabs>
        <w:autoSpaceDE w:val="0"/>
        <w:autoSpaceDN w:val="0"/>
        <w:adjustRightInd w:val="0"/>
        <w:spacing w:before="120" w:after="0" w:line="360" w:lineRule="auto"/>
        <w:ind w:left="0" w:right="108" w:firstLine="567"/>
        <w:contextualSpacing w:val="0"/>
        <w:jc w:val="both"/>
        <w:rPr>
          <w:rFonts w:ascii="Bookman Old Style" w:eastAsia="SimSun" w:hAnsi="Bookman Old Style" w:cs="Bookman Old Style"/>
          <w:lang w:val="sv-SE"/>
        </w:rPr>
      </w:pPr>
      <w:r w:rsidRPr="00CA6928">
        <w:rPr>
          <w:rFonts w:ascii="Bookman Old Style" w:hAnsi="Bookman Old Style" w:cs="Arial"/>
          <w:lang w:val="id-ID"/>
        </w:rPr>
        <w:t xml:space="preserve">Selanjutnya </w:t>
      </w:r>
      <w:r w:rsidR="00B845ED" w:rsidRPr="00CA6928">
        <w:rPr>
          <w:rFonts w:ascii="Bookman Old Style" w:hAnsi="Bookman Old Style" w:cs="Arial"/>
          <w:lang w:val="id-ID"/>
        </w:rPr>
        <w:t xml:space="preserve">dalam proses pembangunan berkelanjutan dan untuk menjaga kesinambungan pembangunan, </w:t>
      </w:r>
      <w:r w:rsidRPr="00CA6928">
        <w:rPr>
          <w:rFonts w:ascii="Bookman Old Style" w:hAnsi="Bookman Old Style" w:cs="Arial"/>
          <w:lang w:val="id-ID"/>
        </w:rPr>
        <w:t>arah kebijakan pembangunan</w:t>
      </w:r>
      <w:r w:rsidR="003E21AB" w:rsidRPr="00064665">
        <w:rPr>
          <w:rFonts w:ascii="Bookman Old Style" w:hAnsi="Bookman Old Style" w:cs="Arial"/>
          <w:lang w:val="id-ID"/>
        </w:rPr>
        <w:t xml:space="preserve"> Kabupaten Cilacap juga diselaraskan dengan</w:t>
      </w:r>
      <w:r w:rsidRPr="00CA6928">
        <w:rPr>
          <w:rFonts w:ascii="Bookman Old Style" w:hAnsi="Bookman Old Style" w:cs="Arial"/>
          <w:lang w:val="id-ID"/>
        </w:rPr>
        <w:t xml:space="preserve"> Provinsi Jawa Tengah Tahun 202</w:t>
      </w:r>
      <w:r w:rsidR="003E21AB" w:rsidRPr="00064665">
        <w:rPr>
          <w:rFonts w:ascii="Bookman Old Style" w:hAnsi="Bookman Old Style" w:cs="Arial"/>
          <w:lang w:val="id-ID"/>
        </w:rPr>
        <w:t>7 yang</w:t>
      </w:r>
      <w:r w:rsidRPr="00CA6928">
        <w:rPr>
          <w:rFonts w:ascii="Bookman Old Style" w:hAnsi="Bookman Old Style" w:cs="Arial"/>
          <w:lang w:val="id-ID"/>
        </w:rPr>
        <w:t xml:space="preserve"> </w:t>
      </w:r>
      <w:r w:rsidR="00A04B8C" w:rsidRPr="00CA6928">
        <w:rPr>
          <w:rFonts w:ascii="Bookman Old Style" w:hAnsi="Bookman Old Style" w:cs="Arial"/>
          <w:lang w:val="id-ID"/>
        </w:rPr>
        <w:t>ber</w:t>
      </w:r>
      <w:r w:rsidR="00B845ED" w:rsidRPr="00CA6928">
        <w:rPr>
          <w:rFonts w:ascii="Bookman Old Style" w:hAnsi="Bookman Old Style" w:cs="Arial"/>
          <w:lang w:val="id-ID"/>
        </w:rPr>
        <w:t>pedoman</w:t>
      </w:r>
      <w:r w:rsidR="00A04B8C" w:rsidRPr="00CA6928">
        <w:rPr>
          <w:rFonts w:ascii="Bookman Old Style" w:hAnsi="Bookman Old Style" w:cs="Arial"/>
          <w:lang w:val="id-ID"/>
        </w:rPr>
        <w:t xml:space="preserve"> pada</w:t>
      </w:r>
      <w:r w:rsidR="00B845ED" w:rsidRPr="00CA6928">
        <w:rPr>
          <w:rFonts w:ascii="Bookman Old Style" w:hAnsi="Bookman Old Style" w:cs="Arial"/>
          <w:lang w:val="id-ID"/>
        </w:rPr>
        <w:t xml:space="preserve"> </w:t>
      </w:r>
      <w:r w:rsidRPr="00CA6928">
        <w:rPr>
          <w:rFonts w:ascii="Bookman Old Style" w:hAnsi="Bookman Old Style" w:cs="Arial"/>
          <w:lang w:val="id-ID"/>
        </w:rPr>
        <w:t xml:space="preserve">Peraturan </w:t>
      </w:r>
      <w:r w:rsidR="003E21AB" w:rsidRPr="00064665">
        <w:rPr>
          <w:rFonts w:ascii="Bookman Old Style" w:hAnsi="Bookman Old Style" w:cs="Arial"/>
          <w:lang w:val="id-ID"/>
        </w:rPr>
        <w:t>Daerah</w:t>
      </w:r>
      <w:r w:rsidRPr="00CA6928">
        <w:rPr>
          <w:rFonts w:ascii="Bookman Old Style" w:hAnsi="Bookman Old Style" w:cs="Arial"/>
          <w:lang w:val="id-ID"/>
        </w:rPr>
        <w:t xml:space="preserve"> </w:t>
      </w:r>
      <w:r w:rsidR="003E21AB" w:rsidRPr="00064665">
        <w:rPr>
          <w:rFonts w:ascii="Bookman Old Style" w:hAnsi="Bookman Old Style" w:cs="Arial"/>
          <w:lang w:val="id-ID"/>
        </w:rPr>
        <w:t xml:space="preserve">Provinsi </w:t>
      </w:r>
      <w:r w:rsidRPr="00CA6928">
        <w:rPr>
          <w:rFonts w:ascii="Bookman Old Style" w:hAnsi="Bookman Old Style" w:cs="Arial"/>
          <w:lang w:val="id-ID"/>
        </w:rPr>
        <w:t xml:space="preserve">Jawa Tengah Nomor </w:t>
      </w:r>
      <w:r w:rsidR="003E21AB" w:rsidRPr="00064665">
        <w:rPr>
          <w:rFonts w:ascii="Bookman Old Style" w:hAnsi="Bookman Old Style" w:cs="Arial"/>
          <w:lang w:val="id-ID"/>
        </w:rPr>
        <w:t>7</w:t>
      </w:r>
      <w:r w:rsidRPr="00CA6928">
        <w:rPr>
          <w:rFonts w:ascii="Bookman Old Style" w:hAnsi="Bookman Old Style" w:cs="Arial"/>
          <w:lang w:val="id-ID"/>
        </w:rPr>
        <w:t xml:space="preserve"> Tahun 20</w:t>
      </w:r>
      <w:r w:rsidR="00A04B8C" w:rsidRPr="00CA6928">
        <w:rPr>
          <w:rFonts w:ascii="Bookman Old Style" w:hAnsi="Bookman Old Style" w:cs="Arial"/>
          <w:lang w:val="id-ID"/>
        </w:rPr>
        <w:t>2</w:t>
      </w:r>
      <w:r w:rsidR="003E21AB" w:rsidRPr="00064665">
        <w:rPr>
          <w:rFonts w:ascii="Bookman Old Style" w:hAnsi="Bookman Old Style" w:cs="Arial"/>
          <w:lang w:val="id-ID"/>
        </w:rPr>
        <w:t>5</w:t>
      </w:r>
      <w:r w:rsidRPr="00CA6928">
        <w:rPr>
          <w:rFonts w:ascii="Bookman Old Style" w:hAnsi="Bookman Old Style" w:cs="Arial"/>
          <w:lang w:val="id-ID"/>
        </w:rPr>
        <w:t xml:space="preserve"> tentang Rencana Pembangunan </w:t>
      </w:r>
      <w:r w:rsidR="003E21AB" w:rsidRPr="00064665">
        <w:rPr>
          <w:rFonts w:ascii="Bookman Old Style" w:hAnsi="Bookman Old Style" w:cs="Arial"/>
          <w:lang w:val="id-ID"/>
        </w:rPr>
        <w:t xml:space="preserve">Jangka Menengah </w:t>
      </w:r>
      <w:r w:rsidRPr="00CA6928">
        <w:rPr>
          <w:rFonts w:ascii="Bookman Old Style" w:hAnsi="Bookman Old Style" w:cs="Arial"/>
          <w:lang w:val="id-ID"/>
        </w:rPr>
        <w:t>Daerah (RP</w:t>
      </w:r>
      <w:r w:rsidR="003E21AB" w:rsidRPr="00064665">
        <w:rPr>
          <w:rFonts w:ascii="Bookman Old Style" w:hAnsi="Bookman Old Style" w:cs="Arial"/>
          <w:lang w:val="id-ID"/>
        </w:rPr>
        <w:t>JM</w:t>
      </w:r>
      <w:r w:rsidRPr="00CA6928">
        <w:rPr>
          <w:rFonts w:ascii="Bookman Old Style" w:hAnsi="Bookman Old Style" w:cs="Arial"/>
          <w:lang w:val="id-ID"/>
        </w:rPr>
        <w:t>D) Provinsi Jawa Tengah Tahun 20</w:t>
      </w:r>
      <w:r w:rsidR="00A04B8C" w:rsidRPr="00CA6928">
        <w:rPr>
          <w:rFonts w:ascii="Bookman Old Style" w:hAnsi="Bookman Old Style" w:cs="Arial"/>
          <w:lang w:val="id-ID"/>
        </w:rPr>
        <w:t>2</w:t>
      </w:r>
      <w:r w:rsidR="00945BD0" w:rsidRPr="00064665">
        <w:rPr>
          <w:rFonts w:ascii="Bookman Old Style" w:hAnsi="Bookman Old Style" w:cs="Arial"/>
          <w:lang w:val="id-ID"/>
        </w:rPr>
        <w:t>5</w:t>
      </w:r>
      <w:r w:rsidRPr="00CA6928">
        <w:rPr>
          <w:rFonts w:ascii="Bookman Old Style" w:hAnsi="Bookman Old Style" w:cs="Arial"/>
          <w:lang w:val="id-ID"/>
        </w:rPr>
        <w:t>-202</w:t>
      </w:r>
      <w:r w:rsidR="00945BD0" w:rsidRPr="00064665">
        <w:rPr>
          <w:rFonts w:ascii="Bookman Old Style" w:hAnsi="Bookman Old Style" w:cs="Arial"/>
          <w:lang w:val="id-ID"/>
        </w:rPr>
        <w:t>9</w:t>
      </w:r>
      <w:r w:rsidR="00F910A7" w:rsidRPr="00CA6928">
        <w:rPr>
          <w:rFonts w:ascii="Bookman Old Style" w:hAnsi="Bookman Old Style" w:cs="Arial"/>
          <w:lang w:val="id-ID"/>
        </w:rPr>
        <w:t xml:space="preserve">. </w:t>
      </w:r>
      <w:r w:rsidR="00745D98" w:rsidRPr="00CA6928">
        <w:rPr>
          <w:rFonts w:ascii="Bookman Old Style" w:hAnsi="Bookman Old Style" w:cs="Arial"/>
          <w:lang w:val="id-ID"/>
        </w:rPr>
        <w:t xml:space="preserve">Arah Kebijakan </w:t>
      </w:r>
      <w:r w:rsidR="003E21AB" w:rsidRPr="00064665">
        <w:rPr>
          <w:rFonts w:ascii="Bookman Old Style" w:hAnsi="Bookman Old Style" w:cs="Arial"/>
          <w:lang w:val="id-ID"/>
        </w:rPr>
        <w:t xml:space="preserve">tahun 2027 </w:t>
      </w:r>
      <w:r w:rsidRPr="00CA6928">
        <w:rPr>
          <w:rFonts w:ascii="Bookman Old Style" w:hAnsi="Bookman Old Style" w:cs="Arial"/>
          <w:lang w:val="id-ID"/>
        </w:rPr>
        <w:t xml:space="preserve">ditujukan pada </w:t>
      </w:r>
      <w:r w:rsidR="003E21AB" w:rsidRPr="00064665">
        <w:rPr>
          <w:rFonts w:ascii="Bookman Old Style" w:hAnsi="Bookman Old Style" w:cs="Arial"/>
          <w:b/>
          <w:bCs/>
          <w:i/>
          <w:iCs/>
          <w:lang w:val="id-ID"/>
        </w:rPr>
        <w:t>“Mengembangkan  Pariwisata Berkelanjutan dan Ekonomi Syariah Sebagai Tulang Punggung Pertumbuhan Ekonomi”</w:t>
      </w:r>
      <w:r w:rsidR="003E21AB" w:rsidRPr="00064665">
        <w:rPr>
          <w:rFonts w:ascii="Bookman Old Style" w:hAnsi="Bookman Old Style"/>
          <w:b/>
          <w:bCs/>
          <w:i/>
          <w:iCs/>
          <w:lang w:val="id-ID"/>
        </w:rPr>
        <w:t>.</w:t>
      </w:r>
    </w:p>
    <w:p w14:paraId="16EB3BE5" w14:textId="765D5583" w:rsidR="005E3D2E" w:rsidRPr="00CA6928" w:rsidRDefault="003E21AB" w:rsidP="005E3D2E">
      <w:pPr>
        <w:spacing w:before="120" w:after="0" w:line="360" w:lineRule="auto"/>
        <w:ind w:firstLine="851"/>
        <w:jc w:val="both"/>
        <w:rPr>
          <w:rFonts w:ascii="Bookman Old Style" w:hAnsi="Bookman Old Style" w:cs="Arial"/>
          <w:lang w:val="sv-SE"/>
        </w:rPr>
      </w:pPr>
      <w:r w:rsidRPr="00064665">
        <w:rPr>
          <w:rFonts w:ascii="Bookman Old Style" w:hAnsi="Bookman Old Style" w:cs="Arial"/>
          <w:lang w:val="sv-SE"/>
        </w:rPr>
        <w:t>A</w:t>
      </w:r>
      <w:r w:rsidR="005E3D2E" w:rsidRPr="00CA6928">
        <w:rPr>
          <w:rFonts w:ascii="Bookman Old Style" w:hAnsi="Bookman Old Style" w:cs="Arial"/>
          <w:lang w:val="sv-SE"/>
        </w:rPr>
        <w:t xml:space="preserve">rah kebijakan ekonomi </w:t>
      </w:r>
      <w:r w:rsidR="005E3D2E" w:rsidRPr="00CA6928">
        <w:rPr>
          <w:rFonts w:ascii="Bookman Old Style" w:hAnsi="Bookman Old Style" w:cs="Arial"/>
          <w:lang w:val="id-ID"/>
        </w:rPr>
        <w:t xml:space="preserve">Kabupaten Cilacap </w:t>
      </w:r>
      <w:r w:rsidR="005E3D2E" w:rsidRPr="00CA6928">
        <w:rPr>
          <w:rFonts w:ascii="Bookman Old Style" w:hAnsi="Bookman Old Style" w:cs="Arial"/>
          <w:lang w:val="sv-SE"/>
        </w:rPr>
        <w:t>Tahun 20</w:t>
      </w:r>
      <w:r w:rsidR="005E3D2E" w:rsidRPr="00CA6928">
        <w:rPr>
          <w:rFonts w:ascii="Bookman Old Style" w:hAnsi="Bookman Old Style" w:cs="Arial"/>
          <w:lang w:val="id-ID"/>
        </w:rPr>
        <w:t>2</w:t>
      </w:r>
      <w:r w:rsidRPr="00CA6928">
        <w:rPr>
          <w:rFonts w:ascii="Bookman Old Style" w:hAnsi="Bookman Old Style" w:cs="Arial"/>
          <w:lang w:val="sv-SE"/>
        </w:rPr>
        <w:t>7</w:t>
      </w:r>
      <w:r w:rsidR="004273D5" w:rsidRPr="00CA6928">
        <w:rPr>
          <w:rFonts w:ascii="Bookman Old Style" w:hAnsi="Bookman Old Style" w:cs="Arial"/>
          <w:lang w:val="sv-SE"/>
        </w:rPr>
        <w:t xml:space="preserve"> </w:t>
      </w:r>
      <w:r w:rsidR="005E3D2E" w:rsidRPr="00CA6928">
        <w:rPr>
          <w:rFonts w:ascii="Bookman Old Style" w:hAnsi="Bookman Old Style" w:cs="Arial"/>
          <w:lang w:val="id-ID"/>
        </w:rPr>
        <w:t xml:space="preserve">bertujuan untuk </w:t>
      </w:r>
      <w:r w:rsidR="001022A4" w:rsidRPr="00CA6928">
        <w:rPr>
          <w:rFonts w:ascii="Bookman Old Style" w:hAnsi="Bookman Old Style" w:cs="Arial"/>
          <w:lang w:val="sv-SE"/>
        </w:rPr>
        <w:t>peningkatan pertumbuhan ekonomi</w:t>
      </w:r>
      <w:r w:rsidR="001022A4" w:rsidRPr="00CA6928">
        <w:rPr>
          <w:rFonts w:ascii="Bookman Old Style" w:hAnsi="Bookman Old Style" w:cs="Arial"/>
          <w:lang w:val="id-ID"/>
        </w:rPr>
        <w:t xml:space="preserve"> </w:t>
      </w:r>
      <w:r w:rsidRPr="00064665">
        <w:rPr>
          <w:rFonts w:ascii="Bookman Old Style" w:hAnsi="Bookman Old Style" w:cs="Arial"/>
          <w:lang w:val="sv-SE"/>
        </w:rPr>
        <w:t xml:space="preserve">dengan pengembangan potensi ekonomi yang mampu mendorong kemandirian pangan </w:t>
      </w:r>
      <w:r w:rsidR="005E3D2E" w:rsidRPr="00CA6928">
        <w:rPr>
          <w:rFonts w:ascii="Bookman Old Style" w:hAnsi="Bookman Old Style" w:cs="Arial"/>
          <w:lang w:val="id-ID"/>
        </w:rPr>
        <w:t xml:space="preserve">dengan fokus pada </w:t>
      </w:r>
      <w:r w:rsidR="005E3D2E" w:rsidRPr="00CA6928">
        <w:rPr>
          <w:rFonts w:ascii="Bookman Old Style" w:hAnsi="Bookman Old Style" w:cs="Arial"/>
          <w:lang w:val="sv-SE"/>
        </w:rPr>
        <w:t>:</w:t>
      </w:r>
    </w:p>
    <w:p w14:paraId="15CBEE17" w14:textId="0A59A4A6" w:rsidR="004A5EE3" w:rsidRPr="00CA6928" w:rsidRDefault="004A5EE3" w:rsidP="00FB549F">
      <w:pPr>
        <w:pStyle w:val="Heading4"/>
        <w:keepNext w:val="0"/>
        <w:numPr>
          <w:ilvl w:val="0"/>
          <w:numId w:val="27"/>
        </w:numPr>
        <w:tabs>
          <w:tab w:val="clear" w:pos="425"/>
          <w:tab w:val="left" w:pos="900"/>
        </w:tabs>
        <w:spacing w:after="0" w:line="360" w:lineRule="auto"/>
        <w:ind w:left="900" w:hanging="440"/>
        <w:contextualSpacing/>
        <w:rPr>
          <w:rFonts w:ascii="Bookman Old Style" w:hAnsi="Bookman Old Style"/>
          <w:b w:val="0"/>
          <w:sz w:val="24"/>
          <w:szCs w:val="24"/>
        </w:rPr>
      </w:pPr>
      <w:r w:rsidRPr="00CA6928">
        <w:rPr>
          <w:rFonts w:ascii="Bookman Old Style" w:hAnsi="Bookman Old Style"/>
          <w:b w:val="0"/>
          <w:sz w:val="24"/>
          <w:szCs w:val="24"/>
        </w:rPr>
        <w:t xml:space="preserve">Peningkatan </w:t>
      </w:r>
      <w:r w:rsidR="003E21AB" w:rsidRPr="00CA6928">
        <w:rPr>
          <w:rFonts w:ascii="Bookman Old Style" w:hAnsi="Bookman Old Style"/>
          <w:b w:val="0"/>
          <w:sz w:val="24"/>
          <w:szCs w:val="24"/>
        </w:rPr>
        <w:t>Daya saing ekonomi daerah yang mandiri, dan berkelanjutan</w:t>
      </w:r>
      <w:r w:rsidRPr="00CA6928">
        <w:rPr>
          <w:rFonts w:ascii="Bookman Old Style" w:hAnsi="Bookman Old Style"/>
          <w:b w:val="0"/>
          <w:sz w:val="24"/>
          <w:szCs w:val="24"/>
        </w:rPr>
        <w:t>;</w:t>
      </w:r>
    </w:p>
    <w:p w14:paraId="4B79B0A9" w14:textId="6E4C485C" w:rsidR="004A5EE3" w:rsidRPr="00CA6928" w:rsidRDefault="004A5EE3" w:rsidP="00FB549F">
      <w:pPr>
        <w:pStyle w:val="Heading4"/>
        <w:keepNext w:val="0"/>
        <w:numPr>
          <w:ilvl w:val="0"/>
          <w:numId w:val="27"/>
        </w:numPr>
        <w:tabs>
          <w:tab w:val="clear" w:pos="425"/>
          <w:tab w:val="left" w:pos="900"/>
        </w:tabs>
        <w:spacing w:after="0" w:line="360" w:lineRule="auto"/>
        <w:ind w:left="900" w:hanging="440"/>
        <w:contextualSpacing/>
        <w:rPr>
          <w:rFonts w:ascii="Bookman Old Style" w:hAnsi="Bookman Old Style"/>
          <w:b w:val="0"/>
          <w:sz w:val="24"/>
          <w:szCs w:val="24"/>
        </w:rPr>
      </w:pPr>
      <w:r w:rsidRPr="00CA6928">
        <w:rPr>
          <w:rFonts w:ascii="Bookman Old Style" w:hAnsi="Bookman Old Style"/>
          <w:b w:val="0"/>
          <w:sz w:val="24"/>
          <w:szCs w:val="24"/>
        </w:rPr>
        <w:t xml:space="preserve">Peningkatan </w:t>
      </w:r>
      <w:r w:rsidR="003E21AB" w:rsidRPr="00CA6928">
        <w:rPr>
          <w:rFonts w:ascii="Bookman Old Style" w:hAnsi="Bookman Old Style"/>
          <w:b w:val="0"/>
          <w:sz w:val="24"/>
          <w:szCs w:val="24"/>
        </w:rPr>
        <w:t>Daya saing sumber daya masyarakat yang unggul, terampil, andal, berbudaya, dan sejahtera</w:t>
      </w:r>
      <w:r w:rsidRPr="00CA6928">
        <w:rPr>
          <w:rFonts w:ascii="Bookman Old Style" w:hAnsi="Bookman Old Style"/>
          <w:b w:val="0"/>
          <w:sz w:val="24"/>
          <w:szCs w:val="24"/>
        </w:rPr>
        <w:t>;</w:t>
      </w:r>
    </w:p>
    <w:p w14:paraId="167B281A" w14:textId="7F4890BB" w:rsidR="004A5EE3" w:rsidRPr="00CA6928" w:rsidRDefault="004A5EE3" w:rsidP="00FB549F">
      <w:pPr>
        <w:pStyle w:val="Heading4"/>
        <w:keepNext w:val="0"/>
        <w:numPr>
          <w:ilvl w:val="0"/>
          <w:numId w:val="27"/>
        </w:numPr>
        <w:tabs>
          <w:tab w:val="clear" w:pos="425"/>
          <w:tab w:val="left" w:pos="900"/>
        </w:tabs>
        <w:spacing w:after="0" w:line="360" w:lineRule="auto"/>
        <w:ind w:left="900" w:hanging="440"/>
        <w:contextualSpacing/>
        <w:rPr>
          <w:rFonts w:ascii="Bookman Old Style" w:hAnsi="Bookman Old Style"/>
          <w:b w:val="0"/>
          <w:sz w:val="24"/>
          <w:szCs w:val="24"/>
        </w:rPr>
      </w:pPr>
      <w:r w:rsidRPr="00CA6928">
        <w:rPr>
          <w:rFonts w:ascii="Bookman Old Style" w:hAnsi="Bookman Old Style"/>
          <w:b w:val="0"/>
          <w:sz w:val="24"/>
          <w:szCs w:val="24"/>
        </w:rPr>
        <w:t xml:space="preserve">Peningkatan </w:t>
      </w:r>
      <w:r w:rsidR="003E21AB" w:rsidRPr="00CA6928">
        <w:rPr>
          <w:rFonts w:ascii="Bookman Old Style" w:hAnsi="Bookman Old Style"/>
          <w:b w:val="0"/>
          <w:sz w:val="24"/>
          <w:szCs w:val="24"/>
        </w:rPr>
        <w:t>Pembangunan daerah yang merata, berkeadilan dan</w:t>
      </w:r>
      <w:r w:rsidR="00FB549F" w:rsidRPr="00CA6928">
        <w:rPr>
          <w:rFonts w:ascii="Bookman Old Style" w:hAnsi="Bookman Old Style"/>
          <w:b w:val="0"/>
          <w:sz w:val="24"/>
          <w:szCs w:val="24"/>
        </w:rPr>
        <w:t xml:space="preserve"> </w:t>
      </w:r>
      <w:r w:rsidR="003E21AB" w:rsidRPr="00CA6928">
        <w:rPr>
          <w:rFonts w:ascii="Bookman Old Style" w:hAnsi="Bookman Old Style"/>
          <w:b w:val="0"/>
          <w:sz w:val="24"/>
          <w:szCs w:val="24"/>
        </w:rPr>
        <w:t>berkelanjutan</w:t>
      </w:r>
      <w:r w:rsidRPr="00CA6928">
        <w:rPr>
          <w:rFonts w:ascii="Bookman Old Style" w:hAnsi="Bookman Old Style"/>
          <w:b w:val="0"/>
          <w:sz w:val="24"/>
          <w:szCs w:val="24"/>
        </w:rPr>
        <w:t>;</w:t>
      </w:r>
    </w:p>
    <w:p w14:paraId="5A9FD04B" w14:textId="32920F75" w:rsidR="004A5EE3" w:rsidRPr="00CA6928" w:rsidRDefault="004A5EE3" w:rsidP="00C60370">
      <w:pPr>
        <w:pStyle w:val="Heading4"/>
        <w:keepNext w:val="0"/>
        <w:numPr>
          <w:ilvl w:val="0"/>
          <w:numId w:val="27"/>
        </w:numPr>
        <w:tabs>
          <w:tab w:val="clear" w:pos="425"/>
          <w:tab w:val="left" w:pos="900"/>
        </w:tabs>
        <w:spacing w:after="0" w:line="360" w:lineRule="auto"/>
        <w:ind w:left="900" w:hanging="440"/>
        <w:contextualSpacing/>
        <w:rPr>
          <w:rFonts w:ascii="Bookman Old Style" w:hAnsi="Bookman Old Style"/>
          <w:b w:val="0"/>
          <w:sz w:val="24"/>
          <w:szCs w:val="24"/>
        </w:rPr>
      </w:pPr>
      <w:r w:rsidRPr="00CA6928">
        <w:rPr>
          <w:rFonts w:ascii="Bookman Old Style" w:hAnsi="Bookman Old Style"/>
          <w:b w:val="0"/>
          <w:sz w:val="24"/>
          <w:szCs w:val="24"/>
        </w:rPr>
        <w:t xml:space="preserve">Pengembangan </w:t>
      </w:r>
      <w:r w:rsidR="00FB549F" w:rsidRPr="00CA6928">
        <w:rPr>
          <w:rFonts w:ascii="Bookman Old Style" w:hAnsi="Bookman Old Style"/>
          <w:b w:val="0"/>
          <w:sz w:val="24"/>
          <w:szCs w:val="24"/>
        </w:rPr>
        <w:t>Tata kelola pemerintahan yang baik, akuntabel dan berbasis digital</w:t>
      </w:r>
      <w:r w:rsidRPr="00CA6928">
        <w:rPr>
          <w:rFonts w:ascii="Bookman Old Style" w:hAnsi="Bookman Old Style"/>
          <w:b w:val="0"/>
          <w:sz w:val="24"/>
          <w:szCs w:val="24"/>
          <w:lang w:val="sv-SE"/>
        </w:rPr>
        <w:t>;</w:t>
      </w:r>
    </w:p>
    <w:p w14:paraId="79414A1B" w14:textId="48CA6F3D" w:rsidR="005422F0" w:rsidRPr="00CA6928" w:rsidRDefault="005E3D2E" w:rsidP="0027157D">
      <w:pPr>
        <w:pStyle w:val="ListParagraph"/>
        <w:widowControl w:val="0"/>
        <w:tabs>
          <w:tab w:val="left" w:pos="3180"/>
        </w:tabs>
        <w:autoSpaceDE w:val="0"/>
        <w:autoSpaceDN w:val="0"/>
        <w:adjustRightInd w:val="0"/>
        <w:spacing w:before="120" w:after="0" w:line="360" w:lineRule="auto"/>
        <w:ind w:left="0" w:right="108" w:firstLine="567"/>
        <w:contextualSpacing w:val="0"/>
        <w:jc w:val="both"/>
        <w:rPr>
          <w:rFonts w:ascii="Bookman Old Style" w:hAnsi="Bookman Old Style" w:cs="Arial"/>
          <w:lang w:val="sv-SE"/>
        </w:rPr>
      </w:pPr>
      <w:r w:rsidRPr="00CA6928">
        <w:rPr>
          <w:rFonts w:ascii="Bookman Old Style" w:hAnsi="Bookman Old Style" w:cs="Arial"/>
          <w:lang w:val="sv-SE"/>
        </w:rPr>
        <w:t>Sebagai</w:t>
      </w:r>
      <w:r w:rsidRPr="00CA6928">
        <w:rPr>
          <w:rFonts w:ascii="Bookman Old Style" w:hAnsi="Bookman Old Style"/>
          <w:lang w:val="id-ID"/>
        </w:rPr>
        <w:t xml:space="preserve"> salah satu kota industri dan daerah tujuan investasi, pertumbuhan ekonomi Kabupaten Cilacap </w:t>
      </w:r>
      <w:r w:rsidRPr="00CA6928">
        <w:rPr>
          <w:rFonts w:ascii="Bookman Old Style" w:hAnsi="Bookman Old Style"/>
          <w:lang w:val="sv-SE"/>
        </w:rPr>
        <w:t>t</w:t>
      </w:r>
      <w:r w:rsidRPr="00CA6928">
        <w:rPr>
          <w:rFonts w:ascii="Bookman Old Style" w:hAnsi="Bookman Old Style"/>
          <w:lang w:val="id-ID"/>
        </w:rPr>
        <w:t>ahun 20</w:t>
      </w:r>
      <w:r w:rsidRPr="00CA6928">
        <w:rPr>
          <w:rFonts w:ascii="Bookman Old Style" w:hAnsi="Bookman Old Style"/>
          <w:lang w:val="sv-SE"/>
        </w:rPr>
        <w:t>2</w:t>
      </w:r>
      <w:r w:rsidR="00FB549F" w:rsidRPr="00CA6928">
        <w:rPr>
          <w:rFonts w:ascii="Bookman Old Style" w:hAnsi="Bookman Old Style"/>
          <w:lang w:val="sv-SE"/>
        </w:rPr>
        <w:t>7</w:t>
      </w:r>
      <w:r w:rsidRPr="00CA6928">
        <w:rPr>
          <w:rFonts w:ascii="Bookman Old Style" w:hAnsi="Bookman Old Style"/>
          <w:lang w:val="id-ID"/>
        </w:rPr>
        <w:t xml:space="preserve"> ditargetkan sebesar </w:t>
      </w:r>
      <w:r w:rsidR="00B73224">
        <w:rPr>
          <w:rFonts w:ascii="Bookman Old Style" w:hAnsi="Bookman Old Style"/>
        </w:rPr>
        <w:t>3</w:t>
      </w:r>
      <w:r w:rsidR="00FB549F" w:rsidRPr="00CA6928">
        <w:rPr>
          <w:rFonts w:ascii="Bookman Old Style" w:hAnsi="Bookman Old Style" w:cs="Calibri"/>
          <w:lang w:val="sv-SE"/>
        </w:rPr>
        <w:t>,</w:t>
      </w:r>
      <w:r w:rsidR="00B73224">
        <w:rPr>
          <w:rFonts w:ascii="Bookman Old Style" w:hAnsi="Bookman Old Style" w:cs="Calibri"/>
          <w:lang w:val="sv-SE"/>
        </w:rPr>
        <w:t>45</w:t>
      </w:r>
      <w:r w:rsidR="00FB549F" w:rsidRPr="00CA6928">
        <w:rPr>
          <w:rFonts w:ascii="Bookman Old Style" w:hAnsi="Bookman Old Style" w:cs="Calibri"/>
          <w:lang w:val="sv-SE"/>
        </w:rPr>
        <w:t>-</w:t>
      </w:r>
      <w:r w:rsidR="009D047E" w:rsidRPr="009D047E">
        <w:t xml:space="preserve"> </w:t>
      </w:r>
      <w:r w:rsidR="009D047E" w:rsidRPr="009D047E">
        <w:rPr>
          <w:rFonts w:ascii="Bookman Old Style" w:hAnsi="Bookman Old Style" w:cs="Calibri"/>
          <w:lang w:val="sv-SE"/>
        </w:rPr>
        <w:t>5,60-7,40</w:t>
      </w:r>
      <w:r w:rsidR="0073799F" w:rsidRPr="00CA6928">
        <w:rPr>
          <w:rFonts w:ascii="Bookman Old Style" w:hAnsi="Bookman Old Style"/>
          <w:lang w:val="sv-SE"/>
        </w:rPr>
        <w:t>persen.</w:t>
      </w:r>
      <w:bookmarkStart w:id="5" w:name="_Toc14071909"/>
      <w:bookmarkStart w:id="6" w:name="_Toc533064029"/>
    </w:p>
    <w:p w14:paraId="78214427" w14:textId="134E4BD0" w:rsidR="000D36D4" w:rsidRDefault="00BE6F65" w:rsidP="000C510F">
      <w:pPr>
        <w:pStyle w:val="Caption"/>
        <w:spacing w:after="0"/>
        <w:jc w:val="center"/>
        <w:rPr>
          <w:rFonts w:ascii="Bookman Old Style" w:hAnsi="Bookman Old Style"/>
          <w:sz w:val="24"/>
          <w:szCs w:val="24"/>
          <w:lang w:val="id-ID"/>
        </w:rPr>
      </w:pPr>
      <w:r w:rsidRPr="00CA6928">
        <w:rPr>
          <w:rFonts w:ascii="Bookman Old Style" w:hAnsi="Bookman Old Style"/>
          <w:sz w:val="24"/>
          <w:szCs w:val="24"/>
        </w:rPr>
        <w:lastRenderedPageBreak/>
        <w:t xml:space="preserve">Tabel 3. </w:t>
      </w:r>
      <w:r w:rsidRPr="00CA6928">
        <w:rPr>
          <w:rFonts w:ascii="Bookman Old Style" w:hAnsi="Bookman Old Style"/>
          <w:sz w:val="24"/>
          <w:szCs w:val="24"/>
        </w:rPr>
        <w:fldChar w:fldCharType="begin"/>
      </w:r>
      <w:r w:rsidRPr="00CA6928">
        <w:rPr>
          <w:rFonts w:ascii="Bookman Old Style" w:hAnsi="Bookman Old Style"/>
          <w:sz w:val="24"/>
          <w:szCs w:val="24"/>
        </w:rPr>
        <w:instrText xml:space="preserve"> SEQ Tabel_3. \* ARABIC </w:instrText>
      </w:r>
      <w:r w:rsidRPr="00CA6928">
        <w:rPr>
          <w:rFonts w:ascii="Bookman Old Style" w:hAnsi="Bookman Old Style"/>
          <w:sz w:val="24"/>
          <w:szCs w:val="24"/>
        </w:rPr>
        <w:fldChar w:fldCharType="separate"/>
      </w:r>
      <w:r w:rsidR="0051516B">
        <w:rPr>
          <w:rFonts w:ascii="Bookman Old Style" w:hAnsi="Bookman Old Style"/>
          <w:noProof/>
          <w:sz w:val="24"/>
          <w:szCs w:val="24"/>
        </w:rPr>
        <w:t>1</w:t>
      </w:r>
      <w:r w:rsidRPr="00CA6928">
        <w:rPr>
          <w:rFonts w:ascii="Bookman Old Style" w:hAnsi="Bookman Old Style"/>
          <w:sz w:val="24"/>
          <w:szCs w:val="24"/>
        </w:rPr>
        <w:fldChar w:fldCharType="end"/>
      </w:r>
      <w:r w:rsidRPr="00CA6928">
        <w:rPr>
          <w:rFonts w:ascii="Bookman Old Style" w:hAnsi="Bookman Old Style"/>
          <w:sz w:val="24"/>
          <w:szCs w:val="24"/>
          <w:lang w:val="id-ID"/>
        </w:rPr>
        <w:t xml:space="preserve"> </w:t>
      </w:r>
      <w:r w:rsidRPr="00CA6928">
        <w:rPr>
          <w:rFonts w:ascii="Bookman Old Style" w:hAnsi="Bookman Old Style"/>
          <w:sz w:val="24"/>
          <w:szCs w:val="24"/>
          <w:lang w:val="id-ID"/>
        </w:rPr>
        <w:br/>
      </w:r>
      <w:r w:rsidR="00791106">
        <w:rPr>
          <w:rFonts w:ascii="Bookman Old Style" w:hAnsi="Bookman Old Style"/>
          <w:sz w:val="24"/>
          <w:szCs w:val="24"/>
        </w:rPr>
        <w:t>Indikator</w:t>
      </w:r>
      <w:r w:rsidRPr="00CA6928">
        <w:rPr>
          <w:rFonts w:ascii="Bookman Old Style" w:hAnsi="Bookman Old Style"/>
          <w:sz w:val="24"/>
          <w:szCs w:val="24"/>
          <w:lang w:val="id-ID"/>
        </w:rPr>
        <w:t xml:space="preserve"> Ekonomi Kabupaten Cilacap </w:t>
      </w:r>
    </w:p>
    <w:p w14:paraId="0684BC3F" w14:textId="2F408986" w:rsidR="004E6C6A" w:rsidRPr="00CA6928" w:rsidRDefault="00BE6F65" w:rsidP="000C510F">
      <w:pPr>
        <w:pStyle w:val="Caption"/>
        <w:spacing w:after="0"/>
        <w:jc w:val="center"/>
        <w:rPr>
          <w:rFonts w:ascii="Bookman Old Style" w:hAnsi="Bookman Old Style"/>
          <w:sz w:val="24"/>
          <w:szCs w:val="24"/>
          <w:lang w:val="fi-FI"/>
        </w:rPr>
      </w:pPr>
      <w:r w:rsidRPr="00CA6928">
        <w:rPr>
          <w:rFonts w:ascii="Bookman Old Style" w:hAnsi="Bookman Old Style"/>
          <w:sz w:val="24"/>
          <w:szCs w:val="24"/>
          <w:lang w:val="id-ID"/>
        </w:rPr>
        <w:t>Target Tahun 20</w:t>
      </w:r>
      <w:bookmarkEnd w:id="5"/>
      <w:r w:rsidR="00E11EA5" w:rsidRPr="00CA6928">
        <w:rPr>
          <w:rFonts w:ascii="Bookman Old Style" w:hAnsi="Bookman Old Style"/>
          <w:sz w:val="24"/>
          <w:szCs w:val="24"/>
          <w:lang w:val="en-ID"/>
        </w:rPr>
        <w:t>2</w:t>
      </w:r>
      <w:r w:rsidR="00143620" w:rsidRPr="00CA6928">
        <w:rPr>
          <w:rFonts w:ascii="Bookman Old Style" w:hAnsi="Bookman Old Style"/>
          <w:sz w:val="24"/>
          <w:szCs w:val="24"/>
          <w:lang w:val="en-ID"/>
        </w:rPr>
        <w:t>6</w:t>
      </w:r>
      <w:r w:rsidRPr="00CA6928">
        <w:rPr>
          <w:rFonts w:ascii="Bookman Old Style" w:hAnsi="Bookman Old Style"/>
          <w:sz w:val="24"/>
          <w:szCs w:val="24"/>
          <w:lang w:val="id-ID"/>
        </w:rPr>
        <w:t xml:space="preserve"> dan Proyeksi Tahun 202</w:t>
      </w:r>
      <w:r w:rsidR="00964B02" w:rsidRPr="00CA6928">
        <w:rPr>
          <w:rFonts w:ascii="Bookman Old Style" w:hAnsi="Bookman Old Style"/>
          <w:sz w:val="24"/>
          <w:szCs w:val="24"/>
          <w:lang w:val="fi-FI"/>
        </w:rPr>
        <w:t>7</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4536"/>
        <w:gridCol w:w="1418"/>
        <w:gridCol w:w="1275"/>
      </w:tblGrid>
      <w:tr w:rsidR="00CA6928" w:rsidRPr="001E5333" w14:paraId="0066023D" w14:textId="32F4FCBC" w:rsidTr="00710994">
        <w:trPr>
          <w:trHeight w:val="280"/>
          <w:tblHeader/>
          <w:jc w:val="center"/>
        </w:trPr>
        <w:tc>
          <w:tcPr>
            <w:tcW w:w="704" w:type="dxa"/>
            <w:vMerge w:val="restart"/>
            <w:vAlign w:val="center"/>
          </w:tcPr>
          <w:p w14:paraId="0475927F" w14:textId="77777777" w:rsidR="00D17DDB" w:rsidRPr="003135E2" w:rsidRDefault="00D17DDB" w:rsidP="00E2041E">
            <w:pPr>
              <w:spacing w:before="40" w:after="40"/>
              <w:ind w:left="-108" w:right="-113"/>
              <w:jc w:val="center"/>
              <w:rPr>
                <w:rFonts w:ascii="Bookman Old Style" w:hAnsi="Bookman Old Style" w:cs="Tahoma"/>
                <w:b/>
                <w:bCs/>
                <w:sz w:val="20"/>
                <w:szCs w:val="20"/>
                <w:lang w:val="id-ID"/>
              </w:rPr>
            </w:pPr>
            <w:r w:rsidRPr="003135E2">
              <w:rPr>
                <w:rFonts w:ascii="Bookman Old Style" w:hAnsi="Bookman Old Style" w:cs="Tahoma"/>
                <w:b/>
                <w:bCs/>
                <w:sz w:val="20"/>
                <w:szCs w:val="20"/>
                <w:lang w:val="id-ID"/>
              </w:rPr>
              <w:t>No</w:t>
            </w:r>
          </w:p>
        </w:tc>
        <w:tc>
          <w:tcPr>
            <w:tcW w:w="4536" w:type="dxa"/>
            <w:vMerge w:val="restart"/>
            <w:vAlign w:val="center"/>
          </w:tcPr>
          <w:p w14:paraId="2D81C012" w14:textId="77777777" w:rsidR="00D17DDB" w:rsidRPr="003135E2" w:rsidRDefault="00D17DDB" w:rsidP="00E2041E">
            <w:pPr>
              <w:spacing w:before="40" w:after="40"/>
              <w:ind w:left="-108" w:right="-113"/>
              <w:jc w:val="center"/>
              <w:rPr>
                <w:rFonts w:ascii="Bookman Old Style" w:hAnsi="Bookman Old Style" w:cs="Tahoma"/>
                <w:b/>
                <w:bCs/>
                <w:sz w:val="20"/>
                <w:szCs w:val="20"/>
                <w:lang w:val="id-ID"/>
              </w:rPr>
            </w:pPr>
            <w:r w:rsidRPr="003135E2">
              <w:rPr>
                <w:rFonts w:ascii="Bookman Old Style" w:hAnsi="Bookman Old Style" w:cs="Tahoma"/>
                <w:b/>
                <w:bCs/>
                <w:sz w:val="20"/>
                <w:szCs w:val="20"/>
                <w:lang w:val="id-ID"/>
              </w:rPr>
              <w:t>Indikator</w:t>
            </w:r>
          </w:p>
        </w:tc>
        <w:tc>
          <w:tcPr>
            <w:tcW w:w="2693" w:type="dxa"/>
            <w:gridSpan w:val="2"/>
            <w:vAlign w:val="center"/>
          </w:tcPr>
          <w:p w14:paraId="7B90810D" w14:textId="500CD2CB" w:rsidR="00D17DDB" w:rsidRPr="003135E2" w:rsidRDefault="00D17DDB" w:rsidP="00E2041E">
            <w:pPr>
              <w:spacing w:before="40" w:after="40"/>
              <w:ind w:left="-108" w:right="-113"/>
              <w:jc w:val="center"/>
              <w:rPr>
                <w:rFonts w:ascii="Bookman Old Style" w:hAnsi="Bookman Old Style" w:cs="Tahoma"/>
                <w:b/>
                <w:bCs/>
                <w:sz w:val="20"/>
                <w:szCs w:val="20"/>
              </w:rPr>
            </w:pPr>
            <w:r w:rsidRPr="003135E2">
              <w:rPr>
                <w:rFonts w:ascii="Bookman Old Style" w:hAnsi="Bookman Old Style" w:cs="Tahoma"/>
                <w:b/>
                <w:bCs/>
                <w:sz w:val="20"/>
                <w:szCs w:val="20"/>
                <w:lang w:val="id-ID"/>
              </w:rPr>
              <w:t>Target</w:t>
            </w:r>
            <w:r w:rsidR="000D36D4" w:rsidRPr="003135E2">
              <w:rPr>
                <w:rFonts w:ascii="Bookman Old Style" w:hAnsi="Bookman Old Style" w:cs="Tahoma"/>
                <w:b/>
                <w:bCs/>
                <w:sz w:val="20"/>
                <w:szCs w:val="20"/>
              </w:rPr>
              <w:t>/Proyeksi</w:t>
            </w:r>
          </w:p>
        </w:tc>
      </w:tr>
      <w:tr w:rsidR="00CA6928" w:rsidRPr="001E5333" w14:paraId="175844FC" w14:textId="71B3B7DF" w:rsidTr="00841E85">
        <w:trPr>
          <w:trHeight w:val="235"/>
          <w:tblHeader/>
          <w:jc w:val="center"/>
        </w:trPr>
        <w:tc>
          <w:tcPr>
            <w:tcW w:w="704" w:type="dxa"/>
            <w:vMerge/>
            <w:tcBorders>
              <w:bottom w:val="single" w:sz="4" w:space="0" w:color="auto"/>
            </w:tcBorders>
            <w:vAlign w:val="center"/>
          </w:tcPr>
          <w:p w14:paraId="647090A9" w14:textId="77777777" w:rsidR="00143620" w:rsidRPr="003135E2" w:rsidRDefault="00143620" w:rsidP="00143620">
            <w:pPr>
              <w:spacing w:before="40" w:after="40"/>
              <w:ind w:left="-108" w:right="-113"/>
              <w:jc w:val="center"/>
              <w:rPr>
                <w:rFonts w:ascii="Bookman Old Style" w:hAnsi="Bookman Old Style" w:cs="Tahoma"/>
                <w:b/>
                <w:bCs/>
                <w:sz w:val="20"/>
                <w:szCs w:val="20"/>
                <w:lang w:val="id-ID"/>
              </w:rPr>
            </w:pPr>
          </w:p>
        </w:tc>
        <w:tc>
          <w:tcPr>
            <w:tcW w:w="4536" w:type="dxa"/>
            <w:vMerge/>
            <w:tcBorders>
              <w:bottom w:val="single" w:sz="4" w:space="0" w:color="auto"/>
            </w:tcBorders>
            <w:vAlign w:val="center"/>
          </w:tcPr>
          <w:p w14:paraId="4D6A8D92" w14:textId="77777777" w:rsidR="00143620" w:rsidRPr="003135E2" w:rsidRDefault="00143620" w:rsidP="00143620">
            <w:pPr>
              <w:spacing w:before="40" w:after="40"/>
              <w:ind w:left="-108" w:right="-113"/>
              <w:jc w:val="center"/>
              <w:rPr>
                <w:rFonts w:ascii="Bookman Old Style" w:hAnsi="Bookman Old Style" w:cs="Tahoma"/>
                <w:b/>
                <w:bCs/>
                <w:sz w:val="20"/>
                <w:szCs w:val="20"/>
                <w:lang w:val="id-ID"/>
              </w:rPr>
            </w:pPr>
          </w:p>
        </w:tc>
        <w:tc>
          <w:tcPr>
            <w:tcW w:w="1418" w:type="dxa"/>
            <w:tcBorders>
              <w:bottom w:val="single" w:sz="4" w:space="0" w:color="auto"/>
            </w:tcBorders>
            <w:vAlign w:val="center"/>
          </w:tcPr>
          <w:p w14:paraId="0BC5EAAA" w14:textId="573C5964" w:rsidR="00143620" w:rsidRPr="003135E2" w:rsidRDefault="003135E2" w:rsidP="00143620">
            <w:pPr>
              <w:spacing w:before="40" w:after="40"/>
              <w:ind w:left="-108" w:right="-113"/>
              <w:jc w:val="center"/>
              <w:rPr>
                <w:rFonts w:ascii="Bookman Old Style" w:hAnsi="Bookman Old Style" w:cs="Tahoma"/>
                <w:b/>
                <w:bCs/>
                <w:sz w:val="20"/>
                <w:szCs w:val="20"/>
              </w:rPr>
            </w:pPr>
            <w:r w:rsidRPr="003135E2">
              <w:rPr>
                <w:rFonts w:ascii="Bookman Old Style" w:hAnsi="Bookman Old Style" w:cs="Tahoma"/>
                <w:b/>
                <w:bCs/>
                <w:sz w:val="20"/>
                <w:szCs w:val="20"/>
              </w:rPr>
              <w:t xml:space="preserve">RKPD </w:t>
            </w:r>
            <w:r w:rsidR="00143620" w:rsidRPr="003135E2">
              <w:rPr>
                <w:rFonts w:ascii="Bookman Old Style" w:hAnsi="Bookman Old Style" w:cs="Tahoma"/>
                <w:b/>
                <w:bCs/>
                <w:sz w:val="20"/>
                <w:szCs w:val="20"/>
                <w:lang w:val="id-ID"/>
              </w:rPr>
              <w:t>202</w:t>
            </w:r>
            <w:r w:rsidR="00964B02" w:rsidRPr="003135E2">
              <w:rPr>
                <w:rFonts w:ascii="Bookman Old Style" w:hAnsi="Bookman Old Style" w:cs="Tahoma"/>
                <w:b/>
                <w:bCs/>
                <w:sz w:val="20"/>
                <w:szCs w:val="20"/>
              </w:rPr>
              <w:t>6</w:t>
            </w:r>
          </w:p>
        </w:tc>
        <w:tc>
          <w:tcPr>
            <w:tcW w:w="1275" w:type="dxa"/>
            <w:tcBorders>
              <w:bottom w:val="single" w:sz="4" w:space="0" w:color="auto"/>
            </w:tcBorders>
            <w:vAlign w:val="center"/>
          </w:tcPr>
          <w:p w14:paraId="16A1D270" w14:textId="09FCCB29" w:rsidR="00143620" w:rsidRPr="003135E2" w:rsidRDefault="003135E2" w:rsidP="00143620">
            <w:pPr>
              <w:spacing w:before="40" w:after="40"/>
              <w:ind w:left="-108" w:right="-113"/>
              <w:jc w:val="center"/>
              <w:rPr>
                <w:rFonts w:ascii="Bookman Old Style" w:hAnsi="Bookman Old Style" w:cs="Tahoma"/>
                <w:b/>
                <w:bCs/>
                <w:sz w:val="20"/>
                <w:szCs w:val="20"/>
                <w:lang w:val="id-ID"/>
              </w:rPr>
            </w:pPr>
            <w:r w:rsidRPr="003135E2">
              <w:rPr>
                <w:rFonts w:ascii="Bookman Old Style" w:hAnsi="Bookman Old Style" w:cs="Tahoma"/>
                <w:b/>
                <w:bCs/>
                <w:sz w:val="20"/>
                <w:szCs w:val="20"/>
              </w:rPr>
              <w:t xml:space="preserve">RKPD </w:t>
            </w:r>
            <w:r w:rsidR="00143620" w:rsidRPr="003135E2">
              <w:rPr>
                <w:rFonts w:ascii="Bookman Old Style" w:hAnsi="Bookman Old Style" w:cs="Tahoma"/>
                <w:b/>
                <w:bCs/>
                <w:sz w:val="20"/>
                <w:szCs w:val="20"/>
                <w:lang w:val="id-ID"/>
              </w:rPr>
              <w:t>202</w:t>
            </w:r>
            <w:r w:rsidR="00964B02" w:rsidRPr="003135E2">
              <w:rPr>
                <w:rFonts w:ascii="Bookman Old Style" w:hAnsi="Bookman Old Style" w:cs="Tahoma"/>
                <w:b/>
                <w:bCs/>
                <w:sz w:val="20"/>
                <w:szCs w:val="20"/>
              </w:rPr>
              <w:t>7</w:t>
            </w:r>
          </w:p>
        </w:tc>
      </w:tr>
      <w:tr w:rsidR="000D36D4" w:rsidRPr="003135E2" w14:paraId="37DC9F56" w14:textId="5912BFDE" w:rsidTr="00AD5BBF">
        <w:trPr>
          <w:trHeight w:val="319"/>
          <w:jc w:val="center"/>
        </w:trPr>
        <w:tc>
          <w:tcPr>
            <w:tcW w:w="704" w:type="dxa"/>
            <w:tcBorders>
              <w:bottom w:val="nil"/>
            </w:tcBorders>
            <w:vAlign w:val="center"/>
          </w:tcPr>
          <w:p w14:paraId="002B4BE2" w14:textId="0D57DEB6" w:rsidR="000D36D4" w:rsidRPr="003135E2" w:rsidRDefault="000D36D4" w:rsidP="000D36D4">
            <w:pPr>
              <w:pStyle w:val="ListParagraph"/>
              <w:numPr>
                <w:ilvl w:val="0"/>
                <w:numId w:val="12"/>
              </w:numPr>
              <w:spacing w:before="40" w:after="40"/>
              <w:ind w:right="-115"/>
              <w:jc w:val="center"/>
              <w:rPr>
                <w:rFonts w:ascii="Bookman Old Style" w:hAnsi="Bookman Old Style" w:cs="Tahoma"/>
                <w:bCs/>
                <w:sz w:val="20"/>
                <w:szCs w:val="20"/>
                <w:lang w:val="id-ID"/>
              </w:rPr>
            </w:pPr>
          </w:p>
        </w:tc>
        <w:tc>
          <w:tcPr>
            <w:tcW w:w="4536" w:type="dxa"/>
            <w:tcBorders>
              <w:bottom w:val="nil"/>
            </w:tcBorders>
            <w:vAlign w:val="center"/>
          </w:tcPr>
          <w:p w14:paraId="180AD12E" w14:textId="77777777" w:rsidR="000D36D4" w:rsidRPr="003135E2" w:rsidRDefault="000D36D4" w:rsidP="000D36D4">
            <w:pPr>
              <w:spacing w:before="40" w:after="40"/>
              <w:ind w:left="-19" w:right="-115"/>
              <w:rPr>
                <w:rFonts w:ascii="Bookman Old Style" w:hAnsi="Bookman Old Style" w:cs="Tahoma"/>
                <w:bCs/>
                <w:sz w:val="20"/>
                <w:szCs w:val="20"/>
                <w:lang w:val="id-ID"/>
              </w:rPr>
            </w:pPr>
            <w:r w:rsidRPr="003135E2">
              <w:rPr>
                <w:rFonts w:ascii="Bookman Old Style" w:hAnsi="Bookman Old Style" w:cs="Tahoma"/>
                <w:bCs/>
                <w:sz w:val="20"/>
                <w:szCs w:val="20"/>
                <w:lang w:val="id-ID"/>
              </w:rPr>
              <w:t>Pertumbuhan Ekonomi (persen)</w:t>
            </w:r>
          </w:p>
        </w:tc>
        <w:tc>
          <w:tcPr>
            <w:tcW w:w="1418" w:type="dxa"/>
            <w:tcBorders>
              <w:bottom w:val="nil"/>
            </w:tcBorders>
          </w:tcPr>
          <w:p w14:paraId="72078E67" w14:textId="2EC6A5EE" w:rsidR="000D36D4" w:rsidRPr="003135E2" w:rsidRDefault="000D36D4" w:rsidP="000D36D4">
            <w:pPr>
              <w:spacing w:before="40" w:after="40"/>
              <w:ind w:left="-108" w:right="-115"/>
              <w:jc w:val="center"/>
              <w:rPr>
                <w:rFonts w:ascii="Bookman Old Style" w:hAnsi="Bookman Old Style" w:cs="Tahoma"/>
                <w:bCs/>
                <w:sz w:val="20"/>
                <w:szCs w:val="20"/>
                <w:lang w:val="id-ID"/>
              </w:rPr>
            </w:pPr>
            <w:r w:rsidRPr="003135E2">
              <w:rPr>
                <w:rFonts w:ascii="Bookman Old Style" w:hAnsi="Bookman Old Style" w:cs="Calibri"/>
                <w:sz w:val="20"/>
                <w:szCs w:val="20"/>
              </w:rPr>
              <w:t>2,80-3,00</w:t>
            </w:r>
          </w:p>
        </w:tc>
        <w:tc>
          <w:tcPr>
            <w:tcW w:w="1275" w:type="dxa"/>
            <w:tcBorders>
              <w:bottom w:val="nil"/>
            </w:tcBorders>
          </w:tcPr>
          <w:p w14:paraId="3F5795CB" w14:textId="5AE202B7" w:rsidR="000D36D4" w:rsidRPr="003135E2" w:rsidRDefault="009D047E" w:rsidP="000D36D4">
            <w:pPr>
              <w:spacing w:before="40" w:after="40"/>
              <w:ind w:left="-108" w:right="-115"/>
              <w:jc w:val="center"/>
              <w:rPr>
                <w:rFonts w:ascii="Bookman Old Style" w:hAnsi="Bookman Old Style" w:cs="Tahoma"/>
                <w:bCs/>
                <w:sz w:val="20"/>
                <w:szCs w:val="20"/>
                <w:lang w:val="id-ID"/>
              </w:rPr>
            </w:pPr>
            <w:r w:rsidRPr="009D047E">
              <w:rPr>
                <w:rFonts w:ascii="Bookman Old Style" w:hAnsi="Bookman Old Style" w:cs="Calibri"/>
                <w:sz w:val="20"/>
                <w:szCs w:val="20"/>
              </w:rPr>
              <w:t>5,60-7,40</w:t>
            </w:r>
          </w:p>
        </w:tc>
      </w:tr>
      <w:tr w:rsidR="000D36D4" w:rsidRPr="003135E2" w14:paraId="253B2082" w14:textId="4977BE06" w:rsidTr="00841E85">
        <w:trPr>
          <w:trHeight w:val="85"/>
          <w:jc w:val="center"/>
        </w:trPr>
        <w:tc>
          <w:tcPr>
            <w:tcW w:w="704" w:type="dxa"/>
            <w:vAlign w:val="center"/>
          </w:tcPr>
          <w:p w14:paraId="1AB34978" w14:textId="0AC63508" w:rsidR="000D36D4" w:rsidRPr="003135E2" w:rsidRDefault="000D36D4" w:rsidP="000D36D4">
            <w:pPr>
              <w:pStyle w:val="ListParagraph"/>
              <w:numPr>
                <w:ilvl w:val="0"/>
                <w:numId w:val="12"/>
              </w:numPr>
              <w:spacing w:before="40" w:after="40"/>
              <w:ind w:right="-115"/>
              <w:jc w:val="center"/>
              <w:rPr>
                <w:rFonts w:ascii="Bookman Old Style" w:hAnsi="Bookman Old Style" w:cs="Tahoma"/>
                <w:bCs/>
                <w:sz w:val="20"/>
                <w:szCs w:val="20"/>
                <w:lang w:val="id-ID"/>
              </w:rPr>
            </w:pPr>
          </w:p>
        </w:tc>
        <w:tc>
          <w:tcPr>
            <w:tcW w:w="4536" w:type="dxa"/>
            <w:vAlign w:val="center"/>
          </w:tcPr>
          <w:p w14:paraId="6B164BF8" w14:textId="09386301" w:rsidR="000D36D4" w:rsidRPr="003135E2" w:rsidRDefault="000D36D4" w:rsidP="000D36D4">
            <w:pPr>
              <w:spacing w:before="40" w:after="40"/>
              <w:ind w:left="-19" w:right="-115"/>
              <w:rPr>
                <w:rFonts w:ascii="Bookman Old Style" w:hAnsi="Bookman Old Style" w:cs="Tahoma"/>
                <w:bCs/>
                <w:sz w:val="20"/>
                <w:szCs w:val="20"/>
                <w:lang w:val="id-ID"/>
              </w:rPr>
            </w:pPr>
            <w:r w:rsidRPr="003135E2">
              <w:rPr>
                <w:rFonts w:ascii="Bookman Old Style" w:hAnsi="Bookman Old Style" w:cs="Tahoma"/>
                <w:bCs/>
                <w:sz w:val="20"/>
                <w:szCs w:val="20"/>
                <w:lang w:val="id-ID"/>
              </w:rPr>
              <w:t>Tingkat Pengangguran Terbuka/TPT (persen)</w:t>
            </w:r>
          </w:p>
        </w:tc>
        <w:tc>
          <w:tcPr>
            <w:tcW w:w="1418" w:type="dxa"/>
            <w:vAlign w:val="center"/>
          </w:tcPr>
          <w:p w14:paraId="516D5EF5" w14:textId="68E093C8" w:rsidR="000D36D4" w:rsidRPr="003135E2" w:rsidRDefault="000D36D4" w:rsidP="000D36D4">
            <w:pPr>
              <w:spacing w:before="40" w:after="40"/>
              <w:ind w:left="-108" w:right="-115"/>
              <w:jc w:val="center"/>
              <w:rPr>
                <w:rFonts w:ascii="Bookman Old Style" w:hAnsi="Bookman Old Style" w:cs="Tahoma"/>
                <w:sz w:val="20"/>
                <w:szCs w:val="20"/>
                <w:lang w:val="id-ID"/>
              </w:rPr>
            </w:pPr>
            <w:r w:rsidRPr="003135E2">
              <w:rPr>
                <w:rFonts w:ascii="Bookman Old Style" w:hAnsi="Bookman Old Style" w:cs="Tahoma"/>
                <w:sz w:val="20"/>
                <w:szCs w:val="20"/>
                <w:lang w:val="id-ID"/>
              </w:rPr>
              <w:t>7,73-7,43</w:t>
            </w:r>
          </w:p>
        </w:tc>
        <w:tc>
          <w:tcPr>
            <w:tcW w:w="1275" w:type="dxa"/>
            <w:vAlign w:val="center"/>
          </w:tcPr>
          <w:p w14:paraId="11C1C69F" w14:textId="432E0A74" w:rsidR="000D36D4" w:rsidRPr="003135E2" w:rsidRDefault="003135E2" w:rsidP="000D36D4">
            <w:pPr>
              <w:spacing w:before="40" w:after="40"/>
              <w:ind w:left="-108" w:right="-115"/>
              <w:jc w:val="center"/>
              <w:rPr>
                <w:rFonts w:ascii="Bookman Old Style" w:hAnsi="Bookman Old Style" w:cs="Tahoma"/>
                <w:sz w:val="20"/>
                <w:szCs w:val="20"/>
              </w:rPr>
            </w:pPr>
            <w:r w:rsidRPr="003135E2">
              <w:rPr>
                <w:rFonts w:ascii="Bookman Old Style" w:hAnsi="Bookman Old Style" w:cs="Tahoma"/>
                <w:sz w:val="20"/>
                <w:szCs w:val="20"/>
              </w:rPr>
              <w:t>6,75</w:t>
            </w:r>
            <w:r w:rsidR="00090808">
              <w:rPr>
                <w:rFonts w:ascii="Bookman Old Style" w:hAnsi="Bookman Old Style" w:cs="Tahoma"/>
                <w:sz w:val="20"/>
                <w:szCs w:val="20"/>
              </w:rPr>
              <w:t>-</w:t>
            </w:r>
            <w:r w:rsidRPr="003135E2">
              <w:rPr>
                <w:rFonts w:ascii="Bookman Old Style" w:hAnsi="Bookman Old Style" w:cs="Tahoma"/>
                <w:sz w:val="20"/>
                <w:szCs w:val="20"/>
              </w:rPr>
              <w:t>6,00</w:t>
            </w:r>
          </w:p>
        </w:tc>
      </w:tr>
      <w:tr w:rsidR="000D36D4" w:rsidRPr="001E5333" w14:paraId="2209DBCB" w14:textId="51ED7E74" w:rsidTr="00841E85">
        <w:trPr>
          <w:trHeight w:val="20"/>
          <w:jc w:val="center"/>
        </w:trPr>
        <w:tc>
          <w:tcPr>
            <w:tcW w:w="704" w:type="dxa"/>
            <w:vAlign w:val="center"/>
          </w:tcPr>
          <w:p w14:paraId="685AD7FE" w14:textId="70ED3158" w:rsidR="000D36D4" w:rsidRPr="003135E2" w:rsidRDefault="000D36D4" w:rsidP="000D36D4">
            <w:pPr>
              <w:pStyle w:val="ListParagraph"/>
              <w:numPr>
                <w:ilvl w:val="0"/>
                <w:numId w:val="12"/>
              </w:numPr>
              <w:spacing w:before="40" w:after="40"/>
              <w:ind w:right="-113"/>
              <w:jc w:val="center"/>
              <w:rPr>
                <w:rFonts w:ascii="Bookman Old Style" w:hAnsi="Bookman Old Style" w:cs="Tahoma"/>
                <w:bCs/>
                <w:sz w:val="20"/>
                <w:szCs w:val="20"/>
                <w:lang w:val="id-ID"/>
              </w:rPr>
            </w:pPr>
          </w:p>
        </w:tc>
        <w:tc>
          <w:tcPr>
            <w:tcW w:w="4536" w:type="dxa"/>
            <w:vAlign w:val="center"/>
          </w:tcPr>
          <w:p w14:paraId="001D1108" w14:textId="6B0E6B8C" w:rsidR="000D36D4" w:rsidRPr="003135E2" w:rsidRDefault="00360026" w:rsidP="000D36D4">
            <w:pPr>
              <w:spacing w:before="40" w:after="40"/>
              <w:ind w:left="-19" w:right="-113"/>
              <w:rPr>
                <w:rFonts w:ascii="Bookman Old Style" w:hAnsi="Bookman Old Style" w:cs="Tahoma"/>
                <w:bCs/>
                <w:sz w:val="20"/>
                <w:szCs w:val="20"/>
                <w:lang w:val="fi-FI"/>
              </w:rPr>
            </w:pPr>
            <w:r>
              <w:rPr>
                <w:rFonts w:ascii="Bookman Old Style" w:hAnsi="Bookman Old Style" w:cs="Tahoma"/>
                <w:bCs/>
                <w:sz w:val="20"/>
                <w:szCs w:val="20"/>
              </w:rPr>
              <w:t xml:space="preserve">Tingkat </w:t>
            </w:r>
            <w:r w:rsidR="000D36D4" w:rsidRPr="003135E2">
              <w:rPr>
                <w:rFonts w:ascii="Bookman Old Style" w:hAnsi="Bookman Old Style" w:cs="Tahoma"/>
                <w:bCs/>
                <w:sz w:val="20"/>
                <w:szCs w:val="20"/>
                <w:lang w:val="id-ID"/>
              </w:rPr>
              <w:t>Kemiskinan</w:t>
            </w:r>
            <w:r w:rsidR="000D36D4" w:rsidRPr="003135E2">
              <w:rPr>
                <w:rFonts w:ascii="Bookman Old Style" w:hAnsi="Bookman Old Style" w:cs="Tahoma"/>
                <w:bCs/>
                <w:sz w:val="20"/>
                <w:szCs w:val="20"/>
              </w:rPr>
              <w:t xml:space="preserve"> (persen)</w:t>
            </w:r>
          </w:p>
        </w:tc>
        <w:tc>
          <w:tcPr>
            <w:tcW w:w="1418" w:type="dxa"/>
            <w:vAlign w:val="center"/>
          </w:tcPr>
          <w:p w14:paraId="762306A4" w14:textId="5CFA708F" w:rsidR="000D36D4" w:rsidRPr="003135E2" w:rsidRDefault="000D36D4" w:rsidP="000D36D4">
            <w:pPr>
              <w:spacing w:before="40" w:after="40"/>
              <w:ind w:left="-108" w:right="-113"/>
              <w:jc w:val="center"/>
              <w:rPr>
                <w:rFonts w:ascii="Bookman Old Style" w:hAnsi="Bookman Old Style" w:cs="Tahoma"/>
                <w:bCs/>
                <w:sz w:val="20"/>
                <w:szCs w:val="20"/>
                <w:lang w:val="id-ID"/>
              </w:rPr>
            </w:pPr>
            <w:r w:rsidRPr="003135E2">
              <w:rPr>
                <w:rFonts w:ascii="Bookman Old Style" w:hAnsi="Bookman Old Style" w:cs="Tahoma"/>
                <w:bCs/>
                <w:sz w:val="20"/>
                <w:szCs w:val="20"/>
              </w:rPr>
              <w:t>10,34-10,08</w:t>
            </w:r>
          </w:p>
        </w:tc>
        <w:tc>
          <w:tcPr>
            <w:tcW w:w="1275" w:type="dxa"/>
            <w:vAlign w:val="center"/>
          </w:tcPr>
          <w:p w14:paraId="1F1906ED" w14:textId="2EB3523A" w:rsidR="000D36D4" w:rsidRPr="003135E2" w:rsidRDefault="003135E2" w:rsidP="000D36D4">
            <w:pPr>
              <w:spacing w:before="40" w:after="40"/>
              <w:ind w:left="-108" w:right="-113"/>
              <w:jc w:val="center"/>
              <w:rPr>
                <w:rFonts w:ascii="Bookman Old Style" w:hAnsi="Bookman Old Style" w:cs="Tahoma"/>
                <w:bCs/>
                <w:sz w:val="20"/>
                <w:szCs w:val="20"/>
              </w:rPr>
            </w:pPr>
            <w:r w:rsidRPr="003135E2">
              <w:rPr>
                <w:rFonts w:ascii="Bookman Old Style" w:hAnsi="Bookman Old Style" w:cs="Tahoma"/>
                <w:bCs/>
                <w:sz w:val="20"/>
                <w:szCs w:val="20"/>
              </w:rPr>
              <w:t>8,90-8,24</w:t>
            </w:r>
          </w:p>
        </w:tc>
      </w:tr>
      <w:tr w:rsidR="000D36D4" w:rsidRPr="00CA6928" w14:paraId="235BC572" w14:textId="1E2B8353" w:rsidTr="00B64F28">
        <w:trPr>
          <w:trHeight w:val="257"/>
          <w:jc w:val="center"/>
        </w:trPr>
        <w:tc>
          <w:tcPr>
            <w:tcW w:w="704" w:type="dxa"/>
            <w:vAlign w:val="center"/>
          </w:tcPr>
          <w:p w14:paraId="6F41D136" w14:textId="568AFB12" w:rsidR="000D36D4" w:rsidRPr="003135E2" w:rsidRDefault="000D36D4" w:rsidP="000D36D4">
            <w:pPr>
              <w:pStyle w:val="ListParagraph"/>
              <w:numPr>
                <w:ilvl w:val="0"/>
                <w:numId w:val="12"/>
              </w:numPr>
              <w:spacing w:before="40" w:after="40"/>
              <w:ind w:right="-113"/>
              <w:jc w:val="center"/>
              <w:rPr>
                <w:rFonts w:ascii="Bookman Old Style" w:hAnsi="Bookman Old Style" w:cs="Tahoma"/>
                <w:bCs/>
                <w:sz w:val="20"/>
                <w:szCs w:val="20"/>
                <w:lang w:val="id-ID"/>
              </w:rPr>
            </w:pPr>
          </w:p>
        </w:tc>
        <w:tc>
          <w:tcPr>
            <w:tcW w:w="4536" w:type="dxa"/>
            <w:vAlign w:val="center"/>
          </w:tcPr>
          <w:p w14:paraId="4B03F5FC" w14:textId="49039606" w:rsidR="000D36D4" w:rsidRPr="003135E2" w:rsidRDefault="000D36D4" w:rsidP="000D36D4">
            <w:pPr>
              <w:spacing w:before="40" w:after="40"/>
              <w:ind w:left="-19" w:right="-113"/>
              <w:rPr>
                <w:rFonts w:ascii="Bookman Old Style" w:hAnsi="Bookman Old Style" w:cs="Tahoma"/>
                <w:bCs/>
                <w:sz w:val="20"/>
                <w:szCs w:val="20"/>
              </w:rPr>
            </w:pPr>
            <w:r w:rsidRPr="003135E2">
              <w:rPr>
                <w:rFonts w:ascii="Bookman Old Style" w:hAnsi="Bookman Old Style" w:cs="Tahoma"/>
                <w:bCs/>
                <w:sz w:val="20"/>
                <w:szCs w:val="20"/>
              </w:rPr>
              <w:t>PDRB Perkapita (Juta Rupiah)</w:t>
            </w:r>
          </w:p>
        </w:tc>
        <w:tc>
          <w:tcPr>
            <w:tcW w:w="1418" w:type="dxa"/>
            <w:vAlign w:val="center"/>
          </w:tcPr>
          <w:p w14:paraId="720097A4" w14:textId="1AF1E7B2" w:rsidR="000D36D4" w:rsidRPr="003135E2" w:rsidRDefault="000D36D4" w:rsidP="000D36D4">
            <w:pPr>
              <w:spacing w:before="40" w:after="40"/>
              <w:ind w:left="-108" w:right="-113"/>
              <w:jc w:val="center"/>
              <w:rPr>
                <w:rFonts w:ascii="Bookman Old Style" w:hAnsi="Bookman Old Style" w:cs="Tahoma"/>
                <w:bCs/>
                <w:sz w:val="20"/>
                <w:szCs w:val="20"/>
                <w:lang w:val="id-ID"/>
              </w:rPr>
            </w:pPr>
            <w:r w:rsidRPr="003135E2">
              <w:rPr>
                <w:rFonts w:ascii="Bookman Old Style" w:hAnsi="Bookman Old Style" w:cs="Tahoma"/>
                <w:bCs/>
                <w:sz w:val="20"/>
                <w:szCs w:val="20"/>
              </w:rPr>
              <w:t>74,09</w:t>
            </w:r>
          </w:p>
        </w:tc>
        <w:tc>
          <w:tcPr>
            <w:tcW w:w="1275" w:type="dxa"/>
            <w:vAlign w:val="center"/>
          </w:tcPr>
          <w:p w14:paraId="0659B6BC" w14:textId="709FA872" w:rsidR="000D36D4" w:rsidRPr="003135E2" w:rsidRDefault="000D36D4" w:rsidP="000D36D4">
            <w:pPr>
              <w:spacing w:before="40" w:after="40"/>
              <w:ind w:left="-108" w:right="-113"/>
              <w:jc w:val="center"/>
              <w:rPr>
                <w:rFonts w:ascii="Bookman Old Style" w:hAnsi="Bookman Old Style" w:cs="Tahoma"/>
                <w:bCs/>
                <w:sz w:val="20"/>
                <w:szCs w:val="20"/>
              </w:rPr>
            </w:pPr>
            <w:r w:rsidRPr="003135E2">
              <w:rPr>
                <w:rFonts w:ascii="Bookman Old Style" w:hAnsi="Bookman Old Style" w:cs="Tahoma"/>
                <w:bCs/>
                <w:sz w:val="20"/>
                <w:szCs w:val="20"/>
              </w:rPr>
              <w:t>76,91</w:t>
            </w:r>
          </w:p>
        </w:tc>
      </w:tr>
    </w:tbl>
    <w:p w14:paraId="09144A89" w14:textId="7AE71975" w:rsidR="00FD2794" w:rsidRPr="00F44C06" w:rsidRDefault="008D0E95" w:rsidP="00BE6F65">
      <w:pPr>
        <w:rPr>
          <w:rFonts w:ascii="Bookman Old Style" w:hAnsi="Bookman Old Style"/>
          <w:i/>
          <w:iCs/>
          <w:color w:val="EE0000"/>
          <w:sz w:val="20"/>
          <w:szCs w:val="20"/>
        </w:rPr>
      </w:pPr>
      <w:r w:rsidRPr="00F44C06">
        <w:rPr>
          <w:rFonts w:ascii="Bookman Old Style" w:hAnsi="Bookman Old Style"/>
          <w:i/>
          <w:iCs/>
          <w:color w:val="EE0000"/>
          <w:sz w:val="20"/>
          <w:szCs w:val="20"/>
        </w:rPr>
        <w:t xml:space="preserve">              </w:t>
      </w:r>
    </w:p>
    <w:p w14:paraId="2E2FE8C7" w14:textId="477295A8" w:rsidR="00AD1F02" w:rsidRPr="0079618B" w:rsidRDefault="00AD1F02" w:rsidP="000509EA">
      <w:pPr>
        <w:pStyle w:val="Heading2"/>
        <w:tabs>
          <w:tab w:val="left" w:pos="567"/>
        </w:tabs>
        <w:spacing w:after="0" w:line="360" w:lineRule="auto"/>
        <w:ind w:left="567" w:hanging="567"/>
        <w:rPr>
          <w:szCs w:val="24"/>
        </w:rPr>
      </w:pPr>
      <w:bookmarkStart w:id="7" w:name="_Toc14071894"/>
      <w:r w:rsidRPr="0079618B">
        <w:rPr>
          <w:szCs w:val="24"/>
          <w:lang w:val="sv-SE"/>
        </w:rPr>
        <w:t>Arah</w:t>
      </w:r>
      <w:r w:rsidRPr="0079618B">
        <w:rPr>
          <w:szCs w:val="24"/>
        </w:rPr>
        <w:t xml:space="preserve"> Kebijakan Keuangan Daerah</w:t>
      </w:r>
      <w:bookmarkEnd w:id="6"/>
      <w:bookmarkEnd w:id="7"/>
      <w:r w:rsidRPr="0079618B">
        <w:rPr>
          <w:szCs w:val="24"/>
        </w:rPr>
        <w:t xml:space="preserve">  </w:t>
      </w:r>
    </w:p>
    <w:p w14:paraId="33E1693E" w14:textId="2546A0B2" w:rsidR="009A1F1B" w:rsidRDefault="009A1F1B" w:rsidP="00E03F25">
      <w:pPr>
        <w:spacing w:after="0" w:line="360" w:lineRule="auto"/>
        <w:ind w:firstLine="709"/>
        <w:jc w:val="both"/>
        <w:rPr>
          <w:rFonts w:ascii="Bookman Old Style" w:hAnsi="Bookman Old Style" w:cs="Bookman Old Style"/>
        </w:rPr>
      </w:pPr>
      <w:r w:rsidRPr="00251F7B">
        <w:rPr>
          <w:rFonts w:ascii="Bookman Old Style" w:hAnsi="Bookman Old Style" w:cs="Bookman Old Style"/>
        </w:rPr>
        <w:t xml:space="preserve">Berdasarkan </w:t>
      </w:r>
      <w:r w:rsidRPr="0079618B">
        <w:rPr>
          <w:rFonts w:ascii="Bookman Old Style" w:hAnsi="Bookman Old Style" w:cs="Bookman Old Style"/>
        </w:rPr>
        <w:t>Undang-Undang Nomor 23</w:t>
      </w:r>
      <w:r w:rsidRPr="00251F7B">
        <w:rPr>
          <w:rFonts w:ascii="Bookman Old Style" w:hAnsi="Bookman Old Style" w:cs="Bookman Old Style"/>
        </w:rPr>
        <w:t xml:space="preserve"> Tahun 2014 tentang Pemerintahan Daerah, implementasi otonomi daerah bertumpu pada pembagian urusan pemerintahan konkuren (wajib dan pilihan) antara Pemerintah Pusat, Provinsi, dan Kabupaten/Kota. Perluasan wewenang ini menuntut pemerintah daerah untuk mengoptimalkan pengelolaan keuangan secara efektif dan efisien melalui sistem </w:t>
      </w:r>
      <w:r w:rsidRPr="00251F7B">
        <w:rPr>
          <w:rFonts w:ascii="Bookman Old Style" w:hAnsi="Bookman Old Style" w:cs="Bookman Old Style"/>
          <w:i/>
          <w:iCs/>
        </w:rPr>
        <w:t xml:space="preserve">performance-based budgeting </w:t>
      </w:r>
      <w:r w:rsidRPr="00251F7B">
        <w:rPr>
          <w:rFonts w:ascii="Bookman Old Style" w:hAnsi="Bookman Old Style" w:cs="Bookman Old Style"/>
        </w:rPr>
        <w:t xml:space="preserve">serta prinsip </w:t>
      </w:r>
      <w:r w:rsidRPr="00251F7B">
        <w:rPr>
          <w:rFonts w:ascii="Bookman Old Style" w:hAnsi="Bookman Old Style" w:cs="Bookman Old Style"/>
          <w:i/>
          <w:iCs/>
        </w:rPr>
        <w:t>money follows program priority</w:t>
      </w:r>
      <w:r w:rsidRPr="00251F7B">
        <w:rPr>
          <w:rFonts w:ascii="Bookman Old Style" w:hAnsi="Bookman Old Style" w:cs="Bookman Old Style"/>
        </w:rPr>
        <w:t>. Pengelolaan fiskal yang transparan dan akuntabel ini wajib diarahkan pada pemenuhan kebutuhan dasar masyarakat</w:t>
      </w:r>
      <w:r w:rsidR="00A45E5F" w:rsidRPr="00251F7B">
        <w:rPr>
          <w:rFonts w:ascii="Bookman Old Style" w:hAnsi="Bookman Old Style" w:cs="Bookman Old Style"/>
        </w:rPr>
        <w:t xml:space="preserve"> yang menyangkut kebutuhan layanan pendidikan, kesehatan, infrastruktur dasar, penanggulangan kemiskinan, pemberdayaan dan pengembangan potensi daerah untuk memacu peningkatan pendapatan asli daerah dan kesejahteraan masyarakat</w:t>
      </w:r>
      <w:r w:rsidRPr="00251F7B">
        <w:rPr>
          <w:rFonts w:ascii="Bookman Old Style" w:hAnsi="Bookman Old Style" w:cs="Bookman Old Style"/>
        </w:rPr>
        <w:t>.</w:t>
      </w:r>
    </w:p>
    <w:p w14:paraId="1C7DF0DC" w14:textId="77777777" w:rsidR="00036443" w:rsidRDefault="00036443" w:rsidP="00036443">
      <w:pPr>
        <w:spacing w:after="0" w:line="360" w:lineRule="auto"/>
        <w:ind w:firstLine="709"/>
        <w:jc w:val="both"/>
        <w:rPr>
          <w:rFonts w:ascii="Bookman Old Style" w:hAnsi="Bookman Old Style" w:cs="Bookman Old Style"/>
          <w:lang w:val="id-ID"/>
        </w:rPr>
      </w:pPr>
      <w:r w:rsidRPr="0079618B">
        <w:rPr>
          <w:rFonts w:ascii="Bookman Old Style" w:hAnsi="Bookman Old Style" w:cs="Bookman Old Style"/>
          <w:lang w:val="id-ID"/>
        </w:rPr>
        <w:t>Struktur Anggaran Pendapatan dan Belanja Daerah (APBD) terdiri atas unsur pendapatan daerah, belanja daerah, dan pembiayaan daerah. Unsur pendapatan akan menentukan kemampuan pemerintah daerah dalam menyelenggarakan tugas-tugas pemerintahan dan pembangunan. Kebijakan pendapatan daerah dengan memanfaatkan potensi lokal yang ada di wilayah Kabupaten Cilacap diarahkan pada optimalisasi sumber-sumber pendapatan yang selama ini menjadi sumber pendapatan asli daerah, serta tetap berupaya menggali sumber-sumber pendapatan baru sesuai ketentuan peraturan perundang-undangan.</w:t>
      </w:r>
      <w:r>
        <w:rPr>
          <w:rFonts w:ascii="Bookman Old Style" w:hAnsi="Bookman Old Style" w:cs="Bookman Old Style"/>
        </w:rPr>
        <w:t xml:space="preserve"> </w:t>
      </w:r>
      <w:r w:rsidRPr="0079618B">
        <w:rPr>
          <w:rFonts w:ascii="Bookman Old Style" w:hAnsi="Bookman Old Style" w:cs="Bookman Old Style"/>
          <w:lang w:val="id-ID"/>
        </w:rPr>
        <w:t>Dana perimbangan yang berasal dari Pemerintahan (Pusat), seperti DAU, dan DAK merupakan porsi terbesar dalam pendapatan daerah di Kabupaten Cilacap dan menjadi sumber utama pendanaan dalam penyelenggaraan pemerintahan dan pembangunan daerah, sehingga tingkat ketergantungan daerah kepada pemerintah pusat masih cukup tinggi.</w:t>
      </w:r>
    </w:p>
    <w:p w14:paraId="218F9619" w14:textId="77777777" w:rsidR="00036443" w:rsidRPr="00251F7B" w:rsidRDefault="00036443" w:rsidP="00E03F25">
      <w:pPr>
        <w:spacing w:after="0" w:line="360" w:lineRule="auto"/>
        <w:ind w:firstLine="709"/>
        <w:jc w:val="both"/>
        <w:rPr>
          <w:rFonts w:ascii="Bookman Old Style" w:hAnsi="Bookman Old Style" w:cs="Bookman Old Style"/>
        </w:rPr>
      </w:pPr>
    </w:p>
    <w:p w14:paraId="23C58FD7" w14:textId="4FA0E734" w:rsidR="00036443" w:rsidRPr="00036443" w:rsidRDefault="00036443" w:rsidP="00036443">
      <w:pPr>
        <w:spacing w:after="0" w:line="360" w:lineRule="auto"/>
        <w:ind w:firstLine="709"/>
        <w:jc w:val="both"/>
        <w:rPr>
          <w:rFonts w:ascii="Bookman Old Style" w:hAnsi="Bookman Old Style" w:cs="Bookman Old Style"/>
        </w:rPr>
      </w:pPr>
      <w:r w:rsidRPr="00036443">
        <w:rPr>
          <w:rFonts w:ascii="Bookman Old Style" w:hAnsi="Bookman Old Style" w:cs="Bookman Old Style"/>
        </w:rPr>
        <w:lastRenderedPageBreak/>
        <w:t xml:space="preserve">Struktur Anggaran Pendapatan dan Belanja Daerah (APBD) secara komprehensif meliputi komponen pendapatan, belanja, dan pembiayaan daerah, di mana postur pendapatan menjadi determinan utama kapasitas fiskal daerah dalam menyelenggarakan urusan pemerintahan dan pembangunan. Di Kabupaten Cilacap, kebijakan pendapatan daerah diorientasikan pada optimalisasi sumber-sumber Pendapatan Asli Daerah (PAD) eksisting berbasis potensi lokal, sekaligus melakukan intensifikasi dan ekstensifikasi sumber penerimaan baru yang akuntabel secara regulasi. Mengingat struktur pendapatan daerah masih didominasi oleh transfer dana perimbangan dari Pemerintah Pusat (DAU dan DAK), </w:t>
      </w:r>
      <w:r w:rsidRPr="0079618B">
        <w:rPr>
          <w:rFonts w:ascii="Bookman Old Style" w:hAnsi="Bookman Old Style" w:cs="Bookman Old Style"/>
          <w:lang w:val="id-ID"/>
        </w:rPr>
        <w:t>tingkat ketergantungan daerah kepada pemerintah pusat masih cukup tinggi.</w:t>
      </w:r>
    </w:p>
    <w:p w14:paraId="6AFE3442" w14:textId="113732F6" w:rsidR="00754AA5" w:rsidRPr="0079618B" w:rsidRDefault="00036443" w:rsidP="00D3506D">
      <w:pPr>
        <w:spacing w:after="0" w:line="360" w:lineRule="auto"/>
        <w:ind w:firstLine="709"/>
        <w:jc w:val="both"/>
        <w:rPr>
          <w:rFonts w:ascii="Bookman Old Style" w:hAnsi="Bookman Old Style" w:cs="Arial"/>
          <w:i/>
          <w:iCs/>
          <w:lang w:val="id-ID"/>
        </w:rPr>
      </w:pPr>
      <w:r w:rsidRPr="00D3506D">
        <w:rPr>
          <w:rFonts w:ascii="Bookman Old Style" w:hAnsi="Bookman Old Style" w:cs="Bookman Old Style"/>
        </w:rPr>
        <w:t>Merespons tantangan tersebut, Pemerintah Kabupaten Cilacap terus berupaya memacu peningkatan penerimaan pendapatan asli daerah agar secara bertahap dapat mengurangi tingkat ketergantungan keuangan kepada pemerintah pusat melalui berbagai inovasi peningkatan pendapatan asli daerah. Mengingat efektivitas implementasi kebijakan, program, dan kegiatan pembangunan dalam RKPD Tahun 2027 sangat bergantung pada kapasitas anggaran yang dikelola, maka proyeksi belanja daerah disusun secara cermat dengan mempertimbangkan ruang fiskal yang tersedia. Untuk itu, kebutuhan belanja pembangunan daerah selalu mempertimbangkan kapasitas fiskal daerah sebagai salah satu penopang strategis dalam pelaksanaan RKPD yang akan berdampingan dengan sumber-sumber p</w:t>
      </w:r>
      <w:r w:rsidRPr="0079618B">
        <w:rPr>
          <w:rFonts w:ascii="Bookman Old Style" w:hAnsi="Bookman Old Style" w:cs="Arial"/>
          <w:lang w:val="id-ID"/>
        </w:rPr>
        <w:t>endanaan non-APBD seperti APBN, hibah, swadaya masyarakat serta kontribusi pelaku usaha melalui program Tanggung Jawab Sosial dan Lingkungan Perusahaan (TJSLP)/</w:t>
      </w:r>
      <w:r w:rsidRPr="0079618B">
        <w:rPr>
          <w:rFonts w:ascii="Bookman Old Style" w:hAnsi="Bookman Old Style" w:cs="Arial"/>
          <w:i/>
          <w:iCs/>
          <w:lang w:val="id-ID"/>
        </w:rPr>
        <w:t>Corporate Social Responsibility (CSR).</w:t>
      </w:r>
      <w:r w:rsidR="00754AA5" w:rsidRPr="0079618B">
        <w:rPr>
          <w:rFonts w:ascii="Bookman Old Style" w:hAnsi="Bookman Old Style" w:cs="Arial"/>
          <w:i/>
          <w:iCs/>
          <w:lang w:val="id-ID"/>
        </w:rPr>
        <w:t xml:space="preserve"> </w:t>
      </w:r>
    </w:p>
    <w:p w14:paraId="7F01E046" w14:textId="267DD2C2" w:rsidR="007B0F84" w:rsidRPr="0079618B" w:rsidRDefault="007B0F84" w:rsidP="00DE09ED">
      <w:pPr>
        <w:spacing w:line="360" w:lineRule="auto"/>
        <w:ind w:firstLine="709"/>
        <w:jc w:val="both"/>
        <w:rPr>
          <w:rFonts w:ascii="Bookman Old Style" w:hAnsi="Bookman Old Style" w:cs="Arial"/>
          <w:lang w:val="id-ID"/>
        </w:rPr>
      </w:pPr>
      <w:r w:rsidRPr="0079618B">
        <w:rPr>
          <w:rFonts w:ascii="Bookman Old Style" w:hAnsi="Bookman Old Style" w:cs="Arial"/>
          <w:lang w:val="id-ID"/>
        </w:rPr>
        <w:t xml:space="preserve">Arah Kebijakan Keuangan Daerah </w:t>
      </w:r>
      <w:r w:rsidR="00A47841" w:rsidRPr="0079618B">
        <w:rPr>
          <w:rFonts w:ascii="Bookman Old Style" w:hAnsi="Bookman Old Style" w:cs="Arial"/>
          <w:lang w:val="id-ID"/>
        </w:rPr>
        <w:t xml:space="preserve">Tahun </w:t>
      </w:r>
      <w:r w:rsidR="00B62607" w:rsidRPr="0079618B">
        <w:rPr>
          <w:rFonts w:ascii="Bookman Old Style" w:hAnsi="Bookman Old Style" w:cs="Arial"/>
          <w:lang w:val="id-ID"/>
        </w:rPr>
        <w:t>202</w:t>
      </w:r>
      <w:r w:rsidR="0079618B" w:rsidRPr="0079618B">
        <w:rPr>
          <w:rFonts w:ascii="Bookman Old Style" w:hAnsi="Bookman Old Style" w:cs="Arial"/>
          <w:lang w:val="id-ID"/>
        </w:rPr>
        <w:t>7</w:t>
      </w:r>
      <w:r w:rsidR="00B62607" w:rsidRPr="0079618B">
        <w:rPr>
          <w:rFonts w:ascii="Bookman Old Style" w:hAnsi="Bookman Old Style" w:cs="Arial"/>
          <w:lang w:val="id-ID"/>
        </w:rPr>
        <w:t xml:space="preserve"> </w:t>
      </w:r>
      <w:r w:rsidRPr="0079618B">
        <w:rPr>
          <w:rFonts w:ascii="Bookman Old Style" w:hAnsi="Bookman Old Style" w:cs="Arial"/>
          <w:lang w:val="id-ID"/>
        </w:rPr>
        <w:t>menguraikan kebijakan yang akan ditempuh Kabupaten Cilacap berkaitan dengan pendapatan daerah</w:t>
      </w:r>
      <w:r w:rsidR="00B11F99" w:rsidRPr="0079618B">
        <w:rPr>
          <w:rFonts w:ascii="Bookman Old Style" w:hAnsi="Bookman Old Style" w:cs="Arial"/>
          <w:lang w:val="id-ID"/>
        </w:rPr>
        <w:t>,</w:t>
      </w:r>
      <w:r w:rsidRPr="0079618B">
        <w:rPr>
          <w:rFonts w:ascii="Bookman Old Style" w:hAnsi="Bookman Old Style" w:cs="Arial"/>
          <w:lang w:val="id-ID"/>
        </w:rPr>
        <w:t xml:space="preserve"> </w:t>
      </w:r>
      <w:r w:rsidR="00F10C57" w:rsidRPr="0079618B">
        <w:rPr>
          <w:rFonts w:ascii="Bookman Old Style" w:hAnsi="Bookman Old Style" w:cs="Arial"/>
          <w:lang w:val="id-ID"/>
        </w:rPr>
        <w:t>belanja daerah dan pembiayaan daerah</w:t>
      </w:r>
      <w:r w:rsidR="00B11F99" w:rsidRPr="0079618B">
        <w:rPr>
          <w:rFonts w:ascii="Bookman Old Style" w:hAnsi="Bookman Old Style" w:cs="Arial"/>
          <w:lang w:val="id-ID"/>
        </w:rPr>
        <w:t xml:space="preserve"> yang harus dikelola secara efektif, efisien, transparan, tertib, akuntabel dan tepat sasaran sesuai dengan peraturan perundang-undangan untuk kemanfaatan bagi kepentingan dan kesejahteraan masyarakat.</w:t>
      </w:r>
    </w:p>
    <w:p w14:paraId="4163F124" w14:textId="069BD292" w:rsidR="009259EB" w:rsidRPr="002076F3" w:rsidRDefault="009259EB" w:rsidP="00321B0A">
      <w:pPr>
        <w:pStyle w:val="Heading3"/>
        <w:spacing w:before="120" w:after="0" w:line="360" w:lineRule="auto"/>
        <w:ind w:left="0"/>
        <w:rPr>
          <w:color w:val="auto"/>
          <w:szCs w:val="24"/>
          <w:lang w:val="id-ID"/>
        </w:rPr>
      </w:pPr>
      <w:bookmarkStart w:id="8" w:name="_Toc14071895"/>
      <w:r w:rsidRPr="002076F3">
        <w:rPr>
          <w:color w:val="auto"/>
          <w:szCs w:val="24"/>
          <w:lang w:val="id-ID"/>
        </w:rPr>
        <w:t>Arah Kebijakan Pendapatan Daerah</w:t>
      </w:r>
      <w:bookmarkEnd w:id="8"/>
    </w:p>
    <w:p w14:paraId="091E5171" w14:textId="42F3DC37" w:rsidR="00B64F28" w:rsidRDefault="002C3987" w:rsidP="00EC1FA3">
      <w:pPr>
        <w:spacing w:line="360" w:lineRule="auto"/>
        <w:ind w:firstLine="709"/>
        <w:jc w:val="both"/>
        <w:rPr>
          <w:rFonts w:ascii="Bookman Old Style" w:hAnsi="Bookman Old Style" w:cs="Arial"/>
          <w:lang w:val="id-ID"/>
        </w:rPr>
      </w:pPr>
      <w:r w:rsidRPr="002076F3">
        <w:rPr>
          <w:rFonts w:ascii="Bookman Old Style" w:hAnsi="Bookman Old Style" w:cs="Arial"/>
          <w:lang w:val="id-ID"/>
        </w:rPr>
        <w:t xml:space="preserve">Pendapatan merupakan komponen penting dalam struktur APBD, karena pendapatan merupakan sumber pendanaan untuk membiayai penyelenggaraan pemerintahan dan pelaksanaan pembangunan di </w:t>
      </w:r>
      <w:r w:rsidRPr="002076F3">
        <w:rPr>
          <w:rFonts w:ascii="Bookman Old Style" w:hAnsi="Bookman Old Style" w:cs="Arial"/>
          <w:lang w:val="id-ID"/>
        </w:rPr>
        <w:lastRenderedPageBreak/>
        <w:t xml:space="preserve">Daerah. </w:t>
      </w:r>
      <w:r w:rsidR="00925C89" w:rsidRPr="00925C89">
        <w:rPr>
          <w:rFonts w:ascii="Bookman Old Style" w:hAnsi="Bookman Old Style" w:cs="Arial"/>
          <w:lang w:val="id-ID"/>
        </w:rPr>
        <w:t xml:space="preserve">Secara regulasi, postur pendapatan ini diklasifikasikan ke dalam tiga kategori utama, yaitu Pendapatan Asli Daerah (PAD), Pendapatan Transfer (Dana Perimbangan) </w:t>
      </w:r>
      <w:r w:rsidRPr="002076F3">
        <w:rPr>
          <w:rFonts w:ascii="Bookman Old Style" w:hAnsi="Bookman Old Style" w:cs="Arial"/>
          <w:lang w:val="id-ID"/>
        </w:rPr>
        <w:t xml:space="preserve">dan Lain-lain Pendapatan Daerah Yang Sah. Penentuan kinerja pendapatan daerah diukur dengan membandingkan pertumbuhan pada masing-masing sumber pendapatan. Data pertumbuhan pendapatan </w:t>
      </w:r>
      <w:r w:rsidR="00B41330" w:rsidRPr="002076F3">
        <w:rPr>
          <w:rFonts w:ascii="Bookman Old Style" w:hAnsi="Bookman Old Style" w:cs="Arial"/>
          <w:lang w:val="id-ID"/>
        </w:rPr>
        <w:t>tahun 20</w:t>
      </w:r>
      <w:r w:rsidR="00B0300E" w:rsidRPr="002076F3">
        <w:rPr>
          <w:rFonts w:ascii="Bookman Old Style" w:hAnsi="Bookman Old Style" w:cs="Arial"/>
          <w:lang w:val="id-ID"/>
        </w:rPr>
        <w:t>2</w:t>
      </w:r>
      <w:r w:rsidR="002076F3" w:rsidRPr="002076F3">
        <w:rPr>
          <w:rFonts w:ascii="Bookman Old Style" w:hAnsi="Bookman Old Style" w:cs="Arial"/>
          <w:lang w:val="id-ID"/>
        </w:rPr>
        <w:t>2</w:t>
      </w:r>
      <w:r w:rsidR="00B41330" w:rsidRPr="002076F3">
        <w:rPr>
          <w:rFonts w:ascii="Bookman Old Style" w:hAnsi="Bookman Old Style" w:cs="Arial"/>
          <w:lang w:val="id-ID"/>
        </w:rPr>
        <w:t>-202</w:t>
      </w:r>
      <w:r w:rsidR="002076F3" w:rsidRPr="002076F3">
        <w:rPr>
          <w:rFonts w:ascii="Bookman Old Style" w:hAnsi="Bookman Old Style" w:cs="Arial"/>
          <w:lang w:val="id-ID"/>
        </w:rPr>
        <w:t>6</w:t>
      </w:r>
      <w:r w:rsidR="00B41330" w:rsidRPr="002076F3">
        <w:rPr>
          <w:rFonts w:ascii="Bookman Old Style" w:hAnsi="Bookman Old Style" w:cs="Arial"/>
          <w:lang w:val="id-ID"/>
        </w:rPr>
        <w:t xml:space="preserve"> </w:t>
      </w:r>
      <w:r w:rsidRPr="002076F3">
        <w:rPr>
          <w:rFonts w:ascii="Bookman Old Style" w:hAnsi="Bookman Old Style" w:cs="Arial"/>
          <w:lang w:val="id-ID"/>
        </w:rPr>
        <w:t>selengkapnya tertuang dalam tabel sebagai berikut :</w:t>
      </w:r>
    </w:p>
    <w:p w14:paraId="71C428ED" w14:textId="2BA82F0B" w:rsidR="002C3987" w:rsidRPr="00713915" w:rsidRDefault="002C3987" w:rsidP="001A5D13">
      <w:pPr>
        <w:spacing w:after="0"/>
        <w:ind w:left="360"/>
        <w:jc w:val="center"/>
        <w:rPr>
          <w:rFonts w:ascii="Bookman Old Style" w:hAnsi="Bookman Old Style"/>
          <w:b/>
          <w:bCs/>
          <w:lang w:val="id-ID"/>
        </w:rPr>
      </w:pPr>
      <w:r w:rsidRPr="00713915">
        <w:rPr>
          <w:rFonts w:ascii="Bookman Old Style" w:hAnsi="Bookman Old Style"/>
          <w:b/>
          <w:bCs/>
        </w:rPr>
        <w:t xml:space="preserve">Tabel </w:t>
      </w:r>
      <w:r w:rsidR="0084403D" w:rsidRPr="00713915">
        <w:rPr>
          <w:rFonts w:ascii="Bookman Old Style" w:hAnsi="Bookman Old Style"/>
          <w:b/>
          <w:bCs/>
          <w:lang w:val="id-ID"/>
        </w:rPr>
        <w:t>3.2</w:t>
      </w:r>
    </w:p>
    <w:p w14:paraId="0D630A94" w14:textId="14E6C295" w:rsidR="002C3987" w:rsidRPr="00713915" w:rsidRDefault="002C3987" w:rsidP="002C3987">
      <w:pPr>
        <w:ind w:left="360"/>
        <w:jc w:val="center"/>
        <w:rPr>
          <w:rFonts w:ascii="Bookman Old Style" w:hAnsi="Bookman Old Style"/>
          <w:b/>
          <w:bCs/>
        </w:rPr>
      </w:pPr>
      <w:r w:rsidRPr="00713915">
        <w:rPr>
          <w:rFonts w:ascii="Bookman Old Style" w:hAnsi="Bookman Old Style"/>
          <w:b/>
          <w:bCs/>
        </w:rPr>
        <w:t>Pertumbuhan Pendapatan Kabupaten Cilacap Tahun 20</w:t>
      </w:r>
      <w:r w:rsidR="00B62607" w:rsidRPr="00713915">
        <w:rPr>
          <w:rFonts w:ascii="Bookman Old Style" w:hAnsi="Bookman Old Style"/>
          <w:b/>
          <w:bCs/>
        </w:rPr>
        <w:t>2</w:t>
      </w:r>
      <w:r w:rsidR="00326C60" w:rsidRPr="00713915">
        <w:rPr>
          <w:rFonts w:ascii="Bookman Old Style" w:hAnsi="Bookman Old Style"/>
          <w:b/>
          <w:bCs/>
        </w:rPr>
        <w:t>2</w:t>
      </w:r>
      <w:r w:rsidRPr="00713915">
        <w:rPr>
          <w:rFonts w:ascii="Bookman Old Style" w:hAnsi="Bookman Old Style"/>
          <w:b/>
          <w:bCs/>
        </w:rPr>
        <w:t>-202</w:t>
      </w:r>
      <w:r w:rsidR="00326C60" w:rsidRPr="00713915">
        <w:rPr>
          <w:rFonts w:ascii="Bookman Old Style" w:hAnsi="Bookman Old Style"/>
          <w:b/>
          <w:bCs/>
        </w:rPr>
        <w:t>6</w:t>
      </w:r>
    </w:p>
    <w:tbl>
      <w:tblPr>
        <w:tblStyle w:val="TableGrid"/>
        <w:tblW w:w="9493" w:type="dxa"/>
        <w:jc w:val="center"/>
        <w:tblLayout w:type="fixed"/>
        <w:tblLook w:val="04A0" w:firstRow="1" w:lastRow="0" w:firstColumn="1" w:lastColumn="0" w:noHBand="0" w:noVBand="1"/>
      </w:tblPr>
      <w:tblGrid>
        <w:gridCol w:w="1555"/>
        <w:gridCol w:w="1559"/>
        <w:gridCol w:w="1559"/>
        <w:gridCol w:w="1559"/>
        <w:gridCol w:w="1560"/>
        <w:gridCol w:w="1701"/>
      </w:tblGrid>
      <w:tr w:rsidR="00386137" w:rsidRPr="00386137" w14:paraId="25A18837" w14:textId="77777777" w:rsidTr="00BD4307">
        <w:trPr>
          <w:trHeight w:val="250"/>
          <w:jc w:val="center"/>
        </w:trPr>
        <w:tc>
          <w:tcPr>
            <w:tcW w:w="7792" w:type="dxa"/>
            <w:gridSpan w:val="5"/>
            <w:vAlign w:val="center"/>
          </w:tcPr>
          <w:p w14:paraId="3ECD8AD9" w14:textId="08D659E9" w:rsidR="00D93B45" w:rsidRPr="00386137" w:rsidRDefault="00D93B45" w:rsidP="00D93B45">
            <w:pPr>
              <w:spacing w:after="0"/>
              <w:jc w:val="center"/>
              <w:rPr>
                <w:rFonts w:ascii="Bookman Old Style" w:hAnsi="Bookman Old Style"/>
                <w:sz w:val="20"/>
                <w:szCs w:val="20"/>
              </w:rPr>
            </w:pPr>
            <w:r w:rsidRPr="00386137">
              <w:rPr>
                <w:rFonts w:ascii="Bookman Old Style" w:hAnsi="Bookman Old Style"/>
                <w:sz w:val="20"/>
                <w:szCs w:val="20"/>
              </w:rPr>
              <w:t>Pendapatan Daerah</w:t>
            </w:r>
            <w:r w:rsidR="00BD4307" w:rsidRPr="00386137">
              <w:rPr>
                <w:rFonts w:ascii="Bookman Old Style" w:hAnsi="Bookman Old Style"/>
                <w:sz w:val="20"/>
                <w:szCs w:val="20"/>
              </w:rPr>
              <w:t xml:space="preserve"> Rp. (000)</w:t>
            </w:r>
          </w:p>
        </w:tc>
        <w:tc>
          <w:tcPr>
            <w:tcW w:w="1701" w:type="dxa"/>
            <w:vMerge w:val="restart"/>
            <w:vAlign w:val="center"/>
          </w:tcPr>
          <w:p w14:paraId="7D6BAC4C" w14:textId="77777777" w:rsidR="00D93B45" w:rsidRPr="00386137" w:rsidRDefault="00D93B45" w:rsidP="00D93B45">
            <w:pPr>
              <w:spacing w:after="0"/>
              <w:jc w:val="center"/>
              <w:rPr>
                <w:rFonts w:ascii="Bookman Old Style" w:hAnsi="Bookman Old Style"/>
                <w:sz w:val="20"/>
                <w:szCs w:val="20"/>
              </w:rPr>
            </w:pPr>
            <w:r w:rsidRPr="00386137">
              <w:rPr>
                <w:rFonts w:ascii="Bookman Old Style" w:hAnsi="Bookman Old Style"/>
                <w:sz w:val="20"/>
                <w:szCs w:val="20"/>
              </w:rPr>
              <w:t>Rata-rata (%)</w:t>
            </w:r>
          </w:p>
          <w:p w14:paraId="26BDE835" w14:textId="77777777" w:rsidR="00D93B45" w:rsidRPr="00386137" w:rsidRDefault="00D93B45" w:rsidP="00D93B45">
            <w:pPr>
              <w:spacing w:after="0"/>
              <w:jc w:val="center"/>
              <w:rPr>
                <w:rFonts w:ascii="Bookman Old Style" w:hAnsi="Bookman Old Style"/>
                <w:sz w:val="20"/>
                <w:szCs w:val="20"/>
              </w:rPr>
            </w:pPr>
            <w:r w:rsidRPr="00386137">
              <w:rPr>
                <w:rFonts w:ascii="Bookman Old Style" w:hAnsi="Bookman Old Style"/>
                <w:sz w:val="20"/>
                <w:szCs w:val="20"/>
              </w:rPr>
              <w:t>Pertum</w:t>
            </w:r>
            <w:r w:rsidRPr="00386137">
              <w:rPr>
                <w:rFonts w:ascii="Bookman Old Style" w:hAnsi="Bookman Old Style"/>
                <w:sz w:val="20"/>
                <w:szCs w:val="20"/>
                <w:lang w:val="id-ID"/>
              </w:rPr>
              <w:t>b</w:t>
            </w:r>
            <w:r w:rsidRPr="00386137">
              <w:rPr>
                <w:rFonts w:ascii="Bookman Old Style" w:hAnsi="Bookman Old Style"/>
                <w:sz w:val="20"/>
                <w:szCs w:val="20"/>
              </w:rPr>
              <w:t>uhan</w:t>
            </w:r>
          </w:p>
          <w:p w14:paraId="5E81F1D3" w14:textId="77777777" w:rsidR="00D93B45" w:rsidRPr="00386137" w:rsidRDefault="00D93B45" w:rsidP="00D93B45">
            <w:pPr>
              <w:spacing w:after="0"/>
              <w:jc w:val="center"/>
              <w:rPr>
                <w:rFonts w:ascii="Bookman Old Style" w:hAnsi="Bookman Old Style"/>
                <w:sz w:val="20"/>
                <w:szCs w:val="20"/>
                <w:lang w:val="id-ID"/>
              </w:rPr>
            </w:pPr>
            <w:r w:rsidRPr="00386137">
              <w:rPr>
                <w:rFonts w:ascii="Bookman Old Style" w:hAnsi="Bookman Old Style"/>
                <w:sz w:val="20"/>
                <w:szCs w:val="20"/>
              </w:rPr>
              <w:t>T</w:t>
            </w:r>
            <w:r w:rsidRPr="00386137">
              <w:rPr>
                <w:rFonts w:ascii="Bookman Old Style" w:hAnsi="Bookman Old Style"/>
                <w:sz w:val="20"/>
                <w:szCs w:val="20"/>
                <w:lang w:val="id-ID"/>
              </w:rPr>
              <w:t>a</w:t>
            </w:r>
            <w:r w:rsidRPr="00386137">
              <w:rPr>
                <w:rFonts w:ascii="Bookman Old Style" w:hAnsi="Bookman Old Style"/>
                <w:sz w:val="20"/>
                <w:szCs w:val="20"/>
              </w:rPr>
              <w:t>h</w:t>
            </w:r>
            <w:r w:rsidRPr="00386137">
              <w:rPr>
                <w:rFonts w:ascii="Bookman Old Style" w:hAnsi="Bookman Old Style"/>
                <w:sz w:val="20"/>
                <w:szCs w:val="20"/>
                <w:lang w:val="id-ID"/>
              </w:rPr>
              <w:t xml:space="preserve">un </w:t>
            </w:r>
          </w:p>
          <w:p w14:paraId="673CE171" w14:textId="7A37DC2D" w:rsidR="00D93B45" w:rsidRPr="00386137" w:rsidRDefault="00D93B45" w:rsidP="00D93B45">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2</w:t>
            </w:r>
            <w:r w:rsidRPr="00386137">
              <w:rPr>
                <w:rFonts w:ascii="Bookman Old Style" w:hAnsi="Bookman Old Style"/>
                <w:sz w:val="20"/>
                <w:szCs w:val="20"/>
              </w:rPr>
              <w:t>-202</w:t>
            </w:r>
            <w:r w:rsidR="00326C60" w:rsidRPr="00386137">
              <w:rPr>
                <w:rFonts w:ascii="Bookman Old Style" w:hAnsi="Bookman Old Style"/>
                <w:sz w:val="20"/>
                <w:szCs w:val="20"/>
              </w:rPr>
              <w:t>6</w:t>
            </w:r>
          </w:p>
        </w:tc>
      </w:tr>
      <w:tr w:rsidR="00386137" w:rsidRPr="00386137" w14:paraId="1C5847A8" w14:textId="77777777" w:rsidTr="00BD4307">
        <w:trPr>
          <w:trHeight w:val="342"/>
          <w:jc w:val="center"/>
        </w:trPr>
        <w:tc>
          <w:tcPr>
            <w:tcW w:w="1555" w:type="dxa"/>
            <w:vAlign w:val="center"/>
          </w:tcPr>
          <w:p w14:paraId="246340A1" w14:textId="77777777" w:rsidR="00AF6661" w:rsidRPr="00386137" w:rsidRDefault="00AF6661" w:rsidP="00AF6661">
            <w:pPr>
              <w:spacing w:after="0"/>
              <w:jc w:val="center"/>
              <w:rPr>
                <w:rFonts w:ascii="Bookman Old Style" w:hAnsi="Bookman Old Style"/>
                <w:sz w:val="20"/>
                <w:szCs w:val="20"/>
              </w:rPr>
            </w:pPr>
            <w:r w:rsidRPr="00386137">
              <w:rPr>
                <w:rFonts w:ascii="Bookman Old Style" w:hAnsi="Bookman Old Style"/>
                <w:sz w:val="20"/>
                <w:szCs w:val="20"/>
              </w:rPr>
              <w:t xml:space="preserve">Realisasi </w:t>
            </w:r>
          </w:p>
          <w:p w14:paraId="4E80F568" w14:textId="61378F22" w:rsidR="00AF6661" w:rsidRPr="00386137" w:rsidRDefault="00AF6661" w:rsidP="00BD4307">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2</w:t>
            </w:r>
          </w:p>
        </w:tc>
        <w:tc>
          <w:tcPr>
            <w:tcW w:w="1559" w:type="dxa"/>
            <w:vAlign w:val="center"/>
          </w:tcPr>
          <w:p w14:paraId="2FFC6624" w14:textId="77777777" w:rsidR="00AF6661" w:rsidRPr="00386137" w:rsidRDefault="00AF6661" w:rsidP="00AF6661">
            <w:pPr>
              <w:spacing w:after="0"/>
              <w:jc w:val="center"/>
              <w:rPr>
                <w:rFonts w:ascii="Bookman Old Style" w:hAnsi="Bookman Old Style"/>
                <w:sz w:val="20"/>
                <w:szCs w:val="20"/>
              </w:rPr>
            </w:pPr>
            <w:r w:rsidRPr="00386137">
              <w:rPr>
                <w:rFonts w:ascii="Bookman Old Style" w:hAnsi="Bookman Old Style"/>
                <w:sz w:val="20"/>
                <w:szCs w:val="20"/>
              </w:rPr>
              <w:t xml:space="preserve">Realisasi </w:t>
            </w:r>
          </w:p>
          <w:p w14:paraId="445375DE" w14:textId="00B88AFE" w:rsidR="00AF6661" w:rsidRPr="00386137" w:rsidRDefault="00AF6661" w:rsidP="00BD4307">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3</w:t>
            </w:r>
          </w:p>
        </w:tc>
        <w:tc>
          <w:tcPr>
            <w:tcW w:w="1559" w:type="dxa"/>
            <w:vAlign w:val="center"/>
          </w:tcPr>
          <w:p w14:paraId="2C6B81E5" w14:textId="77777777" w:rsidR="00AF6661" w:rsidRPr="00386137" w:rsidRDefault="00AF6661" w:rsidP="00AF6661">
            <w:pPr>
              <w:spacing w:after="0"/>
              <w:jc w:val="center"/>
              <w:rPr>
                <w:rFonts w:ascii="Bookman Old Style" w:hAnsi="Bookman Old Style"/>
                <w:sz w:val="20"/>
                <w:szCs w:val="20"/>
              </w:rPr>
            </w:pPr>
            <w:r w:rsidRPr="00386137">
              <w:rPr>
                <w:rFonts w:ascii="Bookman Old Style" w:hAnsi="Bookman Old Style"/>
                <w:sz w:val="20"/>
                <w:szCs w:val="20"/>
              </w:rPr>
              <w:t xml:space="preserve">Realisasi </w:t>
            </w:r>
          </w:p>
          <w:p w14:paraId="50DD8C61" w14:textId="40E31EAF" w:rsidR="00AF6661" w:rsidRPr="00386137" w:rsidRDefault="00AF6661" w:rsidP="00BD4307">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4</w:t>
            </w:r>
          </w:p>
        </w:tc>
        <w:tc>
          <w:tcPr>
            <w:tcW w:w="1559" w:type="dxa"/>
            <w:vAlign w:val="center"/>
          </w:tcPr>
          <w:p w14:paraId="1CE7D6F4" w14:textId="665B0D75" w:rsidR="00AF6661" w:rsidRPr="00386137" w:rsidRDefault="000920CA" w:rsidP="00AF6661">
            <w:pPr>
              <w:spacing w:after="0"/>
              <w:jc w:val="center"/>
              <w:rPr>
                <w:rFonts w:ascii="Bookman Old Style" w:hAnsi="Bookman Old Style"/>
                <w:sz w:val="20"/>
                <w:szCs w:val="20"/>
              </w:rPr>
            </w:pPr>
            <w:r w:rsidRPr="00386137">
              <w:rPr>
                <w:rFonts w:ascii="Bookman Old Style" w:hAnsi="Bookman Old Style"/>
                <w:sz w:val="20"/>
                <w:szCs w:val="20"/>
              </w:rPr>
              <w:t>Realisasi</w:t>
            </w:r>
          </w:p>
          <w:p w14:paraId="5E5F510F" w14:textId="54384A14" w:rsidR="00AF6661" w:rsidRPr="00386137" w:rsidRDefault="00AF6661" w:rsidP="00BD4307">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5</w:t>
            </w:r>
          </w:p>
        </w:tc>
        <w:tc>
          <w:tcPr>
            <w:tcW w:w="1560" w:type="dxa"/>
            <w:vAlign w:val="center"/>
          </w:tcPr>
          <w:p w14:paraId="1997CDB9" w14:textId="77777777" w:rsidR="00AF6661" w:rsidRPr="00386137" w:rsidRDefault="00AF6661" w:rsidP="00AF6661">
            <w:pPr>
              <w:spacing w:after="0"/>
              <w:jc w:val="center"/>
              <w:rPr>
                <w:rFonts w:ascii="Bookman Old Style" w:hAnsi="Bookman Old Style"/>
                <w:sz w:val="20"/>
                <w:szCs w:val="20"/>
              </w:rPr>
            </w:pPr>
            <w:r w:rsidRPr="00386137">
              <w:rPr>
                <w:rFonts w:ascii="Bookman Old Style" w:hAnsi="Bookman Old Style"/>
                <w:sz w:val="20"/>
                <w:szCs w:val="20"/>
              </w:rPr>
              <w:t xml:space="preserve">Target </w:t>
            </w:r>
          </w:p>
          <w:p w14:paraId="09B594E7" w14:textId="293E889C" w:rsidR="00AF6661" w:rsidRPr="00386137" w:rsidRDefault="00AF6661" w:rsidP="00BD4307">
            <w:pPr>
              <w:spacing w:after="0"/>
              <w:jc w:val="center"/>
              <w:rPr>
                <w:rFonts w:ascii="Bookman Old Style" w:hAnsi="Bookman Old Style"/>
                <w:sz w:val="20"/>
                <w:szCs w:val="20"/>
              </w:rPr>
            </w:pPr>
            <w:r w:rsidRPr="00386137">
              <w:rPr>
                <w:rFonts w:ascii="Bookman Old Style" w:hAnsi="Bookman Old Style"/>
                <w:sz w:val="20"/>
                <w:szCs w:val="20"/>
              </w:rPr>
              <w:t>202</w:t>
            </w:r>
            <w:r w:rsidR="00326C60" w:rsidRPr="00386137">
              <w:rPr>
                <w:rFonts w:ascii="Bookman Old Style" w:hAnsi="Bookman Old Style"/>
                <w:sz w:val="20"/>
                <w:szCs w:val="20"/>
              </w:rPr>
              <w:t>6</w:t>
            </w:r>
            <w:r w:rsidR="0041077A" w:rsidRPr="00386137">
              <w:rPr>
                <w:rFonts w:ascii="Bookman Old Style" w:hAnsi="Bookman Old Style"/>
                <w:sz w:val="20"/>
                <w:szCs w:val="20"/>
              </w:rPr>
              <w:t>*)</w:t>
            </w:r>
          </w:p>
        </w:tc>
        <w:tc>
          <w:tcPr>
            <w:tcW w:w="1701" w:type="dxa"/>
            <w:vMerge/>
            <w:vAlign w:val="center"/>
          </w:tcPr>
          <w:p w14:paraId="161E1D57" w14:textId="77777777" w:rsidR="00AF6661" w:rsidRPr="00386137" w:rsidRDefault="00AF6661" w:rsidP="00AF6661">
            <w:pPr>
              <w:spacing w:after="0"/>
              <w:jc w:val="center"/>
              <w:rPr>
                <w:rFonts w:ascii="Bookman Old Style" w:hAnsi="Bookman Old Style"/>
                <w:sz w:val="20"/>
                <w:szCs w:val="20"/>
              </w:rPr>
            </w:pPr>
          </w:p>
        </w:tc>
      </w:tr>
      <w:tr w:rsidR="00386137" w:rsidRPr="00386137" w14:paraId="354E39AB" w14:textId="77777777" w:rsidTr="00AD5BBF">
        <w:trPr>
          <w:jc w:val="center"/>
        </w:trPr>
        <w:tc>
          <w:tcPr>
            <w:tcW w:w="1555" w:type="dxa"/>
          </w:tcPr>
          <w:p w14:paraId="2EED5854" w14:textId="53B93C0F" w:rsidR="005260B8" w:rsidRPr="00386137" w:rsidRDefault="005260B8" w:rsidP="005260B8">
            <w:pPr>
              <w:jc w:val="both"/>
              <w:rPr>
                <w:rFonts w:ascii="Bookman Old Style" w:hAnsi="Bookman Old Style"/>
                <w:sz w:val="18"/>
                <w:szCs w:val="18"/>
                <w:lang w:val="id-ID"/>
              </w:rPr>
            </w:pPr>
            <w:r w:rsidRPr="00386137">
              <w:rPr>
                <w:rFonts w:ascii="Bookman Old Style" w:hAnsi="Bookman Old Style"/>
                <w:sz w:val="18"/>
                <w:szCs w:val="18"/>
              </w:rPr>
              <w:t>3.292.581.173</w:t>
            </w:r>
          </w:p>
        </w:tc>
        <w:tc>
          <w:tcPr>
            <w:tcW w:w="1559" w:type="dxa"/>
          </w:tcPr>
          <w:p w14:paraId="60DF8C78" w14:textId="40C7DBE3" w:rsidR="005260B8" w:rsidRPr="00386137" w:rsidRDefault="005260B8" w:rsidP="005260B8">
            <w:pPr>
              <w:jc w:val="both"/>
              <w:rPr>
                <w:rFonts w:ascii="Bookman Old Style" w:hAnsi="Bookman Old Style"/>
                <w:sz w:val="18"/>
                <w:szCs w:val="18"/>
                <w:lang w:val="id-ID"/>
              </w:rPr>
            </w:pPr>
            <w:r w:rsidRPr="00386137">
              <w:rPr>
                <w:rFonts w:ascii="Bookman Old Style" w:hAnsi="Bookman Old Style"/>
                <w:sz w:val="18"/>
                <w:szCs w:val="18"/>
              </w:rPr>
              <w:t>3.476.512.675</w:t>
            </w:r>
          </w:p>
        </w:tc>
        <w:tc>
          <w:tcPr>
            <w:tcW w:w="1559" w:type="dxa"/>
            <w:vAlign w:val="center"/>
          </w:tcPr>
          <w:p w14:paraId="7B1CB6D3" w14:textId="55B19FE3" w:rsidR="005260B8" w:rsidRPr="00386137" w:rsidRDefault="005260B8" w:rsidP="005260B8">
            <w:pPr>
              <w:jc w:val="both"/>
              <w:rPr>
                <w:rFonts w:ascii="Bookman Old Style" w:hAnsi="Bookman Old Style"/>
                <w:sz w:val="18"/>
                <w:szCs w:val="18"/>
              </w:rPr>
            </w:pPr>
            <w:r w:rsidRPr="00386137">
              <w:rPr>
                <w:rFonts w:ascii="Bookman Old Style" w:hAnsi="Bookman Old Style"/>
                <w:sz w:val="18"/>
                <w:szCs w:val="18"/>
              </w:rPr>
              <w:t>3.842.571.231</w:t>
            </w:r>
          </w:p>
        </w:tc>
        <w:tc>
          <w:tcPr>
            <w:tcW w:w="1559" w:type="dxa"/>
            <w:vAlign w:val="center"/>
          </w:tcPr>
          <w:p w14:paraId="179EB7B0" w14:textId="2031F709" w:rsidR="005260B8" w:rsidRPr="00386137" w:rsidRDefault="005260B8" w:rsidP="005260B8">
            <w:pPr>
              <w:jc w:val="both"/>
              <w:rPr>
                <w:rFonts w:ascii="Bookman Old Style" w:hAnsi="Bookman Old Style"/>
                <w:sz w:val="18"/>
                <w:szCs w:val="18"/>
              </w:rPr>
            </w:pPr>
            <w:r w:rsidRPr="00386137">
              <w:rPr>
                <w:rFonts w:ascii="Bookman Old Style" w:hAnsi="Bookman Old Style"/>
                <w:sz w:val="18"/>
                <w:szCs w:val="18"/>
              </w:rPr>
              <w:t>3.855.191.382</w:t>
            </w:r>
          </w:p>
        </w:tc>
        <w:tc>
          <w:tcPr>
            <w:tcW w:w="1560" w:type="dxa"/>
          </w:tcPr>
          <w:p w14:paraId="3EF9984E" w14:textId="11B496E2" w:rsidR="005260B8" w:rsidRPr="00386137" w:rsidRDefault="005260B8" w:rsidP="005260B8">
            <w:pPr>
              <w:tabs>
                <w:tab w:val="left" w:pos="184"/>
              </w:tabs>
              <w:rPr>
                <w:rFonts w:ascii="Bookman Old Style" w:hAnsi="Bookman Old Style"/>
                <w:sz w:val="18"/>
                <w:szCs w:val="18"/>
              </w:rPr>
            </w:pPr>
            <w:r w:rsidRPr="00386137">
              <w:rPr>
                <w:rFonts w:ascii="Bookman Old Style" w:hAnsi="Bookman Old Style"/>
                <w:sz w:val="18"/>
                <w:szCs w:val="18"/>
              </w:rPr>
              <w:t>3.460.720.983</w:t>
            </w:r>
          </w:p>
        </w:tc>
        <w:tc>
          <w:tcPr>
            <w:tcW w:w="1701" w:type="dxa"/>
          </w:tcPr>
          <w:p w14:paraId="0854B91D" w14:textId="700BDBF4" w:rsidR="005260B8" w:rsidRPr="00386137" w:rsidRDefault="005260B8" w:rsidP="005260B8">
            <w:pPr>
              <w:jc w:val="center"/>
              <w:rPr>
                <w:rFonts w:ascii="Bookman Old Style" w:hAnsi="Bookman Old Style"/>
                <w:sz w:val="18"/>
                <w:szCs w:val="18"/>
              </w:rPr>
            </w:pPr>
            <w:r w:rsidRPr="00386137">
              <w:rPr>
                <w:rFonts w:ascii="Bookman Old Style" w:hAnsi="Bookman Old Style"/>
                <w:sz w:val="18"/>
                <w:szCs w:val="18"/>
              </w:rPr>
              <w:t>1,55%</w:t>
            </w:r>
          </w:p>
        </w:tc>
      </w:tr>
    </w:tbl>
    <w:p w14:paraId="15072E70" w14:textId="475195D3" w:rsidR="002C3987" w:rsidRPr="00386137" w:rsidRDefault="002C3987" w:rsidP="00351F38">
      <w:pPr>
        <w:ind w:left="360" w:hanging="360"/>
        <w:rPr>
          <w:rFonts w:ascii="Bookman Old Style" w:hAnsi="Bookman Old Style"/>
          <w:i/>
          <w:sz w:val="20"/>
          <w:szCs w:val="20"/>
        </w:rPr>
      </w:pPr>
      <w:r w:rsidRPr="00386137">
        <w:rPr>
          <w:rFonts w:ascii="Bookman Old Style" w:hAnsi="Bookman Old Style"/>
          <w:i/>
          <w:sz w:val="20"/>
          <w:szCs w:val="20"/>
        </w:rPr>
        <w:t>Sumber</w:t>
      </w:r>
      <w:r w:rsidRPr="00386137">
        <w:rPr>
          <w:rFonts w:ascii="Bookman Old Style" w:hAnsi="Bookman Old Style"/>
          <w:i/>
          <w:sz w:val="20"/>
          <w:szCs w:val="20"/>
          <w:lang w:val="id-ID"/>
        </w:rPr>
        <w:t xml:space="preserve"> </w:t>
      </w:r>
      <w:r w:rsidRPr="00386137">
        <w:rPr>
          <w:rFonts w:ascii="Bookman Old Style" w:hAnsi="Bookman Old Style"/>
          <w:i/>
          <w:sz w:val="20"/>
          <w:szCs w:val="20"/>
        </w:rPr>
        <w:t>:</w:t>
      </w:r>
      <w:r w:rsidRPr="00386137">
        <w:rPr>
          <w:rFonts w:ascii="Bookman Old Style" w:hAnsi="Bookman Old Style"/>
          <w:i/>
          <w:sz w:val="20"/>
          <w:szCs w:val="20"/>
          <w:lang w:val="id-ID"/>
        </w:rPr>
        <w:t xml:space="preserve"> </w:t>
      </w:r>
      <w:r w:rsidRPr="00386137">
        <w:rPr>
          <w:rFonts w:ascii="Bookman Old Style" w:hAnsi="Bookman Old Style"/>
          <w:i/>
          <w:sz w:val="20"/>
          <w:szCs w:val="20"/>
        </w:rPr>
        <w:t xml:space="preserve"> </w:t>
      </w:r>
      <w:r w:rsidR="00386137" w:rsidRPr="00386137">
        <w:rPr>
          <w:rFonts w:ascii="Bookman Old Style" w:hAnsi="Bookman Old Style"/>
          <w:i/>
          <w:sz w:val="18"/>
          <w:szCs w:val="18"/>
        </w:rPr>
        <w:t xml:space="preserve">LKPD </w:t>
      </w:r>
      <w:r w:rsidR="00282410">
        <w:rPr>
          <w:rFonts w:ascii="Bookman Old Style" w:hAnsi="Bookman Old Style"/>
          <w:i/>
          <w:sz w:val="18"/>
          <w:szCs w:val="18"/>
        </w:rPr>
        <w:t xml:space="preserve">Kabupaten Cilacap Tahun </w:t>
      </w:r>
      <w:r w:rsidR="00386137" w:rsidRPr="00386137">
        <w:rPr>
          <w:rFonts w:ascii="Bookman Old Style" w:hAnsi="Bookman Old Style"/>
          <w:i/>
          <w:sz w:val="18"/>
          <w:szCs w:val="18"/>
        </w:rPr>
        <w:t>202</w:t>
      </w:r>
      <w:r w:rsidR="00282410">
        <w:rPr>
          <w:rFonts w:ascii="Bookman Old Style" w:hAnsi="Bookman Old Style"/>
          <w:i/>
          <w:sz w:val="18"/>
          <w:szCs w:val="18"/>
        </w:rPr>
        <w:t>2-2025</w:t>
      </w:r>
      <w:r w:rsidR="00E95E43">
        <w:rPr>
          <w:rFonts w:ascii="Bookman Old Style" w:hAnsi="Bookman Old Style"/>
          <w:i/>
          <w:sz w:val="18"/>
          <w:szCs w:val="18"/>
        </w:rPr>
        <w:t xml:space="preserve"> (audited)</w:t>
      </w:r>
      <w:r w:rsidR="0041077A" w:rsidRPr="00386137">
        <w:rPr>
          <w:rFonts w:ascii="Bookman Old Style" w:hAnsi="Bookman Old Style"/>
          <w:i/>
          <w:sz w:val="18"/>
          <w:szCs w:val="18"/>
        </w:rPr>
        <w:t>, *)Perda APBD 202</w:t>
      </w:r>
      <w:r w:rsidR="00326C60" w:rsidRPr="00386137">
        <w:rPr>
          <w:rFonts w:ascii="Bookman Old Style" w:hAnsi="Bookman Old Style"/>
          <w:i/>
          <w:sz w:val="18"/>
          <w:szCs w:val="18"/>
        </w:rPr>
        <w:t>6</w:t>
      </w:r>
    </w:p>
    <w:p w14:paraId="1E77FFE3" w14:textId="77777777" w:rsidR="00EA18D5" w:rsidRPr="00713915" w:rsidRDefault="00EA18D5" w:rsidP="006D117F">
      <w:pPr>
        <w:spacing w:after="0" w:line="360" w:lineRule="auto"/>
        <w:ind w:firstLine="720"/>
        <w:jc w:val="both"/>
        <w:rPr>
          <w:rFonts w:ascii="Bookman Old Style" w:hAnsi="Bookman Old Style" w:cs="Arial"/>
          <w:lang w:val="id-ID"/>
        </w:rPr>
      </w:pPr>
    </w:p>
    <w:p w14:paraId="3C87F467" w14:textId="458693F6" w:rsidR="00D93B45" w:rsidRPr="00713915" w:rsidRDefault="00D93B45" w:rsidP="00D93B45">
      <w:pPr>
        <w:spacing w:after="0" w:line="360" w:lineRule="auto"/>
        <w:ind w:firstLine="720"/>
        <w:jc w:val="both"/>
        <w:rPr>
          <w:rFonts w:ascii="Bookman Old Style" w:hAnsi="Bookman Old Style" w:cs="Arial"/>
          <w:lang w:val="id-ID"/>
        </w:rPr>
      </w:pPr>
      <w:r w:rsidRPr="00713915">
        <w:rPr>
          <w:rFonts w:ascii="Bookman Old Style" w:hAnsi="Bookman Old Style" w:cs="Tahoma"/>
          <w:lang w:val="id-ID"/>
        </w:rPr>
        <w:t xml:space="preserve">Kemampuan keuangan daerah Kabupaten Cilacap sektor penerimaan PAD </w:t>
      </w:r>
      <w:r w:rsidR="00253EA0" w:rsidRPr="00064665">
        <w:rPr>
          <w:rFonts w:ascii="Bookman Old Style" w:hAnsi="Bookman Old Style" w:cs="Tahoma"/>
          <w:lang w:val="id-ID"/>
        </w:rPr>
        <w:t>rendah</w:t>
      </w:r>
      <w:r w:rsidRPr="00713915">
        <w:rPr>
          <w:rFonts w:ascii="Bookman Old Style" w:hAnsi="Bookman Old Style" w:cs="Tahoma"/>
          <w:lang w:val="id-ID"/>
        </w:rPr>
        <w:t xml:space="preserve"> pada tahun 2022 antara lain disebabkan oleh penurunan pendapatan BLUD dan pendapatan jasa giro dan bunga deposito.</w:t>
      </w:r>
      <w:r w:rsidR="00964B02" w:rsidRPr="00064665">
        <w:rPr>
          <w:rFonts w:ascii="Bookman Old Style" w:hAnsi="Bookman Old Style" w:cs="Tahoma"/>
          <w:lang w:val="id-ID"/>
        </w:rPr>
        <w:t xml:space="preserve"> Sedangkan di tahun 2026 Target pendapatan menurun dikarenakan menurunnya dana transfer ke daerah</w:t>
      </w:r>
      <w:r w:rsidRPr="00713915">
        <w:rPr>
          <w:rFonts w:ascii="Bookman Old Style" w:hAnsi="Bookman Old Style"/>
          <w:lang w:val="id-ID"/>
        </w:rPr>
        <w:t>. Adapun deviasi target pendapatan dengan realisasi, lebih banyak disebabkan oleh faktor eksternal di luar kendali Pemerintah Kabupaten Cilacap seperti kenaikan dan/atau penurunan dana perimbangan dari dana bagi hasil pajak/bukan pajak, DAU, DAK dan DID serta penerimaan lain-lain pendapatan daerah yang sah dari dana hibah maupun dana bagi hasil pajak dari Provinsi.</w:t>
      </w:r>
    </w:p>
    <w:p w14:paraId="3226D91B" w14:textId="008C4F30" w:rsidR="009259EB" w:rsidRPr="0079618B" w:rsidRDefault="009259EB" w:rsidP="0064073C">
      <w:pPr>
        <w:spacing w:after="0" w:line="360" w:lineRule="auto"/>
        <w:ind w:firstLine="720"/>
        <w:jc w:val="both"/>
        <w:rPr>
          <w:rFonts w:ascii="Bookman Old Style" w:hAnsi="Bookman Old Style" w:cs="Tahoma"/>
          <w:lang w:val="id-ID"/>
        </w:rPr>
      </w:pPr>
      <w:r w:rsidRPr="00713915">
        <w:rPr>
          <w:rFonts w:ascii="Bookman Old Style" w:hAnsi="Bookman Old Style" w:cs="Tahoma"/>
          <w:lang w:val="id-ID"/>
        </w:rPr>
        <w:t xml:space="preserve">Pendapatan Daerah meliputi semua penerimaan </w:t>
      </w:r>
      <w:r w:rsidR="00C1730F" w:rsidRPr="00713915">
        <w:rPr>
          <w:rFonts w:ascii="Bookman Old Style" w:hAnsi="Bookman Old Style" w:cs="Tahoma"/>
          <w:lang w:val="id-ID"/>
        </w:rPr>
        <w:t>m</w:t>
      </w:r>
      <w:r w:rsidR="00FA5002" w:rsidRPr="00713915">
        <w:rPr>
          <w:rFonts w:ascii="Bookman Old Style" w:hAnsi="Bookman Old Style" w:cs="Tahoma"/>
          <w:lang w:val="id-ID"/>
        </w:rPr>
        <w:t>e</w:t>
      </w:r>
      <w:r w:rsidR="00C1730F" w:rsidRPr="00713915">
        <w:rPr>
          <w:rFonts w:ascii="Bookman Old Style" w:hAnsi="Bookman Old Style" w:cs="Tahoma"/>
          <w:lang w:val="id-ID"/>
        </w:rPr>
        <w:t xml:space="preserve">lalui Rekening Kas Umum Daerah yang tidak </w:t>
      </w:r>
      <w:r w:rsidR="00C1730F" w:rsidRPr="0079618B">
        <w:rPr>
          <w:rFonts w:ascii="Bookman Old Style" w:hAnsi="Bookman Old Style" w:cs="Tahoma"/>
          <w:lang w:val="id-ID"/>
        </w:rPr>
        <w:t xml:space="preserve">perlu lagi dibayarkan kembali oleh Daerah dan penerimaan lainnya sesuai ketentuan peraturan perundang-undangan </w:t>
      </w:r>
      <w:r w:rsidR="00351F38" w:rsidRPr="0079618B">
        <w:rPr>
          <w:rFonts w:ascii="Bookman Old Style" w:hAnsi="Bookman Old Style" w:cs="Tahoma"/>
          <w:lang w:val="id-ID"/>
        </w:rPr>
        <w:t xml:space="preserve">yang </w:t>
      </w:r>
      <w:r w:rsidR="00C1730F" w:rsidRPr="0079618B">
        <w:rPr>
          <w:rFonts w:ascii="Bookman Old Style" w:hAnsi="Bookman Old Style" w:cs="Tahoma"/>
          <w:lang w:val="id-ID"/>
        </w:rPr>
        <w:t xml:space="preserve">diakui sebagai penambah ekuitas yang </w:t>
      </w:r>
      <w:r w:rsidRPr="0079618B">
        <w:rPr>
          <w:rFonts w:ascii="Bookman Old Style" w:hAnsi="Bookman Old Style" w:cs="Tahoma"/>
          <w:lang w:val="id-ID"/>
        </w:rPr>
        <w:t xml:space="preserve">merupakan hak daerah dalam </w:t>
      </w:r>
      <w:r w:rsidR="00C1730F" w:rsidRPr="0079618B">
        <w:rPr>
          <w:rFonts w:ascii="Bookman Old Style" w:hAnsi="Bookman Old Style" w:cs="Tahoma"/>
          <w:lang w:val="id-ID"/>
        </w:rPr>
        <w:t>1 (</w:t>
      </w:r>
      <w:r w:rsidRPr="0079618B">
        <w:rPr>
          <w:rFonts w:ascii="Bookman Old Style" w:hAnsi="Bookman Old Style" w:cs="Tahoma"/>
          <w:lang w:val="id-ID"/>
        </w:rPr>
        <w:t>satu</w:t>
      </w:r>
      <w:r w:rsidR="00C1730F" w:rsidRPr="0079618B">
        <w:rPr>
          <w:rFonts w:ascii="Bookman Old Style" w:hAnsi="Bookman Old Style" w:cs="Tahoma"/>
          <w:lang w:val="id-ID"/>
        </w:rPr>
        <w:t>)</w:t>
      </w:r>
      <w:r w:rsidRPr="0079618B">
        <w:rPr>
          <w:rFonts w:ascii="Bookman Old Style" w:hAnsi="Bookman Old Style" w:cs="Tahoma"/>
          <w:lang w:val="id-ID"/>
        </w:rPr>
        <w:t xml:space="preserve"> tahun anggaran</w:t>
      </w:r>
      <w:r w:rsidR="00C1730F" w:rsidRPr="0079618B">
        <w:rPr>
          <w:rFonts w:ascii="Bookman Old Style" w:hAnsi="Bookman Old Style" w:cs="Tahoma"/>
          <w:lang w:val="id-ID"/>
        </w:rPr>
        <w:t>.</w:t>
      </w:r>
      <w:r w:rsidRPr="0079618B">
        <w:rPr>
          <w:rFonts w:ascii="Bookman Old Style" w:hAnsi="Bookman Old Style" w:cs="Tahoma"/>
          <w:lang w:val="id-ID"/>
        </w:rPr>
        <w:t xml:space="preserve"> Mengacu pada Peraturan </w:t>
      </w:r>
      <w:r w:rsidR="00C1730F" w:rsidRPr="0079618B">
        <w:rPr>
          <w:rFonts w:ascii="Bookman Old Style" w:hAnsi="Bookman Old Style" w:cs="Tahoma"/>
          <w:lang w:val="id-ID"/>
        </w:rPr>
        <w:t xml:space="preserve">Pemerintah </w:t>
      </w:r>
      <w:r w:rsidRPr="0079618B">
        <w:rPr>
          <w:rFonts w:ascii="Bookman Old Style" w:hAnsi="Bookman Old Style" w:cs="Tahoma"/>
          <w:lang w:val="id-ID"/>
        </w:rPr>
        <w:t xml:space="preserve">Nomor </w:t>
      </w:r>
      <w:r w:rsidR="00C1730F" w:rsidRPr="0079618B">
        <w:rPr>
          <w:rFonts w:ascii="Bookman Old Style" w:hAnsi="Bookman Old Style" w:cs="Tahoma"/>
          <w:lang w:val="id-ID"/>
        </w:rPr>
        <w:t>12</w:t>
      </w:r>
      <w:r w:rsidRPr="0079618B">
        <w:rPr>
          <w:rFonts w:ascii="Bookman Old Style" w:hAnsi="Bookman Old Style" w:cs="Tahoma"/>
          <w:lang w:val="id-ID"/>
        </w:rPr>
        <w:t xml:space="preserve"> Tahun 20</w:t>
      </w:r>
      <w:r w:rsidR="00C1730F" w:rsidRPr="0079618B">
        <w:rPr>
          <w:rFonts w:ascii="Bookman Old Style" w:hAnsi="Bookman Old Style" w:cs="Tahoma"/>
          <w:lang w:val="id-ID"/>
        </w:rPr>
        <w:t>19</w:t>
      </w:r>
      <w:r w:rsidRPr="0079618B">
        <w:rPr>
          <w:rFonts w:ascii="Bookman Old Style" w:hAnsi="Bookman Old Style" w:cs="Tahoma"/>
          <w:lang w:val="id-ID"/>
        </w:rPr>
        <w:t xml:space="preserve"> tentang Pengelolaan Keuangan Daerah</w:t>
      </w:r>
      <w:r w:rsidR="00C1730F" w:rsidRPr="0079618B">
        <w:rPr>
          <w:rFonts w:ascii="Bookman Old Style" w:hAnsi="Bookman Old Style" w:cs="Tahoma"/>
          <w:lang w:val="id-ID"/>
        </w:rPr>
        <w:t>, p</w:t>
      </w:r>
      <w:r w:rsidRPr="0079618B">
        <w:rPr>
          <w:rFonts w:ascii="Bookman Old Style" w:hAnsi="Bookman Old Style" w:cs="Tahoma"/>
          <w:lang w:val="id-ID"/>
        </w:rPr>
        <w:t xml:space="preserve">endapatan daerah dikelompokkan </w:t>
      </w:r>
      <w:r w:rsidR="00C319AB" w:rsidRPr="0079618B">
        <w:rPr>
          <w:rFonts w:ascii="Bookman Old Style" w:hAnsi="Bookman Old Style" w:cs="Tahoma"/>
          <w:lang w:val="id-ID"/>
        </w:rPr>
        <w:t xml:space="preserve"> </w:t>
      </w:r>
      <w:r w:rsidRPr="0079618B">
        <w:rPr>
          <w:rFonts w:ascii="Bookman Old Style" w:hAnsi="Bookman Old Style" w:cs="Tahoma"/>
          <w:lang w:val="id-ID"/>
        </w:rPr>
        <w:t>atas</w:t>
      </w:r>
      <w:r w:rsidR="00C319AB" w:rsidRPr="0079618B">
        <w:rPr>
          <w:rFonts w:ascii="Bookman Old Style" w:hAnsi="Bookman Old Style" w:cs="Tahoma"/>
          <w:lang w:val="id-ID"/>
        </w:rPr>
        <w:t xml:space="preserve"> </w:t>
      </w:r>
      <w:r w:rsidRPr="0079618B">
        <w:rPr>
          <w:rFonts w:ascii="Bookman Old Style" w:hAnsi="Bookman Old Style" w:cs="Tahoma"/>
          <w:lang w:val="id-ID"/>
        </w:rPr>
        <w:t>:</w:t>
      </w:r>
    </w:p>
    <w:p w14:paraId="1763B149" w14:textId="64CC8822" w:rsidR="009259EB" w:rsidRPr="0079618B" w:rsidRDefault="009259EB" w:rsidP="00DE22D7">
      <w:pPr>
        <w:numPr>
          <w:ilvl w:val="0"/>
          <w:numId w:val="7"/>
        </w:numPr>
        <w:tabs>
          <w:tab w:val="left" w:pos="3119"/>
        </w:tabs>
        <w:spacing w:after="0" w:line="360" w:lineRule="auto"/>
        <w:ind w:left="336"/>
        <w:jc w:val="both"/>
        <w:rPr>
          <w:rFonts w:ascii="Bookman Old Style" w:hAnsi="Bookman Old Style" w:cs="Tahoma"/>
          <w:lang w:val="id-ID"/>
        </w:rPr>
      </w:pPr>
      <w:r w:rsidRPr="0079618B">
        <w:rPr>
          <w:rFonts w:ascii="Bookman Old Style" w:hAnsi="Bookman Old Style" w:cs="Tahoma"/>
          <w:lang w:val="id-ID"/>
        </w:rPr>
        <w:t>Pendapatan Asli Daerah (PAD)</w:t>
      </w:r>
      <w:r w:rsidR="00C1730F" w:rsidRPr="0079618B">
        <w:rPr>
          <w:rFonts w:ascii="Bookman Old Style" w:hAnsi="Bookman Old Style" w:cs="Tahoma"/>
          <w:lang w:val="id-ID"/>
        </w:rPr>
        <w:t xml:space="preserve">, </w:t>
      </w:r>
      <w:r w:rsidRPr="0079618B">
        <w:rPr>
          <w:rFonts w:ascii="Bookman Old Style" w:hAnsi="Bookman Old Style" w:cs="Tahoma"/>
          <w:lang w:val="id-ID"/>
        </w:rPr>
        <w:t>yaitu pendapatan yang diperoleh daerah yang dipungut berdasarkan peraturan daerah sesuai dengan peraturan perundang undangan. PAD terdiri dari pajak daerah</w:t>
      </w:r>
      <w:r w:rsidR="00C1730F" w:rsidRPr="0079618B">
        <w:rPr>
          <w:rFonts w:ascii="Bookman Old Style" w:hAnsi="Bookman Old Style" w:cs="Tahoma"/>
          <w:lang w:val="id-ID"/>
        </w:rPr>
        <w:t xml:space="preserve">, </w:t>
      </w:r>
      <w:r w:rsidRPr="0079618B">
        <w:rPr>
          <w:rFonts w:ascii="Bookman Old Style" w:hAnsi="Bookman Old Style" w:cs="Tahoma"/>
          <w:lang w:val="id-ID"/>
        </w:rPr>
        <w:t xml:space="preserve"> retribusi daerah</w:t>
      </w:r>
      <w:r w:rsidR="00C1730F" w:rsidRPr="0079618B">
        <w:rPr>
          <w:rFonts w:ascii="Bookman Old Style" w:hAnsi="Bookman Old Style" w:cs="Tahoma"/>
          <w:lang w:val="id-ID"/>
        </w:rPr>
        <w:t xml:space="preserve">, </w:t>
      </w:r>
      <w:r w:rsidRPr="0079618B">
        <w:rPr>
          <w:rFonts w:ascii="Bookman Old Style" w:hAnsi="Bookman Old Style" w:cs="Tahoma"/>
          <w:lang w:val="id-ID"/>
        </w:rPr>
        <w:t xml:space="preserve"> hasil pengelolaan kekayaan yang dipisahkan</w:t>
      </w:r>
      <w:r w:rsidR="00C1730F" w:rsidRPr="0079618B">
        <w:rPr>
          <w:rFonts w:ascii="Bookman Old Style" w:hAnsi="Bookman Old Style" w:cs="Tahoma"/>
          <w:lang w:val="id-ID"/>
        </w:rPr>
        <w:t xml:space="preserve">, dan </w:t>
      </w:r>
      <w:r w:rsidRPr="0079618B">
        <w:rPr>
          <w:rFonts w:ascii="Bookman Old Style" w:hAnsi="Bookman Old Style" w:cs="Tahoma"/>
          <w:lang w:val="id-ID"/>
        </w:rPr>
        <w:t xml:space="preserve">lain-lain PAD yang sah; </w:t>
      </w:r>
    </w:p>
    <w:p w14:paraId="6694F424" w14:textId="22C65D7C" w:rsidR="009259EB" w:rsidRPr="0079618B" w:rsidRDefault="00C1730F" w:rsidP="00DE22D7">
      <w:pPr>
        <w:numPr>
          <w:ilvl w:val="0"/>
          <w:numId w:val="7"/>
        </w:numPr>
        <w:spacing w:after="0" w:line="360" w:lineRule="auto"/>
        <w:ind w:left="336"/>
        <w:jc w:val="both"/>
        <w:rPr>
          <w:rFonts w:ascii="Bookman Old Style" w:hAnsi="Bookman Old Style" w:cs="Tahoma"/>
          <w:lang w:val="id-ID"/>
        </w:rPr>
      </w:pPr>
      <w:r w:rsidRPr="0079618B">
        <w:rPr>
          <w:rFonts w:ascii="Bookman Old Style" w:hAnsi="Bookman Old Style" w:cs="Tahoma"/>
          <w:lang w:val="id-ID"/>
        </w:rPr>
        <w:lastRenderedPageBreak/>
        <w:t>Pendapatan Transfer,</w:t>
      </w:r>
      <w:r w:rsidR="009259EB" w:rsidRPr="0079618B">
        <w:rPr>
          <w:rFonts w:ascii="Bookman Old Style" w:hAnsi="Bookman Old Style" w:cs="Tahoma"/>
          <w:lang w:val="id-ID"/>
        </w:rPr>
        <w:t xml:space="preserve"> yaitu </w:t>
      </w:r>
      <w:r w:rsidR="001147AE" w:rsidRPr="0079618B">
        <w:rPr>
          <w:rFonts w:ascii="Bookman Old Style" w:hAnsi="Bookman Old Style" w:cs="Tahoma"/>
          <w:lang w:val="id-ID"/>
        </w:rPr>
        <w:t xml:space="preserve">pendapatan </w:t>
      </w:r>
      <w:r w:rsidR="009259EB" w:rsidRPr="0079618B">
        <w:rPr>
          <w:rFonts w:ascii="Bookman Old Style" w:hAnsi="Bookman Old Style" w:cs="Tahoma"/>
          <w:lang w:val="id-ID"/>
        </w:rPr>
        <w:t xml:space="preserve">yang bersumber dari </w:t>
      </w:r>
      <w:r w:rsidR="001147AE" w:rsidRPr="0079618B">
        <w:rPr>
          <w:rFonts w:ascii="Bookman Old Style" w:hAnsi="Bookman Old Style" w:cs="Tahoma"/>
          <w:lang w:val="id-ID"/>
        </w:rPr>
        <w:t xml:space="preserve">transfer pemerintah pusat dan transfer antar daerah. Transfer </w:t>
      </w:r>
      <w:r w:rsidR="000A0D7E" w:rsidRPr="0079618B">
        <w:rPr>
          <w:rFonts w:ascii="Bookman Old Style" w:hAnsi="Bookman Old Style" w:cs="Tahoma"/>
          <w:lang w:val="id-ID"/>
        </w:rPr>
        <w:t xml:space="preserve">Pemerintah Pusat </w:t>
      </w:r>
      <w:r w:rsidR="001147AE" w:rsidRPr="0079618B">
        <w:rPr>
          <w:rFonts w:ascii="Bookman Old Style" w:hAnsi="Bookman Old Style" w:cs="Tahoma"/>
          <w:lang w:val="id-ID"/>
        </w:rPr>
        <w:t xml:space="preserve">terdiri dari : </w:t>
      </w:r>
      <w:r w:rsidR="000A0D7E" w:rsidRPr="0079618B">
        <w:rPr>
          <w:rFonts w:ascii="Bookman Old Style" w:hAnsi="Bookman Old Style" w:cs="Tahoma"/>
          <w:lang w:val="id-ID"/>
        </w:rPr>
        <w:t>1) D</w:t>
      </w:r>
      <w:r w:rsidR="001147AE" w:rsidRPr="0079618B">
        <w:rPr>
          <w:rFonts w:ascii="Bookman Old Style" w:hAnsi="Bookman Old Style" w:cs="Tahoma"/>
          <w:lang w:val="id-ID"/>
        </w:rPr>
        <w:t xml:space="preserve">ana </w:t>
      </w:r>
      <w:r w:rsidR="000A0D7E" w:rsidRPr="0079618B">
        <w:rPr>
          <w:rFonts w:ascii="Bookman Old Style" w:hAnsi="Bookman Old Style" w:cs="Tahoma"/>
          <w:lang w:val="id-ID"/>
        </w:rPr>
        <w:t>P</w:t>
      </w:r>
      <w:r w:rsidR="001147AE" w:rsidRPr="0079618B">
        <w:rPr>
          <w:rFonts w:ascii="Bookman Old Style" w:hAnsi="Bookman Old Style" w:cs="Tahoma"/>
          <w:lang w:val="id-ID"/>
        </w:rPr>
        <w:t>erimbangan (</w:t>
      </w:r>
      <w:r w:rsidR="000A0D7E" w:rsidRPr="0079618B">
        <w:rPr>
          <w:rFonts w:ascii="Bookman Old Style" w:hAnsi="Bookman Old Style" w:cs="Tahoma"/>
          <w:lang w:val="id-ID"/>
        </w:rPr>
        <w:t>meliputi D</w:t>
      </w:r>
      <w:r w:rsidR="009259EB" w:rsidRPr="0079618B">
        <w:rPr>
          <w:rFonts w:ascii="Bookman Old Style" w:hAnsi="Bookman Old Style" w:cs="Tahoma"/>
          <w:lang w:val="id-ID"/>
        </w:rPr>
        <w:t xml:space="preserve">ana </w:t>
      </w:r>
      <w:r w:rsidR="000A0D7E" w:rsidRPr="0079618B">
        <w:rPr>
          <w:rFonts w:ascii="Bookman Old Style" w:hAnsi="Bookman Old Style" w:cs="Tahoma"/>
          <w:lang w:val="id-ID"/>
        </w:rPr>
        <w:t>T</w:t>
      </w:r>
      <w:r w:rsidR="001147AE" w:rsidRPr="0079618B">
        <w:rPr>
          <w:rFonts w:ascii="Bookman Old Style" w:hAnsi="Bookman Old Style" w:cs="Tahoma"/>
          <w:lang w:val="id-ID"/>
        </w:rPr>
        <w:t>ran</w:t>
      </w:r>
      <w:r w:rsidR="000A0D7E" w:rsidRPr="0079618B">
        <w:rPr>
          <w:rFonts w:ascii="Bookman Old Style" w:hAnsi="Bookman Old Style" w:cs="Tahoma"/>
          <w:lang w:val="id-ID"/>
        </w:rPr>
        <w:t>s</w:t>
      </w:r>
      <w:r w:rsidR="001147AE" w:rsidRPr="0079618B">
        <w:rPr>
          <w:rFonts w:ascii="Bookman Old Style" w:hAnsi="Bookman Old Style" w:cs="Tahoma"/>
          <w:lang w:val="id-ID"/>
        </w:rPr>
        <w:t xml:space="preserve">fer </w:t>
      </w:r>
      <w:r w:rsidR="000A0D7E" w:rsidRPr="0079618B">
        <w:rPr>
          <w:rFonts w:ascii="Bookman Old Style" w:hAnsi="Bookman Old Style" w:cs="Tahoma"/>
          <w:lang w:val="id-ID"/>
        </w:rPr>
        <w:t>U</w:t>
      </w:r>
      <w:r w:rsidR="001147AE" w:rsidRPr="0079618B">
        <w:rPr>
          <w:rFonts w:ascii="Bookman Old Style" w:hAnsi="Bookman Old Style" w:cs="Tahoma"/>
          <w:lang w:val="id-ID"/>
        </w:rPr>
        <w:t>mum yaitu Dana Bagi Hasil</w:t>
      </w:r>
      <w:r w:rsidR="000A0D7E" w:rsidRPr="0079618B">
        <w:rPr>
          <w:rFonts w:ascii="Bookman Old Style" w:hAnsi="Bookman Old Style" w:cs="Tahoma"/>
          <w:lang w:val="id-ID"/>
        </w:rPr>
        <w:t>/DBH</w:t>
      </w:r>
      <w:r w:rsidR="001147AE" w:rsidRPr="0079618B">
        <w:rPr>
          <w:rFonts w:ascii="Bookman Old Style" w:hAnsi="Bookman Old Style" w:cs="Tahoma"/>
          <w:lang w:val="id-ID"/>
        </w:rPr>
        <w:t xml:space="preserve"> dan Dana Alokasi Umum</w:t>
      </w:r>
      <w:r w:rsidR="000A0D7E" w:rsidRPr="0079618B">
        <w:rPr>
          <w:rFonts w:ascii="Bookman Old Style" w:hAnsi="Bookman Old Style" w:cs="Tahoma"/>
          <w:lang w:val="id-ID"/>
        </w:rPr>
        <w:t>/DAU</w:t>
      </w:r>
      <w:r w:rsidR="00DB39BD" w:rsidRPr="0079618B">
        <w:rPr>
          <w:rFonts w:ascii="Bookman Old Style" w:hAnsi="Bookman Old Style" w:cs="Tahoma"/>
          <w:lang w:val="id-ID"/>
        </w:rPr>
        <w:t xml:space="preserve"> serta </w:t>
      </w:r>
      <w:r w:rsidR="000A0D7E" w:rsidRPr="0079618B">
        <w:rPr>
          <w:rFonts w:ascii="Bookman Old Style" w:hAnsi="Bookman Old Style" w:cs="Tahoma"/>
          <w:lang w:val="id-ID"/>
        </w:rPr>
        <w:t>D</w:t>
      </w:r>
      <w:r w:rsidR="00DB39BD" w:rsidRPr="0079618B">
        <w:rPr>
          <w:rFonts w:ascii="Bookman Old Style" w:hAnsi="Bookman Old Style" w:cs="Tahoma"/>
          <w:lang w:val="id-ID"/>
        </w:rPr>
        <w:t xml:space="preserve">ana </w:t>
      </w:r>
      <w:r w:rsidR="000A0D7E" w:rsidRPr="0079618B">
        <w:rPr>
          <w:rFonts w:ascii="Bookman Old Style" w:hAnsi="Bookman Old Style" w:cs="Tahoma"/>
          <w:lang w:val="id-ID"/>
        </w:rPr>
        <w:t>T</w:t>
      </w:r>
      <w:r w:rsidR="00DB39BD" w:rsidRPr="0079618B">
        <w:rPr>
          <w:rFonts w:ascii="Bookman Old Style" w:hAnsi="Bookman Old Style" w:cs="Tahoma"/>
          <w:lang w:val="id-ID"/>
        </w:rPr>
        <w:t xml:space="preserve">ransfer </w:t>
      </w:r>
      <w:r w:rsidR="000A0D7E" w:rsidRPr="0079618B">
        <w:rPr>
          <w:rFonts w:ascii="Bookman Old Style" w:hAnsi="Bookman Old Style" w:cs="Tahoma"/>
          <w:lang w:val="id-ID"/>
        </w:rPr>
        <w:t>K</w:t>
      </w:r>
      <w:r w:rsidR="00DB39BD" w:rsidRPr="0079618B">
        <w:rPr>
          <w:rFonts w:ascii="Bookman Old Style" w:hAnsi="Bookman Old Style" w:cs="Tahoma"/>
          <w:lang w:val="id-ID"/>
        </w:rPr>
        <w:t xml:space="preserve">husus yaitu DAK fisik dan DAK non fisik), </w:t>
      </w:r>
      <w:r w:rsidR="000A0D7E" w:rsidRPr="0079618B">
        <w:rPr>
          <w:rFonts w:ascii="Bookman Old Style" w:hAnsi="Bookman Old Style" w:cs="Tahoma"/>
          <w:lang w:val="id-ID"/>
        </w:rPr>
        <w:t xml:space="preserve">2) </w:t>
      </w:r>
      <w:r w:rsidR="00DB39BD" w:rsidRPr="0079618B">
        <w:rPr>
          <w:rFonts w:ascii="Bookman Old Style" w:hAnsi="Bookman Old Style" w:cs="Tahoma"/>
          <w:lang w:val="id-ID"/>
        </w:rPr>
        <w:t xml:space="preserve">Dana Insentif Daerah </w:t>
      </w:r>
      <w:r w:rsidR="001147AE" w:rsidRPr="0079618B">
        <w:rPr>
          <w:rFonts w:ascii="Bookman Old Style" w:hAnsi="Bookman Old Style" w:cs="Tahoma"/>
          <w:lang w:val="id-ID"/>
        </w:rPr>
        <w:t xml:space="preserve"> </w:t>
      </w:r>
      <w:r w:rsidR="00DB39BD" w:rsidRPr="0079618B">
        <w:rPr>
          <w:rFonts w:ascii="Bookman Old Style" w:hAnsi="Bookman Old Style" w:cs="Tahoma"/>
          <w:lang w:val="id-ID"/>
        </w:rPr>
        <w:t xml:space="preserve">(DID) dan </w:t>
      </w:r>
      <w:r w:rsidR="000A0D7E" w:rsidRPr="0079618B">
        <w:rPr>
          <w:rFonts w:ascii="Bookman Old Style" w:hAnsi="Bookman Old Style" w:cs="Tahoma"/>
          <w:lang w:val="id-ID"/>
        </w:rPr>
        <w:t xml:space="preserve">3) </w:t>
      </w:r>
      <w:r w:rsidR="003041FE" w:rsidRPr="0079618B">
        <w:rPr>
          <w:rFonts w:ascii="Bookman Old Style" w:hAnsi="Bookman Old Style" w:cs="Tahoma"/>
          <w:lang w:val="id-ID"/>
        </w:rPr>
        <w:t>D</w:t>
      </w:r>
      <w:r w:rsidR="00DB39BD" w:rsidRPr="0079618B">
        <w:rPr>
          <w:rFonts w:ascii="Bookman Old Style" w:hAnsi="Bookman Old Style" w:cs="Tahoma"/>
          <w:lang w:val="id-ID"/>
        </w:rPr>
        <w:t xml:space="preserve">ana </w:t>
      </w:r>
      <w:r w:rsidR="003041FE" w:rsidRPr="0079618B">
        <w:rPr>
          <w:rFonts w:ascii="Bookman Old Style" w:hAnsi="Bookman Old Style" w:cs="Tahoma"/>
          <w:lang w:val="id-ID"/>
        </w:rPr>
        <w:t>D</w:t>
      </w:r>
      <w:r w:rsidR="00DB39BD" w:rsidRPr="0079618B">
        <w:rPr>
          <w:rFonts w:ascii="Bookman Old Style" w:hAnsi="Bookman Old Style" w:cs="Tahoma"/>
          <w:lang w:val="id-ID"/>
        </w:rPr>
        <w:t>esa</w:t>
      </w:r>
      <w:r w:rsidR="000A0D7E" w:rsidRPr="0079618B">
        <w:rPr>
          <w:rFonts w:ascii="Bookman Old Style" w:hAnsi="Bookman Old Style" w:cs="Tahoma"/>
          <w:lang w:val="id-ID"/>
        </w:rPr>
        <w:t>. Sedangkan Transfer Antar Daerah terdiri atas pendapatan bagi hasil dan bantuan keuangan.</w:t>
      </w:r>
    </w:p>
    <w:p w14:paraId="7B66F2E0" w14:textId="060B1EBB" w:rsidR="009259EB" w:rsidRPr="0079618B" w:rsidRDefault="009259EB" w:rsidP="00DE22D7">
      <w:pPr>
        <w:numPr>
          <w:ilvl w:val="0"/>
          <w:numId w:val="7"/>
        </w:numPr>
        <w:spacing w:after="0" w:line="360" w:lineRule="auto"/>
        <w:ind w:left="336"/>
        <w:jc w:val="both"/>
        <w:rPr>
          <w:rFonts w:ascii="Bookman Old Style" w:hAnsi="Bookman Old Style" w:cs="Tahoma"/>
          <w:lang w:val="id-ID"/>
        </w:rPr>
      </w:pPr>
      <w:r w:rsidRPr="0079618B">
        <w:rPr>
          <w:rFonts w:ascii="Bookman Old Style" w:hAnsi="Bookman Old Style" w:cs="Tahoma"/>
          <w:lang w:val="id-ID"/>
        </w:rPr>
        <w:t xml:space="preserve">Lain-lain </w:t>
      </w:r>
      <w:r w:rsidR="00C1730F" w:rsidRPr="0079618B">
        <w:rPr>
          <w:rFonts w:ascii="Bookman Old Style" w:hAnsi="Bookman Old Style" w:cs="Tahoma"/>
          <w:lang w:val="id-ID"/>
        </w:rPr>
        <w:t>P</w:t>
      </w:r>
      <w:r w:rsidRPr="0079618B">
        <w:rPr>
          <w:rFonts w:ascii="Bookman Old Style" w:hAnsi="Bookman Old Style" w:cs="Tahoma"/>
          <w:lang w:val="id-ID"/>
        </w:rPr>
        <w:t xml:space="preserve">endapatan </w:t>
      </w:r>
      <w:r w:rsidR="00C1730F" w:rsidRPr="0079618B">
        <w:rPr>
          <w:rFonts w:ascii="Bookman Old Style" w:hAnsi="Bookman Old Style" w:cs="Tahoma"/>
          <w:lang w:val="id-ID"/>
        </w:rPr>
        <w:t xml:space="preserve">Daerah </w:t>
      </w:r>
      <w:r w:rsidRPr="0079618B">
        <w:rPr>
          <w:rFonts w:ascii="Bookman Old Style" w:hAnsi="Bookman Old Style" w:cs="Tahoma"/>
          <w:lang w:val="id-ID"/>
        </w:rPr>
        <w:t>yang sah meliputi</w:t>
      </w:r>
      <w:r w:rsidR="00FB1D60" w:rsidRPr="0079618B">
        <w:rPr>
          <w:rFonts w:ascii="Bookman Old Style" w:hAnsi="Bookman Old Style" w:cs="Tahoma"/>
          <w:lang w:val="id-ID"/>
        </w:rPr>
        <w:t xml:space="preserve"> </w:t>
      </w:r>
      <w:r w:rsidRPr="0079618B">
        <w:rPr>
          <w:rFonts w:ascii="Bookman Old Style" w:hAnsi="Bookman Old Style" w:cs="Tahoma"/>
          <w:lang w:val="id-ID"/>
        </w:rPr>
        <w:t>: hibah</w:t>
      </w:r>
      <w:r w:rsidR="00087EEE" w:rsidRPr="0079618B">
        <w:rPr>
          <w:rFonts w:ascii="Bookman Old Style" w:hAnsi="Bookman Old Style" w:cs="Tahoma"/>
          <w:lang w:val="id-ID"/>
        </w:rPr>
        <w:t>,</w:t>
      </w:r>
      <w:r w:rsidRPr="0079618B">
        <w:rPr>
          <w:rFonts w:ascii="Bookman Old Style" w:hAnsi="Bookman Old Style" w:cs="Tahoma"/>
          <w:lang w:val="id-ID"/>
        </w:rPr>
        <w:t xml:space="preserve"> d</w:t>
      </w:r>
      <w:r w:rsidR="00DC0486" w:rsidRPr="0079618B">
        <w:rPr>
          <w:rFonts w:ascii="Bookman Old Style" w:hAnsi="Bookman Old Style" w:cs="Tahoma"/>
          <w:lang w:val="id-ID"/>
        </w:rPr>
        <w:t>ana darurat</w:t>
      </w:r>
      <w:r w:rsidR="003B278B" w:rsidRPr="0079618B">
        <w:rPr>
          <w:rFonts w:ascii="Bookman Old Style" w:hAnsi="Bookman Old Style" w:cs="Tahoma"/>
          <w:lang w:val="id-ID"/>
        </w:rPr>
        <w:t xml:space="preserve"> dan/atau lain-lain pendapatan sesuai dengan ketentuan peraturan perundang-undangan</w:t>
      </w:r>
      <w:r w:rsidRPr="0079618B">
        <w:rPr>
          <w:rFonts w:ascii="Bookman Old Style" w:hAnsi="Bookman Old Style" w:cs="Tahoma"/>
          <w:lang w:val="id-ID"/>
        </w:rPr>
        <w:t>.</w:t>
      </w:r>
    </w:p>
    <w:p w14:paraId="6019B2DE" w14:textId="6101285F" w:rsidR="00FA5002" w:rsidRPr="0079618B" w:rsidRDefault="00FA5002" w:rsidP="00FA5002">
      <w:pPr>
        <w:spacing w:after="0" w:line="360" w:lineRule="auto"/>
        <w:ind w:firstLine="720"/>
        <w:jc w:val="both"/>
        <w:rPr>
          <w:rFonts w:ascii="Bookman Old Style" w:hAnsi="Bookman Old Style"/>
          <w:lang w:val="id-ID"/>
        </w:rPr>
      </w:pPr>
      <w:r w:rsidRPr="0079618B">
        <w:rPr>
          <w:rFonts w:ascii="Bookman Old Style" w:hAnsi="Bookman Old Style" w:cs="Tahoma"/>
          <w:lang w:val="id-ID"/>
        </w:rPr>
        <w:t>Berdasarkan</w:t>
      </w:r>
      <w:r w:rsidRPr="0079618B">
        <w:rPr>
          <w:rFonts w:ascii="Bookman Old Style" w:hAnsi="Bookman Old Style"/>
          <w:lang w:val="id-ID"/>
        </w:rPr>
        <w:t xml:space="preserve"> arah kebijakan umum dan target pendapatan yang ingin dicapai pada tahun </w:t>
      </w:r>
      <w:r w:rsidR="00180C9A" w:rsidRPr="0079618B">
        <w:rPr>
          <w:rFonts w:ascii="Bookman Old Style" w:hAnsi="Bookman Old Style" w:cs="Arial"/>
          <w:lang w:val="id-ID"/>
        </w:rPr>
        <w:t>202</w:t>
      </w:r>
      <w:r w:rsidR="0079618B" w:rsidRPr="0079618B">
        <w:rPr>
          <w:rFonts w:ascii="Bookman Old Style" w:hAnsi="Bookman Old Style" w:cs="Arial"/>
          <w:lang w:val="id-ID"/>
        </w:rPr>
        <w:t>7</w:t>
      </w:r>
      <w:r w:rsidRPr="0079618B">
        <w:rPr>
          <w:rFonts w:ascii="Bookman Old Style" w:hAnsi="Bookman Old Style"/>
          <w:lang w:val="id-ID"/>
        </w:rPr>
        <w:t xml:space="preserve">, maka strategi kebijakan umum pendapatan daerah </w:t>
      </w:r>
      <w:r w:rsidR="00C272AB" w:rsidRPr="0079618B">
        <w:rPr>
          <w:rFonts w:ascii="Bookman Old Style" w:hAnsi="Bookman Old Style"/>
          <w:lang w:val="id-ID"/>
        </w:rPr>
        <w:t xml:space="preserve">Kabupaten Cilacap </w:t>
      </w:r>
      <w:r w:rsidRPr="0079618B">
        <w:rPr>
          <w:rFonts w:ascii="Bookman Old Style" w:hAnsi="Bookman Old Style"/>
          <w:lang w:val="id-ID"/>
        </w:rPr>
        <w:t>sebagai upaya pencapaian target adalah sebagai berikut :</w:t>
      </w:r>
    </w:p>
    <w:p w14:paraId="1A853A89" w14:textId="39E69320" w:rsidR="00FA5002" w:rsidRPr="0079618B" w:rsidRDefault="009F04BA" w:rsidP="00DE22D7">
      <w:pPr>
        <w:pStyle w:val="ListParagraph"/>
        <w:numPr>
          <w:ilvl w:val="0"/>
          <w:numId w:val="18"/>
        </w:numPr>
        <w:spacing w:after="0" w:line="360" w:lineRule="auto"/>
        <w:ind w:left="426" w:hanging="426"/>
        <w:jc w:val="both"/>
        <w:rPr>
          <w:rFonts w:ascii="Bookman Old Style" w:hAnsi="Bookman Old Style"/>
          <w:lang w:val="id-ID"/>
        </w:rPr>
      </w:pPr>
      <w:r w:rsidRPr="0079618B">
        <w:rPr>
          <w:rFonts w:ascii="Bookman Old Style" w:hAnsi="Bookman Old Style"/>
          <w:lang w:val="id-ID"/>
        </w:rPr>
        <w:t>Peningkatan Pendapatan Daerah dengan menggali dan mengoptimalkan sumber-sumber pendapatan yang sesuai dengan kewenangan daerah melalui intensifikasi dan ekstensifikasi pendapatan daerah</w:t>
      </w:r>
      <w:r w:rsidR="00FA5002" w:rsidRPr="0079618B">
        <w:rPr>
          <w:rFonts w:ascii="Bookman Old Style" w:hAnsi="Bookman Old Style"/>
          <w:lang w:val="id-ID"/>
        </w:rPr>
        <w:t>;</w:t>
      </w:r>
    </w:p>
    <w:p w14:paraId="04235950" w14:textId="2D5D9658" w:rsidR="00FA5002" w:rsidRPr="0079618B" w:rsidRDefault="009F04BA" w:rsidP="00DE22D7">
      <w:pPr>
        <w:pStyle w:val="ListParagraph"/>
        <w:numPr>
          <w:ilvl w:val="0"/>
          <w:numId w:val="18"/>
        </w:numPr>
        <w:spacing w:after="0" w:line="348" w:lineRule="auto"/>
        <w:ind w:left="426" w:hanging="426"/>
        <w:jc w:val="both"/>
        <w:rPr>
          <w:rFonts w:ascii="Bookman Old Style" w:hAnsi="Bookman Old Style"/>
          <w:lang w:val="fi-FI"/>
        </w:rPr>
      </w:pPr>
      <w:r w:rsidRPr="0079618B">
        <w:rPr>
          <w:rFonts w:ascii="Bookman Old Style" w:hAnsi="Bookman Old Style"/>
          <w:lang w:val="fi-FI"/>
        </w:rPr>
        <w:t>Optimalisasi pendapatan pajak dan retribusi daerah</w:t>
      </w:r>
      <w:r w:rsidR="00FA5002" w:rsidRPr="0079618B">
        <w:rPr>
          <w:rFonts w:ascii="Bookman Old Style" w:hAnsi="Bookman Old Style"/>
          <w:lang w:val="fi-FI"/>
        </w:rPr>
        <w:t>;</w:t>
      </w:r>
    </w:p>
    <w:p w14:paraId="5CDD4EBC" w14:textId="5C9F20AC" w:rsidR="00FA5002" w:rsidRPr="007B067F" w:rsidRDefault="007B067F" w:rsidP="00D01189">
      <w:pPr>
        <w:pStyle w:val="ListParagraph"/>
        <w:numPr>
          <w:ilvl w:val="0"/>
          <w:numId w:val="18"/>
        </w:numPr>
        <w:spacing w:after="0" w:line="348" w:lineRule="auto"/>
        <w:ind w:left="426" w:hanging="426"/>
        <w:jc w:val="both"/>
        <w:rPr>
          <w:rFonts w:ascii="Bookman Old Style" w:hAnsi="Bookman Old Style"/>
          <w:lang w:val="fi-FI"/>
        </w:rPr>
      </w:pPr>
      <w:r w:rsidRPr="007B067F">
        <w:rPr>
          <w:rFonts w:ascii="Bookman Old Style" w:hAnsi="Bookman Old Style"/>
        </w:rPr>
        <w:t xml:space="preserve">Peningkatan properti investasi daerah antara lain dilakukan melalui inventarisasi dan pemetaan aset potensial, penilaian nilai ekonomi aset, optimalisasi pemanfaatan aset </w:t>
      </w:r>
      <w:r w:rsidRPr="003F7680">
        <w:rPr>
          <w:rFonts w:ascii="Bookman Old Style" w:hAnsi="Bookman Old Style"/>
          <w:i/>
          <w:iCs/>
        </w:rPr>
        <w:t>idle</w:t>
      </w:r>
      <w:r w:rsidRPr="007B067F">
        <w:rPr>
          <w:rFonts w:ascii="Bookman Old Style" w:hAnsi="Bookman Old Style"/>
        </w:rPr>
        <w:t xml:space="preserve"> atau belum produktif, serta penyusunan skema kerja sama pemanfaatan dengan pihak ketiga sesuai ketentuan peraturan perundang-undangan. </w:t>
      </w:r>
      <w:r w:rsidR="009F04BA" w:rsidRPr="007B067F">
        <w:rPr>
          <w:rFonts w:ascii="Bookman Old Style" w:hAnsi="Bookman Old Style"/>
        </w:rPr>
        <w:t>Optimalisasi kinerja BUMD</w:t>
      </w:r>
      <w:r w:rsidR="00FA5002" w:rsidRPr="007B067F">
        <w:rPr>
          <w:rFonts w:ascii="Bookman Old Style" w:hAnsi="Bookman Old Style"/>
          <w:lang w:val="fi-FI"/>
        </w:rPr>
        <w:t>;</w:t>
      </w:r>
    </w:p>
    <w:p w14:paraId="3122667A" w14:textId="0E9D9523" w:rsidR="00FA5002" w:rsidRPr="0079618B" w:rsidRDefault="009F04BA" w:rsidP="00DE22D7">
      <w:pPr>
        <w:pStyle w:val="ListParagraph"/>
        <w:numPr>
          <w:ilvl w:val="0"/>
          <w:numId w:val="18"/>
        </w:numPr>
        <w:spacing w:after="0" w:line="348" w:lineRule="auto"/>
        <w:ind w:left="426" w:hanging="426"/>
        <w:jc w:val="both"/>
        <w:rPr>
          <w:rFonts w:ascii="Bookman Old Style" w:hAnsi="Bookman Old Style"/>
          <w:lang w:val="fi-FI"/>
        </w:rPr>
      </w:pPr>
      <w:r w:rsidRPr="0079618B">
        <w:rPr>
          <w:rFonts w:ascii="Bookman Old Style" w:hAnsi="Bookman Old Style"/>
          <w:lang w:val="fi-FI"/>
        </w:rPr>
        <w:t>Peningkatan kualitas sumberdaya manusia pengelola pendapatan daerah</w:t>
      </w:r>
      <w:r w:rsidR="00FA5002" w:rsidRPr="0079618B">
        <w:rPr>
          <w:rFonts w:ascii="Bookman Old Style" w:hAnsi="Bookman Old Style"/>
          <w:lang w:val="fi-FI"/>
        </w:rPr>
        <w:t>;</w:t>
      </w:r>
    </w:p>
    <w:p w14:paraId="0FC22A8B" w14:textId="4D7E8E31" w:rsidR="00FA5002" w:rsidRPr="0079618B" w:rsidRDefault="009F04BA" w:rsidP="00DE22D7">
      <w:pPr>
        <w:pStyle w:val="ListParagraph"/>
        <w:numPr>
          <w:ilvl w:val="0"/>
          <w:numId w:val="18"/>
        </w:numPr>
        <w:spacing w:after="0" w:line="348" w:lineRule="auto"/>
        <w:ind w:left="426" w:hanging="426"/>
        <w:jc w:val="both"/>
        <w:rPr>
          <w:rFonts w:ascii="Bookman Old Style" w:hAnsi="Bookman Old Style"/>
          <w:lang w:val="fi-FI"/>
        </w:rPr>
      </w:pPr>
      <w:r w:rsidRPr="0079618B">
        <w:rPr>
          <w:rFonts w:ascii="Bookman Old Style" w:hAnsi="Bookman Old Style"/>
          <w:lang w:val="fi-FI"/>
        </w:rPr>
        <w:t>Peningkatan koordinasi dalam pengelolaan pendapatan daerah;</w:t>
      </w:r>
    </w:p>
    <w:p w14:paraId="2BBADBD1" w14:textId="27A53B28" w:rsidR="009F04BA" w:rsidRPr="0079618B" w:rsidRDefault="009F04BA" w:rsidP="009F04BA">
      <w:pPr>
        <w:pStyle w:val="ListParagraph"/>
        <w:numPr>
          <w:ilvl w:val="0"/>
          <w:numId w:val="18"/>
        </w:numPr>
        <w:spacing w:after="0" w:line="348" w:lineRule="auto"/>
        <w:ind w:left="426" w:hanging="426"/>
        <w:jc w:val="both"/>
        <w:rPr>
          <w:rFonts w:ascii="Bookman Old Style" w:hAnsi="Bookman Old Style"/>
          <w:lang w:val="fi-FI"/>
        </w:rPr>
      </w:pPr>
      <w:r w:rsidRPr="0079618B">
        <w:rPr>
          <w:rFonts w:ascii="Bookman Old Style" w:hAnsi="Bookman Old Style"/>
          <w:lang w:val="fi-FI"/>
        </w:rPr>
        <w:t>Peningkatan sarana dan prasarana yang mendukung peningkatan pendapatan daerah;</w:t>
      </w:r>
    </w:p>
    <w:p w14:paraId="41C5F7FF" w14:textId="01F39669" w:rsidR="009F04BA" w:rsidRPr="00064665" w:rsidRDefault="009F04BA" w:rsidP="009F04BA">
      <w:pPr>
        <w:pStyle w:val="ListParagraph"/>
        <w:numPr>
          <w:ilvl w:val="0"/>
          <w:numId w:val="18"/>
        </w:numPr>
        <w:spacing w:after="0" w:line="348" w:lineRule="auto"/>
        <w:ind w:left="426" w:hanging="426"/>
        <w:jc w:val="both"/>
        <w:rPr>
          <w:rFonts w:ascii="Bookman Old Style" w:hAnsi="Bookman Old Style"/>
          <w:lang w:val="en-ID"/>
        </w:rPr>
      </w:pPr>
      <w:r w:rsidRPr="00064665">
        <w:rPr>
          <w:rFonts w:ascii="Bookman Old Style" w:hAnsi="Bookman Old Style"/>
          <w:lang w:val="en-ID"/>
        </w:rPr>
        <w:t>Menggalakkan gerakan bangga belanja di Kabupaten Cilacap;</w:t>
      </w:r>
    </w:p>
    <w:p w14:paraId="78DDEA3F" w14:textId="17AC4735" w:rsidR="00D903A5" w:rsidRPr="00064665" w:rsidRDefault="00D903A5" w:rsidP="009F04BA">
      <w:pPr>
        <w:pStyle w:val="ListParagraph"/>
        <w:numPr>
          <w:ilvl w:val="0"/>
          <w:numId w:val="18"/>
        </w:numPr>
        <w:spacing w:after="0" w:line="348" w:lineRule="auto"/>
        <w:ind w:left="426" w:hanging="426"/>
        <w:jc w:val="both"/>
        <w:rPr>
          <w:rFonts w:ascii="Bookman Old Style" w:hAnsi="Bookman Old Style"/>
          <w:lang w:val="en-ID"/>
        </w:rPr>
      </w:pPr>
      <w:r w:rsidRPr="00064665">
        <w:rPr>
          <w:rFonts w:ascii="Bookman Old Style" w:hAnsi="Bookman Old Style"/>
          <w:lang w:val="en-ID"/>
        </w:rPr>
        <w:t>Menggalakkan gerakan bangga ber Plat “R-Cilacap” di Kabupaten Cilacap;</w:t>
      </w:r>
    </w:p>
    <w:p w14:paraId="5B7F6506" w14:textId="11DE08CF" w:rsidR="009F04BA" w:rsidRPr="0079618B" w:rsidRDefault="009F04BA" w:rsidP="009F04BA">
      <w:pPr>
        <w:pStyle w:val="ListParagraph"/>
        <w:numPr>
          <w:ilvl w:val="0"/>
          <w:numId w:val="18"/>
        </w:numPr>
        <w:spacing w:after="0" w:line="348" w:lineRule="auto"/>
        <w:ind w:left="426" w:hanging="426"/>
        <w:jc w:val="both"/>
        <w:rPr>
          <w:rFonts w:ascii="Bookman Old Style" w:hAnsi="Bookman Old Style"/>
          <w:lang w:val="fi-FI"/>
        </w:rPr>
      </w:pPr>
      <w:r w:rsidRPr="0079618B">
        <w:rPr>
          <w:rFonts w:ascii="Bookman Old Style" w:hAnsi="Bookman Old Style"/>
        </w:rPr>
        <w:t>Peningkatan pendayagunaan kekayaan daerah sebagai sumber pendapatan daerah.</w:t>
      </w:r>
    </w:p>
    <w:p w14:paraId="5DFFF254" w14:textId="761E2831" w:rsidR="0002750C" w:rsidRPr="00EA5F30" w:rsidRDefault="008F44C5" w:rsidP="00154A8F">
      <w:pPr>
        <w:spacing w:after="0" w:line="348" w:lineRule="auto"/>
        <w:ind w:firstLine="720"/>
        <w:jc w:val="both"/>
        <w:rPr>
          <w:rFonts w:ascii="Bookman Old Style" w:hAnsi="Bookman Old Style" w:cs="Tahoma"/>
          <w:lang w:val="id-ID"/>
        </w:rPr>
      </w:pPr>
      <w:r w:rsidRPr="00EA5F30">
        <w:rPr>
          <w:rFonts w:ascii="Bookman Old Style" w:hAnsi="Bookman Old Style" w:cs="Tahoma"/>
          <w:lang w:val="id-ID"/>
        </w:rPr>
        <w:t>Selanjutnya b</w:t>
      </w:r>
      <w:r w:rsidR="00CF3B76" w:rsidRPr="00EA5F30">
        <w:rPr>
          <w:rFonts w:ascii="Bookman Old Style" w:hAnsi="Bookman Old Style" w:cs="Tahoma"/>
          <w:lang w:val="id-ID"/>
        </w:rPr>
        <w:t>erdasarkan realisasi dan proyeksi pendapatan daerah serta kebutuhan pendanaan di</w:t>
      </w:r>
      <w:r w:rsidR="00CF3B76" w:rsidRPr="00EA5F30">
        <w:rPr>
          <w:rFonts w:ascii="Bookman Old Style" w:hAnsi="Bookman Old Style" w:cs="Tahoma"/>
          <w:lang w:val="fi-FI"/>
        </w:rPr>
        <w:t xml:space="preserve"> </w:t>
      </w:r>
      <w:r w:rsidR="00CF3B76" w:rsidRPr="00EA5F30">
        <w:rPr>
          <w:rFonts w:ascii="Bookman Old Style" w:hAnsi="Bookman Old Style" w:cs="Tahoma"/>
          <w:lang w:val="id-ID"/>
        </w:rPr>
        <w:t xml:space="preserve">masa mendatang, </w:t>
      </w:r>
      <w:r w:rsidR="00A47841" w:rsidRPr="00EA5F30">
        <w:rPr>
          <w:rFonts w:ascii="Bookman Old Style" w:hAnsi="Bookman Old Style" w:cs="Tahoma"/>
          <w:lang w:val="id-ID"/>
        </w:rPr>
        <w:t xml:space="preserve">maka </w:t>
      </w:r>
      <w:r w:rsidR="00CF3B76" w:rsidRPr="00EA5F30">
        <w:rPr>
          <w:rFonts w:ascii="Bookman Old Style" w:hAnsi="Bookman Old Style" w:cs="Tahoma"/>
          <w:lang w:val="id-ID"/>
        </w:rPr>
        <w:lastRenderedPageBreak/>
        <w:t xml:space="preserve">dirumuskan kebijakan yang terkait langsung dengan pos-pos Pendapatan Daerah dalam APBD. </w:t>
      </w:r>
      <w:r w:rsidR="0002750C" w:rsidRPr="00EA5F30">
        <w:rPr>
          <w:rFonts w:ascii="Bookman Old Style" w:hAnsi="Bookman Old Style" w:cs="Tahoma"/>
          <w:lang w:val="id-ID"/>
        </w:rPr>
        <w:t xml:space="preserve">Arah kebijakan pendapatan daerah </w:t>
      </w:r>
      <w:r w:rsidR="005B72FF" w:rsidRPr="00EA5F30">
        <w:rPr>
          <w:rFonts w:ascii="Bookman Old Style" w:hAnsi="Bookman Old Style" w:cs="Tahoma"/>
        </w:rPr>
        <w:t>t</w:t>
      </w:r>
      <w:r w:rsidR="0002750C" w:rsidRPr="00EA5F30">
        <w:rPr>
          <w:rFonts w:ascii="Bookman Old Style" w:hAnsi="Bookman Old Style" w:cs="Tahoma"/>
          <w:lang w:val="id-ID"/>
        </w:rPr>
        <w:t xml:space="preserve">ahun </w:t>
      </w:r>
      <w:r w:rsidR="00180C9A" w:rsidRPr="00EA5F30">
        <w:rPr>
          <w:rFonts w:ascii="Bookman Old Style" w:hAnsi="Bookman Old Style" w:cs="Arial"/>
        </w:rPr>
        <w:t>202</w:t>
      </w:r>
      <w:r w:rsidR="00EA5F30" w:rsidRPr="00EA5F30">
        <w:rPr>
          <w:rFonts w:ascii="Bookman Old Style" w:hAnsi="Bookman Old Style" w:cs="Arial"/>
        </w:rPr>
        <w:t>7</w:t>
      </w:r>
      <w:r w:rsidR="0002750C" w:rsidRPr="00EA5F30">
        <w:rPr>
          <w:rFonts w:ascii="Bookman Old Style" w:hAnsi="Bookman Old Style" w:cs="Tahoma"/>
          <w:lang w:val="id-ID"/>
        </w:rPr>
        <w:t>, meliputi</w:t>
      </w:r>
      <w:r w:rsidR="00C272AB" w:rsidRPr="00EA5F30">
        <w:rPr>
          <w:rFonts w:ascii="Bookman Old Style" w:hAnsi="Bookman Old Style" w:cs="Tahoma"/>
          <w:lang w:val="id-ID"/>
        </w:rPr>
        <w:t xml:space="preserve"> </w:t>
      </w:r>
      <w:r w:rsidR="0002750C" w:rsidRPr="00EA5F30">
        <w:rPr>
          <w:rFonts w:ascii="Bookman Old Style" w:hAnsi="Bookman Old Style" w:cs="Tahoma"/>
          <w:lang w:val="id-ID"/>
        </w:rPr>
        <w:t>:</w:t>
      </w:r>
    </w:p>
    <w:p w14:paraId="3F0062F9" w14:textId="5B2FC5F4" w:rsidR="0002750C" w:rsidRPr="00EA5F30" w:rsidRDefault="0002750C" w:rsidP="00DE22D7">
      <w:pPr>
        <w:numPr>
          <w:ilvl w:val="0"/>
          <w:numId w:val="8"/>
        </w:numPr>
        <w:spacing w:after="0" w:line="348" w:lineRule="auto"/>
        <w:ind w:left="364" w:hanging="392"/>
        <w:jc w:val="both"/>
        <w:rPr>
          <w:rFonts w:ascii="Bookman Old Style" w:hAnsi="Bookman Old Style" w:cs="Tahoma"/>
          <w:lang w:val="id-ID"/>
        </w:rPr>
      </w:pPr>
      <w:r w:rsidRPr="00EA5F30">
        <w:rPr>
          <w:rFonts w:ascii="Bookman Old Style" w:hAnsi="Bookman Old Style" w:cs="Tahoma"/>
          <w:lang w:val="id-ID"/>
        </w:rPr>
        <w:t>Peningkatan PAD, dengan upaya</w:t>
      </w:r>
      <w:r w:rsidR="00CF3B76" w:rsidRPr="00EA5F30">
        <w:rPr>
          <w:rFonts w:ascii="Bookman Old Style" w:hAnsi="Bookman Old Style" w:cs="Tahoma"/>
          <w:lang w:val="id-ID"/>
        </w:rPr>
        <w:t xml:space="preserve"> </w:t>
      </w:r>
      <w:r w:rsidRPr="00EA5F30">
        <w:rPr>
          <w:rFonts w:ascii="Bookman Old Style" w:hAnsi="Bookman Old Style" w:cs="Tahoma"/>
          <w:lang w:val="id-ID"/>
        </w:rPr>
        <w:t>:</w:t>
      </w:r>
    </w:p>
    <w:p w14:paraId="0CE1B7DD" w14:textId="7882F8C5" w:rsidR="0002750C" w:rsidRPr="00EA5F30" w:rsidRDefault="0002750C" w:rsidP="00DE22D7">
      <w:pPr>
        <w:numPr>
          <w:ilvl w:val="0"/>
          <w:numId w:val="9"/>
        </w:numPr>
        <w:spacing w:after="0" w:line="348" w:lineRule="auto"/>
        <w:ind w:left="709"/>
        <w:jc w:val="both"/>
        <w:rPr>
          <w:rFonts w:ascii="Bookman Old Style" w:hAnsi="Bookman Old Style" w:cs="Tahoma"/>
          <w:lang w:val="id-ID"/>
        </w:rPr>
      </w:pPr>
      <w:r w:rsidRPr="00EA5F30">
        <w:rPr>
          <w:rFonts w:ascii="Bookman Old Style" w:hAnsi="Bookman Old Style" w:cs="Tahoma"/>
          <w:lang w:val="id-ID"/>
        </w:rPr>
        <w:t xml:space="preserve">Mengoptimalkan pendapatan Pajak Daerah, langkah-langkah yang dilakukan antara lain: </w:t>
      </w:r>
    </w:p>
    <w:p w14:paraId="6502EF32"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Menyusun dan/atau merubah regulasi sebagai payung hukum bagi upaya optimalisasi penerimaan pajak daerah;</w:t>
      </w:r>
    </w:p>
    <w:p w14:paraId="3C9F42AE"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Memperbaiki basis data Obyek Pajak dan Wajib Pajak dengan melakukan pendataan secara berkala/periodik yang didukung dengan pemanfaatan teknologi informasi;</w:t>
      </w:r>
    </w:p>
    <w:p w14:paraId="44CDEE2B"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Melaksanakan Penilaian PBB P2 secara kontinyu khususnya terhadap objek-objek pajak khusus untuk menyesuaikan nilai pajaknya;</w:t>
      </w:r>
    </w:p>
    <w:p w14:paraId="2B36C31C"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penagihan terhadap pajak terhutang, dengan penagihan aktif maupun pasif;</w:t>
      </w:r>
    </w:p>
    <w:p w14:paraId="6EE7DAB1"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Pemasangan Stiker Belum Bayar Pajak sebagai sanksi moral kepada wajib pajak;</w:t>
      </w:r>
    </w:p>
    <w:p w14:paraId="4FBDAA1E"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 xml:space="preserve">Melakukan pemantauan secara </w:t>
      </w:r>
      <w:r w:rsidRPr="00EA5F30">
        <w:rPr>
          <w:rFonts w:ascii="Bookman Old Style" w:hAnsi="Bookman Old Style" w:cs="Tahoma"/>
          <w:i/>
          <w:lang w:val="id-ID"/>
        </w:rPr>
        <w:t>“open”</w:t>
      </w:r>
      <w:r w:rsidRPr="00EA5F30">
        <w:rPr>
          <w:rFonts w:ascii="Bookman Old Style" w:hAnsi="Bookman Old Style" w:cs="Tahoma"/>
          <w:lang w:val="id-ID"/>
        </w:rPr>
        <w:t xml:space="preserve"> maupun </w:t>
      </w:r>
      <w:r w:rsidRPr="00EA5F30">
        <w:rPr>
          <w:rFonts w:ascii="Bookman Old Style" w:hAnsi="Bookman Old Style" w:cs="Tahoma"/>
          <w:i/>
          <w:lang w:val="id-ID"/>
        </w:rPr>
        <w:t>“silent”</w:t>
      </w:r>
      <w:r w:rsidRPr="00EA5F30">
        <w:rPr>
          <w:rFonts w:ascii="Bookman Old Style" w:hAnsi="Bookman Old Style" w:cs="Tahoma"/>
          <w:lang w:val="id-ID"/>
        </w:rPr>
        <w:t xml:space="preserve"> untuk mengetahui kesesuaian antara laporan dalam SPTPD yang disampaikan dengan fakta riil di lapangan;</w:t>
      </w:r>
    </w:p>
    <w:p w14:paraId="3A341771"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pendekatan secara persuasif untuk meningkatkan kesadaran membayar pajak;</w:t>
      </w:r>
    </w:p>
    <w:p w14:paraId="7B741C05"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kerjasama dengan Satpol PP sebagai penegak Perda dalam berbagai kegiatan optimalisasi pemungutan pajak;</w:t>
      </w:r>
    </w:p>
    <w:p w14:paraId="3063E115"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sosialisasi kepada masyarakat dan semua stakeholder terkait ketentuan perpajakan;</w:t>
      </w:r>
    </w:p>
    <w:p w14:paraId="02BEA073" w14:textId="77777777"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pemeriksaan terhadap wajib pajak daerah;</w:t>
      </w:r>
    </w:p>
    <w:p w14:paraId="661E09A2" w14:textId="452D5C1E" w:rsidR="00891BCD" w:rsidRPr="00EA5F30"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Secara bertahap melakukan peninjauan NJOP Reklame dan NJOP PBB-P2;</w:t>
      </w:r>
    </w:p>
    <w:p w14:paraId="29646BFD" w14:textId="1853C1AA" w:rsidR="00891BCD" w:rsidRPr="009D5EBD" w:rsidRDefault="00891BC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Memberikan reward melalui Gebyar Hadiah Pelunasan PBB P2 baik bagi wajib pajak maupun aparat pemungut tingkat desa/kelurahan sebagai bentuk apresiasi kepada wajib pajak dan aparat pemungut tingkat desa/kelurahan</w:t>
      </w:r>
      <w:r w:rsidR="009D5EBD">
        <w:rPr>
          <w:rFonts w:ascii="Bookman Old Style" w:hAnsi="Bookman Old Style" w:cs="Tahoma"/>
        </w:rPr>
        <w:t>;</w:t>
      </w:r>
    </w:p>
    <w:p w14:paraId="6039576B" w14:textId="1D2C234B" w:rsidR="009D5EBD" w:rsidRDefault="009D5EBD" w:rsidP="00891BCD">
      <w:pPr>
        <w:numPr>
          <w:ilvl w:val="0"/>
          <w:numId w:val="10"/>
        </w:numPr>
        <w:tabs>
          <w:tab w:val="clear" w:pos="1440"/>
        </w:tabs>
        <w:spacing w:after="0" w:line="348" w:lineRule="auto"/>
        <w:ind w:left="1134" w:hanging="425"/>
        <w:jc w:val="both"/>
        <w:rPr>
          <w:rFonts w:ascii="Bookman Old Style" w:hAnsi="Bookman Old Style" w:cs="Tahoma"/>
          <w:lang w:val="id-ID"/>
        </w:rPr>
      </w:pPr>
      <w:r w:rsidRPr="009D5EBD">
        <w:rPr>
          <w:rFonts w:ascii="Bookman Old Style" w:hAnsi="Bookman Old Style" w:cs="Tahoma"/>
          <w:lang w:val="id-ID"/>
        </w:rPr>
        <w:t>Mengalokasikan anggaran sinergitas optimalisasi pengelolaan opsen pajak</w:t>
      </w:r>
      <w:r>
        <w:rPr>
          <w:rFonts w:ascii="Bookman Old Style" w:hAnsi="Bookman Old Style" w:cs="Tahoma"/>
        </w:rPr>
        <w:t>;</w:t>
      </w:r>
    </w:p>
    <w:p w14:paraId="5FADA710" w14:textId="19A671EC" w:rsidR="00F44507" w:rsidRPr="00BB2B72" w:rsidRDefault="00BB2B72" w:rsidP="00D01189">
      <w:pPr>
        <w:numPr>
          <w:ilvl w:val="0"/>
          <w:numId w:val="10"/>
        </w:numPr>
        <w:tabs>
          <w:tab w:val="clear" w:pos="1440"/>
        </w:tabs>
        <w:spacing w:after="0" w:line="348" w:lineRule="auto"/>
        <w:ind w:left="1134" w:hanging="425"/>
        <w:jc w:val="both"/>
        <w:rPr>
          <w:rFonts w:ascii="Bookman Old Style" w:hAnsi="Bookman Old Style" w:cs="Tahoma"/>
          <w:lang w:val="id-ID"/>
        </w:rPr>
      </w:pPr>
      <w:r w:rsidRPr="00BB2B72">
        <w:rPr>
          <w:rFonts w:ascii="Bookman Old Style" w:hAnsi="Bookman Old Style" w:cs="Tahoma"/>
          <w:lang w:val="id-ID"/>
        </w:rPr>
        <w:t>Sinergitas dengan Pemerintah Provinsi Jawa Tengah dalam rangka Optimalisasi Opsen PKB dan Opsen BBNKB</w:t>
      </w:r>
      <w:r w:rsidRPr="00BB2B72">
        <w:rPr>
          <w:rFonts w:ascii="Bookman Old Style" w:hAnsi="Bookman Old Style" w:cs="Tahoma"/>
        </w:rPr>
        <w:t xml:space="preserve"> antara lain melalui </w:t>
      </w:r>
      <w:r w:rsidR="0004233F">
        <w:rPr>
          <w:rFonts w:ascii="Bookman Old Style" w:hAnsi="Bookman Old Style" w:cs="Tahoma"/>
        </w:rPr>
        <w:t>s</w:t>
      </w:r>
      <w:r w:rsidR="00F44507" w:rsidRPr="00BB2B72">
        <w:rPr>
          <w:rFonts w:ascii="Bookman Old Style" w:hAnsi="Bookman Old Style" w:cs="Tahoma"/>
          <w:lang w:val="id-ID"/>
        </w:rPr>
        <w:t xml:space="preserve">osialisasi </w:t>
      </w:r>
      <w:r w:rsidR="0004233F">
        <w:rPr>
          <w:rFonts w:ascii="Bookman Old Style" w:hAnsi="Bookman Old Style" w:cs="Tahoma"/>
        </w:rPr>
        <w:t>p</w:t>
      </w:r>
      <w:r w:rsidR="00F44507" w:rsidRPr="00BB2B72">
        <w:rPr>
          <w:rFonts w:ascii="Bookman Old Style" w:hAnsi="Bookman Old Style" w:cs="Tahoma"/>
          <w:lang w:val="id-ID"/>
        </w:rPr>
        <w:t xml:space="preserve">emungutan Pajak Daerah dan Opsen Pajak </w:t>
      </w:r>
      <w:r w:rsidR="00F44507" w:rsidRPr="00BB2B72">
        <w:rPr>
          <w:rFonts w:ascii="Bookman Old Style" w:hAnsi="Bookman Old Style" w:cs="Tahoma"/>
          <w:lang w:val="id-ID"/>
        </w:rPr>
        <w:lastRenderedPageBreak/>
        <w:t>Daerah</w:t>
      </w:r>
      <w:r w:rsidR="0072292A">
        <w:rPr>
          <w:rFonts w:ascii="Bookman Old Style" w:hAnsi="Bookman Old Style" w:cs="Tahoma"/>
        </w:rPr>
        <w:t xml:space="preserve">; </w:t>
      </w:r>
      <w:r w:rsidR="0004233F">
        <w:rPr>
          <w:rFonts w:ascii="Bookman Old Style" w:hAnsi="Bookman Old Style" w:cs="Tahoma"/>
        </w:rPr>
        <w:t>k</w:t>
      </w:r>
      <w:r w:rsidR="0072292A">
        <w:rPr>
          <w:rFonts w:ascii="Bookman Old Style" w:hAnsi="Bookman Old Style" w:cs="Tahoma"/>
        </w:rPr>
        <w:t>ontribusi pembiayaan operasional Gerakan Disiplin Pajak Untuk Rakyat</w:t>
      </w:r>
      <w:r>
        <w:rPr>
          <w:rFonts w:ascii="Bookman Old Style" w:hAnsi="Bookman Old Style" w:cs="Tahoma"/>
        </w:rPr>
        <w:t xml:space="preserve"> </w:t>
      </w:r>
      <w:r w:rsidR="0084137B">
        <w:rPr>
          <w:rFonts w:ascii="Bookman Old Style" w:hAnsi="Bookman Old Style" w:cs="Tahoma"/>
        </w:rPr>
        <w:t xml:space="preserve">(GADIS PANTURA) </w:t>
      </w:r>
      <w:r w:rsidR="00700451">
        <w:rPr>
          <w:rFonts w:ascii="Bookman Old Style" w:hAnsi="Bookman Old Style" w:cs="Tahoma"/>
        </w:rPr>
        <w:t>serta</w:t>
      </w:r>
      <w:r>
        <w:rPr>
          <w:rFonts w:ascii="Bookman Old Style" w:hAnsi="Bookman Old Style" w:cs="Tahoma"/>
        </w:rPr>
        <w:t xml:space="preserve"> </w:t>
      </w:r>
      <w:r w:rsidR="0004233F">
        <w:rPr>
          <w:rFonts w:ascii="Bookman Old Style" w:hAnsi="Bookman Old Style" w:cs="Tahoma"/>
        </w:rPr>
        <w:t>p</w:t>
      </w:r>
      <w:r w:rsidR="00700451">
        <w:rPr>
          <w:rFonts w:ascii="Bookman Old Style" w:hAnsi="Bookman Old Style" w:cs="Tahoma"/>
        </w:rPr>
        <w:t xml:space="preserve">elaksanaan </w:t>
      </w:r>
      <w:r w:rsidR="00F44507" w:rsidRPr="00BB2B72">
        <w:rPr>
          <w:rFonts w:ascii="Bookman Old Style" w:hAnsi="Bookman Old Style" w:cs="Tahoma"/>
          <w:lang w:val="id-ID"/>
        </w:rPr>
        <w:t>Operasi Gabungan Opsen PKB</w:t>
      </w:r>
      <w:r w:rsidR="00F44507" w:rsidRPr="00BB2B72">
        <w:rPr>
          <w:rFonts w:ascii="Bookman Old Style" w:hAnsi="Bookman Old Style" w:cs="Tahoma"/>
        </w:rPr>
        <w:t xml:space="preserve"> antara </w:t>
      </w:r>
      <w:r w:rsidR="003F4DE5" w:rsidRPr="003F4DE5">
        <w:rPr>
          <w:rFonts w:ascii="Bookman Old Style" w:hAnsi="Bookman Old Style" w:cs="Tahoma"/>
        </w:rPr>
        <w:t>Unit Pengelolaan Pendapatan Daerah (UPPD)</w:t>
      </w:r>
      <w:r w:rsidR="00F44507" w:rsidRPr="00BB2B72">
        <w:rPr>
          <w:rFonts w:ascii="Bookman Old Style" w:hAnsi="Bookman Old Style" w:cs="Tahoma"/>
        </w:rPr>
        <w:t>, Pemerintah Kabupaten Cilacap dan Kepolisan Republik Indonesia;</w:t>
      </w:r>
    </w:p>
    <w:p w14:paraId="1E1A72F7" w14:textId="5CEA1E62" w:rsidR="00174D0A" w:rsidRPr="00174D0A" w:rsidRDefault="00174D0A" w:rsidP="00B7444F">
      <w:pPr>
        <w:numPr>
          <w:ilvl w:val="0"/>
          <w:numId w:val="10"/>
        </w:numPr>
        <w:tabs>
          <w:tab w:val="clear" w:pos="1440"/>
        </w:tabs>
        <w:spacing w:after="0" w:line="348" w:lineRule="auto"/>
        <w:ind w:left="1134" w:hanging="425"/>
        <w:jc w:val="both"/>
        <w:rPr>
          <w:rFonts w:ascii="Bookman Old Style" w:hAnsi="Bookman Old Style" w:cs="Tahoma"/>
          <w:lang w:val="id-ID"/>
        </w:rPr>
      </w:pPr>
      <w:r w:rsidRPr="00174D0A">
        <w:rPr>
          <w:rFonts w:ascii="Bookman Old Style" w:hAnsi="Bookman Old Style" w:cs="Tahoma"/>
          <w:lang w:val="id-ID"/>
        </w:rPr>
        <w:t>Memperkuat sistem pengawasan dan pemeriksaan terhadap</w:t>
      </w:r>
      <w:r w:rsidRPr="00064665">
        <w:rPr>
          <w:rFonts w:ascii="Bookman Old Style" w:hAnsi="Bookman Old Style" w:cs="Tahoma"/>
          <w:lang w:val="id-ID"/>
        </w:rPr>
        <w:t xml:space="preserve"> </w:t>
      </w:r>
      <w:r w:rsidRPr="00174D0A">
        <w:rPr>
          <w:rFonts w:ascii="Bookman Old Style" w:hAnsi="Bookman Old Style" w:cs="Tahoma"/>
          <w:lang w:val="id-ID"/>
        </w:rPr>
        <w:t>kegiatan pengambilan MBLB untuk memastikan seluruh</w:t>
      </w:r>
      <w:r w:rsidRPr="00064665">
        <w:rPr>
          <w:rFonts w:ascii="Bookman Old Style" w:hAnsi="Bookman Old Style" w:cs="Tahoma"/>
          <w:lang w:val="id-ID"/>
        </w:rPr>
        <w:t xml:space="preserve"> </w:t>
      </w:r>
      <w:r w:rsidRPr="00174D0A">
        <w:rPr>
          <w:rFonts w:ascii="Bookman Old Style" w:hAnsi="Bookman Old Style" w:cs="Tahoma"/>
          <w:lang w:val="id-ID"/>
        </w:rPr>
        <w:t>potensi pajak dapat terpungut</w:t>
      </w:r>
      <w:r w:rsidR="00B7444F" w:rsidRPr="00064665">
        <w:rPr>
          <w:rFonts w:ascii="Bookman Old Style" w:hAnsi="Bookman Old Style" w:cs="Tahoma"/>
          <w:lang w:val="id-ID"/>
        </w:rPr>
        <w:t>.</w:t>
      </w:r>
    </w:p>
    <w:p w14:paraId="6C79CDFC" w14:textId="13CE90E7" w:rsidR="0002750C" w:rsidRPr="00EA5F30" w:rsidRDefault="0002750C" w:rsidP="00DE22D7">
      <w:pPr>
        <w:numPr>
          <w:ilvl w:val="0"/>
          <w:numId w:val="9"/>
        </w:numPr>
        <w:spacing w:after="0" w:line="348" w:lineRule="auto"/>
        <w:ind w:left="709" w:hanging="425"/>
        <w:jc w:val="both"/>
        <w:rPr>
          <w:rFonts w:ascii="Bookman Old Style" w:hAnsi="Bookman Old Style" w:cs="Tahoma"/>
          <w:lang w:val="id-ID"/>
        </w:rPr>
      </w:pPr>
      <w:r w:rsidRPr="00EA5F30">
        <w:rPr>
          <w:rFonts w:ascii="Bookman Old Style" w:hAnsi="Bookman Old Style" w:cs="Tahoma"/>
          <w:lang w:val="id-ID"/>
        </w:rPr>
        <w:t>Mengoptimalkan pendapatan Retribusi Daerah dengan langkah-langkah yang dilakukan antara lain</w:t>
      </w:r>
      <w:r w:rsidR="0088136E" w:rsidRPr="00EA5F30">
        <w:rPr>
          <w:rFonts w:ascii="Bookman Old Style" w:hAnsi="Bookman Old Style" w:cs="Tahoma"/>
          <w:lang w:val="id-ID"/>
        </w:rPr>
        <w:t xml:space="preserve"> </w:t>
      </w:r>
      <w:r w:rsidRPr="00EA5F30">
        <w:rPr>
          <w:rFonts w:ascii="Bookman Old Style" w:hAnsi="Bookman Old Style" w:cs="Tahoma"/>
          <w:lang w:val="id-ID"/>
        </w:rPr>
        <w:t xml:space="preserve">: </w:t>
      </w:r>
    </w:p>
    <w:p w14:paraId="17E0285F" w14:textId="77777777" w:rsidR="0002750C" w:rsidRPr="00EA5F30" w:rsidRDefault="0002750C" w:rsidP="00DE22D7">
      <w:pPr>
        <w:numPr>
          <w:ilvl w:val="0"/>
          <w:numId w:val="11"/>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Menggali sumber-sumber retribusi daerah dengan memperluas pelayanan;</w:t>
      </w:r>
    </w:p>
    <w:p w14:paraId="0D7986AD" w14:textId="77777777" w:rsidR="0002750C" w:rsidRPr="00EA5F30" w:rsidRDefault="0002750C" w:rsidP="00DE22D7">
      <w:pPr>
        <w:numPr>
          <w:ilvl w:val="0"/>
          <w:numId w:val="11"/>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Meninjau tarif retribusi yang pengenaan tarifnya sudah lebih dari 3 (tiga) tahun;</w:t>
      </w:r>
    </w:p>
    <w:p w14:paraId="0A305D3D" w14:textId="77777777" w:rsidR="0002750C" w:rsidRPr="00EA5F30" w:rsidRDefault="0002750C" w:rsidP="00DE22D7">
      <w:pPr>
        <w:numPr>
          <w:ilvl w:val="0"/>
          <w:numId w:val="11"/>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 xml:space="preserve">Mengintensifkan pemungutan retribusi daerah melalui penerapan  </w:t>
      </w:r>
      <w:r w:rsidRPr="00EA5F30">
        <w:rPr>
          <w:rFonts w:ascii="Bookman Old Style" w:hAnsi="Bookman Old Style" w:cs="Tahoma"/>
          <w:i/>
          <w:iCs/>
          <w:lang w:val="id-ID"/>
        </w:rPr>
        <w:t>e-retribusi</w:t>
      </w:r>
      <w:r w:rsidRPr="00EA5F30">
        <w:rPr>
          <w:rFonts w:ascii="Bookman Old Style" w:hAnsi="Bookman Old Style" w:cs="Tahoma"/>
          <w:lang w:val="id-ID"/>
        </w:rPr>
        <w:t>; dan</w:t>
      </w:r>
    </w:p>
    <w:p w14:paraId="7C759E16" w14:textId="1C40CD43" w:rsidR="0002750C" w:rsidRPr="00EA5F30" w:rsidRDefault="0088136E" w:rsidP="00DE22D7">
      <w:pPr>
        <w:numPr>
          <w:ilvl w:val="0"/>
          <w:numId w:val="11"/>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 xml:space="preserve">Mengoptimalkan pemungutan terhadap </w:t>
      </w:r>
      <w:r w:rsidR="0002750C" w:rsidRPr="00EA5F30">
        <w:rPr>
          <w:rFonts w:ascii="Bookman Old Style" w:hAnsi="Bookman Old Style" w:cs="Tahoma"/>
          <w:lang w:val="id-ID"/>
        </w:rPr>
        <w:t xml:space="preserve">jenis retribusi baru </w:t>
      </w:r>
      <w:r w:rsidRPr="00EA5F30">
        <w:rPr>
          <w:rFonts w:ascii="Bookman Old Style" w:hAnsi="Bookman Old Style" w:cs="Tahoma"/>
          <w:lang w:val="id-ID"/>
        </w:rPr>
        <w:t>seperti r</w:t>
      </w:r>
      <w:r w:rsidR="0002750C" w:rsidRPr="00EA5F30">
        <w:rPr>
          <w:rFonts w:ascii="Bookman Old Style" w:hAnsi="Bookman Old Style" w:cs="Tahoma"/>
          <w:lang w:val="id-ID"/>
        </w:rPr>
        <w:t xml:space="preserve">etribusi </w:t>
      </w:r>
      <w:r w:rsidRPr="00EA5F30">
        <w:rPr>
          <w:rFonts w:ascii="Bookman Old Style" w:hAnsi="Bookman Old Style" w:cs="Tahoma"/>
          <w:lang w:val="id-ID"/>
        </w:rPr>
        <w:t>p</w:t>
      </w:r>
      <w:r w:rsidR="0002750C" w:rsidRPr="00EA5F30">
        <w:rPr>
          <w:rFonts w:ascii="Bookman Old Style" w:hAnsi="Bookman Old Style" w:cs="Tahoma"/>
          <w:lang w:val="id-ID"/>
        </w:rPr>
        <w:t xml:space="preserve">elayanan </w:t>
      </w:r>
      <w:r w:rsidRPr="00EA5F30">
        <w:rPr>
          <w:rFonts w:ascii="Bookman Old Style" w:hAnsi="Bookman Old Style" w:cs="Tahoma"/>
          <w:lang w:val="id-ID"/>
        </w:rPr>
        <w:t>t</w:t>
      </w:r>
      <w:r w:rsidR="0002750C" w:rsidRPr="00EA5F30">
        <w:rPr>
          <w:rFonts w:ascii="Bookman Old Style" w:hAnsi="Bookman Old Style" w:cs="Tahoma"/>
          <w:lang w:val="id-ID"/>
        </w:rPr>
        <w:t>era/</w:t>
      </w:r>
      <w:r w:rsidRPr="00EA5F30">
        <w:rPr>
          <w:rFonts w:ascii="Bookman Old Style" w:hAnsi="Bookman Old Style" w:cs="Tahoma"/>
          <w:lang w:val="id-ID"/>
        </w:rPr>
        <w:t>t</w:t>
      </w:r>
      <w:r w:rsidR="0002750C" w:rsidRPr="00EA5F30">
        <w:rPr>
          <w:rFonts w:ascii="Bookman Old Style" w:hAnsi="Bookman Old Style" w:cs="Tahoma"/>
          <w:lang w:val="id-ID"/>
        </w:rPr>
        <w:t xml:space="preserve">era </w:t>
      </w:r>
      <w:r w:rsidRPr="00EA5F30">
        <w:rPr>
          <w:rFonts w:ascii="Bookman Old Style" w:hAnsi="Bookman Old Style" w:cs="Tahoma"/>
          <w:lang w:val="id-ID"/>
        </w:rPr>
        <w:t>u</w:t>
      </w:r>
      <w:r w:rsidR="0002750C" w:rsidRPr="00EA5F30">
        <w:rPr>
          <w:rFonts w:ascii="Bookman Old Style" w:hAnsi="Bookman Old Style" w:cs="Tahoma"/>
          <w:lang w:val="id-ID"/>
        </w:rPr>
        <w:t>lang</w:t>
      </w:r>
      <w:r w:rsidR="0002750C" w:rsidRPr="00EA5F30">
        <w:rPr>
          <w:rFonts w:ascii="Bookman Old Style" w:hAnsi="Bookman Old Style" w:cs="Tahoma"/>
          <w:lang w:val="fi-FI"/>
        </w:rPr>
        <w:t>.</w:t>
      </w:r>
    </w:p>
    <w:p w14:paraId="0790CF09" w14:textId="77777777" w:rsidR="00891BCD" w:rsidRPr="00EA5F30" w:rsidRDefault="00891BCD" w:rsidP="00891BCD">
      <w:pPr>
        <w:numPr>
          <w:ilvl w:val="0"/>
          <w:numId w:val="9"/>
        </w:numPr>
        <w:spacing w:after="0" w:line="348" w:lineRule="auto"/>
        <w:ind w:left="709" w:hanging="425"/>
        <w:jc w:val="both"/>
        <w:rPr>
          <w:rFonts w:ascii="Bookman Old Style" w:hAnsi="Bookman Old Style" w:cs="Tahoma"/>
          <w:lang w:val="id-ID"/>
        </w:rPr>
      </w:pPr>
      <w:r w:rsidRPr="00EA5F30">
        <w:rPr>
          <w:rFonts w:ascii="Bookman Old Style" w:hAnsi="Bookman Old Style" w:cs="Tahoma"/>
          <w:lang w:val="id-ID"/>
        </w:rPr>
        <w:t>Meningkatkan pendapatan dari Kekayaan Daerah yang dipisahkan dengan langkah-langkah yang dilakukan antara lain optimalisasi kinerja Badan Usaha Milik Daerah (BUMD) untuk mendukung peningkatan pendapatan daerah; dan</w:t>
      </w:r>
    </w:p>
    <w:p w14:paraId="5C816E3A" w14:textId="535BEB08" w:rsidR="0002750C" w:rsidRPr="00EA5F30" w:rsidRDefault="0002750C" w:rsidP="00DE22D7">
      <w:pPr>
        <w:numPr>
          <w:ilvl w:val="0"/>
          <w:numId w:val="9"/>
        </w:numPr>
        <w:spacing w:after="0" w:line="348" w:lineRule="auto"/>
        <w:ind w:left="709" w:hanging="425"/>
        <w:jc w:val="both"/>
        <w:rPr>
          <w:rFonts w:ascii="Bookman Old Style" w:hAnsi="Bookman Old Style" w:cs="Tahoma"/>
          <w:lang w:val="id-ID"/>
        </w:rPr>
      </w:pPr>
      <w:r w:rsidRPr="00EA5F30">
        <w:rPr>
          <w:rFonts w:ascii="Bookman Old Style" w:hAnsi="Bookman Old Style" w:cs="Tahoma"/>
          <w:lang w:val="id-ID"/>
        </w:rPr>
        <w:t>Mengoptimalkan pendapatan dari sumber Lain-lain Pendapatan Asli Daerah yang sah dengan langkah-langkah sebagai berikut:</w:t>
      </w:r>
    </w:p>
    <w:p w14:paraId="6C6E7D16" w14:textId="77777777" w:rsidR="0002750C" w:rsidRPr="00EA5F30" w:rsidRDefault="0002750C" w:rsidP="00DE22D7">
      <w:pPr>
        <w:numPr>
          <w:ilvl w:val="0"/>
          <w:numId w:val="16"/>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Mengoptimalkan pemanfaatan kekayaan daerah yang idle melalui kerjasama atau bentuk perikatan lainnya;</w:t>
      </w:r>
    </w:p>
    <w:p w14:paraId="65C1A2E9" w14:textId="77777777" w:rsidR="0002750C" w:rsidRPr="00EA5F30" w:rsidRDefault="0002750C" w:rsidP="00DE22D7">
      <w:pPr>
        <w:numPr>
          <w:ilvl w:val="0"/>
          <w:numId w:val="16"/>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Mengoptimalkan tagihan daerah baik Tuntutan Ganti Rugi (TGR) maupun Tuntutan Perbendaharaan dan Tuntutan Ganti Rugi (TPTGR);</w:t>
      </w:r>
    </w:p>
    <w:p w14:paraId="5093B077" w14:textId="77777777" w:rsidR="0002750C" w:rsidRPr="00EA5F30" w:rsidRDefault="0002750C" w:rsidP="00DE22D7">
      <w:pPr>
        <w:numPr>
          <w:ilvl w:val="0"/>
          <w:numId w:val="16"/>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Melakukan penjualan barang milik daerah yang sudah dilakukan penghapusan; dan</w:t>
      </w:r>
    </w:p>
    <w:p w14:paraId="4CE5ADAE" w14:textId="77777777" w:rsidR="0002750C" w:rsidRPr="00EA5F30" w:rsidRDefault="0002750C" w:rsidP="00DE22D7">
      <w:pPr>
        <w:numPr>
          <w:ilvl w:val="0"/>
          <w:numId w:val="16"/>
        </w:numPr>
        <w:tabs>
          <w:tab w:val="clear" w:pos="1440"/>
        </w:tabs>
        <w:spacing w:after="0" w:line="348" w:lineRule="auto"/>
        <w:ind w:left="1134" w:hanging="425"/>
        <w:jc w:val="both"/>
        <w:rPr>
          <w:rFonts w:ascii="Bookman Old Style" w:hAnsi="Bookman Old Style" w:cs="Tahoma"/>
          <w:lang w:val="id-ID"/>
        </w:rPr>
      </w:pPr>
      <w:r w:rsidRPr="00EA5F30">
        <w:rPr>
          <w:rFonts w:ascii="Bookman Old Style" w:hAnsi="Bookman Old Style" w:cs="Tahoma"/>
          <w:lang w:val="id-ID"/>
        </w:rPr>
        <w:t xml:space="preserve">Melakukan investasi jangka pendek atas </w:t>
      </w:r>
      <w:r w:rsidRPr="00EA5F30">
        <w:rPr>
          <w:rFonts w:ascii="Bookman Old Style" w:hAnsi="Bookman Old Style" w:cs="Tahoma"/>
          <w:i/>
          <w:iCs/>
          <w:lang w:val="id-ID"/>
        </w:rPr>
        <w:t>idle</w:t>
      </w:r>
      <w:r w:rsidRPr="00EA5F30">
        <w:rPr>
          <w:rFonts w:ascii="Bookman Old Style" w:hAnsi="Bookman Old Style" w:cs="Tahoma"/>
          <w:lang w:val="id-ID"/>
        </w:rPr>
        <w:t xml:space="preserve"> kas.</w:t>
      </w:r>
    </w:p>
    <w:p w14:paraId="449F64B0" w14:textId="2A4A2158" w:rsidR="0002750C" w:rsidRPr="00EA5F30" w:rsidRDefault="00891BCD" w:rsidP="00DE22D7">
      <w:pPr>
        <w:keepNext/>
        <w:widowControl w:val="0"/>
        <w:numPr>
          <w:ilvl w:val="0"/>
          <w:numId w:val="8"/>
        </w:numPr>
        <w:suppressAutoHyphens/>
        <w:spacing w:after="0" w:line="348" w:lineRule="auto"/>
        <w:ind w:left="284"/>
        <w:jc w:val="both"/>
        <w:rPr>
          <w:rFonts w:ascii="Bookman Old Style" w:hAnsi="Bookman Old Style" w:cs="Tahoma"/>
          <w:lang w:val="id-ID"/>
        </w:rPr>
      </w:pPr>
      <w:r w:rsidRPr="00EA5F30">
        <w:rPr>
          <w:rFonts w:ascii="Bookman Old Style" w:hAnsi="Bookman Old Style" w:cs="Tahoma"/>
          <w:lang w:val="id-ID"/>
        </w:rPr>
        <w:t>Meningkatkan penerimaan Dana Tranfer  dengan upaya : meningkatkan koordinasi dengan Pemerintah (Pusat) dan Pemerintah Provinsi Jawa Tengah dalam rangka meningkatkan pendapatan daerah yang bersumber dari transfer pemerintah pusat (dana perimbangan, insentif daerah, dana desa) dan transfer antar daerah (pendapatan bagi hasil dan bantuan keuangan).</w:t>
      </w:r>
    </w:p>
    <w:p w14:paraId="728F7758" w14:textId="52C9FA48" w:rsidR="0002750C" w:rsidRPr="0079618B" w:rsidRDefault="0002750C" w:rsidP="00DE22D7">
      <w:pPr>
        <w:keepNext/>
        <w:widowControl w:val="0"/>
        <w:numPr>
          <w:ilvl w:val="0"/>
          <w:numId w:val="8"/>
        </w:numPr>
        <w:suppressAutoHyphens/>
        <w:spacing w:after="0" w:line="348" w:lineRule="auto"/>
        <w:ind w:left="284" w:hanging="368"/>
        <w:jc w:val="both"/>
        <w:rPr>
          <w:rFonts w:ascii="Bookman Old Style" w:hAnsi="Bookman Old Style" w:cs="Tahoma"/>
          <w:lang w:val="id-ID"/>
        </w:rPr>
      </w:pPr>
      <w:r w:rsidRPr="00EA5F30">
        <w:rPr>
          <w:rFonts w:ascii="Bookman Old Style" w:hAnsi="Bookman Old Style" w:cs="Tahoma"/>
          <w:lang w:val="id-ID"/>
        </w:rPr>
        <w:t xml:space="preserve">Meningkatkan penerimaan Lain-lain Pendapatan Daerah yang Sah </w:t>
      </w:r>
      <w:r w:rsidRPr="00EA5F30">
        <w:rPr>
          <w:rFonts w:ascii="Bookman Old Style" w:hAnsi="Bookman Old Style" w:cs="Tahoma"/>
          <w:lang w:val="id-ID"/>
        </w:rPr>
        <w:lastRenderedPageBreak/>
        <w:t>dengan upaya</w:t>
      </w:r>
      <w:r w:rsidR="00154A8F" w:rsidRPr="00EA5F30">
        <w:rPr>
          <w:rFonts w:ascii="Bookman Old Style" w:hAnsi="Bookman Old Style" w:cs="Tahoma"/>
          <w:lang w:val="id-ID"/>
        </w:rPr>
        <w:t xml:space="preserve"> </w:t>
      </w:r>
      <w:r w:rsidRPr="00EA5F30">
        <w:rPr>
          <w:rFonts w:ascii="Bookman Old Style" w:hAnsi="Bookman Old Style" w:cs="Tahoma"/>
          <w:lang w:val="id-ID"/>
        </w:rPr>
        <w:t>:</w:t>
      </w:r>
      <w:r w:rsidR="00154A8F" w:rsidRPr="00EA5F30">
        <w:rPr>
          <w:rFonts w:ascii="Bookman Old Style" w:hAnsi="Bookman Old Style" w:cs="Tahoma"/>
          <w:lang w:val="id-ID"/>
        </w:rPr>
        <w:t xml:space="preserve"> m</w:t>
      </w:r>
      <w:r w:rsidRPr="00EA5F30">
        <w:rPr>
          <w:rFonts w:ascii="Bookman Old Style" w:hAnsi="Bookman Old Style" w:cs="Tahoma"/>
          <w:lang w:val="id-ID"/>
        </w:rPr>
        <w:t xml:space="preserve">eningkatkan koordinasi dengan Pemerintah Pusat dan Provinsi dalam rangka meningkatkan pendapatan daerah dari hibah, dana darurat dan lain-lain pendapatan sesuai </w:t>
      </w:r>
      <w:r w:rsidRPr="0079618B">
        <w:rPr>
          <w:rFonts w:ascii="Bookman Old Style" w:hAnsi="Bookman Old Style" w:cs="Tahoma"/>
          <w:lang w:val="id-ID"/>
        </w:rPr>
        <w:t>ketentuan peraturan perundang-undangan.</w:t>
      </w:r>
    </w:p>
    <w:p w14:paraId="69506FAD" w14:textId="17890CA2" w:rsidR="0025019B" w:rsidRDefault="001C57C5" w:rsidP="0025019B">
      <w:pPr>
        <w:keepNext/>
        <w:suppressAutoHyphens/>
        <w:autoSpaceDE w:val="0"/>
        <w:autoSpaceDN w:val="0"/>
        <w:adjustRightInd w:val="0"/>
        <w:spacing w:after="0" w:line="360" w:lineRule="auto"/>
        <w:ind w:firstLine="720"/>
        <w:jc w:val="both"/>
        <w:rPr>
          <w:rFonts w:ascii="Bookman Old Style" w:hAnsi="Bookman Old Style" w:cs="Tahoma"/>
          <w:lang w:val="id-ID"/>
        </w:rPr>
      </w:pPr>
      <w:r w:rsidRPr="0079618B">
        <w:rPr>
          <w:rFonts w:ascii="Bookman Old Style" w:hAnsi="Bookman Old Style" w:cs="Tahoma"/>
          <w:lang w:val="id-ID"/>
        </w:rPr>
        <w:t>Rencana pendapatan daerah yang dituangkan dalam APBD merupakan</w:t>
      </w:r>
      <w:r w:rsidR="00DF5483" w:rsidRPr="0079618B">
        <w:rPr>
          <w:rFonts w:ascii="Bookman Old Style" w:hAnsi="Bookman Old Style" w:cs="Tahoma"/>
          <w:lang w:val="id-ID"/>
        </w:rPr>
        <w:t xml:space="preserve"> </w:t>
      </w:r>
      <w:r w:rsidR="0025019B" w:rsidRPr="0079618B">
        <w:rPr>
          <w:rFonts w:ascii="Bookman Old Style" w:hAnsi="Bookman Old Style" w:cs="Tahoma"/>
          <w:lang w:val="id-ID"/>
        </w:rPr>
        <w:t>perkiraan yang terukur, rasional, serta memiliki kepastian dasar hukum penerimaannya dengan mempertimbangkan realisasi penerimaan tahun lalu, potensi, dan asumsi pertumbuhan ekonomi yang dapat mempengaruhi masing-masing jenis penerimaan, obyek penerimaan serta rincian objek penerimaan</w:t>
      </w:r>
      <w:r w:rsidR="00CD3EAD" w:rsidRPr="0079618B">
        <w:rPr>
          <w:rFonts w:ascii="Bookman Old Style" w:hAnsi="Bookman Old Style" w:cs="Tahoma"/>
          <w:lang w:val="id-ID"/>
        </w:rPr>
        <w:t>.</w:t>
      </w:r>
      <w:r w:rsidR="0025019B" w:rsidRPr="0079618B">
        <w:rPr>
          <w:rFonts w:ascii="Bookman Old Style" w:hAnsi="Bookman Old Style" w:cs="Tahoma"/>
          <w:lang w:val="id-ID"/>
        </w:rPr>
        <w:t xml:space="preserve"> Beberapa kebijakan dalam rangka meningkatkan pendapatan daerah dilakukan</w:t>
      </w:r>
      <w:r w:rsidR="00054581" w:rsidRPr="0079618B">
        <w:rPr>
          <w:rFonts w:ascii="Bookman Old Style" w:hAnsi="Bookman Old Style" w:cs="Tahoma"/>
          <w:lang w:val="id-ID"/>
        </w:rPr>
        <w:t xml:space="preserve"> </w:t>
      </w:r>
      <w:r w:rsidR="0025019B" w:rsidRPr="0079618B">
        <w:rPr>
          <w:rFonts w:ascii="Bookman Old Style" w:hAnsi="Bookman Old Style" w:cs="Tahoma"/>
          <w:lang w:val="id-ID"/>
        </w:rPr>
        <w:t>melalui berbagai upaya-upaya peningkatan pendapatan asli daerah, dana perimbangan, serta lain-lain pendapatan daerah yang sah.</w:t>
      </w:r>
    </w:p>
    <w:p w14:paraId="7FB65C8B" w14:textId="2F3455DE" w:rsidR="003D5BB2" w:rsidRPr="003126A0" w:rsidRDefault="003D5BB2" w:rsidP="003D5BB2">
      <w:pPr>
        <w:keepNext/>
        <w:suppressAutoHyphens/>
        <w:autoSpaceDE w:val="0"/>
        <w:autoSpaceDN w:val="0"/>
        <w:adjustRightInd w:val="0"/>
        <w:spacing w:after="0" w:line="360" w:lineRule="auto"/>
        <w:ind w:firstLine="720"/>
        <w:jc w:val="both"/>
        <w:rPr>
          <w:rFonts w:ascii="Bookman Old Style" w:hAnsi="Bookman Old Style" w:cs="Arial"/>
        </w:rPr>
      </w:pPr>
      <w:r w:rsidRPr="003126A0">
        <w:rPr>
          <w:rFonts w:ascii="Bookman Old Style" w:hAnsi="Bookman Old Style" w:cs="Arial"/>
          <w:lang w:val="id-ID"/>
        </w:rPr>
        <w:t>Asumsi penetapan pendapatan pada RKPD Tahun Anggaran 2027 antara lain berasal dari alokasi Transfer ke Daerah (TKD) yang berpedoman pada Peraturan Presiden (Perpres) Nomor 118 Tahun 2025</w:t>
      </w:r>
      <w:r w:rsidRPr="003126A0">
        <w:rPr>
          <w:rFonts w:ascii="Bookman Old Style" w:hAnsi="Bookman Old Style" w:cs="Arial"/>
        </w:rPr>
        <w:t xml:space="preserve"> tentang </w:t>
      </w:r>
      <w:r w:rsidRPr="003126A0">
        <w:rPr>
          <w:rFonts w:ascii="Bookman Old Style" w:hAnsi="Bookman Old Style" w:cs="Arial"/>
          <w:lang w:val="id-ID"/>
        </w:rPr>
        <w:t>Rincian Anggaran Pendapatan dan Belanja Negara Tahun Anggaran 2026. Adapun pendapatan transfer antar daerah diasumsikan sama dengan alokasi Tahun Anggaran 2026, dengan mengacu pada Peraturan Gubernur Jawa Tengah Nomor 36 Tahun 2025 tentang Penjabaran Anggaran Pendapatan dan Belanja Daerah Provinsi Jawa Tengah Tahun Anggaran 2026</w:t>
      </w:r>
      <w:r w:rsidR="00FA1131" w:rsidRPr="003126A0">
        <w:rPr>
          <w:rFonts w:ascii="Bookman Old Style" w:hAnsi="Bookman Old Style" w:cs="Arial"/>
        </w:rPr>
        <w:t>.</w:t>
      </w:r>
      <w:r w:rsidR="00505F92">
        <w:rPr>
          <w:rFonts w:ascii="Bookman Old Style" w:hAnsi="Bookman Old Style" w:cs="Arial"/>
        </w:rPr>
        <w:t xml:space="preserve"> Kemudian untuk penetapan target Pendapatan Asli Daerah Pemerintah Kabupaten Cilacap juga </w:t>
      </w:r>
      <w:r w:rsidR="00505F92" w:rsidRPr="00505F92">
        <w:rPr>
          <w:rFonts w:ascii="Bookman Old Style" w:hAnsi="Bookman Old Style" w:cs="Arial"/>
        </w:rPr>
        <w:t xml:space="preserve">berkoordinasi dengan UPPD Samsat Cilacap </w:t>
      </w:r>
      <w:r w:rsidR="00505F92">
        <w:rPr>
          <w:rFonts w:ascii="Bookman Old Style" w:hAnsi="Bookman Old Style" w:cs="Arial"/>
        </w:rPr>
        <w:t xml:space="preserve">khusunya </w:t>
      </w:r>
      <w:r w:rsidR="00505F92" w:rsidRPr="00505F92">
        <w:rPr>
          <w:rFonts w:ascii="Bookman Old Style" w:hAnsi="Bookman Old Style" w:cs="Arial"/>
        </w:rPr>
        <w:t>terkait penganggaran pendapatan serta bagi hasil Opsen PKB dan Opsen BBNKB</w:t>
      </w:r>
      <w:r w:rsidR="00505F92">
        <w:rPr>
          <w:rFonts w:ascii="Bookman Old Style" w:hAnsi="Bookman Old Style" w:cs="Arial"/>
        </w:rPr>
        <w:t xml:space="preserve">, sehingga </w:t>
      </w:r>
      <w:r w:rsidR="00505F92" w:rsidRPr="00505F92">
        <w:rPr>
          <w:rFonts w:ascii="Bookman Old Style" w:hAnsi="Bookman Old Style" w:cs="Arial"/>
        </w:rPr>
        <w:t>target yang ditetapkan lebih realistis, sesuai potensi, dan dapat tercapai.</w:t>
      </w:r>
    </w:p>
    <w:p w14:paraId="4DD940F3" w14:textId="0F2D8366" w:rsidR="0025019B" w:rsidRPr="00713915" w:rsidRDefault="0025019B" w:rsidP="0025019B">
      <w:pPr>
        <w:keepNext/>
        <w:suppressAutoHyphens/>
        <w:autoSpaceDE w:val="0"/>
        <w:autoSpaceDN w:val="0"/>
        <w:adjustRightInd w:val="0"/>
        <w:spacing w:after="0" w:line="360" w:lineRule="auto"/>
        <w:ind w:firstLine="720"/>
        <w:jc w:val="both"/>
        <w:rPr>
          <w:rFonts w:ascii="Bookman Old Style" w:hAnsi="Bookman Old Style" w:cs="Arial"/>
          <w:lang w:val="id-ID"/>
        </w:rPr>
      </w:pPr>
      <w:r w:rsidRPr="00713915">
        <w:rPr>
          <w:rFonts w:ascii="Bookman Old Style" w:hAnsi="Bookman Old Style" w:cs="Arial"/>
          <w:lang w:val="id-ID"/>
        </w:rPr>
        <w:t xml:space="preserve">Realisasi, target dan proyeksi pendapatan daerah Kabupaten Cilacap </w:t>
      </w:r>
      <w:r w:rsidR="0090019E" w:rsidRPr="00713915">
        <w:rPr>
          <w:rFonts w:ascii="Bookman Old Style" w:hAnsi="Bookman Old Style" w:cs="Arial"/>
          <w:lang w:val="id-ID"/>
        </w:rPr>
        <w:t>t</w:t>
      </w:r>
      <w:r w:rsidRPr="00713915">
        <w:rPr>
          <w:rFonts w:ascii="Bookman Old Style" w:hAnsi="Bookman Old Style" w:cs="Arial"/>
          <w:lang w:val="id-ID"/>
        </w:rPr>
        <w:t>ahun 20</w:t>
      </w:r>
      <w:r w:rsidR="00285B86" w:rsidRPr="00713915">
        <w:rPr>
          <w:rFonts w:ascii="Bookman Old Style" w:hAnsi="Bookman Old Style" w:cs="Arial"/>
          <w:lang w:val="id-ID"/>
        </w:rPr>
        <w:t>2</w:t>
      </w:r>
      <w:r w:rsidR="00E877DE" w:rsidRPr="00064665">
        <w:rPr>
          <w:rFonts w:ascii="Bookman Old Style" w:hAnsi="Bookman Old Style" w:cs="Arial"/>
          <w:lang w:val="id-ID"/>
        </w:rPr>
        <w:t>2</w:t>
      </w:r>
      <w:r w:rsidRPr="00713915">
        <w:rPr>
          <w:rFonts w:ascii="Bookman Old Style" w:hAnsi="Bookman Old Style" w:cs="Arial"/>
          <w:lang w:val="id-ID"/>
        </w:rPr>
        <w:t>-202</w:t>
      </w:r>
      <w:r w:rsidR="00E877DE" w:rsidRPr="00064665">
        <w:rPr>
          <w:rFonts w:ascii="Bookman Old Style" w:hAnsi="Bookman Old Style" w:cs="Arial"/>
          <w:lang w:val="id-ID"/>
        </w:rPr>
        <w:t>6</w:t>
      </w:r>
      <w:r w:rsidRPr="00713915">
        <w:rPr>
          <w:rFonts w:ascii="Bookman Old Style" w:hAnsi="Bookman Old Style" w:cs="Arial"/>
          <w:lang w:val="id-ID"/>
        </w:rPr>
        <w:t xml:space="preserve"> dapat dilihat  pada tabel berikut ini</w:t>
      </w:r>
      <w:r w:rsidR="00EE4F6D" w:rsidRPr="00713915">
        <w:rPr>
          <w:rFonts w:ascii="Bookman Old Style" w:hAnsi="Bookman Old Style" w:cs="Arial"/>
          <w:lang w:val="id-ID"/>
        </w:rPr>
        <w:t xml:space="preserve"> :</w:t>
      </w:r>
    </w:p>
    <w:p w14:paraId="36435DF5" w14:textId="3D531462" w:rsidR="00C10FB0" w:rsidRPr="00F44C06" w:rsidRDefault="00C10FB0" w:rsidP="00C10FB0">
      <w:pPr>
        <w:rPr>
          <w:color w:val="EE0000"/>
          <w:lang w:val="id-ID"/>
        </w:rPr>
      </w:pPr>
    </w:p>
    <w:p w14:paraId="3741B89D" w14:textId="5E3A6E83" w:rsidR="00573867" w:rsidRPr="00F44C06" w:rsidRDefault="00573867" w:rsidP="00C10FB0">
      <w:pPr>
        <w:rPr>
          <w:color w:val="EE0000"/>
          <w:lang w:val="id-ID"/>
        </w:rPr>
      </w:pPr>
    </w:p>
    <w:p w14:paraId="02AE7E3F" w14:textId="7B2DE484" w:rsidR="00573867" w:rsidRPr="00F44C06" w:rsidRDefault="00573867" w:rsidP="00C10FB0">
      <w:pPr>
        <w:rPr>
          <w:color w:val="EE0000"/>
          <w:lang w:val="id-ID"/>
        </w:rPr>
      </w:pPr>
    </w:p>
    <w:p w14:paraId="6824C77D" w14:textId="77777777" w:rsidR="009B3156" w:rsidRPr="00F44C06" w:rsidRDefault="009B3156" w:rsidP="00C10FB0">
      <w:pPr>
        <w:rPr>
          <w:color w:val="EE0000"/>
          <w:lang w:val="id-ID"/>
        </w:rPr>
        <w:sectPr w:rsidR="009B3156" w:rsidRPr="00F44C06" w:rsidSect="00E40C9D">
          <w:footerReference w:type="default" r:id="rId8"/>
          <w:pgSz w:w="12242" w:h="18722" w:code="14"/>
          <w:pgMar w:top="1418" w:right="1418" w:bottom="1418" w:left="2268" w:header="567" w:footer="567" w:gutter="0"/>
          <w:pgNumType w:chapStyle="1"/>
          <w:cols w:space="720"/>
          <w:docGrid w:linePitch="360"/>
        </w:sectPr>
      </w:pPr>
    </w:p>
    <w:p w14:paraId="428F7EDD" w14:textId="7F2A3DC1" w:rsidR="00723985" w:rsidRPr="009147A0" w:rsidRDefault="00EA18D5" w:rsidP="00723985">
      <w:pPr>
        <w:pStyle w:val="Caption"/>
        <w:spacing w:after="0"/>
        <w:jc w:val="center"/>
        <w:rPr>
          <w:rFonts w:ascii="Bookman Old Style" w:hAnsi="Bookman Old Style"/>
          <w:sz w:val="24"/>
          <w:szCs w:val="24"/>
        </w:rPr>
      </w:pPr>
      <w:r w:rsidRPr="009147A0">
        <w:rPr>
          <w:rFonts w:ascii="Bookman Old Style" w:hAnsi="Bookman Old Style"/>
          <w:sz w:val="24"/>
          <w:szCs w:val="24"/>
        </w:rPr>
        <w:lastRenderedPageBreak/>
        <w:t>Tabel 3.</w:t>
      </w:r>
      <w:r w:rsidRPr="009147A0">
        <w:rPr>
          <w:rFonts w:ascii="Bookman Old Style" w:hAnsi="Bookman Old Style"/>
          <w:sz w:val="24"/>
          <w:szCs w:val="24"/>
          <w:lang w:val="id-ID"/>
        </w:rPr>
        <w:t>3</w:t>
      </w:r>
      <w:r w:rsidRPr="009147A0">
        <w:rPr>
          <w:rFonts w:ascii="Bookman Old Style" w:hAnsi="Bookman Old Style"/>
          <w:sz w:val="24"/>
          <w:szCs w:val="24"/>
        </w:rPr>
        <w:t xml:space="preserve"> </w:t>
      </w:r>
      <w:r w:rsidRPr="009147A0">
        <w:rPr>
          <w:rFonts w:ascii="Bookman Old Style" w:hAnsi="Bookman Old Style"/>
          <w:sz w:val="24"/>
          <w:szCs w:val="24"/>
        </w:rPr>
        <w:br/>
      </w:r>
      <w:r w:rsidR="00573867" w:rsidRPr="009147A0">
        <w:rPr>
          <w:rFonts w:ascii="Bookman Old Style" w:hAnsi="Bookman Old Style"/>
          <w:sz w:val="24"/>
          <w:szCs w:val="24"/>
        </w:rPr>
        <w:t>Realisasi/Target/Proyeksi Pendapatan Daerah Kabupaten Cilaca</w:t>
      </w:r>
      <w:r w:rsidR="00723985" w:rsidRPr="009147A0">
        <w:rPr>
          <w:rFonts w:ascii="Bookman Old Style" w:hAnsi="Bookman Old Style"/>
          <w:sz w:val="24"/>
          <w:szCs w:val="24"/>
        </w:rPr>
        <w:t xml:space="preserve">p </w:t>
      </w:r>
      <w:r w:rsidR="00573867" w:rsidRPr="009147A0">
        <w:rPr>
          <w:rFonts w:ascii="Bookman Old Style" w:hAnsi="Bookman Old Style"/>
          <w:sz w:val="24"/>
          <w:szCs w:val="24"/>
        </w:rPr>
        <w:t>Tahun 202</w:t>
      </w:r>
      <w:r w:rsidR="002E2A7E" w:rsidRPr="009147A0">
        <w:rPr>
          <w:rFonts w:ascii="Bookman Old Style" w:hAnsi="Bookman Old Style"/>
          <w:sz w:val="24"/>
          <w:szCs w:val="24"/>
        </w:rPr>
        <w:t>3</w:t>
      </w:r>
      <w:r w:rsidR="00573867" w:rsidRPr="009147A0">
        <w:rPr>
          <w:rFonts w:ascii="Bookman Old Style" w:hAnsi="Bookman Old Style"/>
          <w:sz w:val="24"/>
          <w:szCs w:val="24"/>
        </w:rPr>
        <w:t>-202</w:t>
      </w:r>
      <w:bookmarkStart w:id="9" w:name="_Toc533064031"/>
      <w:bookmarkStart w:id="10" w:name="_Toc14071896"/>
      <w:r w:rsidR="001A6F70">
        <w:rPr>
          <w:rFonts w:ascii="Bookman Old Style" w:hAnsi="Bookman Old Style"/>
          <w:sz w:val="24"/>
          <w:szCs w:val="24"/>
        </w:rPr>
        <w:t>7</w:t>
      </w:r>
    </w:p>
    <w:p w14:paraId="7F4525D3" w14:textId="77777777" w:rsidR="00723985" w:rsidRPr="00496440" w:rsidRDefault="00723985" w:rsidP="00723985">
      <w:pPr>
        <w:rPr>
          <w:color w:val="00B0F0"/>
        </w:rPr>
      </w:pPr>
    </w:p>
    <w:tbl>
      <w:tblPr>
        <w:tblpPr w:leftFromText="180" w:rightFromText="180" w:vertAnchor="page" w:horzAnchor="page" w:tblpX="2003" w:tblpY="2077"/>
        <w:tblW w:w="14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835"/>
        <w:gridCol w:w="2268"/>
        <w:gridCol w:w="2268"/>
        <w:gridCol w:w="2268"/>
        <w:gridCol w:w="2268"/>
        <w:gridCol w:w="2268"/>
      </w:tblGrid>
      <w:tr w:rsidR="00496440" w:rsidRPr="00496440" w14:paraId="03C1AA7D" w14:textId="77777777" w:rsidTr="006A3BAD">
        <w:trPr>
          <w:tblHeader/>
        </w:trPr>
        <w:tc>
          <w:tcPr>
            <w:tcW w:w="562" w:type="dxa"/>
            <w:vAlign w:val="center"/>
          </w:tcPr>
          <w:p w14:paraId="1AC90332" w14:textId="7A1D71D0"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bCs/>
                <w:sz w:val="20"/>
              </w:rPr>
              <w:t xml:space="preserve"> </w:t>
            </w:r>
            <w:r w:rsidRPr="00DE0C17">
              <w:rPr>
                <w:rFonts w:ascii="Bookman Old Style" w:hAnsi="Bookman Old Style" w:cs="Arial"/>
                <w:sz w:val="20"/>
              </w:rPr>
              <w:t>No</w:t>
            </w:r>
          </w:p>
        </w:tc>
        <w:tc>
          <w:tcPr>
            <w:tcW w:w="2835" w:type="dxa"/>
            <w:vAlign w:val="center"/>
          </w:tcPr>
          <w:p w14:paraId="2C8C4C3D" w14:textId="77777777"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URAIAN</w:t>
            </w:r>
          </w:p>
        </w:tc>
        <w:tc>
          <w:tcPr>
            <w:tcW w:w="2268" w:type="dxa"/>
            <w:vAlign w:val="center"/>
          </w:tcPr>
          <w:p w14:paraId="1D55870B" w14:textId="77777777"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 xml:space="preserve">Realisasi </w:t>
            </w:r>
          </w:p>
          <w:p w14:paraId="752A8463" w14:textId="6F4FA57C"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Tahun 202</w:t>
            </w:r>
            <w:r w:rsidR="009F07D9" w:rsidRPr="00DE0C17">
              <w:rPr>
                <w:rFonts w:ascii="Bookman Old Style" w:hAnsi="Bookman Old Style" w:cs="Arial"/>
                <w:sz w:val="20"/>
              </w:rPr>
              <w:t>3</w:t>
            </w:r>
          </w:p>
        </w:tc>
        <w:tc>
          <w:tcPr>
            <w:tcW w:w="2268" w:type="dxa"/>
          </w:tcPr>
          <w:p w14:paraId="7B25D088" w14:textId="05F805B8" w:rsidR="00723985" w:rsidRPr="00EE1A05" w:rsidRDefault="009C60F9"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Realisasi</w:t>
            </w:r>
          </w:p>
          <w:p w14:paraId="74BDFA4C" w14:textId="735A732B" w:rsidR="00723985" w:rsidRPr="00EE1A05" w:rsidRDefault="00723985"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Tahun 202</w:t>
            </w:r>
            <w:r w:rsidR="009F07D9" w:rsidRPr="00EE1A05">
              <w:rPr>
                <w:rFonts w:ascii="Bookman Old Style" w:hAnsi="Bookman Old Style" w:cs="Arial"/>
                <w:sz w:val="20"/>
              </w:rPr>
              <w:t>4</w:t>
            </w:r>
          </w:p>
        </w:tc>
        <w:tc>
          <w:tcPr>
            <w:tcW w:w="2268" w:type="dxa"/>
            <w:vAlign w:val="center"/>
          </w:tcPr>
          <w:p w14:paraId="3738306B" w14:textId="4F143D96" w:rsidR="00723985" w:rsidRPr="00632CB7" w:rsidRDefault="00564CC8" w:rsidP="006A3BAD">
            <w:pPr>
              <w:pStyle w:val="Subtitle"/>
              <w:spacing w:after="0" w:line="276" w:lineRule="auto"/>
              <w:jc w:val="center"/>
              <w:rPr>
                <w:rFonts w:ascii="Bookman Old Style" w:hAnsi="Bookman Old Style" w:cs="Arial"/>
                <w:sz w:val="20"/>
              </w:rPr>
            </w:pPr>
            <w:r w:rsidRPr="00632CB7">
              <w:rPr>
                <w:rFonts w:ascii="Bookman Old Style" w:hAnsi="Bookman Old Style" w:cs="Arial"/>
                <w:sz w:val="20"/>
              </w:rPr>
              <w:t>Realisasi</w:t>
            </w:r>
          </w:p>
          <w:p w14:paraId="01A647A0" w14:textId="49401154" w:rsidR="00723985" w:rsidRPr="00632CB7" w:rsidRDefault="00723985" w:rsidP="006A3BAD">
            <w:pPr>
              <w:pStyle w:val="Subtitle"/>
              <w:spacing w:after="0" w:line="276" w:lineRule="auto"/>
              <w:jc w:val="center"/>
              <w:rPr>
                <w:rFonts w:ascii="Bookman Old Style" w:hAnsi="Bookman Old Style" w:cs="Arial"/>
                <w:sz w:val="20"/>
              </w:rPr>
            </w:pPr>
            <w:r w:rsidRPr="00632CB7">
              <w:rPr>
                <w:rFonts w:ascii="Bookman Old Style" w:hAnsi="Bookman Old Style" w:cs="Arial"/>
                <w:sz w:val="20"/>
              </w:rPr>
              <w:t>Tahun 202</w:t>
            </w:r>
            <w:r w:rsidR="009F07D9" w:rsidRPr="00632CB7">
              <w:rPr>
                <w:rFonts w:ascii="Bookman Old Style" w:hAnsi="Bookman Old Style" w:cs="Arial"/>
                <w:sz w:val="20"/>
              </w:rPr>
              <w:t>5</w:t>
            </w:r>
          </w:p>
        </w:tc>
        <w:tc>
          <w:tcPr>
            <w:tcW w:w="2268" w:type="dxa"/>
            <w:vAlign w:val="center"/>
          </w:tcPr>
          <w:p w14:paraId="631674ED" w14:textId="187D695F" w:rsidR="00723985" w:rsidRPr="00EE1A05" w:rsidRDefault="009C60F9"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Target</w:t>
            </w:r>
          </w:p>
          <w:p w14:paraId="6F90A3F4" w14:textId="39E5AFF0" w:rsidR="00723985" w:rsidRPr="00EE1A05" w:rsidRDefault="00723985"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Tahun 202</w:t>
            </w:r>
            <w:r w:rsidR="009F07D9" w:rsidRPr="00EE1A05">
              <w:rPr>
                <w:rFonts w:ascii="Bookman Old Style" w:hAnsi="Bookman Old Style" w:cs="Arial"/>
                <w:sz w:val="20"/>
              </w:rPr>
              <w:t>6</w:t>
            </w:r>
            <w:r w:rsidR="009C60F9" w:rsidRPr="00EE1A05">
              <w:rPr>
                <w:rFonts w:ascii="Bookman Old Style" w:hAnsi="Bookman Old Style" w:cs="Arial"/>
                <w:sz w:val="20"/>
              </w:rPr>
              <w:t>*)</w:t>
            </w:r>
          </w:p>
        </w:tc>
        <w:tc>
          <w:tcPr>
            <w:tcW w:w="2268" w:type="dxa"/>
            <w:vAlign w:val="center"/>
          </w:tcPr>
          <w:p w14:paraId="1AEEB69D" w14:textId="77777777" w:rsidR="00723985" w:rsidRPr="00153E00" w:rsidRDefault="00723985" w:rsidP="006A3BAD">
            <w:pPr>
              <w:pStyle w:val="Subtitle"/>
              <w:spacing w:after="0" w:line="276" w:lineRule="auto"/>
              <w:jc w:val="center"/>
              <w:rPr>
                <w:rFonts w:ascii="Bookman Old Style" w:hAnsi="Bookman Old Style" w:cs="Arial"/>
                <w:sz w:val="20"/>
              </w:rPr>
            </w:pPr>
            <w:r w:rsidRPr="00153E00">
              <w:rPr>
                <w:rFonts w:ascii="Bookman Old Style" w:hAnsi="Bookman Old Style" w:cs="Arial"/>
                <w:sz w:val="20"/>
              </w:rPr>
              <w:t xml:space="preserve">Proyeksi </w:t>
            </w:r>
          </w:p>
          <w:p w14:paraId="52E058F6" w14:textId="437FF042" w:rsidR="00723985" w:rsidRPr="00153E00" w:rsidRDefault="00723985" w:rsidP="006A3BAD">
            <w:pPr>
              <w:pStyle w:val="Subtitle"/>
              <w:spacing w:after="0" w:line="276" w:lineRule="auto"/>
              <w:jc w:val="center"/>
              <w:rPr>
                <w:rFonts w:ascii="Bookman Old Style" w:hAnsi="Bookman Old Style" w:cs="Arial"/>
                <w:sz w:val="20"/>
              </w:rPr>
            </w:pPr>
            <w:r w:rsidRPr="00153E00">
              <w:rPr>
                <w:rFonts w:ascii="Bookman Old Style" w:hAnsi="Bookman Old Style" w:cs="Arial"/>
                <w:sz w:val="20"/>
              </w:rPr>
              <w:t>Tahun 202</w:t>
            </w:r>
            <w:r w:rsidR="009F07D9" w:rsidRPr="00153E00">
              <w:rPr>
                <w:rFonts w:ascii="Bookman Old Style" w:hAnsi="Bookman Old Style" w:cs="Arial"/>
                <w:sz w:val="20"/>
              </w:rPr>
              <w:t>7</w:t>
            </w:r>
          </w:p>
        </w:tc>
      </w:tr>
      <w:tr w:rsidR="00496440" w:rsidRPr="00496440" w14:paraId="7A858961" w14:textId="77777777" w:rsidTr="006A3BAD">
        <w:trPr>
          <w:tblHeader/>
        </w:trPr>
        <w:tc>
          <w:tcPr>
            <w:tcW w:w="562" w:type="dxa"/>
          </w:tcPr>
          <w:p w14:paraId="37B63E13" w14:textId="77777777"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1</w:t>
            </w:r>
          </w:p>
        </w:tc>
        <w:tc>
          <w:tcPr>
            <w:tcW w:w="2835" w:type="dxa"/>
          </w:tcPr>
          <w:p w14:paraId="65782F60" w14:textId="77777777"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2</w:t>
            </w:r>
          </w:p>
        </w:tc>
        <w:tc>
          <w:tcPr>
            <w:tcW w:w="2268" w:type="dxa"/>
            <w:vAlign w:val="center"/>
          </w:tcPr>
          <w:p w14:paraId="4EBE52DC" w14:textId="77777777" w:rsidR="00723985" w:rsidRPr="00DE0C17" w:rsidRDefault="00723985" w:rsidP="006A3BAD">
            <w:pPr>
              <w:pStyle w:val="Subtitle"/>
              <w:spacing w:after="0" w:line="276" w:lineRule="auto"/>
              <w:jc w:val="center"/>
              <w:rPr>
                <w:rFonts w:ascii="Bookman Old Style" w:hAnsi="Bookman Old Style" w:cs="Arial"/>
                <w:sz w:val="20"/>
              </w:rPr>
            </w:pPr>
            <w:r w:rsidRPr="00DE0C17">
              <w:rPr>
                <w:rFonts w:ascii="Bookman Old Style" w:hAnsi="Bookman Old Style" w:cs="Arial"/>
                <w:sz w:val="20"/>
              </w:rPr>
              <w:t>3</w:t>
            </w:r>
          </w:p>
        </w:tc>
        <w:tc>
          <w:tcPr>
            <w:tcW w:w="2268" w:type="dxa"/>
            <w:vAlign w:val="center"/>
          </w:tcPr>
          <w:p w14:paraId="767DABB8" w14:textId="77777777" w:rsidR="00723985" w:rsidRPr="00EE1A05" w:rsidRDefault="00723985"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4</w:t>
            </w:r>
          </w:p>
        </w:tc>
        <w:tc>
          <w:tcPr>
            <w:tcW w:w="2268" w:type="dxa"/>
          </w:tcPr>
          <w:p w14:paraId="4E319DF7" w14:textId="77777777" w:rsidR="00723985" w:rsidRPr="00632CB7" w:rsidRDefault="00723985" w:rsidP="006A3BAD">
            <w:pPr>
              <w:pStyle w:val="Subtitle"/>
              <w:spacing w:after="0" w:line="276" w:lineRule="auto"/>
              <w:jc w:val="center"/>
              <w:rPr>
                <w:rFonts w:ascii="Bookman Old Style" w:hAnsi="Bookman Old Style" w:cs="Arial"/>
                <w:sz w:val="20"/>
              </w:rPr>
            </w:pPr>
            <w:r w:rsidRPr="00632CB7">
              <w:rPr>
                <w:rFonts w:ascii="Bookman Old Style" w:hAnsi="Bookman Old Style" w:cs="Arial"/>
                <w:sz w:val="20"/>
              </w:rPr>
              <w:t>5</w:t>
            </w:r>
          </w:p>
        </w:tc>
        <w:tc>
          <w:tcPr>
            <w:tcW w:w="2268" w:type="dxa"/>
            <w:vAlign w:val="center"/>
          </w:tcPr>
          <w:p w14:paraId="6085EAC4" w14:textId="77777777" w:rsidR="00723985" w:rsidRPr="00EE1A05" w:rsidRDefault="00723985" w:rsidP="006A3BAD">
            <w:pPr>
              <w:pStyle w:val="Subtitle"/>
              <w:spacing w:after="0" w:line="276" w:lineRule="auto"/>
              <w:jc w:val="center"/>
              <w:rPr>
                <w:rFonts w:ascii="Bookman Old Style" w:hAnsi="Bookman Old Style" w:cs="Arial"/>
                <w:sz w:val="20"/>
              </w:rPr>
            </w:pPr>
            <w:r w:rsidRPr="00EE1A05">
              <w:rPr>
                <w:rFonts w:ascii="Bookman Old Style" w:hAnsi="Bookman Old Style" w:cs="Arial"/>
                <w:sz w:val="20"/>
              </w:rPr>
              <w:t>6</w:t>
            </w:r>
          </w:p>
        </w:tc>
        <w:tc>
          <w:tcPr>
            <w:tcW w:w="2268" w:type="dxa"/>
          </w:tcPr>
          <w:p w14:paraId="0C8C3979" w14:textId="77777777" w:rsidR="00723985" w:rsidRPr="00153E00" w:rsidRDefault="00723985" w:rsidP="006A3BAD">
            <w:pPr>
              <w:pStyle w:val="Subtitle"/>
              <w:spacing w:after="0" w:line="276" w:lineRule="auto"/>
              <w:jc w:val="center"/>
              <w:rPr>
                <w:rFonts w:ascii="Bookman Old Style" w:hAnsi="Bookman Old Style" w:cs="Arial"/>
                <w:sz w:val="20"/>
              </w:rPr>
            </w:pPr>
            <w:r w:rsidRPr="00153E00">
              <w:rPr>
                <w:rFonts w:ascii="Bookman Old Style" w:hAnsi="Bookman Old Style" w:cs="Arial"/>
                <w:sz w:val="20"/>
              </w:rPr>
              <w:t>7</w:t>
            </w:r>
          </w:p>
        </w:tc>
      </w:tr>
      <w:tr w:rsidR="0059470F" w:rsidRPr="00496440" w14:paraId="1C0397DD" w14:textId="77777777" w:rsidTr="006A3BAD">
        <w:tc>
          <w:tcPr>
            <w:tcW w:w="562" w:type="dxa"/>
            <w:vAlign w:val="center"/>
          </w:tcPr>
          <w:p w14:paraId="6FF457CE" w14:textId="77777777" w:rsidR="0059470F" w:rsidRPr="00DE0C17" w:rsidRDefault="0059470F" w:rsidP="0059470F">
            <w:pPr>
              <w:pStyle w:val="Subtitle"/>
              <w:spacing w:after="0" w:line="276" w:lineRule="auto"/>
              <w:rPr>
                <w:rFonts w:ascii="Bookman Old Style" w:hAnsi="Bookman Old Style" w:cs="Arial"/>
                <w:sz w:val="20"/>
              </w:rPr>
            </w:pPr>
            <w:r w:rsidRPr="00DE0C17">
              <w:rPr>
                <w:rFonts w:ascii="Bookman Old Style" w:hAnsi="Bookman Old Style" w:cs="Arial"/>
                <w:sz w:val="20"/>
              </w:rPr>
              <w:t>1</w:t>
            </w:r>
          </w:p>
        </w:tc>
        <w:tc>
          <w:tcPr>
            <w:tcW w:w="2835" w:type="dxa"/>
            <w:vAlign w:val="center"/>
          </w:tcPr>
          <w:p w14:paraId="0BD9668F" w14:textId="77777777" w:rsidR="0059470F" w:rsidRPr="00DE0C17" w:rsidRDefault="0059470F" w:rsidP="0059470F">
            <w:pPr>
              <w:pStyle w:val="Subtitle"/>
              <w:spacing w:after="0" w:line="276" w:lineRule="auto"/>
              <w:rPr>
                <w:rFonts w:ascii="Bookman Old Style" w:hAnsi="Bookman Old Style" w:cs="Arial"/>
                <w:bCs/>
                <w:sz w:val="20"/>
              </w:rPr>
            </w:pPr>
            <w:r w:rsidRPr="00DE0C17">
              <w:rPr>
                <w:rFonts w:ascii="Bookman Old Style" w:hAnsi="Bookman Old Style" w:cs="Arial"/>
                <w:bCs/>
                <w:sz w:val="20"/>
              </w:rPr>
              <w:t>Pendapatan Asli Daerah</w:t>
            </w:r>
          </w:p>
        </w:tc>
        <w:tc>
          <w:tcPr>
            <w:tcW w:w="2268" w:type="dxa"/>
            <w:vAlign w:val="center"/>
          </w:tcPr>
          <w:p w14:paraId="2E404501" w14:textId="0CE1FF94" w:rsidR="0059470F" w:rsidRPr="00DE0C17" w:rsidRDefault="0059470F" w:rsidP="0059470F">
            <w:pPr>
              <w:pStyle w:val="Subtitle"/>
              <w:spacing w:after="0" w:line="276" w:lineRule="auto"/>
              <w:jc w:val="right"/>
              <w:rPr>
                <w:rFonts w:ascii="Bookman Old Style" w:hAnsi="Bookman Old Style" w:cs="Arial"/>
                <w:bCs/>
                <w:sz w:val="20"/>
              </w:rPr>
            </w:pPr>
            <w:r w:rsidRPr="00DE0C17">
              <w:rPr>
                <w:rFonts w:ascii="Bookman Old Style" w:hAnsi="Bookman Old Style"/>
                <w:sz w:val="20"/>
              </w:rPr>
              <w:t>768.640.705.768</w:t>
            </w:r>
          </w:p>
        </w:tc>
        <w:tc>
          <w:tcPr>
            <w:tcW w:w="2268" w:type="dxa"/>
            <w:vAlign w:val="center"/>
          </w:tcPr>
          <w:p w14:paraId="72A41505" w14:textId="433D472E" w:rsidR="0059470F" w:rsidRPr="00EE1A05" w:rsidRDefault="0059470F" w:rsidP="0059470F">
            <w:pPr>
              <w:pStyle w:val="Subtitle"/>
              <w:spacing w:after="0" w:line="276" w:lineRule="auto"/>
              <w:jc w:val="right"/>
              <w:rPr>
                <w:rFonts w:ascii="Bookman Old Style" w:hAnsi="Bookman Old Style" w:cs="Arial"/>
                <w:bCs/>
                <w:sz w:val="20"/>
              </w:rPr>
            </w:pPr>
            <w:r w:rsidRPr="00EE1A05">
              <w:rPr>
                <w:rFonts w:ascii="Bookman Old Style" w:hAnsi="Bookman Old Style"/>
                <w:sz w:val="20"/>
              </w:rPr>
              <w:t xml:space="preserve">884.443.305.096 </w:t>
            </w:r>
          </w:p>
        </w:tc>
        <w:tc>
          <w:tcPr>
            <w:tcW w:w="2268" w:type="dxa"/>
            <w:vAlign w:val="bottom"/>
          </w:tcPr>
          <w:p w14:paraId="1BC762F8" w14:textId="534CDCE0" w:rsidR="0059470F" w:rsidRPr="0059470F" w:rsidRDefault="0059470F" w:rsidP="0059470F">
            <w:pPr>
              <w:pStyle w:val="Subtitle"/>
              <w:spacing w:after="0" w:line="276" w:lineRule="auto"/>
              <w:jc w:val="right"/>
              <w:rPr>
                <w:rFonts w:ascii="Bookman Old Style" w:hAnsi="Bookman Old Style"/>
                <w:sz w:val="20"/>
              </w:rPr>
            </w:pPr>
            <w:r w:rsidRPr="0059470F">
              <w:rPr>
                <w:rFonts w:ascii="Bookman Old Style" w:hAnsi="Bookman Old Style"/>
                <w:sz w:val="20"/>
              </w:rPr>
              <w:t>1.085.372.852.669</w:t>
            </w:r>
          </w:p>
        </w:tc>
        <w:tc>
          <w:tcPr>
            <w:tcW w:w="2268" w:type="dxa"/>
            <w:vAlign w:val="bottom"/>
          </w:tcPr>
          <w:p w14:paraId="4B2C8B33" w14:textId="141820FE" w:rsidR="0059470F" w:rsidRPr="00EE1A05" w:rsidRDefault="0059470F" w:rsidP="0059470F">
            <w:pPr>
              <w:pStyle w:val="Subtitle"/>
              <w:spacing w:after="0" w:line="276" w:lineRule="auto"/>
              <w:jc w:val="right"/>
              <w:rPr>
                <w:rFonts w:ascii="Bookman Old Style" w:hAnsi="Bookman Old Style"/>
                <w:sz w:val="20"/>
              </w:rPr>
            </w:pPr>
            <w:r w:rsidRPr="00EE1A05">
              <w:rPr>
                <w:rFonts w:ascii="Bookman Old Style" w:hAnsi="Bookman Old Style" w:cs="Arial"/>
                <w:bCs/>
                <w:sz w:val="20"/>
              </w:rPr>
              <w:t>1.087.637.891.425</w:t>
            </w:r>
          </w:p>
        </w:tc>
        <w:tc>
          <w:tcPr>
            <w:tcW w:w="2268" w:type="dxa"/>
            <w:vAlign w:val="center"/>
          </w:tcPr>
          <w:p w14:paraId="06E50BD5" w14:textId="0F9FF2F7" w:rsidR="0059470F" w:rsidRPr="00092F4B" w:rsidRDefault="0059470F" w:rsidP="0059470F">
            <w:pPr>
              <w:pStyle w:val="Subtitle"/>
              <w:spacing w:after="0" w:line="276" w:lineRule="auto"/>
              <w:jc w:val="right"/>
              <w:rPr>
                <w:rFonts w:ascii="Bookman Old Style" w:hAnsi="Bookman Old Style" w:cs="Arial"/>
                <w:bCs/>
                <w:sz w:val="20"/>
              </w:rPr>
            </w:pPr>
            <w:r w:rsidRPr="00092F4B">
              <w:rPr>
                <w:rFonts w:ascii="Bookman Old Style" w:hAnsi="Bookman Old Style" w:cs="Arial"/>
                <w:bCs/>
                <w:sz w:val="20"/>
              </w:rPr>
              <w:t xml:space="preserve">1.135.540.486.489 </w:t>
            </w:r>
          </w:p>
        </w:tc>
      </w:tr>
      <w:tr w:rsidR="0059470F" w:rsidRPr="00496440" w14:paraId="629D0354" w14:textId="77777777" w:rsidTr="006A3BAD">
        <w:tc>
          <w:tcPr>
            <w:tcW w:w="562" w:type="dxa"/>
          </w:tcPr>
          <w:p w14:paraId="50E5B693" w14:textId="77777777" w:rsidR="0059470F" w:rsidRPr="00DE0C17" w:rsidRDefault="0059470F" w:rsidP="0059470F">
            <w:pPr>
              <w:pStyle w:val="Subtitle"/>
              <w:spacing w:after="0" w:line="276" w:lineRule="auto"/>
              <w:rPr>
                <w:rFonts w:ascii="Bookman Old Style" w:hAnsi="Bookman Old Style" w:cs="Arial"/>
                <w:b w:val="0"/>
                <w:bCs/>
                <w:sz w:val="20"/>
              </w:rPr>
            </w:pPr>
            <w:r w:rsidRPr="00DE0C17">
              <w:rPr>
                <w:rFonts w:ascii="Bookman Old Style" w:hAnsi="Bookman Old Style" w:cs="Arial"/>
                <w:b w:val="0"/>
                <w:bCs/>
                <w:sz w:val="20"/>
              </w:rPr>
              <w:t>1.1</w:t>
            </w:r>
          </w:p>
        </w:tc>
        <w:tc>
          <w:tcPr>
            <w:tcW w:w="2835" w:type="dxa"/>
            <w:vAlign w:val="bottom"/>
          </w:tcPr>
          <w:p w14:paraId="179A1593" w14:textId="77777777" w:rsidR="0059470F" w:rsidRPr="00DE0C17" w:rsidRDefault="0059470F" w:rsidP="0059470F">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Pajak Daerah</w:t>
            </w:r>
          </w:p>
        </w:tc>
        <w:tc>
          <w:tcPr>
            <w:tcW w:w="2268" w:type="dxa"/>
            <w:vAlign w:val="center"/>
          </w:tcPr>
          <w:p w14:paraId="0D3A58A9" w14:textId="698642E9" w:rsidR="0059470F" w:rsidRPr="00DE0C17" w:rsidRDefault="0059470F" w:rsidP="0059470F">
            <w:pPr>
              <w:pStyle w:val="Subtitle"/>
              <w:spacing w:after="0" w:line="276" w:lineRule="auto"/>
              <w:jc w:val="right"/>
              <w:rPr>
                <w:rFonts w:ascii="Bookman Old Style" w:hAnsi="Bookman Old Style" w:cs="Arial"/>
                <w:b w:val="0"/>
                <w:sz w:val="20"/>
              </w:rPr>
            </w:pPr>
            <w:r w:rsidRPr="00DE0C17">
              <w:rPr>
                <w:rFonts w:ascii="Bookman Old Style" w:hAnsi="Bookman Old Style"/>
                <w:b w:val="0"/>
                <w:bCs/>
                <w:sz w:val="20"/>
              </w:rPr>
              <w:t>296.270.228.744</w:t>
            </w:r>
          </w:p>
        </w:tc>
        <w:tc>
          <w:tcPr>
            <w:tcW w:w="2268" w:type="dxa"/>
            <w:vAlign w:val="center"/>
          </w:tcPr>
          <w:p w14:paraId="1267FDF9" w14:textId="6148F50C" w:rsidR="0059470F" w:rsidRPr="00EE1A05" w:rsidRDefault="0059470F" w:rsidP="0059470F">
            <w:pPr>
              <w:pStyle w:val="Subtitle"/>
              <w:spacing w:after="0" w:line="276" w:lineRule="auto"/>
              <w:jc w:val="right"/>
              <w:rPr>
                <w:rFonts w:ascii="Bookman Old Style" w:hAnsi="Bookman Old Style" w:cs="Arial"/>
                <w:b w:val="0"/>
                <w:bCs/>
                <w:sz w:val="20"/>
              </w:rPr>
            </w:pPr>
            <w:r w:rsidRPr="00EE1A05">
              <w:rPr>
                <w:rFonts w:ascii="Bookman Old Style" w:hAnsi="Bookman Old Style"/>
                <w:b w:val="0"/>
                <w:bCs/>
                <w:sz w:val="20"/>
              </w:rPr>
              <w:t xml:space="preserve">     362.088.365.068 </w:t>
            </w:r>
          </w:p>
        </w:tc>
        <w:tc>
          <w:tcPr>
            <w:tcW w:w="2268" w:type="dxa"/>
            <w:vAlign w:val="bottom"/>
          </w:tcPr>
          <w:p w14:paraId="3A87043C" w14:textId="2AE5F024" w:rsidR="0059470F" w:rsidRPr="0059470F" w:rsidRDefault="0059470F" w:rsidP="0059470F">
            <w:pPr>
              <w:pStyle w:val="Subtitle"/>
              <w:spacing w:after="0" w:line="276" w:lineRule="auto"/>
              <w:jc w:val="right"/>
              <w:rPr>
                <w:rFonts w:ascii="Bookman Old Style" w:hAnsi="Bookman Old Style"/>
                <w:b w:val="0"/>
                <w:bCs/>
                <w:sz w:val="20"/>
              </w:rPr>
            </w:pPr>
            <w:r w:rsidRPr="0059470F">
              <w:rPr>
                <w:rFonts w:ascii="Bookman Old Style" w:hAnsi="Bookman Old Style"/>
                <w:b w:val="0"/>
                <w:bCs/>
                <w:sz w:val="20"/>
              </w:rPr>
              <w:t>503.968.490.100</w:t>
            </w:r>
          </w:p>
        </w:tc>
        <w:tc>
          <w:tcPr>
            <w:tcW w:w="2268" w:type="dxa"/>
            <w:vAlign w:val="bottom"/>
          </w:tcPr>
          <w:p w14:paraId="68BA5646" w14:textId="27386749" w:rsidR="0059470F" w:rsidRPr="00EE1A05" w:rsidRDefault="0059470F" w:rsidP="0059470F">
            <w:pPr>
              <w:pStyle w:val="Subtitle"/>
              <w:spacing w:after="0" w:line="276" w:lineRule="auto"/>
              <w:jc w:val="right"/>
              <w:rPr>
                <w:rFonts w:ascii="Bookman Old Style" w:hAnsi="Bookman Old Style"/>
                <w:b w:val="0"/>
                <w:bCs/>
                <w:sz w:val="20"/>
              </w:rPr>
            </w:pPr>
            <w:r w:rsidRPr="00EE1A05">
              <w:rPr>
                <w:rFonts w:ascii="Bookman Old Style" w:hAnsi="Bookman Old Style" w:cs="Arial"/>
                <w:b w:val="0"/>
                <w:bCs/>
                <w:sz w:val="20"/>
              </w:rPr>
              <w:t>523.589.000.000</w:t>
            </w:r>
          </w:p>
        </w:tc>
        <w:tc>
          <w:tcPr>
            <w:tcW w:w="2268" w:type="dxa"/>
            <w:vAlign w:val="center"/>
          </w:tcPr>
          <w:p w14:paraId="4F8CAB86" w14:textId="065ABA65" w:rsidR="0059470F" w:rsidRPr="00153E00" w:rsidRDefault="0059470F" w:rsidP="0059470F">
            <w:pPr>
              <w:pStyle w:val="Subtitle"/>
              <w:spacing w:after="0" w:line="276" w:lineRule="auto"/>
              <w:jc w:val="right"/>
              <w:rPr>
                <w:rFonts w:ascii="Bookman Old Style" w:hAnsi="Bookman Old Style" w:cs="Arial"/>
                <w:b w:val="0"/>
                <w:bCs/>
                <w:sz w:val="20"/>
              </w:rPr>
            </w:pPr>
            <w:r w:rsidRPr="007F1518">
              <w:rPr>
                <w:rFonts w:ascii="Bookman Old Style" w:hAnsi="Bookman Old Style" w:cs="Arial"/>
                <w:b w:val="0"/>
                <w:bCs/>
                <w:sz w:val="20"/>
              </w:rPr>
              <w:t>527</w:t>
            </w:r>
            <w:r>
              <w:rPr>
                <w:rFonts w:ascii="Bookman Old Style" w:hAnsi="Bookman Old Style" w:cs="Arial"/>
                <w:b w:val="0"/>
                <w:bCs/>
                <w:sz w:val="20"/>
              </w:rPr>
              <w:t>.</w:t>
            </w:r>
            <w:r w:rsidRPr="007F1518">
              <w:rPr>
                <w:rFonts w:ascii="Bookman Old Style" w:hAnsi="Bookman Old Style" w:cs="Arial"/>
                <w:b w:val="0"/>
                <w:bCs/>
                <w:sz w:val="20"/>
              </w:rPr>
              <w:t>070</w:t>
            </w:r>
            <w:r>
              <w:rPr>
                <w:rFonts w:ascii="Bookman Old Style" w:hAnsi="Bookman Old Style" w:cs="Arial"/>
                <w:b w:val="0"/>
                <w:bCs/>
                <w:sz w:val="20"/>
              </w:rPr>
              <w:t>.</w:t>
            </w:r>
            <w:r w:rsidRPr="007F1518">
              <w:rPr>
                <w:rFonts w:ascii="Bookman Old Style" w:hAnsi="Bookman Old Style" w:cs="Arial"/>
                <w:b w:val="0"/>
                <w:bCs/>
                <w:sz w:val="20"/>
              </w:rPr>
              <w:t>000</w:t>
            </w:r>
            <w:r>
              <w:rPr>
                <w:rFonts w:ascii="Bookman Old Style" w:hAnsi="Bookman Old Style" w:cs="Arial"/>
                <w:b w:val="0"/>
                <w:bCs/>
                <w:sz w:val="20"/>
              </w:rPr>
              <w:t>.</w:t>
            </w:r>
            <w:r w:rsidRPr="007F1518">
              <w:rPr>
                <w:rFonts w:ascii="Bookman Old Style" w:hAnsi="Bookman Old Style" w:cs="Arial"/>
                <w:b w:val="0"/>
                <w:bCs/>
                <w:sz w:val="20"/>
              </w:rPr>
              <w:t>000</w:t>
            </w:r>
          </w:p>
        </w:tc>
      </w:tr>
      <w:tr w:rsidR="0059470F" w:rsidRPr="00496440" w14:paraId="531E486F" w14:textId="77777777" w:rsidTr="006A3BAD">
        <w:tc>
          <w:tcPr>
            <w:tcW w:w="562" w:type="dxa"/>
          </w:tcPr>
          <w:p w14:paraId="3C958A94" w14:textId="77777777" w:rsidR="0059470F" w:rsidRPr="00DE0C17" w:rsidRDefault="0059470F" w:rsidP="0059470F">
            <w:pPr>
              <w:pStyle w:val="Subtitle"/>
              <w:spacing w:after="0" w:line="276" w:lineRule="auto"/>
              <w:rPr>
                <w:rFonts w:ascii="Bookman Old Style" w:hAnsi="Bookman Old Style" w:cs="Arial"/>
                <w:b w:val="0"/>
                <w:bCs/>
                <w:sz w:val="20"/>
              </w:rPr>
            </w:pPr>
            <w:r w:rsidRPr="00DE0C17">
              <w:rPr>
                <w:rFonts w:ascii="Bookman Old Style" w:hAnsi="Bookman Old Style" w:cs="Arial"/>
                <w:b w:val="0"/>
                <w:bCs/>
                <w:sz w:val="20"/>
              </w:rPr>
              <w:t>1.2</w:t>
            </w:r>
          </w:p>
        </w:tc>
        <w:tc>
          <w:tcPr>
            <w:tcW w:w="2835" w:type="dxa"/>
            <w:vAlign w:val="bottom"/>
          </w:tcPr>
          <w:p w14:paraId="4FF21A2B" w14:textId="77777777" w:rsidR="0059470F" w:rsidRPr="00DE0C17" w:rsidRDefault="0059470F" w:rsidP="0059470F">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Retribusi Daerah</w:t>
            </w:r>
          </w:p>
        </w:tc>
        <w:tc>
          <w:tcPr>
            <w:tcW w:w="2268" w:type="dxa"/>
            <w:vAlign w:val="center"/>
          </w:tcPr>
          <w:p w14:paraId="15E2CBA0" w14:textId="766C2EBB" w:rsidR="0059470F" w:rsidRPr="00DE0C17" w:rsidRDefault="0059470F" w:rsidP="0059470F">
            <w:pPr>
              <w:pStyle w:val="Subtitle"/>
              <w:spacing w:after="0" w:line="276" w:lineRule="auto"/>
              <w:jc w:val="right"/>
              <w:rPr>
                <w:rFonts w:ascii="Bookman Old Style" w:hAnsi="Bookman Old Style" w:cs="Arial"/>
                <w:b w:val="0"/>
                <w:sz w:val="20"/>
              </w:rPr>
            </w:pPr>
            <w:r w:rsidRPr="00DE0C17">
              <w:rPr>
                <w:rFonts w:ascii="Bookman Old Style" w:hAnsi="Bookman Old Style" w:cs="Arial"/>
                <w:b w:val="0"/>
                <w:sz w:val="20"/>
              </w:rPr>
              <w:t xml:space="preserve"> </w:t>
            </w:r>
            <w:r w:rsidRPr="00DE0C17">
              <w:rPr>
                <w:rFonts w:ascii="Bookman Old Style" w:hAnsi="Bookman Old Style"/>
                <w:b w:val="0"/>
                <w:bCs/>
                <w:sz w:val="20"/>
              </w:rPr>
              <w:t>19.684.990.112</w:t>
            </w:r>
            <w:r w:rsidRPr="00DE0C17">
              <w:rPr>
                <w:rFonts w:ascii="Bookman Old Style" w:hAnsi="Bookman Old Style" w:cs="Arial"/>
                <w:b w:val="0"/>
                <w:sz w:val="20"/>
              </w:rPr>
              <w:t xml:space="preserve"> </w:t>
            </w:r>
          </w:p>
        </w:tc>
        <w:tc>
          <w:tcPr>
            <w:tcW w:w="2268" w:type="dxa"/>
            <w:vAlign w:val="center"/>
          </w:tcPr>
          <w:p w14:paraId="38AA7119" w14:textId="29CBF7D1" w:rsidR="0059470F" w:rsidRPr="00EE1A05" w:rsidRDefault="0059470F" w:rsidP="0059470F">
            <w:pPr>
              <w:pStyle w:val="Subtitle"/>
              <w:spacing w:after="0" w:line="276" w:lineRule="auto"/>
              <w:jc w:val="right"/>
              <w:rPr>
                <w:rFonts w:ascii="Bookman Old Style" w:hAnsi="Bookman Old Style" w:cs="Arial"/>
                <w:b w:val="0"/>
                <w:bCs/>
                <w:sz w:val="20"/>
              </w:rPr>
            </w:pPr>
            <w:r w:rsidRPr="00EE1A05">
              <w:rPr>
                <w:rFonts w:ascii="Bookman Old Style" w:hAnsi="Bookman Old Style"/>
                <w:b w:val="0"/>
                <w:bCs/>
                <w:sz w:val="20"/>
              </w:rPr>
              <w:t xml:space="preserve">     344.865.875.423 </w:t>
            </w:r>
          </w:p>
        </w:tc>
        <w:tc>
          <w:tcPr>
            <w:tcW w:w="2268" w:type="dxa"/>
            <w:vAlign w:val="bottom"/>
          </w:tcPr>
          <w:p w14:paraId="7DC199DB" w14:textId="268D213E" w:rsidR="0059470F" w:rsidRPr="0059470F" w:rsidRDefault="0059470F" w:rsidP="0059470F">
            <w:pPr>
              <w:pStyle w:val="Subtitle"/>
              <w:spacing w:after="0" w:line="276" w:lineRule="auto"/>
              <w:jc w:val="right"/>
              <w:rPr>
                <w:rFonts w:ascii="Bookman Old Style" w:hAnsi="Bookman Old Style"/>
                <w:b w:val="0"/>
                <w:bCs/>
                <w:sz w:val="20"/>
              </w:rPr>
            </w:pPr>
            <w:r w:rsidRPr="0059470F">
              <w:rPr>
                <w:rFonts w:ascii="Bookman Old Style" w:hAnsi="Bookman Old Style"/>
                <w:b w:val="0"/>
                <w:bCs/>
                <w:sz w:val="20"/>
              </w:rPr>
              <w:t>396.492.853.625</w:t>
            </w:r>
          </w:p>
        </w:tc>
        <w:tc>
          <w:tcPr>
            <w:tcW w:w="2268" w:type="dxa"/>
            <w:vAlign w:val="bottom"/>
          </w:tcPr>
          <w:p w14:paraId="0738553B" w14:textId="055E77BF" w:rsidR="0059470F" w:rsidRPr="00EE1A05" w:rsidRDefault="0059470F" w:rsidP="0059470F">
            <w:pPr>
              <w:pStyle w:val="Subtitle"/>
              <w:spacing w:after="0" w:line="276" w:lineRule="auto"/>
              <w:jc w:val="right"/>
              <w:rPr>
                <w:rFonts w:ascii="Bookman Old Style" w:hAnsi="Bookman Old Style"/>
                <w:b w:val="0"/>
                <w:bCs/>
                <w:sz w:val="20"/>
              </w:rPr>
            </w:pPr>
            <w:r w:rsidRPr="00EE1A05">
              <w:rPr>
                <w:rFonts w:ascii="Bookman Old Style" w:hAnsi="Bookman Old Style" w:cs="Arial"/>
                <w:b w:val="0"/>
                <w:bCs/>
                <w:sz w:val="20"/>
              </w:rPr>
              <w:t>396.387.770.217</w:t>
            </w:r>
          </w:p>
        </w:tc>
        <w:tc>
          <w:tcPr>
            <w:tcW w:w="2268" w:type="dxa"/>
            <w:vAlign w:val="center"/>
          </w:tcPr>
          <w:p w14:paraId="172A76DA" w14:textId="7E39959B" w:rsidR="0059470F" w:rsidRPr="00153E00" w:rsidRDefault="0059470F" w:rsidP="0059470F">
            <w:pPr>
              <w:pStyle w:val="Subtitle"/>
              <w:spacing w:after="0" w:line="276" w:lineRule="auto"/>
              <w:jc w:val="right"/>
              <w:rPr>
                <w:rFonts w:ascii="Bookman Old Style" w:hAnsi="Bookman Old Style" w:cs="Arial"/>
                <w:b w:val="0"/>
                <w:bCs/>
                <w:sz w:val="20"/>
              </w:rPr>
            </w:pPr>
            <w:r w:rsidRPr="007F1518">
              <w:rPr>
                <w:rFonts w:ascii="Bookman Old Style" w:hAnsi="Bookman Old Style" w:cs="Arial"/>
                <w:b w:val="0"/>
                <w:bCs/>
                <w:sz w:val="20"/>
              </w:rPr>
              <w:t>431</w:t>
            </w:r>
            <w:r>
              <w:rPr>
                <w:rFonts w:ascii="Bookman Old Style" w:hAnsi="Bookman Old Style" w:cs="Arial"/>
                <w:b w:val="0"/>
                <w:bCs/>
                <w:sz w:val="20"/>
              </w:rPr>
              <w:t>.</w:t>
            </w:r>
            <w:r w:rsidRPr="007F1518">
              <w:rPr>
                <w:rFonts w:ascii="Bookman Old Style" w:hAnsi="Bookman Old Style" w:cs="Arial"/>
                <w:b w:val="0"/>
                <w:bCs/>
                <w:sz w:val="20"/>
              </w:rPr>
              <w:t>282</w:t>
            </w:r>
            <w:r>
              <w:rPr>
                <w:rFonts w:ascii="Bookman Old Style" w:hAnsi="Bookman Old Style" w:cs="Arial"/>
                <w:b w:val="0"/>
                <w:bCs/>
                <w:sz w:val="20"/>
              </w:rPr>
              <w:t>.</w:t>
            </w:r>
            <w:r w:rsidRPr="007F1518">
              <w:rPr>
                <w:rFonts w:ascii="Bookman Old Style" w:hAnsi="Bookman Old Style" w:cs="Arial"/>
                <w:b w:val="0"/>
                <w:bCs/>
                <w:sz w:val="20"/>
              </w:rPr>
              <w:t>700</w:t>
            </w:r>
            <w:r>
              <w:rPr>
                <w:rFonts w:ascii="Bookman Old Style" w:hAnsi="Bookman Old Style" w:cs="Arial"/>
                <w:b w:val="0"/>
                <w:bCs/>
                <w:sz w:val="20"/>
              </w:rPr>
              <w:t>.</w:t>
            </w:r>
            <w:r w:rsidRPr="007F1518">
              <w:rPr>
                <w:rFonts w:ascii="Bookman Old Style" w:hAnsi="Bookman Old Style" w:cs="Arial"/>
                <w:b w:val="0"/>
                <w:bCs/>
                <w:sz w:val="20"/>
              </w:rPr>
              <w:t>982</w:t>
            </w:r>
          </w:p>
        </w:tc>
      </w:tr>
      <w:tr w:rsidR="0059470F" w:rsidRPr="00496440" w14:paraId="1404FAEF" w14:textId="77777777" w:rsidTr="0059470F">
        <w:tc>
          <w:tcPr>
            <w:tcW w:w="562" w:type="dxa"/>
          </w:tcPr>
          <w:p w14:paraId="4BCDAFDA" w14:textId="77777777" w:rsidR="0059470F" w:rsidRPr="00DE0C17" w:rsidRDefault="0059470F" w:rsidP="0059470F">
            <w:pPr>
              <w:pStyle w:val="Subtitle"/>
              <w:spacing w:after="0" w:line="276" w:lineRule="auto"/>
              <w:rPr>
                <w:rFonts w:ascii="Bookman Old Style" w:hAnsi="Bookman Old Style" w:cs="Arial"/>
                <w:b w:val="0"/>
                <w:bCs/>
                <w:sz w:val="20"/>
                <w:lang w:val="id-ID"/>
              </w:rPr>
            </w:pPr>
            <w:r w:rsidRPr="00DE0C17">
              <w:rPr>
                <w:rFonts w:ascii="Bookman Old Style" w:hAnsi="Bookman Old Style" w:cs="Arial"/>
                <w:b w:val="0"/>
                <w:bCs/>
                <w:sz w:val="20"/>
              </w:rPr>
              <w:t>1.3</w:t>
            </w:r>
          </w:p>
        </w:tc>
        <w:tc>
          <w:tcPr>
            <w:tcW w:w="2835" w:type="dxa"/>
            <w:vAlign w:val="bottom"/>
          </w:tcPr>
          <w:p w14:paraId="2CE01CC2" w14:textId="77777777" w:rsidR="0059470F" w:rsidRPr="00DE0C17" w:rsidRDefault="0059470F" w:rsidP="0059470F">
            <w:pPr>
              <w:pStyle w:val="Subtitle"/>
              <w:spacing w:after="0" w:line="276" w:lineRule="auto"/>
              <w:rPr>
                <w:rFonts w:ascii="Bookman Old Style" w:hAnsi="Bookman Old Style" w:cs="Arial"/>
                <w:b w:val="0"/>
                <w:sz w:val="20"/>
                <w:lang w:val="fi-FI"/>
              </w:rPr>
            </w:pPr>
            <w:r w:rsidRPr="00DE0C17">
              <w:rPr>
                <w:rFonts w:ascii="Bookman Old Style" w:hAnsi="Bookman Old Style" w:cs="Arial"/>
                <w:b w:val="0"/>
                <w:sz w:val="20"/>
                <w:lang w:val="fi-FI"/>
              </w:rPr>
              <w:t>Hasil Pengelolaan Kekayaan Daerah yang Dipisahkan</w:t>
            </w:r>
          </w:p>
        </w:tc>
        <w:tc>
          <w:tcPr>
            <w:tcW w:w="2268" w:type="dxa"/>
            <w:vAlign w:val="center"/>
          </w:tcPr>
          <w:p w14:paraId="2CBBFACC" w14:textId="2F97C7B6" w:rsidR="0059470F" w:rsidRPr="00DE0C17" w:rsidRDefault="0059470F" w:rsidP="0059470F">
            <w:pPr>
              <w:pStyle w:val="Subtitle"/>
              <w:spacing w:after="0" w:line="276" w:lineRule="auto"/>
              <w:jc w:val="right"/>
              <w:rPr>
                <w:rFonts w:ascii="Bookman Old Style" w:hAnsi="Bookman Old Style" w:cs="Arial"/>
                <w:b w:val="0"/>
                <w:sz w:val="20"/>
              </w:rPr>
            </w:pPr>
            <w:r w:rsidRPr="00DE0C17">
              <w:rPr>
                <w:rFonts w:ascii="Bookman Old Style" w:hAnsi="Bookman Old Style" w:cs="Arial"/>
                <w:b w:val="0"/>
                <w:sz w:val="20"/>
                <w:lang w:val="fi-FI"/>
              </w:rPr>
              <w:t xml:space="preserve"> </w:t>
            </w:r>
            <w:r w:rsidRPr="00DE0C17">
              <w:rPr>
                <w:rFonts w:ascii="Bookman Old Style" w:hAnsi="Bookman Old Style"/>
                <w:b w:val="0"/>
                <w:bCs/>
                <w:sz w:val="20"/>
              </w:rPr>
              <w:t>61.133.781.992</w:t>
            </w:r>
            <w:r w:rsidRPr="00DE0C17">
              <w:rPr>
                <w:rFonts w:ascii="Bookman Old Style" w:hAnsi="Bookman Old Style" w:cs="Arial"/>
                <w:b w:val="0"/>
                <w:sz w:val="20"/>
              </w:rPr>
              <w:t xml:space="preserve"> </w:t>
            </w:r>
          </w:p>
        </w:tc>
        <w:tc>
          <w:tcPr>
            <w:tcW w:w="2268" w:type="dxa"/>
            <w:vAlign w:val="center"/>
          </w:tcPr>
          <w:p w14:paraId="4291200D" w14:textId="35DE987C" w:rsidR="0059470F" w:rsidRPr="00EE1A05" w:rsidRDefault="0059470F" w:rsidP="0059470F">
            <w:pPr>
              <w:pStyle w:val="Subtitle"/>
              <w:spacing w:after="0" w:line="276" w:lineRule="auto"/>
              <w:jc w:val="right"/>
              <w:rPr>
                <w:rFonts w:ascii="Bookman Old Style" w:hAnsi="Bookman Old Style" w:cs="Arial"/>
                <w:b w:val="0"/>
                <w:bCs/>
                <w:sz w:val="20"/>
              </w:rPr>
            </w:pPr>
            <w:r w:rsidRPr="00EE1A05">
              <w:rPr>
                <w:rFonts w:ascii="Bookman Old Style" w:hAnsi="Bookman Old Style"/>
                <w:b w:val="0"/>
                <w:bCs/>
                <w:sz w:val="20"/>
              </w:rPr>
              <w:t xml:space="preserve">       59.866.939.663 </w:t>
            </w:r>
          </w:p>
        </w:tc>
        <w:tc>
          <w:tcPr>
            <w:tcW w:w="2268" w:type="dxa"/>
            <w:vAlign w:val="center"/>
          </w:tcPr>
          <w:p w14:paraId="5487788D" w14:textId="4F98AABE" w:rsidR="0059470F" w:rsidRPr="0059470F" w:rsidRDefault="0059470F" w:rsidP="0059470F">
            <w:pPr>
              <w:pStyle w:val="Subtitle"/>
              <w:spacing w:after="0" w:line="276" w:lineRule="auto"/>
              <w:jc w:val="right"/>
              <w:rPr>
                <w:rFonts w:ascii="Bookman Old Style" w:hAnsi="Bookman Old Style"/>
                <w:b w:val="0"/>
                <w:bCs/>
                <w:sz w:val="20"/>
              </w:rPr>
            </w:pPr>
            <w:r w:rsidRPr="0059470F">
              <w:rPr>
                <w:rFonts w:ascii="Bookman Old Style" w:hAnsi="Bookman Old Style"/>
                <w:b w:val="0"/>
                <w:bCs/>
                <w:sz w:val="20"/>
              </w:rPr>
              <w:t>62.439.298.812</w:t>
            </w:r>
          </w:p>
        </w:tc>
        <w:tc>
          <w:tcPr>
            <w:tcW w:w="2268" w:type="dxa"/>
            <w:vAlign w:val="center"/>
          </w:tcPr>
          <w:p w14:paraId="6C288D4A" w14:textId="49407D9C" w:rsidR="0059470F" w:rsidRPr="00EE1A05" w:rsidRDefault="0059470F" w:rsidP="0059470F">
            <w:pPr>
              <w:pStyle w:val="Subtitle"/>
              <w:spacing w:after="0" w:line="276" w:lineRule="auto"/>
              <w:jc w:val="right"/>
              <w:rPr>
                <w:rFonts w:ascii="Bookman Old Style" w:hAnsi="Bookman Old Style"/>
                <w:b w:val="0"/>
                <w:bCs/>
                <w:sz w:val="20"/>
              </w:rPr>
            </w:pPr>
            <w:r w:rsidRPr="00EE1A05">
              <w:rPr>
                <w:rFonts w:ascii="Bookman Old Style" w:hAnsi="Bookman Old Style" w:cs="Arial"/>
                <w:b w:val="0"/>
                <w:bCs/>
                <w:sz w:val="20"/>
              </w:rPr>
              <w:t>59.796.172.232</w:t>
            </w:r>
          </w:p>
        </w:tc>
        <w:tc>
          <w:tcPr>
            <w:tcW w:w="2268" w:type="dxa"/>
            <w:vAlign w:val="center"/>
          </w:tcPr>
          <w:p w14:paraId="6AC14871" w14:textId="79FA4666" w:rsidR="0059470F" w:rsidRPr="00153E00" w:rsidRDefault="0059470F" w:rsidP="0059470F">
            <w:pPr>
              <w:pStyle w:val="Subtitle"/>
              <w:spacing w:after="0" w:line="276" w:lineRule="auto"/>
              <w:jc w:val="right"/>
              <w:rPr>
                <w:rFonts w:ascii="Bookman Old Style" w:hAnsi="Bookman Old Style" w:cs="Arial"/>
                <w:b w:val="0"/>
                <w:bCs/>
                <w:sz w:val="20"/>
                <w:highlight w:val="green"/>
              </w:rPr>
            </w:pPr>
            <w:r w:rsidRPr="00153E00">
              <w:rPr>
                <w:rFonts w:ascii="Bookman Old Style" w:hAnsi="Bookman Old Style" w:cs="Arial"/>
                <w:b w:val="0"/>
                <w:bCs/>
                <w:sz w:val="20"/>
              </w:rPr>
              <w:t>64.620.456.049</w:t>
            </w:r>
          </w:p>
        </w:tc>
      </w:tr>
      <w:tr w:rsidR="0059470F" w:rsidRPr="00496440" w14:paraId="4C4AECB9" w14:textId="77777777" w:rsidTr="006A3BAD">
        <w:tc>
          <w:tcPr>
            <w:tcW w:w="562" w:type="dxa"/>
          </w:tcPr>
          <w:p w14:paraId="1E1B5B2C" w14:textId="77777777" w:rsidR="0059470F" w:rsidRPr="00DE0C17" w:rsidRDefault="0059470F" w:rsidP="0059470F">
            <w:pPr>
              <w:pStyle w:val="Subtitle"/>
              <w:spacing w:after="0" w:line="276" w:lineRule="auto"/>
              <w:rPr>
                <w:rFonts w:ascii="Bookman Old Style" w:hAnsi="Bookman Old Style" w:cs="Arial"/>
                <w:b w:val="0"/>
                <w:bCs/>
                <w:sz w:val="20"/>
              </w:rPr>
            </w:pPr>
            <w:r w:rsidRPr="00DE0C17">
              <w:rPr>
                <w:rFonts w:ascii="Bookman Old Style" w:hAnsi="Bookman Old Style" w:cs="Arial"/>
                <w:b w:val="0"/>
                <w:bCs/>
                <w:sz w:val="20"/>
              </w:rPr>
              <w:t>1.4</w:t>
            </w:r>
          </w:p>
        </w:tc>
        <w:tc>
          <w:tcPr>
            <w:tcW w:w="2835" w:type="dxa"/>
            <w:vAlign w:val="bottom"/>
          </w:tcPr>
          <w:p w14:paraId="1A85713E" w14:textId="77777777" w:rsidR="0059470F" w:rsidRPr="00DE0C17" w:rsidRDefault="0059470F" w:rsidP="0059470F">
            <w:pPr>
              <w:pStyle w:val="Subtitle"/>
              <w:spacing w:after="0" w:line="276" w:lineRule="auto"/>
              <w:rPr>
                <w:rFonts w:ascii="Bookman Old Style" w:hAnsi="Bookman Old Style" w:cs="Arial"/>
                <w:b w:val="0"/>
                <w:sz w:val="20"/>
                <w:lang w:val="fi-FI"/>
              </w:rPr>
            </w:pPr>
            <w:r w:rsidRPr="00DE0C17">
              <w:rPr>
                <w:rFonts w:ascii="Bookman Old Style" w:hAnsi="Bookman Old Style" w:cs="Arial"/>
                <w:b w:val="0"/>
                <w:sz w:val="20"/>
                <w:lang w:val="fi-FI"/>
              </w:rPr>
              <w:t>Lain-lain PAD yang Sah</w:t>
            </w:r>
          </w:p>
        </w:tc>
        <w:tc>
          <w:tcPr>
            <w:tcW w:w="2268" w:type="dxa"/>
            <w:vAlign w:val="center"/>
          </w:tcPr>
          <w:p w14:paraId="0C560B3A" w14:textId="7E309E68" w:rsidR="0059470F" w:rsidRPr="00DE0C17" w:rsidRDefault="0059470F" w:rsidP="0059470F">
            <w:pPr>
              <w:pStyle w:val="Subtitle"/>
              <w:spacing w:after="0" w:line="276" w:lineRule="auto"/>
              <w:jc w:val="right"/>
              <w:rPr>
                <w:rFonts w:ascii="Bookman Old Style" w:hAnsi="Bookman Old Style" w:cs="Arial"/>
                <w:b w:val="0"/>
                <w:sz w:val="20"/>
              </w:rPr>
            </w:pPr>
            <w:r w:rsidRPr="00DE0C17">
              <w:rPr>
                <w:rFonts w:ascii="Bookman Old Style" w:hAnsi="Bookman Old Style"/>
                <w:b w:val="0"/>
                <w:bCs/>
                <w:sz w:val="20"/>
              </w:rPr>
              <w:t>391.551.704.920</w:t>
            </w:r>
            <w:r w:rsidRPr="00DE0C17">
              <w:rPr>
                <w:rFonts w:ascii="Bookman Old Style" w:hAnsi="Bookman Old Style" w:cs="Arial"/>
                <w:b w:val="0"/>
                <w:sz w:val="20"/>
              </w:rPr>
              <w:t xml:space="preserve"> </w:t>
            </w:r>
          </w:p>
        </w:tc>
        <w:tc>
          <w:tcPr>
            <w:tcW w:w="2268" w:type="dxa"/>
            <w:vAlign w:val="center"/>
          </w:tcPr>
          <w:p w14:paraId="5BF97048" w14:textId="25A6D548" w:rsidR="0059470F" w:rsidRPr="00496440" w:rsidRDefault="0059470F" w:rsidP="0059470F">
            <w:pPr>
              <w:pStyle w:val="Subtitle"/>
              <w:spacing w:after="0" w:line="276" w:lineRule="auto"/>
              <w:jc w:val="right"/>
              <w:rPr>
                <w:rFonts w:ascii="Bookman Old Style" w:hAnsi="Bookman Old Style" w:cs="Arial"/>
                <w:b w:val="0"/>
                <w:bCs/>
                <w:color w:val="00B0F0"/>
                <w:sz w:val="20"/>
              </w:rPr>
            </w:pPr>
            <w:r w:rsidRPr="00CE626A">
              <w:rPr>
                <w:rFonts w:ascii="Bookman Old Style" w:hAnsi="Bookman Old Style"/>
                <w:b w:val="0"/>
                <w:bCs/>
                <w:sz w:val="20"/>
              </w:rPr>
              <w:t xml:space="preserve">     117.622.124.943 </w:t>
            </w:r>
          </w:p>
        </w:tc>
        <w:tc>
          <w:tcPr>
            <w:tcW w:w="2268" w:type="dxa"/>
            <w:vAlign w:val="bottom"/>
          </w:tcPr>
          <w:p w14:paraId="0B556D8D" w14:textId="26D8C728" w:rsidR="0059470F" w:rsidRPr="0059470F" w:rsidRDefault="0059470F" w:rsidP="0059470F">
            <w:pPr>
              <w:pStyle w:val="Subtitle"/>
              <w:spacing w:after="0" w:line="276" w:lineRule="auto"/>
              <w:jc w:val="right"/>
              <w:rPr>
                <w:rFonts w:ascii="Bookman Old Style" w:hAnsi="Bookman Old Style"/>
                <w:b w:val="0"/>
                <w:bCs/>
                <w:sz w:val="20"/>
              </w:rPr>
            </w:pPr>
            <w:r w:rsidRPr="0059470F">
              <w:rPr>
                <w:rFonts w:ascii="Bookman Old Style" w:hAnsi="Bookman Old Style"/>
                <w:b w:val="0"/>
                <w:bCs/>
                <w:sz w:val="20"/>
              </w:rPr>
              <w:t>122.472.210.132</w:t>
            </w:r>
          </w:p>
        </w:tc>
        <w:tc>
          <w:tcPr>
            <w:tcW w:w="2268" w:type="dxa"/>
            <w:vAlign w:val="bottom"/>
          </w:tcPr>
          <w:p w14:paraId="67586335" w14:textId="12E09A33" w:rsidR="0059470F" w:rsidRPr="00EE1A05" w:rsidRDefault="0059470F" w:rsidP="0059470F">
            <w:pPr>
              <w:pStyle w:val="Subtitle"/>
              <w:spacing w:after="0" w:line="276" w:lineRule="auto"/>
              <w:jc w:val="right"/>
              <w:rPr>
                <w:rFonts w:ascii="Bookman Old Style" w:hAnsi="Bookman Old Style"/>
                <w:b w:val="0"/>
                <w:bCs/>
                <w:sz w:val="20"/>
              </w:rPr>
            </w:pPr>
            <w:r w:rsidRPr="00EE1A05">
              <w:rPr>
                <w:rFonts w:ascii="Bookman Old Style" w:hAnsi="Bookman Old Style" w:cs="Arial"/>
                <w:b w:val="0"/>
                <w:bCs/>
                <w:sz w:val="20"/>
              </w:rPr>
              <w:t>107.864.948.976</w:t>
            </w:r>
          </w:p>
        </w:tc>
        <w:tc>
          <w:tcPr>
            <w:tcW w:w="2268" w:type="dxa"/>
            <w:vAlign w:val="center"/>
          </w:tcPr>
          <w:p w14:paraId="44E2CFCE" w14:textId="77957843" w:rsidR="0059470F" w:rsidRPr="00153E00" w:rsidRDefault="0059470F" w:rsidP="0059470F">
            <w:pPr>
              <w:pStyle w:val="Subtitle"/>
              <w:spacing w:after="0" w:line="276" w:lineRule="auto"/>
              <w:jc w:val="right"/>
              <w:rPr>
                <w:rFonts w:ascii="Bookman Old Style" w:hAnsi="Bookman Old Style" w:cs="Arial"/>
                <w:b w:val="0"/>
                <w:bCs/>
                <w:sz w:val="20"/>
                <w:highlight w:val="green"/>
              </w:rPr>
            </w:pPr>
            <w:r w:rsidRPr="007F1518">
              <w:rPr>
                <w:rFonts w:ascii="Bookman Old Style" w:hAnsi="Bookman Old Style" w:cs="Arial"/>
                <w:b w:val="0"/>
                <w:bCs/>
                <w:sz w:val="20"/>
              </w:rPr>
              <w:t>112</w:t>
            </w:r>
            <w:r>
              <w:rPr>
                <w:rFonts w:ascii="Bookman Old Style" w:hAnsi="Bookman Old Style" w:cs="Arial"/>
                <w:b w:val="0"/>
                <w:bCs/>
                <w:sz w:val="20"/>
              </w:rPr>
              <w:t>.</w:t>
            </w:r>
            <w:r w:rsidRPr="007F1518">
              <w:rPr>
                <w:rFonts w:ascii="Bookman Old Style" w:hAnsi="Bookman Old Style" w:cs="Arial"/>
                <w:b w:val="0"/>
                <w:bCs/>
                <w:sz w:val="20"/>
              </w:rPr>
              <w:t>567</w:t>
            </w:r>
            <w:r>
              <w:rPr>
                <w:rFonts w:ascii="Bookman Old Style" w:hAnsi="Bookman Old Style" w:cs="Arial"/>
                <w:b w:val="0"/>
                <w:bCs/>
                <w:sz w:val="20"/>
              </w:rPr>
              <w:t>.</w:t>
            </w:r>
            <w:r w:rsidRPr="007F1518">
              <w:rPr>
                <w:rFonts w:ascii="Bookman Old Style" w:hAnsi="Bookman Old Style" w:cs="Arial"/>
                <w:b w:val="0"/>
                <w:bCs/>
                <w:sz w:val="20"/>
              </w:rPr>
              <w:t>329</w:t>
            </w:r>
            <w:r>
              <w:rPr>
                <w:rFonts w:ascii="Bookman Old Style" w:hAnsi="Bookman Old Style" w:cs="Arial"/>
                <w:b w:val="0"/>
                <w:bCs/>
                <w:sz w:val="20"/>
              </w:rPr>
              <w:t>.</w:t>
            </w:r>
            <w:r w:rsidRPr="007F1518">
              <w:rPr>
                <w:rFonts w:ascii="Bookman Old Style" w:hAnsi="Bookman Old Style" w:cs="Arial"/>
                <w:b w:val="0"/>
                <w:bCs/>
                <w:sz w:val="20"/>
              </w:rPr>
              <w:t>458</w:t>
            </w:r>
          </w:p>
        </w:tc>
      </w:tr>
      <w:tr w:rsidR="00632CB7" w:rsidRPr="00496440" w14:paraId="0DE93232" w14:textId="77777777" w:rsidTr="006A3BAD">
        <w:trPr>
          <w:trHeight w:val="311"/>
        </w:trPr>
        <w:tc>
          <w:tcPr>
            <w:tcW w:w="562" w:type="dxa"/>
            <w:vAlign w:val="center"/>
          </w:tcPr>
          <w:p w14:paraId="71685BB5" w14:textId="77777777" w:rsidR="00632CB7" w:rsidRPr="00DE0C17" w:rsidRDefault="00632CB7" w:rsidP="00632CB7">
            <w:pPr>
              <w:pStyle w:val="Subtitle"/>
              <w:spacing w:after="0" w:line="276" w:lineRule="auto"/>
              <w:rPr>
                <w:rFonts w:ascii="Bookman Old Style" w:hAnsi="Bookman Old Style" w:cs="Arial"/>
                <w:sz w:val="20"/>
              </w:rPr>
            </w:pPr>
            <w:r w:rsidRPr="00DE0C17">
              <w:rPr>
                <w:rFonts w:ascii="Bookman Old Style" w:hAnsi="Bookman Old Style" w:cs="Arial"/>
                <w:sz w:val="20"/>
              </w:rPr>
              <w:t>2</w:t>
            </w:r>
          </w:p>
        </w:tc>
        <w:tc>
          <w:tcPr>
            <w:tcW w:w="2835" w:type="dxa"/>
            <w:vAlign w:val="center"/>
          </w:tcPr>
          <w:p w14:paraId="4B931B2D" w14:textId="77777777" w:rsidR="00632CB7" w:rsidRPr="00DE0C17" w:rsidRDefault="00632CB7" w:rsidP="00632CB7">
            <w:pPr>
              <w:pStyle w:val="Subtitle"/>
              <w:spacing w:after="0" w:line="276" w:lineRule="auto"/>
              <w:rPr>
                <w:rFonts w:ascii="Bookman Old Style" w:hAnsi="Bookman Old Style" w:cs="Arial"/>
                <w:bCs/>
                <w:sz w:val="20"/>
              </w:rPr>
            </w:pPr>
            <w:r w:rsidRPr="00DE0C17">
              <w:rPr>
                <w:rFonts w:ascii="Bookman Old Style" w:hAnsi="Bookman Old Style" w:cs="Arial"/>
                <w:bCs/>
                <w:sz w:val="20"/>
              </w:rPr>
              <w:t>Pendapatan Transfer</w:t>
            </w:r>
          </w:p>
        </w:tc>
        <w:tc>
          <w:tcPr>
            <w:tcW w:w="2268" w:type="dxa"/>
            <w:vAlign w:val="center"/>
          </w:tcPr>
          <w:p w14:paraId="658660E4" w14:textId="3B8B52F1" w:rsidR="00632CB7" w:rsidRPr="00DE0C17" w:rsidRDefault="00632CB7" w:rsidP="00632CB7">
            <w:pPr>
              <w:pStyle w:val="Subtitle"/>
              <w:spacing w:after="0" w:line="276" w:lineRule="auto"/>
              <w:jc w:val="right"/>
              <w:rPr>
                <w:rFonts w:ascii="Bookman Old Style" w:hAnsi="Bookman Old Style" w:cs="Arial"/>
                <w:bCs/>
                <w:sz w:val="20"/>
              </w:rPr>
            </w:pPr>
            <w:r w:rsidRPr="00DE0C17">
              <w:rPr>
                <w:rFonts w:ascii="Bookman Old Style" w:hAnsi="Bookman Old Style"/>
                <w:sz w:val="20"/>
              </w:rPr>
              <w:t>2.684.312.641.684</w:t>
            </w:r>
          </w:p>
        </w:tc>
        <w:tc>
          <w:tcPr>
            <w:tcW w:w="2268" w:type="dxa"/>
            <w:vAlign w:val="center"/>
          </w:tcPr>
          <w:p w14:paraId="6F3FF8F8" w14:textId="2B8E8850" w:rsidR="00632CB7" w:rsidRPr="00496440" w:rsidRDefault="00632CB7" w:rsidP="00632CB7">
            <w:pPr>
              <w:pStyle w:val="Subtitle"/>
              <w:spacing w:after="0" w:line="276" w:lineRule="auto"/>
              <w:jc w:val="right"/>
              <w:rPr>
                <w:rFonts w:ascii="Bookman Old Style" w:hAnsi="Bookman Old Style" w:cs="Arial"/>
                <w:bCs/>
                <w:color w:val="00B0F0"/>
                <w:sz w:val="20"/>
              </w:rPr>
            </w:pPr>
            <w:r w:rsidRPr="006B3147">
              <w:rPr>
                <w:rFonts w:ascii="Bookman Old Style" w:hAnsi="Bookman Old Style"/>
                <w:sz w:val="20"/>
              </w:rPr>
              <w:t xml:space="preserve">2.953.373.887.666 </w:t>
            </w:r>
          </w:p>
        </w:tc>
        <w:tc>
          <w:tcPr>
            <w:tcW w:w="2268" w:type="dxa"/>
            <w:vAlign w:val="bottom"/>
          </w:tcPr>
          <w:p w14:paraId="043F42C0" w14:textId="79EFACDF" w:rsidR="00632CB7" w:rsidRPr="00632CB7" w:rsidRDefault="00632CB7" w:rsidP="00632CB7">
            <w:pPr>
              <w:pStyle w:val="Subtitle"/>
              <w:spacing w:after="0" w:line="276" w:lineRule="auto"/>
              <w:jc w:val="right"/>
              <w:rPr>
                <w:rFonts w:ascii="Bookman Old Style" w:hAnsi="Bookman Old Style"/>
                <w:sz w:val="20"/>
              </w:rPr>
            </w:pPr>
            <w:r w:rsidRPr="00632CB7">
              <w:rPr>
                <w:rFonts w:ascii="Bookman Old Style" w:hAnsi="Bookman Old Style"/>
                <w:sz w:val="20"/>
              </w:rPr>
              <w:t>2.760.968.839.889</w:t>
            </w:r>
          </w:p>
        </w:tc>
        <w:tc>
          <w:tcPr>
            <w:tcW w:w="2268" w:type="dxa"/>
            <w:vAlign w:val="bottom"/>
          </w:tcPr>
          <w:p w14:paraId="09F06E95" w14:textId="14154BB0" w:rsidR="00632CB7" w:rsidRPr="00EE1A05" w:rsidRDefault="00632CB7" w:rsidP="00632CB7">
            <w:pPr>
              <w:pStyle w:val="Subtitle"/>
              <w:spacing w:after="0" w:line="276" w:lineRule="auto"/>
              <w:jc w:val="right"/>
              <w:rPr>
                <w:rFonts w:ascii="Bookman Old Style" w:hAnsi="Bookman Old Style"/>
                <w:sz w:val="20"/>
              </w:rPr>
            </w:pPr>
            <w:r w:rsidRPr="00EE1A05">
              <w:rPr>
                <w:rFonts w:ascii="Bookman Old Style" w:hAnsi="Bookman Old Style" w:cs="Tahoma"/>
                <w:sz w:val="20"/>
                <w:lang w:eastAsia="id-ID"/>
              </w:rPr>
              <w:t>2.373.083.092.000</w:t>
            </w:r>
          </w:p>
        </w:tc>
        <w:tc>
          <w:tcPr>
            <w:tcW w:w="2268" w:type="dxa"/>
            <w:vAlign w:val="center"/>
          </w:tcPr>
          <w:p w14:paraId="67CF11C2" w14:textId="497F77E5" w:rsidR="00632CB7" w:rsidRPr="00153E00" w:rsidRDefault="00632CB7" w:rsidP="00632CB7">
            <w:pPr>
              <w:pStyle w:val="Subtitle"/>
              <w:spacing w:after="0" w:line="276" w:lineRule="auto"/>
              <w:jc w:val="right"/>
              <w:rPr>
                <w:rFonts w:ascii="Bookman Old Style" w:hAnsi="Bookman Old Style" w:cs="Tahoma"/>
                <w:sz w:val="20"/>
                <w:highlight w:val="green"/>
                <w:lang w:eastAsia="id-ID"/>
              </w:rPr>
            </w:pPr>
            <w:r w:rsidRPr="00153E00">
              <w:rPr>
                <w:rFonts w:ascii="Bookman Old Style" w:hAnsi="Bookman Old Style" w:cs="Tahoma"/>
                <w:sz w:val="20"/>
                <w:lang w:eastAsia="id-ID"/>
              </w:rPr>
              <w:t>1.713.726.826.000</w:t>
            </w:r>
          </w:p>
        </w:tc>
      </w:tr>
      <w:tr w:rsidR="00632CB7" w:rsidRPr="00496440" w14:paraId="0FA30D40" w14:textId="77777777" w:rsidTr="002F7DB2">
        <w:trPr>
          <w:trHeight w:val="479"/>
        </w:trPr>
        <w:tc>
          <w:tcPr>
            <w:tcW w:w="562" w:type="dxa"/>
          </w:tcPr>
          <w:p w14:paraId="46375F29" w14:textId="77777777" w:rsidR="00632CB7" w:rsidRPr="00DE0C17" w:rsidRDefault="00632CB7" w:rsidP="00632CB7">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2.1</w:t>
            </w:r>
          </w:p>
        </w:tc>
        <w:tc>
          <w:tcPr>
            <w:tcW w:w="2835" w:type="dxa"/>
            <w:vAlign w:val="center"/>
          </w:tcPr>
          <w:p w14:paraId="554A8E2C" w14:textId="77777777" w:rsidR="00632CB7" w:rsidRPr="00DE0C17" w:rsidRDefault="00632CB7" w:rsidP="00632CB7">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Pendapatan Transfer Pemerintah Pusat</w:t>
            </w:r>
          </w:p>
        </w:tc>
        <w:tc>
          <w:tcPr>
            <w:tcW w:w="2268" w:type="dxa"/>
            <w:vAlign w:val="center"/>
          </w:tcPr>
          <w:p w14:paraId="283D0581" w14:textId="498AE4FA" w:rsidR="00632CB7" w:rsidRPr="00DE0C17" w:rsidRDefault="00632CB7" w:rsidP="00632CB7">
            <w:pPr>
              <w:pStyle w:val="Subtitle"/>
              <w:spacing w:after="0" w:line="276" w:lineRule="auto"/>
              <w:jc w:val="right"/>
              <w:rPr>
                <w:rFonts w:ascii="Bookman Old Style" w:hAnsi="Bookman Old Style" w:cs="Arial"/>
                <w:b w:val="0"/>
                <w:sz w:val="20"/>
              </w:rPr>
            </w:pPr>
            <w:r w:rsidRPr="00DE0C17">
              <w:rPr>
                <w:rFonts w:ascii="Bookman Old Style" w:hAnsi="Bookman Old Style"/>
                <w:b w:val="0"/>
                <w:bCs/>
                <w:sz w:val="20"/>
              </w:rPr>
              <w:t>2.404.202.119.337</w:t>
            </w:r>
          </w:p>
        </w:tc>
        <w:tc>
          <w:tcPr>
            <w:tcW w:w="2268" w:type="dxa"/>
            <w:vAlign w:val="center"/>
          </w:tcPr>
          <w:p w14:paraId="4808DF55" w14:textId="0824AE47" w:rsidR="00632CB7" w:rsidRPr="00496440" w:rsidRDefault="00632CB7" w:rsidP="00632CB7">
            <w:pPr>
              <w:pStyle w:val="Subtitle"/>
              <w:spacing w:after="0" w:line="276" w:lineRule="auto"/>
              <w:jc w:val="right"/>
              <w:rPr>
                <w:rFonts w:ascii="Bookman Old Style" w:hAnsi="Bookman Old Style" w:cs="Arial"/>
                <w:b w:val="0"/>
                <w:bCs/>
                <w:color w:val="00B0F0"/>
                <w:sz w:val="20"/>
              </w:rPr>
            </w:pPr>
            <w:r w:rsidRPr="006B3147">
              <w:rPr>
                <w:rFonts w:ascii="Bookman Old Style" w:hAnsi="Bookman Old Style"/>
                <w:b w:val="0"/>
                <w:bCs/>
                <w:sz w:val="20"/>
              </w:rPr>
              <w:t xml:space="preserve">  2.660.745.994.168 </w:t>
            </w:r>
          </w:p>
        </w:tc>
        <w:tc>
          <w:tcPr>
            <w:tcW w:w="2268" w:type="dxa"/>
            <w:vAlign w:val="center"/>
          </w:tcPr>
          <w:p w14:paraId="176CA5EF" w14:textId="5FEA32BA" w:rsidR="00632CB7" w:rsidRPr="00632CB7" w:rsidRDefault="00632CB7" w:rsidP="00632CB7">
            <w:pPr>
              <w:pStyle w:val="Subtitle"/>
              <w:spacing w:after="0" w:line="276" w:lineRule="auto"/>
              <w:jc w:val="right"/>
              <w:rPr>
                <w:rFonts w:ascii="Bookman Old Style" w:hAnsi="Bookman Old Style"/>
                <w:b w:val="0"/>
                <w:bCs/>
                <w:sz w:val="20"/>
              </w:rPr>
            </w:pPr>
            <w:r w:rsidRPr="00632CB7">
              <w:rPr>
                <w:rFonts w:ascii="Bookman Old Style" w:hAnsi="Bookman Old Style"/>
                <w:b w:val="0"/>
                <w:bCs/>
                <w:sz w:val="20"/>
              </w:rPr>
              <w:t>2.560.005.467.640</w:t>
            </w:r>
          </w:p>
        </w:tc>
        <w:tc>
          <w:tcPr>
            <w:tcW w:w="2268" w:type="dxa"/>
            <w:vAlign w:val="center"/>
          </w:tcPr>
          <w:p w14:paraId="3E268470" w14:textId="7764EBE4" w:rsidR="00632CB7" w:rsidRPr="00EE1A05" w:rsidRDefault="00632CB7" w:rsidP="00632CB7">
            <w:pPr>
              <w:pStyle w:val="Subtitle"/>
              <w:spacing w:after="0" w:line="276" w:lineRule="auto"/>
              <w:jc w:val="right"/>
              <w:rPr>
                <w:rFonts w:ascii="Bookman Old Style" w:hAnsi="Bookman Old Style"/>
                <w:b w:val="0"/>
                <w:bCs/>
                <w:sz w:val="20"/>
              </w:rPr>
            </w:pPr>
            <w:r w:rsidRPr="00EE1A05">
              <w:rPr>
                <w:rFonts w:ascii="Bookman Old Style" w:hAnsi="Bookman Old Style" w:cs="Calibri"/>
                <w:b w:val="0"/>
                <w:bCs/>
                <w:sz w:val="20"/>
              </w:rPr>
              <w:t>2.187.753.705.000</w:t>
            </w:r>
          </w:p>
        </w:tc>
        <w:tc>
          <w:tcPr>
            <w:tcW w:w="2268" w:type="dxa"/>
            <w:vAlign w:val="center"/>
          </w:tcPr>
          <w:p w14:paraId="66B38285" w14:textId="0447DC3D" w:rsidR="00632CB7" w:rsidRPr="00153E00" w:rsidRDefault="00632CB7" w:rsidP="00632CB7">
            <w:pPr>
              <w:pStyle w:val="Subtitle"/>
              <w:spacing w:after="0" w:line="276" w:lineRule="auto"/>
              <w:jc w:val="right"/>
              <w:rPr>
                <w:rFonts w:ascii="Bookman Old Style" w:hAnsi="Bookman Old Style" w:cs="Calibri"/>
                <w:b w:val="0"/>
                <w:bCs/>
                <w:sz w:val="20"/>
                <w:highlight w:val="green"/>
              </w:rPr>
            </w:pPr>
            <w:r w:rsidRPr="00153E00">
              <w:rPr>
                <w:rFonts w:ascii="Bookman Old Style" w:hAnsi="Bookman Old Style" w:cs="Calibri"/>
                <w:b w:val="0"/>
                <w:bCs/>
                <w:sz w:val="20"/>
              </w:rPr>
              <w:t>1.528.397.439.000</w:t>
            </w:r>
          </w:p>
        </w:tc>
      </w:tr>
      <w:tr w:rsidR="00632CB7" w:rsidRPr="00496440" w14:paraId="4369BC4F" w14:textId="77777777" w:rsidTr="002F7DB2">
        <w:tc>
          <w:tcPr>
            <w:tcW w:w="562" w:type="dxa"/>
          </w:tcPr>
          <w:p w14:paraId="7D3FF70F" w14:textId="77777777" w:rsidR="00632CB7" w:rsidRPr="00DE0C17" w:rsidRDefault="00632CB7" w:rsidP="00632CB7">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2.2</w:t>
            </w:r>
          </w:p>
        </w:tc>
        <w:tc>
          <w:tcPr>
            <w:tcW w:w="2835" w:type="dxa"/>
            <w:vAlign w:val="bottom"/>
          </w:tcPr>
          <w:p w14:paraId="19F5FE1A" w14:textId="77777777" w:rsidR="00632CB7" w:rsidRPr="00DE0C17" w:rsidRDefault="00632CB7" w:rsidP="00632CB7">
            <w:pPr>
              <w:pStyle w:val="Subtitle"/>
              <w:spacing w:after="0" w:line="276" w:lineRule="auto"/>
              <w:rPr>
                <w:rFonts w:ascii="Bookman Old Style" w:hAnsi="Bookman Old Style" w:cs="Arial"/>
                <w:b w:val="0"/>
                <w:sz w:val="20"/>
              </w:rPr>
            </w:pPr>
            <w:r w:rsidRPr="00DE0C17">
              <w:rPr>
                <w:rFonts w:ascii="Bookman Old Style" w:hAnsi="Bookman Old Style" w:cs="Arial"/>
                <w:b w:val="0"/>
                <w:sz w:val="20"/>
              </w:rPr>
              <w:t>Pendapatan Transfer Antar Daerah</w:t>
            </w:r>
          </w:p>
        </w:tc>
        <w:tc>
          <w:tcPr>
            <w:tcW w:w="2268" w:type="dxa"/>
            <w:vAlign w:val="center"/>
          </w:tcPr>
          <w:p w14:paraId="0D21E478" w14:textId="4797DBC3" w:rsidR="00632CB7" w:rsidRPr="00DE0C17" w:rsidRDefault="00632CB7" w:rsidP="00632CB7">
            <w:pPr>
              <w:pStyle w:val="Subtitle"/>
              <w:spacing w:after="0" w:line="276" w:lineRule="auto"/>
              <w:jc w:val="right"/>
              <w:rPr>
                <w:rFonts w:ascii="Bookman Old Style" w:hAnsi="Bookman Old Style" w:cs="Arial"/>
                <w:b w:val="0"/>
                <w:sz w:val="20"/>
              </w:rPr>
            </w:pPr>
            <w:r w:rsidRPr="00DE0C17">
              <w:rPr>
                <w:rFonts w:ascii="Bookman Old Style" w:hAnsi="Bookman Old Style"/>
                <w:b w:val="0"/>
                <w:bCs/>
                <w:sz w:val="20"/>
              </w:rPr>
              <w:t>280.110.522.347</w:t>
            </w:r>
          </w:p>
        </w:tc>
        <w:tc>
          <w:tcPr>
            <w:tcW w:w="2268" w:type="dxa"/>
            <w:vAlign w:val="center"/>
          </w:tcPr>
          <w:p w14:paraId="68468BD5" w14:textId="3598D7E9" w:rsidR="00632CB7" w:rsidRPr="00496440" w:rsidRDefault="00632CB7" w:rsidP="00632CB7">
            <w:pPr>
              <w:pStyle w:val="Subtitle"/>
              <w:spacing w:after="0" w:line="276" w:lineRule="auto"/>
              <w:jc w:val="right"/>
              <w:rPr>
                <w:rFonts w:ascii="Bookman Old Style" w:hAnsi="Bookman Old Style" w:cs="Arial"/>
                <w:b w:val="0"/>
                <w:bCs/>
                <w:color w:val="00B0F0"/>
                <w:sz w:val="20"/>
              </w:rPr>
            </w:pPr>
            <w:r w:rsidRPr="006B3147">
              <w:rPr>
                <w:rFonts w:ascii="Bookman Old Style" w:hAnsi="Bookman Old Style"/>
                <w:b w:val="0"/>
                <w:bCs/>
                <w:sz w:val="20"/>
              </w:rPr>
              <w:t xml:space="preserve">292.627.893.498 </w:t>
            </w:r>
          </w:p>
        </w:tc>
        <w:tc>
          <w:tcPr>
            <w:tcW w:w="2268" w:type="dxa"/>
            <w:vAlign w:val="center"/>
          </w:tcPr>
          <w:p w14:paraId="756F6C14" w14:textId="097675D1" w:rsidR="00632CB7" w:rsidRPr="00632CB7" w:rsidRDefault="00632CB7" w:rsidP="00632CB7">
            <w:pPr>
              <w:pStyle w:val="Subtitle"/>
              <w:spacing w:after="0" w:line="276" w:lineRule="auto"/>
              <w:jc w:val="right"/>
              <w:rPr>
                <w:rFonts w:ascii="Bookman Old Style" w:hAnsi="Bookman Old Style"/>
                <w:b w:val="0"/>
                <w:bCs/>
                <w:sz w:val="20"/>
              </w:rPr>
            </w:pPr>
            <w:r w:rsidRPr="00632CB7">
              <w:rPr>
                <w:rFonts w:ascii="Bookman Old Style" w:hAnsi="Bookman Old Style"/>
                <w:b w:val="0"/>
                <w:bCs/>
                <w:sz w:val="20"/>
              </w:rPr>
              <w:t>200.963.372.249</w:t>
            </w:r>
          </w:p>
        </w:tc>
        <w:tc>
          <w:tcPr>
            <w:tcW w:w="2268" w:type="dxa"/>
            <w:vAlign w:val="center"/>
          </w:tcPr>
          <w:p w14:paraId="4E922537" w14:textId="62E37C38" w:rsidR="00632CB7" w:rsidRPr="00EE1A05" w:rsidRDefault="00632CB7" w:rsidP="00632CB7">
            <w:pPr>
              <w:pStyle w:val="Subtitle"/>
              <w:spacing w:after="0" w:line="276" w:lineRule="auto"/>
              <w:jc w:val="right"/>
              <w:rPr>
                <w:rFonts w:ascii="Bookman Old Style" w:hAnsi="Bookman Old Style"/>
                <w:b w:val="0"/>
                <w:bCs/>
                <w:sz w:val="20"/>
              </w:rPr>
            </w:pPr>
            <w:r w:rsidRPr="00EE1A05">
              <w:rPr>
                <w:rFonts w:ascii="Bookman Old Style" w:hAnsi="Bookman Old Style" w:cs="Tahoma"/>
                <w:b w:val="0"/>
                <w:bCs/>
                <w:sz w:val="20"/>
                <w:lang w:eastAsia="id-ID"/>
              </w:rPr>
              <w:t>185.329.387.000</w:t>
            </w:r>
          </w:p>
        </w:tc>
        <w:tc>
          <w:tcPr>
            <w:tcW w:w="2268" w:type="dxa"/>
            <w:vAlign w:val="center"/>
          </w:tcPr>
          <w:p w14:paraId="57AA82D3" w14:textId="48AEF9B1" w:rsidR="00632CB7" w:rsidRPr="00153E00" w:rsidRDefault="00632CB7" w:rsidP="00632CB7">
            <w:pPr>
              <w:pStyle w:val="Subtitle"/>
              <w:spacing w:after="0" w:line="276" w:lineRule="auto"/>
              <w:jc w:val="right"/>
              <w:rPr>
                <w:rFonts w:ascii="Bookman Old Style" w:hAnsi="Bookman Old Style" w:cs="Tahoma"/>
                <w:b w:val="0"/>
                <w:bCs/>
                <w:sz w:val="20"/>
                <w:highlight w:val="green"/>
                <w:lang w:eastAsia="id-ID"/>
              </w:rPr>
            </w:pPr>
            <w:r w:rsidRPr="00153E00">
              <w:rPr>
                <w:rFonts w:ascii="Bookman Old Style" w:hAnsi="Bookman Old Style" w:cs="Tahoma"/>
                <w:b w:val="0"/>
                <w:bCs/>
                <w:sz w:val="20"/>
                <w:lang w:eastAsia="id-ID"/>
              </w:rPr>
              <w:t>185.329.387.000</w:t>
            </w:r>
          </w:p>
        </w:tc>
      </w:tr>
      <w:tr w:rsidR="00071197" w:rsidRPr="00496440" w14:paraId="3E54F77B" w14:textId="77777777" w:rsidTr="00367C8F">
        <w:tc>
          <w:tcPr>
            <w:tcW w:w="562" w:type="dxa"/>
          </w:tcPr>
          <w:p w14:paraId="4A69EC81" w14:textId="77777777" w:rsidR="00071197" w:rsidRPr="00DE0C17" w:rsidRDefault="00071197" w:rsidP="00071197">
            <w:pPr>
              <w:pStyle w:val="Subtitle"/>
              <w:spacing w:after="0" w:line="276" w:lineRule="auto"/>
              <w:rPr>
                <w:rFonts w:ascii="Bookman Old Style" w:hAnsi="Bookman Old Style" w:cs="Arial"/>
                <w:sz w:val="20"/>
              </w:rPr>
            </w:pPr>
            <w:r w:rsidRPr="00DE0C17">
              <w:rPr>
                <w:rFonts w:ascii="Bookman Old Style" w:hAnsi="Bookman Old Style" w:cs="Arial"/>
                <w:sz w:val="20"/>
              </w:rPr>
              <w:t>3</w:t>
            </w:r>
          </w:p>
        </w:tc>
        <w:tc>
          <w:tcPr>
            <w:tcW w:w="2835" w:type="dxa"/>
          </w:tcPr>
          <w:p w14:paraId="5CA2E77B" w14:textId="77777777" w:rsidR="00071197" w:rsidRPr="00DE0C17" w:rsidRDefault="00071197" w:rsidP="00071197">
            <w:pPr>
              <w:pStyle w:val="Subtitle"/>
              <w:spacing w:after="0" w:line="276" w:lineRule="auto"/>
              <w:rPr>
                <w:rFonts w:ascii="Bookman Old Style" w:hAnsi="Bookman Old Style" w:cs="Arial"/>
                <w:bCs/>
                <w:sz w:val="20"/>
                <w:lang w:val="fi-FI"/>
              </w:rPr>
            </w:pPr>
            <w:r w:rsidRPr="00DE0C17">
              <w:rPr>
                <w:rFonts w:ascii="Bookman Old Style" w:hAnsi="Bookman Old Style" w:cs="Arial"/>
                <w:bCs/>
                <w:sz w:val="20"/>
                <w:lang w:val="fi-FI"/>
              </w:rPr>
              <w:t>Lain-lain Pendapatan Daerah yang Sah</w:t>
            </w:r>
          </w:p>
        </w:tc>
        <w:tc>
          <w:tcPr>
            <w:tcW w:w="2268" w:type="dxa"/>
            <w:vAlign w:val="center"/>
          </w:tcPr>
          <w:p w14:paraId="7097329F" w14:textId="76426BE1" w:rsidR="00071197" w:rsidRPr="00DE0C17" w:rsidRDefault="00071197" w:rsidP="00071197">
            <w:pPr>
              <w:pStyle w:val="Subtitle"/>
              <w:spacing w:after="0" w:line="276" w:lineRule="auto"/>
              <w:jc w:val="right"/>
              <w:rPr>
                <w:rFonts w:ascii="Bookman Old Style" w:hAnsi="Bookman Old Style" w:cs="Arial"/>
                <w:bCs/>
                <w:sz w:val="20"/>
              </w:rPr>
            </w:pPr>
            <w:r w:rsidRPr="00DE0C17">
              <w:rPr>
                <w:rFonts w:ascii="Bookman Old Style" w:hAnsi="Bookman Old Style"/>
                <w:sz w:val="20"/>
              </w:rPr>
              <w:t>23.559.328.200</w:t>
            </w:r>
          </w:p>
        </w:tc>
        <w:tc>
          <w:tcPr>
            <w:tcW w:w="2268" w:type="dxa"/>
            <w:vAlign w:val="center"/>
          </w:tcPr>
          <w:p w14:paraId="737DEEE7" w14:textId="664ACC5C" w:rsidR="00071197" w:rsidRPr="00496440" w:rsidRDefault="00071197" w:rsidP="00071197">
            <w:pPr>
              <w:pStyle w:val="Subtitle"/>
              <w:spacing w:after="0" w:line="276" w:lineRule="auto"/>
              <w:jc w:val="right"/>
              <w:rPr>
                <w:rFonts w:ascii="Bookman Old Style" w:hAnsi="Bookman Old Style" w:cs="Arial"/>
                <w:bCs/>
                <w:color w:val="00B0F0"/>
                <w:sz w:val="20"/>
              </w:rPr>
            </w:pPr>
            <w:r w:rsidRPr="000057F9">
              <w:rPr>
                <w:rFonts w:ascii="Bookman Old Style" w:hAnsi="Bookman Old Style"/>
                <w:sz w:val="20"/>
              </w:rPr>
              <w:t>4.754.039.000</w:t>
            </w:r>
          </w:p>
        </w:tc>
        <w:tc>
          <w:tcPr>
            <w:tcW w:w="2268" w:type="dxa"/>
            <w:vAlign w:val="center"/>
          </w:tcPr>
          <w:p w14:paraId="4142F88C" w14:textId="22CBDBA8" w:rsidR="00071197" w:rsidRPr="008F0C67" w:rsidRDefault="00632CB7" w:rsidP="00071197">
            <w:pPr>
              <w:pStyle w:val="Subtitle"/>
              <w:spacing w:after="0" w:line="276" w:lineRule="auto"/>
              <w:jc w:val="right"/>
              <w:rPr>
                <w:rFonts w:ascii="Bookman Old Style" w:hAnsi="Bookman Old Style"/>
                <w:sz w:val="20"/>
              </w:rPr>
            </w:pPr>
            <w:r w:rsidRPr="008F0C67">
              <w:rPr>
                <w:rFonts w:ascii="Bookman Old Style" w:hAnsi="Bookman Old Style"/>
                <w:sz w:val="20"/>
              </w:rPr>
              <w:t>8</w:t>
            </w:r>
            <w:r w:rsidR="008F0C67">
              <w:rPr>
                <w:rFonts w:ascii="Bookman Old Style" w:hAnsi="Bookman Old Style"/>
                <w:sz w:val="20"/>
              </w:rPr>
              <w:t>.</w:t>
            </w:r>
            <w:r w:rsidRPr="008F0C67">
              <w:rPr>
                <w:rFonts w:ascii="Bookman Old Style" w:hAnsi="Bookman Old Style"/>
                <w:sz w:val="20"/>
              </w:rPr>
              <w:t>849</w:t>
            </w:r>
            <w:r w:rsidR="008F0C67">
              <w:rPr>
                <w:rFonts w:ascii="Bookman Old Style" w:hAnsi="Bookman Old Style"/>
                <w:sz w:val="20"/>
              </w:rPr>
              <w:t>.</w:t>
            </w:r>
            <w:r w:rsidRPr="008F0C67">
              <w:rPr>
                <w:rFonts w:ascii="Bookman Old Style" w:hAnsi="Bookman Old Style"/>
                <w:sz w:val="20"/>
              </w:rPr>
              <w:t>690</w:t>
            </w:r>
            <w:r w:rsidR="008F0C67">
              <w:rPr>
                <w:rFonts w:ascii="Bookman Old Style" w:hAnsi="Bookman Old Style"/>
                <w:sz w:val="20"/>
              </w:rPr>
              <w:t>.</w:t>
            </w:r>
            <w:r w:rsidRPr="008F0C67">
              <w:rPr>
                <w:rFonts w:ascii="Bookman Old Style" w:hAnsi="Bookman Old Style"/>
                <w:sz w:val="20"/>
              </w:rPr>
              <w:t>221</w:t>
            </w:r>
          </w:p>
        </w:tc>
        <w:tc>
          <w:tcPr>
            <w:tcW w:w="2268" w:type="dxa"/>
            <w:vAlign w:val="center"/>
          </w:tcPr>
          <w:p w14:paraId="4145EA9A" w14:textId="3A95E71D" w:rsidR="00071197" w:rsidRPr="00EE1A05" w:rsidRDefault="00071197" w:rsidP="00071197">
            <w:pPr>
              <w:pStyle w:val="Subtitle"/>
              <w:spacing w:after="0" w:line="276" w:lineRule="auto"/>
              <w:jc w:val="right"/>
              <w:rPr>
                <w:rFonts w:ascii="Bookman Old Style" w:hAnsi="Bookman Old Style"/>
                <w:sz w:val="20"/>
              </w:rPr>
            </w:pPr>
            <w:r w:rsidRPr="00EE1A05">
              <w:rPr>
                <w:rFonts w:ascii="Bookman Old Style" w:hAnsi="Bookman Old Style"/>
                <w:sz w:val="20"/>
              </w:rPr>
              <w:t>0</w:t>
            </w:r>
          </w:p>
        </w:tc>
        <w:tc>
          <w:tcPr>
            <w:tcW w:w="2268" w:type="dxa"/>
            <w:vAlign w:val="center"/>
          </w:tcPr>
          <w:p w14:paraId="3245E452" w14:textId="00AD6F06" w:rsidR="00071197" w:rsidRPr="00153E00" w:rsidRDefault="00071197" w:rsidP="00071197">
            <w:pPr>
              <w:pStyle w:val="Subtitle"/>
              <w:spacing w:after="0" w:line="276" w:lineRule="auto"/>
              <w:jc w:val="right"/>
              <w:rPr>
                <w:rFonts w:ascii="Bookman Old Style" w:hAnsi="Bookman Old Style" w:cs="Calibri"/>
                <w:bCs/>
                <w:sz w:val="20"/>
              </w:rPr>
            </w:pPr>
            <w:r w:rsidRPr="00153E00">
              <w:rPr>
                <w:rFonts w:ascii="Bookman Old Style" w:hAnsi="Bookman Old Style" w:cs="Calibri"/>
                <w:bCs/>
                <w:sz w:val="20"/>
              </w:rPr>
              <w:t>0</w:t>
            </w:r>
          </w:p>
        </w:tc>
      </w:tr>
      <w:tr w:rsidR="00E35F43" w:rsidRPr="00496440" w14:paraId="32B3E9C5" w14:textId="77777777" w:rsidTr="006A3BAD">
        <w:tc>
          <w:tcPr>
            <w:tcW w:w="3397" w:type="dxa"/>
            <w:gridSpan w:val="2"/>
            <w:tcBorders>
              <w:bottom w:val="single" w:sz="4" w:space="0" w:color="000000"/>
            </w:tcBorders>
          </w:tcPr>
          <w:p w14:paraId="5CA6ED6B" w14:textId="77777777" w:rsidR="00E35F43" w:rsidRPr="00DE0C17" w:rsidRDefault="00E35F43" w:rsidP="00E35F43">
            <w:pPr>
              <w:pStyle w:val="Subtitle"/>
              <w:spacing w:after="0" w:line="276" w:lineRule="auto"/>
              <w:ind w:left="-108"/>
              <w:rPr>
                <w:rFonts w:ascii="Bookman Old Style" w:hAnsi="Bookman Old Style" w:cs="Arial"/>
                <w:sz w:val="20"/>
              </w:rPr>
            </w:pPr>
            <w:r w:rsidRPr="00DE0C17">
              <w:rPr>
                <w:rFonts w:ascii="Bookman Old Style" w:hAnsi="Bookman Old Style" w:cs="Arial"/>
                <w:sz w:val="20"/>
              </w:rPr>
              <w:t>Jumlah Pendapatan Daerah (1+2+3)</w:t>
            </w:r>
          </w:p>
        </w:tc>
        <w:tc>
          <w:tcPr>
            <w:tcW w:w="2268" w:type="dxa"/>
            <w:tcBorders>
              <w:bottom w:val="single" w:sz="4" w:space="0" w:color="000000"/>
            </w:tcBorders>
            <w:vAlign w:val="center"/>
          </w:tcPr>
          <w:p w14:paraId="0AEF0382" w14:textId="383D0432" w:rsidR="00E35F43" w:rsidRPr="00DE0C17" w:rsidRDefault="00E35F43" w:rsidP="00E35F43">
            <w:pPr>
              <w:pStyle w:val="Subtitle"/>
              <w:spacing w:after="0" w:line="276" w:lineRule="auto"/>
              <w:ind w:left="-108"/>
              <w:jc w:val="right"/>
              <w:rPr>
                <w:rFonts w:ascii="Bookman Old Style" w:hAnsi="Bookman Old Style" w:cs="Arial"/>
                <w:sz w:val="20"/>
              </w:rPr>
            </w:pPr>
            <w:r w:rsidRPr="00DE0C17">
              <w:rPr>
                <w:rFonts w:ascii="Bookman Old Style" w:hAnsi="Bookman Old Style" w:cs="Arial"/>
                <w:spacing w:val="-6"/>
                <w:sz w:val="20"/>
                <w:lang w:val="id-ID"/>
              </w:rPr>
              <w:t>3.476.512.675.652</w:t>
            </w:r>
          </w:p>
        </w:tc>
        <w:tc>
          <w:tcPr>
            <w:tcW w:w="2268" w:type="dxa"/>
            <w:tcBorders>
              <w:bottom w:val="single" w:sz="4" w:space="0" w:color="000000"/>
            </w:tcBorders>
            <w:vAlign w:val="center"/>
          </w:tcPr>
          <w:p w14:paraId="0E663958" w14:textId="68819418" w:rsidR="00E35F43" w:rsidRPr="00496440" w:rsidRDefault="00E35F43" w:rsidP="00E35F43">
            <w:pPr>
              <w:pStyle w:val="Subtitle"/>
              <w:spacing w:after="0" w:line="276" w:lineRule="auto"/>
              <w:ind w:left="-108"/>
              <w:jc w:val="right"/>
              <w:rPr>
                <w:rFonts w:ascii="Bookman Old Style" w:hAnsi="Bookman Old Style" w:cs="Arial"/>
                <w:color w:val="00B0F0"/>
                <w:spacing w:val="-6"/>
                <w:sz w:val="20"/>
                <w:lang w:val="id-ID"/>
              </w:rPr>
            </w:pPr>
            <w:r w:rsidRPr="006B4C87">
              <w:rPr>
                <w:rFonts w:ascii="Bookman Old Style" w:hAnsi="Bookman Old Style" w:cs="Arial"/>
                <w:spacing w:val="-6"/>
                <w:sz w:val="20"/>
                <w:lang w:val="id-ID"/>
              </w:rPr>
              <w:t>3.842.571.231.762</w:t>
            </w:r>
          </w:p>
        </w:tc>
        <w:tc>
          <w:tcPr>
            <w:tcW w:w="2268" w:type="dxa"/>
            <w:tcBorders>
              <w:bottom w:val="single" w:sz="4" w:space="0" w:color="000000"/>
            </w:tcBorders>
            <w:vAlign w:val="center"/>
          </w:tcPr>
          <w:p w14:paraId="02B29168" w14:textId="0B6BB216" w:rsidR="00E35F43" w:rsidRPr="008F0C67" w:rsidRDefault="0059470F" w:rsidP="00E35F43">
            <w:pPr>
              <w:pStyle w:val="Subtitle"/>
              <w:spacing w:after="0" w:line="276" w:lineRule="auto"/>
              <w:ind w:left="-108"/>
              <w:jc w:val="right"/>
              <w:rPr>
                <w:rFonts w:ascii="Bookman Old Style" w:hAnsi="Bookman Old Style" w:cs="Arial"/>
                <w:spacing w:val="-6"/>
                <w:sz w:val="20"/>
                <w:lang w:val="id-ID"/>
              </w:rPr>
            </w:pPr>
            <w:r w:rsidRPr="008F0C67">
              <w:rPr>
                <w:rFonts w:ascii="Bookman Old Style" w:hAnsi="Bookman Old Style" w:cs="Arial"/>
                <w:spacing w:val="-6"/>
                <w:sz w:val="20"/>
                <w:lang w:val="id-ID"/>
              </w:rPr>
              <w:t>3</w:t>
            </w:r>
            <w:r w:rsidR="008F0C67">
              <w:rPr>
                <w:rFonts w:ascii="Bookman Old Style" w:hAnsi="Bookman Old Style" w:cs="Arial"/>
                <w:spacing w:val="-6"/>
                <w:sz w:val="20"/>
              </w:rPr>
              <w:t>.</w:t>
            </w:r>
            <w:r w:rsidRPr="008F0C67">
              <w:rPr>
                <w:rFonts w:ascii="Bookman Old Style" w:hAnsi="Bookman Old Style" w:cs="Arial"/>
                <w:spacing w:val="-6"/>
                <w:sz w:val="20"/>
                <w:lang w:val="id-ID"/>
              </w:rPr>
              <w:t>855</w:t>
            </w:r>
            <w:r w:rsidR="008F0C67">
              <w:rPr>
                <w:rFonts w:ascii="Bookman Old Style" w:hAnsi="Bookman Old Style" w:cs="Arial"/>
                <w:spacing w:val="-6"/>
                <w:sz w:val="20"/>
              </w:rPr>
              <w:t>.</w:t>
            </w:r>
            <w:r w:rsidRPr="008F0C67">
              <w:rPr>
                <w:rFonts w:ascii="Bookman Old Style" w:hAnsi="Bookman Old Style" w:cs="Arial"/>
                <w:spacing w:val="-6"/>
                <w:sz w:val="20"/>
                <w:lang w:val="id-ID"/>
              </w:rPr>
              <w:t>191</w:t>
            </w:r>
            <w:r w:rsidR="008F0C67">
              <w:rPr>
                <w:rFonts w:ascii="Bookman Old Style" w:hAnsi="Bookman Old Style" w:cs="Arial"/>
                <w:spacing w:val="-6"/>
                <w:sz w:val="20"/>
              </w:rPr>
              <w:t>.</w:t>
            </w:r>
            <w:r w:rsidRPr="008F0C67">
              <w:rPr>
                <w:rFonts w:ascii="Bookman Old Style" w:hAnsi="Bookman Old Style" w:cs="Arial"/>
                <w:spacing w:val="-6"/>
                <w:sz w:val="20"/>
                <w:lang w:val="id-ID"/>
              </w:rPr>
              <w:t>382</w:t>
            </w:r>
            <w:r w:rsidR="008F0C67">
              <w:rPr>
                <w:rFonts w:ascii="Bookman Old Style" w:hAnsi="Bookman Old Style" w:cs="Arial"/>
                <w:spacing w:val="-6"/>
                <w:sz w:val="20"/>
              </w:rPr>
              <w:t>.</w:t>
            </w:r>
            <w:r w:rsidRPr="008F0C67">
              <w:rPr>
                <w:rFonts w:ascii="Bookman Old Style" w:hAnsi="Bookman Old Style" w:cs="Arial"/>
                <w:spacing w:val="-6"/>
                <w:sz w:val="20"/>
                <w:lang w:val="id-ID"/>
              </w:rPr>
              <w:t>779</w:t>
            </w:r>
          </w:p>
        </w:tc>
        <w:tc>
          <w:tcPr>
            <w:tcW w:w="2268" w:type="dxa"/>
            <w:tcBorders>
              <w:bottom w:val="single" w:sz="4" w:space="0" w:color="000000"/>
            </w:tcBorders>
            <w:vAlign w:val="center"/>
          </w:tcPr>
          <w:p w14:paraId="1780EB3F" w14:textId="0FA60FE8" w:rsidR="00E35F43" w:rsidRPr="00EE1A05" w:rsidRDefault="00E35F43" w:rsidP="00E35F43">
            <w:pPr>
              <w:pStyle w:val="Subtitle"/>
              <w:spacing w:after="0" w:line="276" w:lineRule="auto"/>
              <w:ind w:left="-108"/>
              <w:jc w:val="right"/>
              <w:rPr>
                <w:rFonts w:ascii="Bookman Old Style" w:hAnsi="Bookman Old Style" w:cs="Arial"/>
                <w:sz w:val="20"/>
                <w:highlight w:val="green"/>
              </w:rPr>
            </w:pPr>
            <w:r w:rsidRPr="00EE1A05">
              <w:rPr>
                <w:rFonts w:ascii="Bookman Old Style" w:hAnsi="Bookman Old Style" w:cs="Arial"/>
                <w:sz w:val="20"/>
              </w:rPr>
              <w:t>3.460.720.983.425</w:t>
            </w:r>
          </w:p>
        </w:tc>
        <w:tc>
          <w:tcPr>
            <w:tcW w:w="2268" w:type="dxa"/>
            <w:tcBorders>
              <w:bottom w:val="single" w:sz="4" w:space="0" w:color="000000"/>
            </w:tcBorders>
            <w:vAlign w:val="center"/>
          </w:tcPr>
          <w:p w14:paraId="47CD86A9" w14:textId="4C0F566B" w:rsidR="00E35F43" w:rsidRPr="00153E00" w:rsidRDefault="00092F4B" w:rsidP="00E35F43">
            <w:pPr>
              <w:pStyle w:val="Subtitle"/>
              <w:spacing w:after="0" w:line="276" w:lineRule="auto"/>
              <w:ind w:left="-108"/>
              <w:jc w:val="right"/>
              <w:rPr>
                <w:rFonts w:ascii="Bookman Old Style" w:hAnsi="Bookman Old Style" w:cs="Arial"/>
                <w:sz w:val="20"/>
                <w:highlight w:val="green"/>
              </w:rPr>
            </w:pPr>
            <w:r w:rsidRPr="00092F4B">
              <w:rPr>
                <w:rFonts w:ascii="Bookman Old Style" w:hAnsi="Bookman Old Style" w:cs="Arial"/>
                <w:sz w:val="20"/>
              </w:rPr>
              <w:t>2</w:t>
            </w:r>
            <w:r w:rsidR="007F1518">
              <w:rPr>
                <w:rFonts w:ascii="Bookman Old Style" w:hAnsi="Bookman Old Style" w:cs="Arial"/>
                <w:sz w:val="20"/>
              </w:rPr>
              <w:t>.</w:t>
            </w:r>
            <w:r w:rsidRPr="00092F4B">
              <w:rPr>
                <w:rFonts w:ascii="Bookman Old Style" w:hAnsi="Bookman Old Style" w:cs="Arial"/>
                <w:sz w:val="20"/>
              </w:rPr>
              <w:t>849</w:t>
            </w:r>
            <w:r w:rsidR="007F1518">
              <w:rPr>
                <w:rFonts w:ascii="Bookman Old Style" w:hAnsi="Bookman Old Style" w:cs="Arial"/>
                <w:sz w:val="20"/>
              </w:rPr>
              <w:t>.</w:t>
            </w:r>
            <w:r w:rsidRPr="00092F4B">
              <w:rPr>
                <w:rFonts w:ascii="Bookman Old Style" w:hAnsi="Bookman Old Style" w:cs="Arial"/>
                <w:sz w:val="20"/>
              </w:rPr>
              <w:t>267</w:t>
            </w:r>
            <w:r w:rsidR="007F1518">
              <w:rPr>
                <w:rFonts w:ascii="Bookman Old Style" w:hAnsi="Bookman Old Style" w:cs="Arial"/>
                <w:sz w:val="20"/>
              </w:rPr>
              <w:t>.</w:t>
            </w:r>
            <w:r w:rsidRPr="00092F4B">
              <w:rPr>
                <w:rFonts w:ascii="Bookman Old Style" w:hAnsi="Bookman Old Style" w:cs="Arial"/>
                <w:sz w:val="20"/>
              </w:rPr>
              <w:t>312</w:t>
            </w:r>
            <w:r w:rsidR="007F1518">
              <w:rPr>
                <w:rFonts w:ascii="Bookman Old Style" w:hAnsi="Bookman Old Style" w:cs="Arial"/>
                <w:sz w:val="20"/>
              </w:rPr>
              <w:t>.</w:t>
            </w:r>
            <w:r w:rsidRPr="00092F4B">
              <w:rPr>
                <w:rFonts w:ascii="Bookman Old Style" w:hAnsi="Bookman Old Style" w:cs="Arial"/>
                <w:sz w:val="20"/>
              </w:rPr>
              <w:t>489</w:t>
            </w:r>
          </w:p>
        </w:tc>
      </w:tr>
      <w:tr w:rsidR="00F44C06" w:rsidRPr="00F44C06" w14:paraId="1F39B87D" w14:textId="77777777" w:rsidTr="00FD6B16">
        <w:tc>
          <w:tcPr>
            <w:tcW w:w="7933" w:type="dxa"/>
            <w:gridSpan w:val="4"/>
            <w:tcBorders>
              <w:left w:val="nil"/>
              <w:bottom w:val="nil"/>
              <w:right w:val="nil"/>
            </w:tcBorders>
          </w:tcPr>
          <w:p w14:paraId="59402B1C" w14:textId="179F4138" w:rsidR="00EA7D72" w:rsidRPr="00316D4E" w:rsidRDefault="00316D4E" w:rsidP="00316D4E">
            <w:pPr>
              <w:ind w:left="360" w:hanging="360"/>
              <w:rPr>
                <w:rFonts w:ascii="Bookman Old Style" w:hAnsi="Bookman Old Style"/>
                <w:i/>
                <w:sz w:val="20"/>
                <w:szCs w:val="20"/>
              </w:rPr>
            </w:pPr>
            <w:r w:rsidRPr="00386137">
              <w:rPr>
                <w:rFonts w:ascii="Bookman Old Style" w:hAnsi="Bookman Old Style"/>
                <w:i/>
                <w:sz w:val="20"/>
                <w:szCs w:val="20"/>
              </w:rPr>
              <w:t>Sumber</w:t>
            </w:r>
            <w:r w:rsidRPr="00386137">
              <w:rPr>
                <w:rFonts w:ascii="Bookman Old Style" w:hAnsi="Bookman Old Style"/>
                <w:i/>
                <w:sz w:val="20"/>
                <w:szCs w:val="20"/>
                <w:lang w:val="id-ID"/>
              </w:rPr>
              <w:t xml:space="preserve"> </w:t>
            </w:r>
            <w:r w:rsidRPr="00386137">
              <w:rPr>
                <w:rFonts w:ascii="Bookman Old Style" w:hAnsi="Bookman Old Style"/>
                <w:i/>
                <w:sz w:val="20"/>
                <w:szCs w:val="20"/>
              </w:rPr>
              <w:t>:</w:t>
            </w:r>
            <w:r w:rsidRPr="00386137">
              <w:rPr>
                <w:rFonts w:ascii="Bookman Old Style" w:hAnsi="Bookman Old Style"/>
                <w:i/>
                <w:sz w:val="20"/>
                <w:szCs w:val="20"/>
                <w:lang w:val="id-ID"/>
              </w:rPr>
              <w:t xml:space="preserve"> </w:t>
            </w:r>
            <w:r w:rsidRPr="00386137">
              <w:rPr>
                <w:rFonts w:ascii="Bookman Old Style" w:hAnsi="Bookman Old Style"/>
                <w:i/>
                <w:sz w:val="20"/>
                <w:szCs w:val="20"/>
              </w:rPr>
              <w:t xml:space="preserve"> </w:t>
            </w:r>
            <w:r w:rsidRPr="00386137">
              <w:rPr>
                <w:rFonts w:ascii="Bookman Old Style" w:hAnsi="Bookman Old Style"/>
                <w:i/>
                <w:sz w:val="18"/>
                <w:szCs w:val="18"/>
              </w:rPr>
              <w:t xml:space="preserve">LKPD </w:t>
            </w:r>
            <w:r>
              <w:rPr>
                <w:rFonts w:ascii="Bookman Old Style" w:hAnsi="Bookman Old Style"/>
                <w:i/>
                <w:sz w:val="18"/>
                <w:szCs w:val="18"/>
              </w:rPr>
              <w:t xml:space="preserve">Kabupaten Cilacap Tahun </w:t>
            </w:r>
            <w:r w:rsidRPr="00386137">
              <w:rPr>
                <w:rFonts w:ascii="Bookman Old Style" w:hAnsi="Bookman Old Style"/>
                <w:i/>
                <w:sz w:val="18"/>
                <w:szCs w:val="18"/>
              </w:rPr>
              <w:t>202</w:t>
            </w:r>
            <w:r w:rsidR="00320F64">
              <w:rPr>
                <w:rFonts w:ascii="Bookman Old Style" w:hAnsi="Bookman Old Style"/>
                <w:i/>
                <w:sz w:val="18"/>
                <w:szCs w:val="18"/>
              </w:rPr>
              <w:t>3</w:t>
            </w:r>
            <w:r>
              <w:rPr>
                <w:rFonts w:ascii="Bookman Old Style" w:hAnsi="Bookman Old Style"/>
                <w:i/>
                <w:sz w:val="18"/>
                <w:szCs w:val="18"/>
              </w:rPr>
              <w:t>-2025 (audited)</w:t>
            </w:r>
            <w:r w:rsidRPr="00386137">
              <w:rPr>
                <w:rFonts w:ascii="Bookman Old Style" w:hAnsi="Bookman Old Style"/>
                <w:i/>
                <w:sz w:val="18"/>
                <w:szCs w:val="18"/>
              </w:rPr>
              <w:t>, *)Perda APBD 2026</w:t>
            </w:r>
          </w:p>
        </w:tc>
        <w:tc>
          <w:tcPr>
            <w:tcW w:w="2268" w:type="dxa"/>
            <w:tcBorders>
              <w:left w:val="nil"/>
              <w:bottom w:val="nil"/>
              <w:right w:val="nil"/>
            </w:tcBorders>
            <w:vAlign w:val="center"/>
          </w:tcPr>
          <w:p w14:paraId="0DC2A445" w14:textId="77777777" w:rsidR="00EA7D72" w:rsidRPr="00F44C06" w:rsidRDefault="00EA7D72" w:rsidP="006A3BAD">
            <w:pPr>
              <w:pStyle w:val="Subtitle"/>
              <w:spacing w:after="0" w:line="276" w:lineRule="auto"/>
              <w:ind w:left="-108"/>
              <w:jc w:val="right"/>
              <w:rPr>
                <w:rFonts w:ascii="Bookman Old Style" w:hAnsi="Bookman Old Style" w:cs="Arial"/>
                <w:bCs/>
                <w:color w:val="EE0000"/>
                <w:sz w:val="20"/>
              </w:rPr>
            </w:pPr>
          </w:p>
        </w:tc>
        <w:tc>
          <w:tcPr>
            <w:tcW w:w="2268" w:type="dxa"/>
            <w:tcBorders>
              <w:left w:val="nil"/>
              <w:bottom w:val="nil"/>
              <w:right w:val="nil"/>
            </w:tcBorders>
            <w:vAlign w:val="center"/>
          </w:tcPr>
          <w:p w14:paraId="7F24AF66" w14:textId="77777777" w:rsidR="00EA7D72" w:rsidRPr="00F44C06" w:rsidRDefault="00EA7D72" w:rsidP="006A3BAD">
            <w:pPr>
              <w:pStyle w:val="Subtitle"/>
              <w:spacing w:after="0" w:line="276" w:lineRule="auto"/>
              <w:ind w:left="-108"/>
              <w:jc w:val="right"/>
              <w:rPr>
                <w:rFonts w:ascii="Bookman Old Style" w:hAnsi="Bookman Old Style" w:cs="Arial"/>
                <w:color w:val="EE0000"/>
                <w:sz w:val="20"/>
              </w:rPr>
            </w:pPr>
          </w:p>
        </w:tc>
        <w:tc>
          <w:tcPr>
            <w:tcW w:w="2268" w:type="dxa"/>
            <w:tcBorders>
              <w:left w:val="nil"/>
              <w:bottom w:val="nil"/>
              <w:right w:val="nil"/>
            </w:tcBorders>
            <w:vAlign w:val="center"/>
          </w:tcPr>
          <w:p w14:paraId="3D69CF12" w14:textId="77777777" w:rsidR="00EA7D72" w:rsidRPr="00F44C06" w:rsidRDefault="00EA7D72" w:rsidP="006A3BAD">
            <w:pPr>
              <w:pStyle w:val="Subtitle"/>
              <w:spacing w:after="0" w:line="276" w:lineRule="auto"/>
              <w:ind w:left="-108"/>
              <w:jc w:val="right"/>
              <w:rPr>
                <w:rFonts w:ascii="Bookman Old Style" w:hAnsi="Bookman Old Style" w:cs="Arial"/>
                <w:color w:val="EE0000"/>
                <w:sz w:val="20"/>
              </w:rPr>
            </w:pPr>
          </w:p>
        </w:tc>
      </w:tr>
    </w:tbl>
    <w:p w14:paraId="2854560C" w14:textId="6214EA76" w:rsidR="002240EA" w:rsidRDefault="002240EA" w:rsidP="00723985">
      <w:pPr>
        <w:rPr>
          <w:color w:val="EE0000"/>
        </w:rPr>
      </w:pPr>
    </w:p>
    <w:p w14:paraId="2A6A988A" w14:textId="77777777" w:rsidR="002240EA" w:rsidRDefault="002240EA" w:rsidP="002240EA">
      <w:pPr>
        <w:keepNext/>
        <w:suppressAutoHyphens/>
        <w:autoSpaceDE w:val="0"/>
        <w:autoSpaceDN w:val="0"/>
        <w:adjustRightInd w:val="0"/>
        <w:spacing w:after="0" w:line="360" w:lineRule="auto"/>
        <w:ind w:firstLine="720"/>
        <w:jc w:val="both"/>
        <w:rPr>
          <w:rFonts w:ascii="Bookman Old Style" w:hAnsi="Bookman Old Style" w:cs="Tahoma"/>
          <w:lang w:val="id-ID"/>
        </w:rPr>
      </w:pPr>
    </w:p>
    <w:p w14:paraId="38AECB57" w14:textId="0AE949E5" w:rsidR="00723985" w:rsidRPr="005E60D3" w:rsidRDefault="002240EA" w:rsidP="002240EA">
      <w:pPr>
        <w:keepNext/>
        <w:suppressAutoHyphens/>
        <w:autoSpaceDE w:val="0"/>
        <w:autoSpaceDN w:val="0"/>
        <w:adjustRightInd w:val="0"/>
        <w:spacing w:after="0" w:line="360" w:lineRule="auto"/>
        <w:ind w:firstLine="720"/>
        <w:jc w:val="both"/>
        <w:rPr>
          <w:color w:val="EE0000"/>
          <w:lang w:val="id-ID"/>
        </w:rPr>
        <w:sectPr w:rsidR="00723985" w:rsidRPr="005E60D3" w:rsidSect="00723985">
          <w:footerReference w:type="default" r:id="rId9"/>
          <w:pgSz w:w="18722" w:h="12242" w:orient="landscape" w:code="14"/>
          <w:pgMar w:top="1418" w:right="1418" w:bottom="2268" w:left="1418" w:header="567" w:footer="1021" w:gutter="0"/>
          <w:pgNumType w:chapStyle="1"/>
          <w:cols w:space="720"/>
          <w:docGrid w:linePitch="360"/>
        </w:sectPr>
      </w:pPr>
      <w:r w:rsidRPr="002240EA">
        <w:rPr>
          <w:rFonts w:ascii="Bookman Old Style" w:hAnsi="Bookman Old Style" w:cs="Tahoma"/>
          <w:lang w:val="id-ID"/>
        </w:rPr>
        <w:t>Penurunan</w:t>
      </w:r>
      <w:r w:rsidRPr="00CE7DE2">
        <w:rPr>
          <w:rFonts w:ascii="Bookman Old Style" w:hAnsi="Bookman Old Style"/>
          <w:lang w:val="id-ID"/>
        </w:rPr>
        <w:t xml:space="preserve"> Pendapatan Transfer Pemerintah Pusat untuk tahun 202</w:t>
      </w:r>
      <w:r w:rsidRPr="00064665">
        <w:rPr>
          <w:rFonts w:ascii="Bookman Old Style" w:hAnsi="Bookman Old Style"/>
          <w:lang w:val="id-ID"/>
        </w:rPr>
        <w:t>7</w:t>
      </w:r>
      <w:r w:rsidRPr="00CE7DE2">
        <w:rPr>
          <w:rFonts w:ascii="Bookman Old Style" w:hAnsi="Bookman Old Style"/>
          <w:lang w:val="id-ID"/>
        </w:rPr>
        <w:t xml:space="preserve"> yang lebih rendah dari Target Tahun 202</w:t>
      </w:r>
      <w:r w:rsidRPr="00064665">
        <w:rPr>
          <w:rFonts w:ascii="Bookman Old Style" w:hAnsi="Bookman Old Style"/>
          <w:lang w:val="id-ID"/>
        </w:rPr>
        <w:t>6</w:t>
      </w:r>
      <w:r w:rsidRPr="00CE7DE2">
        <w:rPr>
          <w:rFonts w:ascii="Bookman Old Style" w:hAnsi="Bookman Old Style"/>
          <w:lang w:val="id-ID"/>
        </w:rPr>
        <w:t xml:space="preserve"> dikarenakan pada RKPD Tahun 202</w:t>
      </w:r>
      <w:r w:rsidRPr="00064665">
        <w:rPr>
          <w:rFonts w:ascii="Bookman Old Style" w:hAnsi="Bookman Old Style"/>
          <w:lang w:val="id-ID"/>
        </w:rPr>
        <w:t>7</w:t>
      </w:r>
      <w:r w:rsidRPr="00CE7DE2">
        <w:rPr>
          <w:rFonts w:ascii="Bookman Old Style" w:hAnsi="Bookman Old Style"/>
          <w:lang w:val="id-ID"/>
        </w:rPr>
        <w:t xml:space="preserve"> tidak mencantumkan pendapatan dari Dana Transfer Khusus - Dana Alokasi Khusus (DAK)</w:t>
      </w:r>
      <w:r w:rsidRPr="00064665">
        <w:rPr>
          <w:rFonts w:ascii="Bookman Old Style" w:hAnsi="Bookman Old Style"/>
          <w:lang w:val="id-ID"/>
        </w:rPr>
        <w:t xml:space="preserve"> dan DBHCHT</w:t>
      </w:r>
      <w:r w:rsidR="00531F2B" w:rsidRPr="005E60D3">
        <w:rPr>
          <w:rFonts w:ascii="Bookman Old Style" w:hAnsi="Bookman Old Style"/>
          <w:lang w:val="id-ID"/>
        </w:rPr>
        <w:t>.</w:t>
      </w:r>
    </w:p>
    <w:p w14:paraId="62532C46" w14:textId="581F6475" w:rsidR="00AD1F02" w:rsidRPr="009C5C24" w:rsidRDefault="00AD1F02" w:rsidP="000509EA">
      <w:pPr>
        <w:pStyle w:val="Heading3"/>
        <w:tabs>
          <w:tab w:val="left" w:pos="851"/>
        </w:tabs>
        <w:spacing w:after="0" w:line="360" w:lineRule="auto"/>
        <w:ind w:left="851" w:hanging="851"/>
        <w:rPr>
          <w:color w:val="auto"/>
          <w:szCs w:val="24"/>
        </w:rPr>
      </w:pPr>
      <w:r w:rsidRPr="009C5C24">
        <w:rPr>
          <w:color w:val="auto"/>
          <w:szCs w:val="24"/>
        </w:rPr>
        <w:lastRenderedPageBreak/>
        <w:t>Arah Kebijakan Belanja Daerah</w:t>
      </w:r>
      <w:bookmarkEnd w:id="9"/>
      <w:bookmarkEnd w:id="10"/>
    </w:p>
    <w:p w14:paraId="0F737E52" w14:textId="76005571" w:rsidR="00E20350" w:rsidRPr="009C5C24" w:rsidRDefault="00772690" w:rsidP="00E20350">
      <w:pPr>
        <w:autoSpaceDE w:val="0"/>
        <w:autoSpaceDN w:val="0"/>
        <w:adjustRightInd w:val="0"/>
        <w:spacing w:after="0" w:line="360" w:lineRule="auto"/>
        <w:ind w:firstLine="720"/>
        <w:jc w:val="both"/>
        <w:rPr>
          <w:rFonts w:ascii="Bookman Old Style" w:hAnsi="Bookman Old Style" w:cs="Arial"/>
        </w:rPr>
      </w:pPr>
      <w:r w:rsidRPr="009C5C24">
        <w:rPr>
          <w:rFonts w:ascii="Bookman Old Style" w:hAnsi="Bookman Old Style" w:cs="Arial"/>
          <w:lang w:val="id-ID"/>
        </w:rPr>
        <w:t>Berpijak</w:t>
      </w:r>
      <w:r w:rsidR="00E20350" w:rsidRPr="009C5C24">
        <w:rPr>
          <w:rFonts w:ascii="Bookman Old Style" w:hAnsi="Bookman Old Style" w:cs="Arial"/>
        </w:rPr>
        <w:t xml:space="preserve"> </w:t>
      </w:r>
      <w:r w:rsidR="00E20350" w:rsidRPr="009C5C24">
        <w:rPr>
          <w:rFonts w:ascii="Bookman Old Style" w:hAnsi="Bookman Old Style" w:cs="Arial"/>
          <w:lang w:val="id-ID"/>
        </w:rPr>
        <w:t xml:space="preserve">pada </w:t>
      </w:r>
      <w:r w:rsidR="00E20350" w:rsidRPr="009C5C24">
        <w:rPr>
          <w:rFonts w:ascii="Bookman Old Style" w:hAnsi="Bookman Old Style" w:cs="Arial"/>
        </w:rPr>
        <w:t xml:space="preserve">kondisi </w:t>
      </w:r>
      <w:r w:rsidR="00E20350" w:rsidRPr="009C5C24">
        <w:rPr>
          <w:rFonts w:ascii="Bookman Old Style" w:hAnsi="Bookman Old Style" w:cs="Arial"/>
          <w:lang w:val="id-ID"/>
        </w:rPr>
        <w:t xml:space="preserve">realisasi dan proyeksi </w:t>
      </w:r>
      <w:r w:rsidR="00E20350" w:rsidRPr="009C5C24">
        <w:rPr>
          <w:rFonts w:ascii="Bookman Old Style" w:hAnsi="Bookman Old Style" w:cs="Arial"/>
        </w:rPr>
        <w:t xml:space="preserve">pendapatan </w:t>
      </w:r>
      <w:r w:rsidR="00E20350" w:rsidRPr="009C5C24">
        <w:rPr>
          <w:rFonts w:ascii="Bookman Old Style" w:hAnsi="Bookman Old Style" w:cs="Arial"/>
          <w:lang w:val="id-ID"/>
        </w:rPr>
        <w:t xml:space="preserve">daerah </w:t>
      </w:r>
      <w:r w:rsidR="00E20350" w:rsidRPr="009C5C24">
        <w:rPr>
          <w:rFonts w:ascii="Bookman Old Style" w:hAnsi="Bookman Old Style" w:cs="Arial"/>
        </w:rPr>
        <w:t xml:space="preserve">sebagaimana diuraikan di atas </w:t>
      </w:r>
      <w:r w:rsidR="00E20350" w:rsidRPr="009C5C24">
        <w:rPr>
          <w:rFonts w:ascii="Bookman Old Style" w:hAnsi="Bookman Old Style" w:cs="Arial"/>
          <w:lang w:val="id-ID"/>
        </w:rPr>
        <w:t xml:space="preserve">dan guna mengatasi </w:t>
      </w:r>
      <w:r w:rsidR="00E20350" w:rsidRPr="009C5C24">
        <w:rPr>
          <w:rFonts w:ascii="Bookman Old Style" w:hAnsi="Bookman Old Style" w:cs="Arial"/>
        </w:rPr>
        <w:t>permasalahan</w:t>
      </w:r>
      <w:r w:rsidR="00E20350" w:rsidRPr="009C5C24">
        <w:rPr>
          <w:rFonts w:ascii="Bookman Old Style" w:hAnsi="Bookman Old Style" w:cs="Arial"/>
          <w:lang w:val="id-ID"/>
        </w:rPr>
        <w:t xml:space="preserve"> pembangunan daerah serta tantangan </w:t>
      </w:r>
      <w:r w:rsidR="00E20350" w:rsidRPr="009C5C24">
        <w:rPr>
          <w:rFonts w:ascii="Bookman Old Style" w:hAnsi="Bookman Old Style" w:cs="Arial"/>
        </w:rPr>
        <w:t>yang dihadapi</w:t>
      </w:r>
      <w:r w:rsidR="00E20350" w:rsidRPr="009C5C24">
        <w:rPr>
          <w:rFonts w:ascii="Bookman Old Style" w:hAnsi="Bookman Old Style" w:cs="Arial"/>
          <w:lang w:val="id-ID"/>
        </w:rPr>
        <w:t xml:space="preserve"> berkaitan dengan kemampuan fiskal</w:t>
      </w:r>
      <w:r w:rsidR="00E36852" w:rsidRPr="009C5C24">
        <w:rPr>
          <w:rFonts w:ascii="Bookman Old Style" w:hAnsi="Bookman Old Style" w:cs="Arial"/>
        </w:rPr>
        <w:t>,</w:t>
      </w:r>
      <w:r w:rsidR="00E20350" w:rsidRPr="009C5C24">
        <w:rPr>
          <w:rFonts w:ascii="Bookman Old Style" w:hAnsi="Bookman Old Style" w:cs="Arial"/>
          <w:lang w:val="id-ID"/>
        </w:rPr>
        <w:t xml:space="preserve"> </w:t>
      </w:r>
      <w:r w:rsidR="00E20350" w:rsidRPr="009C5C24">
        <w:rPr>
          <w:rFonts w:ascii="Bookman Old Style" w:hAnsi="Bookman Old Style" w:cs="Arial"/>
        </w:rPr>
        <w:t xml:space="preserve">maka kebijakan belanja daerah diarahkan sebagai berikut: </w:t>
      </w:r>
    </w:p>
    <w:p w14:paraId="5CC1C12A" w14:textId="404A40E0"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Belanja daerah dikelola secara tertib dan transparan berbasis akrual sesuai dengan asas efisien</w:t>
      </w:r>
      <w:r w:rsidR="00DF0715" w:rsidRPr="009C5C24">
        <w:rPr>
          <w:rFonts w:ascii="Bookman Old Style" w:hAnsi="Bookman Old Style" w:cs="Arial"/>
        </w:rPr>
        <w:t>,</w:t>
      </w:r>
      <w:r w:rsidRPr="009C5C24">
        <w:rPr>
          <w:rFonts w:ascii="Bookman Old Style" w:hAnsi="Bookman Old Style" w:cs="Arial"/>
        </w:rPr>
        <w:t xml:space="preserve"> efektif dan akuntabel.</w:t>
      </w:r>
    </w:p>
    <w:p w14:paraId="101C5D00" w14:textId="01EA8944"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Belanja daerah diutamakan untuk pengalokasian belanja yang bersifat wajib dan mengikat serta prioritas utama</w:t>
      </w:r>
      <w:r w:rsidR="00810298" w:rsidRPr="009C5C24">
        <w:rPr>
          <w:rFonts w:ascii="Bookman Old Style" w:hAnsi="Bookman Old Style" w:cs="Arial"/>
          <w:lang w:val="id-ID"/>
        </w:rPr>
        <w:t xml:space="preserve"> dan pemenuhan belanja daerah yang bersifat mandatory peraturan perundang-undangan</w:t>
      </w:r>
      <w:r w:rsidRPr="009C5C24">
        <w:rPr>
          <w:rFonts w:ascii="Bookman Old Style" w:hAnsi="Bookman Old Style" w:cs="Arial"/>
        </w:rPr>
        <w:t xml:space="preserve">. </w:t>
      </w:r>
      <w:r w:rsidR="00BB49CD" w:rsidRPr="009C5C24">
        <w:rPr>
          <w:rFonts w:ascii="Bookman Old Style" w:hAnsi="Bookman Old Style" w:cs="Arial"/>
        </w:rPr>
        <w:t>S</w:t>
      </w:r>
      <w:r w:rsidRPr="009C5C24">
        <w:rPr>
          <w:rFonts w:ascii="Bookman Old Style" w:hAnsi="Bookman Old Style" w:cs="Arial"/>
        </w:rPr>
        <w:t>elanjutnya belanja prioritas perangkat daerah</w:t>
      </w:r>
      <w:r w:rsidR="00BB49CD" w:rsidRPr="009C5C24">
        <w:rPr>
          <w:rFonts w:ascii="Bookman Old Style" w:hAnsi="Bookman Old Style" w:cs="Arial"/>
        </w:rPr>
        <w:t>,</w:t>
      </w:r>
      <w:r w:rsidRPr="009C5C24">
        <w:rPr>
          <w:rFonts w:ascii="Bookman Old Style" w:hAnsi="Bookman Old Style" w:cs="Arial"/>
        </w:rPr>
        <w:t xml:space="preserve"> dan belanja tidak langsung di luar belanja yang bersifat wajib dan mengikat serta prioritas utama.</w:t>
      </w:r>
    </w:p>
    <w:p w14:paraId="2B287C54" w14:textId="64611F3E"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 xml:space="preserve">Belanja bantuan keuangan kepada pemerintahan desa merupakan bentuk distribusi fiskal yang ditentukan berdasarkan proporsi besaran pendapatan asli daerah (pajak daerah dan retribusi daerah) dan dana perimbangan (DAU yang telah dikurangi oleh </w:t>
      </w:r>
      <w:r w:rsidRPr="009C5C24">
        <w:rPr>
          <w:rFonts w:ascii="Bookman Old Style" w:hAnsi="Bookman Old Style" w:cs="Arial"/>
          <w:lang w:val="id-ID"/>
        </w:rPr>
        <w:t>DAK</w:t>
      </w:r>
      <w:r w:rsidRPr="009C5C24">
        <w:rPr>
          <w:rFonts w:ascii="Bookman Old Style" w:hAnsi="Bookman Old Style" w:cs="Arial"/>
        </w:rPr>
        <w:t>) sesuai peraturan perundangan yang berlaku.</w:t>
      </w:r>
    </w:p>
    <w:p w14:paraId="4B366640" w14:textId="77777777"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Belanja</w:t>
      </w:r>
      <w:r w:rsidRPr="009C5C24">
        <w:rPr>
          <w:rFonts w:ascii="Bookman Old Style" w:hAnsi="Bookman Old Style" w:cs="Arial"/>
          <w:lang w:val="id-ID"/>
        </w:rPr>
        <w:t xml:space="preserve"> bantuan keuangan khusus terhadap pemerintah desa diberikan sesuai dengan kemampuan keuangan daerah</w:t>
      </w:r>
      <w:r w:rsidRPr="009C5C24">
        <w:rPr>
          <w:rFonts w:ascii="Bookman Old Style" w:hAnsi="Bookman Old Style" w:cs="Arial"/>
        </w:rPr>
        <w:t>.</w:t>
      </w:r>
    </w:p>
    <w:p w14:paraId="00FD86E3" w14:textId="2AF327B2"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 xml:space="preserve">Belanja tidak terduga diarahkan untuk mendanai kegiatan </w:t>
      </w:r>
      <w:r w:rsidR="003B204D">
        <w:rPr>
          <w:rFonts w:ascii="Bookman Old Style" w:hAnsi="Bookman Old Style" w:cs="Arial"/>
        </w:rPr>
        <w:t xml:space="preserve">mendesak yang </w:t>
      </w:r>
      <w:r w:rsidRPr="009C5C24">
        <w:rPr>
          <w:rFonts w:ascii="Bookman Old Style" w:hAnsi="Bookman Old Style" w:cs="Arial"/>
        </w:rPr>
        <w:t>sifatnya tidak biasa atau tidak</w:t>
      </w:r>
      <w:r w:rsidRPr="009C5C24">
        <w:rPr>
          <w:rFonts w:ascii="Bookman Old Style" w:hAnsi="Bookman Old Style" w:cs="Arial"/>
          <w:lang w:val="id-ID"/>
        </w:rPr>
        <w:t xml:space="preserve"> </w:t>
      </w:r>
      <w:r w:rsidRPr="009C5C24">
        <w:rPr>
          <w:rFonts w:ascii="Bookman Old Style" w:hAnsi="Bookman Old Style" w:cs="Arial"/>
        </w:rPr>
        <w:t>diharapkan terjadi berulang seperti kebutuhan tanggap darurat</w:t>
      </w:r>
      <w:r w:rsidR="00FD042A" w:rsidRPr="009C5C24">
        <w:rPr>
          <w:rFonts w:ascii="Bookman Old Style" w:hAnsi="Bookman Old Style" w:cs="Arial"/>
          <w:lang w:val="id-ID"/>
        </w:rPr>
        <w:t xml:space="preserve"> dan penanganan bencana</w:t>
      </w:r>
      <w:r w:rsidRPr="009C5C24">
        <w:rPr>
          <w:rFonts w:ascii="Bookman Old Style" w:hAnsi="Bookman Old Style" w:cs="Arial"/>
          <w:lang w:val="id-ID"/>
        </w:rPr>
        <w:t>.</w:t>
      </w:r>
    </w:p>
    <w:p w14:paraId="192C5995" w14:textId="65332ADA"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 xml:space="preserve">Belanja daerah urusan wajib dan </w:t>
      </w:r>
      <w:r w:rsidRPr="009C5C24">
        <w:rPr>
          <w:rFonts w:ascii="Bookman Old Style" w:hAnsi="Bookman Old Style" w:cs="Arial"/>
          <w:lang w:val="id-ID"/>
        </w:rPr>
        <w:t xml:space="preserve">urusan </w:t>
      </w:r>
      <w:r w:rsidRPr="009C5C24">
        <w:rPr>
          <w:rFonts w:ascii="Bookman Old Style" w:hAnsi="Bookman Old Style" w:cs="Arial"/>
        </w:rPr>
        <w:t xml:space="preserve">pilihan digunakan untuk melindungi dan meningkatkan kualitas kehidupan masyarakat yang diwujudkan dalam prioritas pembangunan </w:t>
      </w:r>
      <w:r w:rsidRPr="009C5C24">
        <w:rPr>
          <w:rFonts w:ascii="Bookman Old Style" w:hAnsi="Bookman Old Style" w:cs="Arial"/>
          <w:lang w:val="id-ID"/>
        </w:rPr>
        <w:t xml:space="preserve">daerah tahun </w:t>
      </w:r>
      <w:r w:rsidR="00180C9A" w:rsidRPr="009C5C24">
        <w:rPr>
          <w:rFonts w:ascii="Bookman Old Style" w:hAnsi="Bookman Old Style" w:cs="Arial"/>
        </w:rPr>
        <w:t>202</w:t>
      </w:r>
      <w:r w:rsidR="003B204D">
        <w:rPr>
          <w:rFonts w:ascii="Bookman Old Style" w:hAnsi="Bookman Old Style" w:cs="Arial"/>
        </w:rPr>
        <w:t>7</w:t>
      </w:r>
      <w:r w:rsidRPr="009C5C24">
        <w:rPr>
          <w:rFonts w:ascii="Bookman Old Style" w:hAnsi="Bookman Old Style" w:cs="Arial"/>
        </w:rPr>
        <w:t>.</w:t>
      </w:r>
    </w:p>
    <w:p w14:paraId="55755590" w14:textId="27D722D2"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 xml:space="preserve">Mendukung program strategis yang terkait dengan agenda </w:t>
      </w:r>
      <w:r w:rsidRPr="009C5C24">
        <w:rPr>
          <w:rFonts w:ascii="Bookman Old Style" w:hAnsi="Bookman Old Style" w:cs="Arial"/>
          <w:lang w:val="id-ID"/>
        </w:rPr>
        <w:t>Pemerintah P</w:t>
      </w:r>
      <w:r w:rsidRPr="009C5C24">
        <w:rPr>
          <w:rFonts w:ascii="Bookman Old Style" w:hAnsi="Bookman Old Style" w:cs="Arial"/>
        </w:rPr>
        <w:t>rovinsi dan</w:t>
      </w:r>
      <w:r w:rsidRPr="009C5C24">
        <w:rPr>
          <w:rFonts w:ascii="Bookman Old Style" w:hAnsi="Bookman Old Style" w:cs="Arial"/>
          <w:lang w:val="id-ID"/>
        </w:rPr>
        <w:t xml:space="preserve"> Pemerintah (Pusat)</w:t>
      </w:r>
      <w:r w:rsidRPr="009C5C24">
        <w:rPr>
          <w:rFonts w:ascii="Bookman Old Style" w:hAnsi="Bookman Old Style" w:cs="Arial"/>
        </w:rPr>
        <w:t xml:space="preserve"> dengan tetap memprioritaskan pembangunan daerah </w:t>
      </w:r>
      <w:r w:rsidRPr="009C5C24">
        <w:rPr>
          <w:rFonts w:ascii="Bookman Old Style" w:hAnsi="Bookman Old Style" w:cs="Arial"/>
          <w:lang w:val="id-ID"/>
        </w:rPr>
        <w:t xml:space="preserve">dan </w:t>
      </w:r>
      <w:r w:rsidRPr="009C5C24">
        <w:rPr>
          <w:rFonts w:ascii="Bookman Old Style" w:hAnsi="Bookman Old Style" w:cs="Arial"/>
        </w:rPr>
        <w:t>memiliki skala pelayanan regional maupun nasional.</w:t>
      </w:r>
    </w:p>
    <w:p w14:paraId="11604FA4" w14:textId="3CE6B089"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lang w:val="fi-FI"/>
        </w:rPr>
      </w:pPr>
      <w:r w:rsidRPr="009C5C24">
        <w:rPr>
          <w:rFonts w:ascii="Bookman Old Style" w:hAnsi="Bookman Old Style" w:cs="Arial"/>
          <w:lang w:val="fi-FI"/>
        </w:rPr>
        <w:t>Meningkatkan pemenuhan kebutuhan pelayanan dasar masyarakat.</w:t>
      </w:r>
    </w:p>
    <w:p w14:paraId="36DC0BF6" w14:textId="2FDE2814"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lang w:val="fi-FI"/>
        </w:rPr>
      </w:pPr>
      <w:r w:rsidRPr="009C5C24">
        <w:rPr>
          <w:rFonts w:ascii="Bookman Old Style" w:hAnsi="Bookman Old Style" w:cs="Arial"/>
          <w:lang w:val="fi-FI"/>
        </w:rPr>
        <w:t>Mengatasi permasalahan yang diperlukan oleh masyarakat luas secara langsung agar tercipta stabilitas ekonomi daerah.</w:t>
      </w:r>
    </w:p>
    <w:p w14:paraId="376EE37A" w14:textId="77777777" w:rsidR="00BC7025" w:rsidRPr="009C5C24" w:rsidRDefault="00BC7025"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 xml:space="preserve">Mendorong penyerapan tenaga kerja </w:t>
      </w:r>
      <w:r w:rsidRPr="009C5C24">
        <w:rPr>
          <w:rFonts w:ascii="Bookman Old Style" w:hAnsi="Bookman Old Style" w:cs="Arial"/>
          <w:lang w:val="id-ID"/>
        </w:rPr>
        <w:t>lokal.</w:t>
      </w:r>
    </w:p>
    <w:p w14:paraId="29E6C6C2" w14:textId="77777777" w:rsidR="00BC7025" w:rsidRPr="009C5C24" w:rsidRDefault="00BC7025"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lang w:val="fi-FI"/>
        </w:rPr>
      </w:pPr>
      <w:r w:rsidRPr="009C5C24">
        <w:rPr>
          <w:rFonts w:ascii="Bookman Old Style" w:hAnsi="Bookman Old Style" w:cs="Arial"/>
          <w:lang w:val="fi-FI"/>
        </w:rPr>
        <w:t xml:space="preserve">Meningkatkan </w:t>
      </w:r>
      <w:r w:rsidRPr="009C5C24">
        <w:rPr>
          <w:rFonts w:ascii="Bookman Old Style" w:hAnsi="Bookman Old Style" w:cs="Arial"/>
          <w:lang w:val="id-ID"/>
        </w:rPr>
        <w:t xml:space="preserve">kualitas </w:t>
      </w:r>
      <w:r w:rsidRPr="009C5C24">
        <w:rPr>
          <w:rFonts w:ascii="Bookman Old Style" w:hAnsi="Bookman Old Style" w:cs="Arial"/>
          <w:lang w:val="fi-FI"/>
        </w:rPr>
        <w:t>sumber daya manusia.</w:t>
      </w:r>
    </w:p>
    <w:p w14:paraId="199CEE56" w14:textId="77777777"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t>Meningkatkan pemberdayaan masyarakat.</w:t>
      </w:r>
    </w:p>
    <w:p w14:paraId="34702752" w14:textId="30A52CA9" w:rsidR="00E20350" w:rsidRPr="009C5C24" w:rsidRDefault="00E20350"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lang w:val="fi-FI"/>
        </w:rPr>
      </w:pPr>
      <w:r w:rsidRPr="009C5C24">
        <w:rPr>
          <w:rFonts w:ascii="Bookman Old Style" w:hAnsi="Bookman Old Style" w:cs="Arial"/>
          <w:lang w:val="fi-FI"/>
        </w:rPr>
        <w:t>Meningkatkan Pendapatan Asli daerah (PAD).</w:t>
      </w:r>
    </w:p>
    <w:p w14:paraId="4BAF25DD" w14:textId="5454F2C3" w:rsidR="00BC7025" w:rsidRPr="009C5C24" w:rsidRDefault="00BC7025" w:rsidP="00DE22D7">
      <w:pPr>
        <w:numPr>
          <w:ilvl w:val="0"/>
          <w:numId w:val="4"/>
        </w:numPr>
        <w:tabs>
          <w:tab w:val="left" w:pos="567"/>
        </w:tabs>
        <w:suppressAutoHyphens/>
        <w:autoSpaceDE w:val="0"/>
        <w:spacing w:after="0" w:line="336" w:lineRule="auto"/>
        <w:ind w:left="567" w:hanging="567"/>
        <w:jc w:val="both"/>
        <w:rPr>
          <w:rFonts w:ascii="Bookman Old Style" w:hAnsi="Bookman Old Style" w:cs="Arial"/>
        </w:rPr>
      </w:pPr>
      <w:r w:rsidRPr="009C5C24">
        <w:rPr>
          <w:rFonts w:ascii="Bookman Old Style" w:hAnsi="Bookman Old Style" w:cs="Arial"/>
        </w:rPr>
        <w:lastRenderedPageBreak/>
        <w:t>Mitigasi tanggap darurat dan penanganan pasca bencana alam.</w:t>
      </w:r>
    </w:p>
    <w:p w14:paraId="524236D7" w14:textId="77777777" w:rsidR="009C5C24" w:rsidRDefault="009C5C24" w:rsidP="004E243F">
      <w:pPr>
        <w:autoSpaceDE w:val="0"/>
        <w:autoSpaceDN w:val="0"/>
        <w:adjustRightInd w:val="0"/>
        <w:spacing w:after="0" w:line="360" w:lineRule="auto"/>
        <w:ind w:firstLine="720"/>
        <w:jc w:val="both"/>
        <w:rPr>
          <w:rFonts w:ascii="Bookman Old Style" w:hAnsi="Bookman Old Style" w:cs="Arial"/>
          <w:color w:val="EE0000"/>
          <w:lang w:val="id-ID"/>
        </w:rPr>
      </w:pPr>
      <w:bookmarkStart w:id="11" w:name="_Toc533064020"/>
    </w:p>
    <w:p w14:paraId="04B95720" w14:textId="6E18BB43" w:rsidR="004E243F" w:rsidRPr="009C5C24" w:rsidRDefault="004E243F" w:rsidP="004E243F">
      <w:pPr>
        <w:autoSpaceDE w:val="0"/>
        <w:autoSpaceDN w:val="0"/>
        <w:adjustRightInd w:val="0"/>
        <w:spacing w:after="0" w:line="360" w:lineRule="auto"/>
        <w:ind w:firstLine="720"/>
        <w:jc w:val="both"/>
        <w:rPr>
          <w:rFonts w:ascii="Bookman Old Style" w:hAnsi="Bookman Old Style" w:cs="Arial"/>
          <w:lang w:val="id-ID"/>
        </w:rPr>
      </w:pPr>
      <w:r w:rsidRPr="009C5C24">
        <w:rPr>
          <w:rFonts w:ascii="Bookman Old Style" w:hAnsi="Bookman Old Style" w:cs="Arial"/>
          <w:lang w:val="id-ID"/>
        </w:rPr>
        <w:t>Struktur rencana belanja daerah tahun 202</w:t>
      </w:r>
      <w:r w:rsidR="009C5C24" w:rsidRPr="009C5C24">
        <w:rPr>
          <w:rFonts w:ascii="Bookman Old Style" w:hAnsi="Bookman Old Style" w:cs="Arial"/>
          <w:lang w:val="id-ID"/>
        </w:rPr>
        <w:t>7</w:t>
      </w:r>
      <w:r w:rsidRPr="009C5C24">
        <w:rPr>
          <w:rFonts w:ascii="Bookman Old Style" w:hAnsi="Bookman Old Style" w:cs="Arial"/>
          <w:lang w:val="id-ID"/>
        </w:rPr>
        <w:t xml:space="preserve"> sesuai dengan Peraturan</w:t>
      </w:r>
      <w:r w:rsidRPr="009C5C24">
        <w:rPr>
          <w:rFonts w:ascii="Bookman Old Style" w:hAnsi="Bookman Old Style" w:cs="Arial"/>
        </w:rPr>
        <w:t xml:space="preserve"> </w:t>
      </w:r>
      <w:r w:rsidRPr="009C5C24">
        <w:rPr>
          <w:rFonts w:ascii="Bookman Old Style" w:hAnsi="Bookman Old Style" w:cs="Arial"/>
          <w:lang w:val="id-ID"/>
        </w:rPr>
        <w:t>Pemerintah Nomor 12 Tahun 2019 terdiri dari:</w:t>
      </w:r>
    </w:p>
    <w:p w14:paraId="734D8426" w14:textId="0F27B63C" w:rsidR="004E243F" w:rsidRPr="009C5C24" w:rsidRDefault="004E243F" w:rsidP="00DE22D7">
      <w:pPr>
        <w:numPr>
          <w:ilvl w:val="0"/>
          <w:numId w:val="20"/>
        </w:numPr>
        <w:tabs>
          <w:tab w:val="left" w:pos="567"/>
        </w:tabs>
        <w:suppressAutoHyphens/>
        <w:autoSpaceDE w:val="0"/>
        <w:autoSpaceDN w:val="0"/>
        <w:adjustRightInd w:val="0"/>
        <w:spacing w:after="0" w:line="360" w:lineRule="auto"/>
        <w:ind w:left="567" w:hanging="567"/>
        <w:jc w:val="both"/>
        <w:rPr>
          <w:rFonts w:ascii="Bookman Old Style" w:hAnsi="Bookman Old Style" w:cs="Arial"/>
          <w:lang w:val="id-ID"/>
        </w:rPr>
      </w:pPr>
      <w:r w:rsidRPr="009C5C24">
        <w:rPr>
          <w:rFonts w:ascii="Bookman Old Style" w:hAnsi="Bookman Old Style" w:cs="Arial"/>
          <w:lang w:val="fi-FI"/>
        </w:rPr>
        <w:t>Belanja</w:t>
      </w:r>
      <w:r w:rsidRPr="009C5C24">
        <w:rPr>
          <w:rFonts w:ascii="Bookman Old Style" w:hAnsi="Bookman Old Style" w:cs="Arial"/>
          <w:lang w:val="id-ID"/>
        </w:rPr>
        <w:t xml:space="preserve"> Operasi merupakan pengeluaran anggaran untuk kegiatan sehari</w:t>
      </w:r>
      <w:r w:rsidR="00200E81" w:rsidRPr="009C5C24">
        <w:rPr>
          <w:rFonts w:ascii="Bookman Old Style" w:hAnsi="Bookman Old Style" w:cs="Arial"/>
          <w:lang w:val="fi-FI"/>
        </w:rPr>
        <w:t xml:space="preserve"> </w:t>
      </w:r>
      <w:r w:rsidRPr="009C5C24">
        <w:rPr>
          <w:rFonts w:ascii="Bookman Old Style" w:hAnsi="Bookman Old Style" w:cs="Arial"/>
          <w:lang w:val="id-ID"/>
        </w:rPr>
        <w:t>hari</w:t>
      </w:r>
      <w:r w:rsidR="00200E81" w:rsidRPr="009C5C24">
        <w:rPr>
          <w:rFonts w:ascii="Bookman Old Style" w:hAnsi="Bookman Old Style" w:cs="Arial"/>
          <w:lang w:val="fi-FI"/>
        </w:rPr>
        <w:t xml:space="preserve"> </w:t>
      </w:r>
      <w:r w:rsidRPr="009C5C24">
        <w:rPr>
          <w:rFonts w:ascii="Bookman Old Style" w:hAnsi="Bookman Old Style" w:cs="Arial"/>
          <w:lang w:val="id-ID"/>
        </w:rPr>
        <w:t>Pemerintah</w:t>
      </w:r>
      <w:r w:rsidR="00200E81" w:rsidRPr="009C5C24">
        <w:rPr>
          <w:rFonts w:ascii="Bookman Old Style" w:hAnsi="Bookman Old Style" w:cs="Arial"/>
          <w:lang w:val="fi-FI"/>
        </w:rPr>
        <w:t xml:space="preserve"> </w:t>
      </w:r>
      <w:r w:rsidRPr="009C5C24">
        <w:rPr>
          <w:rFonts w:ascii="Bookman Old Style" w:hAnsi="Bookman Old Style" w:cs="Arial"/>
          <w:lang w:val="id-ID"/>
        </w:rPr>
        <w:t>Daerah</w:t>
      </w:r>
      <w:r w:rsidR="00200E81" w:rsidRPr="009C5C24">
        <w:rPr>
          <w:rFonts w:ascii="Bookman Old Style" w:hAnsi="Bookman Old Style" w:cs="Arial"/>
          <w:lang w:val="fi-FI"/>
        </w:rPr>
        <w:t xml:space="preserve"> </w:t>
      </w:r>
      <w:r w:rsidRPr="009C5C24">
        <w:rPr>
          <w:rFonts w:ascii="Bookman Old Style" w:hAnsi="Bookman Old Style" w:cs="Arial"/>
          <w:lang w:val="id-ID"/>
        </w:rPr>
        <w:t>yang</w:t>
      </w:r>
      <w:r w:rsidR="00200E81" w:rsidRPr="009C5C24">
        <w:rPr>
          <w:rFonts w:ascii="Bookman Old Style" w:hAnsi="Bookman Old Style" w:cs="Arial"/>
          <w:lang w:val="fi-FI"/>
        </w:rPr>
        <w:t xml:space="preserve"> </w:t>
      </w:r>
      <w:r w:rsidRPr="009C5C24">
        <w:rPr>
          <w:rFonts w:ascii="Bookman Old Style" w:hAnsi="Bookman Old Style" w:cs="Arial"/>
          <w:lang w:val="id-ID"/>
        </w:rPr>
        <w:t>memberi</w:t>
      </w:r>
      <w:r w:rsidR="00200E81" w:rsidRPr="009C5C24">
        <w:rPr>
          <w:rFonts w:ascii="Bookman Old Style" w:hAnsi="Bookman Old Style" w:cs="Arial"/>
          <w:lang w:val="fi-FI"/>
        </w:rPr>
        <w:t xml:space="preserve"> </w:t>
      </w:r>
      <w:r w:rsidRPr="009C5C24">
        <w:rPr>
          <w:rFonts w:ascii="Bookman Old Style" w:hAnsi="Bookman Old Style" w:cs="Arial"/>
          <w:lang w:val="id-ID"/>
        </w:rPr>
        <w:t>manfaat</w:t>
      </w:r>
      <w:r w:rsidR="00200E81" w:rsidRPr="009C5C24">
        <w:rPr>
          <w:rFonts w:ascii="Bookman Old Style" w:hAnsi="Bookman Old Style" w:cs="Arial"/>
          <w:lang w:val="fi-FI"/>
        </w:rPr>
        <w:t xml:space="preserve"> </w:t>
      </w:r>
      <w:r w:rsidRPr="009C5C24">
        <w:rPr>
          <w:rFonts w:ascii="Bookman Old Style" w:hAnsi="Bookman Old Style" w:cs="Arial"/>
          <w:lang w:val="id-ID"/>
        </w:rPr>
        <w:t>jangka</w:t>
      </w:r>
      <w:r w:rsidR="00200E81" w:rsidRPr="009C5C24">
        <w:rPr>
          <w:rFonts w:ascii="Bookman Old Style" w:hAnsi="Bookman Old Style" w:cs="Arial"/>
          <w:lang w:val="fi-FI"/>
        </w:rPr>
        <w:t xml:space="preserve"> </w:t>
      </w:r>
      <w:r w:rsidRPr="009C5C24">
        <w:rPr>
          <w:rFonts w:ascii="Bookman Old Style" w:hAnsi="Bookman Old Style" w:cs="Arial"/>
          <w:lang w:val="id-ID"/>
        </w:rPr>
        <w:t>pendek,</w:t>
      </w:r>
      <w:r w:rsidR="00200E81" w:rsidRPr="009C5C24">
        <w:rPr>
          <w:rFonts w:ascii="Bookman Old Style" w:hAnsi="Bookman Old Style" w:cs="Arial"/>
          <w:lang w:val="fi-FI"/>
        </w:rPr>
        <w:t xml:space="preserve"> </w:t>
      </w:r>
      <w:r w:rsidRPr="009C5C24">
        <w:rPr>
          <w:rFonts w:ascii="Bookman Old Style" w:hAnsi="Bookman Old Style" w:cs="Arial"/>
          <w:lang w:val="id-ID"/>
        </w:rPr>
        <w:t>meliputi:</w:t>
      </w:r>
    </w:p>
    <w:p w14:paraId="13A0FA76" w14:textId="3CE1FACC" w:rsidR="004E243F" w:rsidRPr="009C5C24" w:rsidRDefault="004E243F" w:rsidP="00DE22D7">
      <w:pPr>
        <w:pStyle w:val="ListParagraph"/>
        <w:numPr>
          <w:ilvl w:val="1"/>
          <w:numId w:val="9"/>
        </w:numPr>
        <w:autoSpaceDE w:val="0"/>
        <w:autoSpaceDN w:val="0"/>
        <w:adjustRightInd w:val="0"/>
        <w:spacing w:after="0" w:line="360" w:lineRule="auto"/>
        <w:ind w:left="993" w:hanging="426"/>
        <w:jc w:val="both"/>
        <w:rPr>
          <w:rFonts w:ascii="Bookman Old Style" w:hAnsi="Bookman Old Style" w:cs="Arial"/>
          <w:lang w:val="id-ID"/>
        </w:rPr>
      </w:pPr>
      <w:r w:rsidRPr="009C5C24">
        <w:rPr>
          <w:rFonts w:ascii="Bookman Old Style" w:hAnsi="Bookman Old Style" w:cs="Arial"/>
          <w:lang w:val="id-ID"/>
        </w:rPr>
        <w:t>Belanja Pegawai digunakan untuk menganggarkan kompensasi yang</w:t>
      </w:r>
      <w:r w:rsidR="00712306" w:rsidRPr="009C5C24">
        <w:rPr>
          <w:rFonts w:ascii="Bookman Old Style" w:hAnsi="Bookman Old Style" w:cs="Arial"/>
          <w:lang w:val="id-ID"/>
        </w:rPr>
        <w:t xml:space="preserve"> </w:t>
      </w:r>
      <w:r w:rsidRPr="009C5C24">
        <w:rPr>
          <w:rFonts w:ascii="Bookman Old Style" w:hAnsi="Bookman Old Style" w:cs="Arial"/>
          <w:lang w:val="id-ID"/>
        </w:rPr>
        <w:t>diberikan kepada Kepala Daerah,</w:t>
      </w:r>
      <w:r w:rsidR="00712306" w:rsidRPr="009C5C24">
        <w:rPr>
          <w:rFonts w:ascii="Bookman Old Style" w:hAnsi="Bookman Old Style" w:cs="Arial"/>
          <w:lang w:val="id-ID"/>
        </w:rPr>
        <w:t xml:space="preserve"> </w:t>
      </w:r>
      <w:r w:rsidRPr="009C5C24">
        <w:rPr>
          <w:rFonts w:ascii="Bookman Old Style" w:hAnsi="Bookman Old Style" w:cs="Arial"/>
          <w:lang w:val="id-ID"/>
        </w:rPr>
        <w:t>pimpinan/anggota DPRD, dan Pegawai ASN yang dianggarkan pada</w:t>
      </w:r>
      <w:r w:rsidR="00712306" w:rsidRPr="009C5C24">
        <w:rPr>
          <w:rFonts w:ascii="Bookman Old Style" w:hAnsi="Bookman Old Style" w:cs="Arial"/>
          <w:lang w:val="id-ID"/>
        </w:rPr>
        <w:t xml:space="preserve"> </w:t>
      </w:r>
      <w:r w:rsidRPr="009C5C24">
        <w:rPr>
          <w:rFonts w:ascii="Bookman Old Style" w:hAnsi="Bookman Old Style" w:cs="Arial"/>
          <w:lang w:val="id-ID"/>
        </w:rPr>
        <w:t>belanja OPD bersangkutan serta ditetapkan sesuai dengan ketentuan</w:t>
      </w:r>
      <w:r w:rsidR="00712306" w:rsidRPr="009C5C24">
        <w:rPr>
          <w:rFonts w:ascii="Bookman Old Style" w:hAnsi="Bookman Old Style" w:cs="Arial"/>
          <w:lang w:val="id-ID"/>
        </w:rPr>
        <w:t xml:space="preserve"> </w:t>
      </w:r>
      <w:r w:rsidRPr="009C5C24">
        <w:rPr>
          <w:rFonts w:ascii="Bookman Old Style" w:hAnsi="Bookman Old Style" w:cs="Arial"/>
          <w:lang w:val="id-ID"/>
        </w:rPr>
        <w:t>peraturan perundang-undangan.</w:t>
      </w:r>
    </w:p>
    <w:p w14:paraId="06CEEF9D" w14:textId="05031A99" w:rsidR="004E243F" w:rsidRPr="009C5C24" w:rsidRDefault="004E243F" w:rsidP="00DE22D7">
      <w:pPr>
        <w:pStyle w:val="ListParagraph"/>
        <w:numPr>
          <w:ilvl w:val="1"/>
          <w:numId w:val="9"/>
        </w:numPr>
        <w:autoSpaceDE w:val="0"/>
        <w:autoSpaceDN w:val="0"/>
        <w:adjustRightInd w:val="0"/>
        <w:spacing w:after="0" w:line="360" w:lineRule="auto"/>
        <w:ind w:left="993" w:hanging="426"/>
        <w:jc w:val="both"/>
        <w:rPr>
          <w:rFonts w:ascii="Bookman Old Style" w:hAnsi="Bookman Old Style" w:cs="Arial"/>
          <w:lang w:val="id-ID"/>
        </w:rPr>
      </w:pPr>
      <w:r w:rsidRPr="009C5C24">
        <w:rPr>
          <w:rFonts w:ascii="Bookman Old Style" w:hAnsi="Bookman Old Style" w:cs="Arial"/>
          <w:lang w:val="id-ID"/>
        </w:rPr>
        <w:t>Belanja Barang dan Jasa digunakan untuk menganggarkan pengadaan</w:t>
      </w:r>
      <w:r w:rsidR="00712306" w:rsidRPr="009C5C24">
        <w:rPr>
          <w:rFonts w:ascii="Bookman Old Style" w:hAnsi="Bookman Old Style" w:cs="Arial"/>
          <w:lang w:val="id-ID"/>
        </w:rPr>
        <w:t xml:space="preserve"> </w:t>
      </w:r>
      <w:r w:rsidRPr="009C5C24">
        <w:rPr>
          <w:rFonts w:ascii="Bookman Old Style" w:hAnsi="Bookman Old Style" w:cs="Arial"/>
          <w:lang w:val="id-ID"/>
        </w:rPr>
        <w:t>barang/jasa yang nilai manfaatnya kurang dari 12 (dua belas) bulan</w:t>
      </w:r>
      <w:r w:rsidR="00712306" w:rsidRPr="009C5C24">
        <w:rPr>
          <w:rFonts w:ascii="Bookman Old Style" w:hAnsi="Bookman Old Style" w:cs="Arial"/>
          <w:lang w:val="id-ID"/>
        </w:rPr>
        <w:t xml:space="preserve"> </w:t>
      </w:r>
      <w:r w:rsidRPr="009C5C24">
        <w:rPr>
          <w:rFonts w:ascii="Bookman Old Style" w:hAnsi="Bookman Old Style" w:cs="Arial"/>
          <w:lang w:val="id-ID"/>
        </w:rPr>
        <w:t>untuk mendukung pelaksanaan aktifitas dengan prinsip efektifitas,</w:t>
      </w:r>
      <w:r w:rsidR="00712306" w:rsidRPr="009C5C24">
        <w:rPr>
          <w:rFonts w:ascii="Bookman Old Style" w:hAnsi="Bookman Old Style" w:cs="Arial"/>
          <w:lang w:val="id-ID"/>
        </w:rPr>
        <w:t xml:space="preserve"> </w:t>
      </w:r>
      <w:r w:rsidRPr="009C5C24">
        <w:rPr>
          <w:rFonts w:ascii="Bookman Old Style" w:hAnsi="Bookman Old Style" w:cs="Arial"/>
          <w:lang w:val="id-ID"/>
        </w:rPr>
        <w:t xml:space="preserve">effisiensi, akutabilitas, </w:t>
      </w:r>
      <w:r w:rsidR="005F0509" w:rsidRPr="00064665">
        <w:rPr>
          <w:rFonts w:ascii="Bookman Old Style" w:hAnsi="Bookman Old Style" w:cs="Arial"/>
          <w:lang w:val="id-ID"/>
        </w:rPr>
        <w:t xml:space="preserve">dan </w:t>
      </w:r>
      <w:r w:rsidRPr="009C5C24">
        <w:rPr>
          <w:rFonts w:ascii="Bookman Old Style" w:hAnsi="Bookman Old Style" w:cs="Arial"/>
          <w:lang w:val="id-ID"/>
        </w:rPr>
        <w:t>manfaat. Belanja barang dan jasa di</w:t>
      </w:r>
      <w:r w:rsidR="00BA7014" w:rsidRPr="005E60D3">
        <w:rPr>
          <w:rFonts w:ascii="Bookman Old Style" w:hAnsi="Bookman Old Style" w:cs="Arial"/>
          <w:lang w:val="id-ID"/>
        </w:rPr>
        <w:t xml:space="preserve"> </w:t>
      </w:r>
      <w:r w:rsidRPr="009C5C24">
        <w:rPr>
          <w:rFonts w:ascii="Bookman Old Style" w:hAnsi="Bookman Old Style" w:cs="Arial"/>
          <w:lang w:val="id-ID"/>
        </w:rPr>
        <w:t>antaranya</w:t>
      </w:r>
      <w:r w:rsidR="00712306" w:rsidRPr="009C5C24">
        <w:rPr>
          <w:rFonts w:ascii="Bookman Old Style" w:hAnsi="Bookman Old Style" w:cs="Arial"/>
          <w:lang w:val="id-ID"/>
        </w:rPr>
        <w:t xml:space="preserve"> </w:t>
      </w:r>
      <w:r w:rsidRPr="009C5C24">
        <w:rPr>
          <w:rFonts w:ascii="Bookman Old Style" w:hAnsi="Bookman Old Style" w:cs="Arial"/>
          <w:lang w:val="id-ID"/>
        </w:rPr>
        <w:t xml:space="preserve">digunakan untuk </w:t>
      </w:r>
      <w:r w:rsidR="00712306" w:rsidRPr="009C5C24">
        <w:rPr>
          <w:rFonts w:ascii="Bookman Old Style" w:hAnsi="Bookman Old Style" w:cs="Arial"/>
          <w:lang w:val="id-ID"/>
        </w:rPr>
        <w:t xml:space="preserve">Pendamping Bantuan Operasional Sekolah (BOS) dalam rangka mewujudkan sekolah murah </w:t>
      </w:r>
      <w:r w:rsidRPr="009C5C24">
        <w:rPr>
          <w:rFonts w:ascii="Bookman Old Style" w:hAnsi="Bookman Old Style" w:cs="Arial"/>
          <w:lang w:val="id-ID"/>
        </w:rPr>
        <w:t>bagi siswa</w:t>
      </w:r>
      <w:r w:rsidR="00712306" w:rsidRPr="009C5C24">
        <w:rPr>
          <w:rFonts w:ascii="Bookman Old Style" w:hAnsi="Bookman Old Style" w:cs="Arial"/>
          <w:lang w:val="id-ID"/>
        </w:rPr>
        <w:t xml:space="preserve"> SD dan SMP</w:t>
      </w:r>
      <w:r w:rsidRPr="009C5C24">
        <w:rPr>
          <w:rFonts w:ascii="Bookman Old Style" w:hAnsi="Bookman Old Style" w:cs="Arial"/>
          <w:lang w:val="id-ID"/>
        </w:rPr>
        <w:t>; pembiayaan iuran peserta PBI</w:t>
      </w:r>
      <w:r w:rsidR="00406A97" w:rsidRPr="009C5C24">
        <w:rPr>
          <w:rFonts w:ascii="Bookman Old Style" w:hAnsi="Bookman Old Style" w:cs="Arial"/>
          <w:lang w:val="id-ID"/>
        </w:rPr>
        <w:t xml:space="preserve"> </w:t>
      </w:r>
      <w:r w:rsidRPr="009C5C24">
        <w:rPr>
          <w:rFonts w:ascii="Bookman Old Style" w:hAnsi="Bookman Old Style" w:cs="Arial"/>
          <w:lang w:val="id-ID"/>
        </w:rPr>
        <w:t>Jaminan Kesehatan; pembiayaan program-program pendukung</w:t>
      </w:r>
      <w:r w:rsidR="00406A97" w:rsidRPr="009C5C24">
        <w:rPr>
          <w:rFonts w:ascii="Bookman Old Style" w:hAnsi="Bookman Old Style" w:cs="Arial"/>
          <w:lang w:val="id-ID"/>
        </w:rPr>
        <w:t xml:space="preserve"> </w:t>
      </w:r>
      <w:r w:rsidRPr="009C5C24">
        <w:rPr>
          <w:rFonts w:ascii="Bookman Old Style" w:hAnsi="Bookman Old Style" w:cs="Arial"/>
          <w:lang w:val="id-ID"/>
        </w:rPr>
        <w:t>perekonomian seperti kewirausahaan, sektor koperasi dan UMKM,</w:t>
      </w:r>
      <w:r w:rsidR="00406A97" w:rsidRPr="009C5C24">
        <w:rPr>
          <w:rFonts w:ascii="Bookman Old Style" w:hAnsi="Bookman Old Style" w:cs="Arial"/>
          <w:lang w:val="id-ID"/>
        </w:rPr>
        <w:t xml:space="preserve"> </w:t>
      </w:r>
      <w:r w:rsidRPr="009C5C24">
        <w:rPr>
          <w:rFonts w:ascii="Bookman Old Style" w:hAnsi="Bookman Old Style" w:cs="Arial"/>
          <w:lang w:val="id-ID"/>
        </w:rPr>
        <w:t>pertanian, perikanan, pariwisata, perdagangan, dan perindustrian; serta</w:t>
      </w:r>
      <w:r w:rsidR="00406A97" w:rsidRPr="009C5C24">
        <w:rPr>
          <w:rFonts w:ascii="Bookman Old Style" w:hAnsi="Bookman Old Style" w:cs="Arial"/>
          <w:lang w:val="id-ID"/>
        </w:rPr>
        <w:t xml:space="preserve"> </w:t>
      </w:r>
      <w:r w:rsidRPr="009C5C24">
        <w:rPr>
          <w:rFonts w:ascii="Bookman Old Style" w:hAnsi="Bookman Old Style" w:cs="Arial"/>
          <w:lang w:val="id-ID"/>
        </w:rPr>
        <w:t>pembiayaan program-program peningkatan tata kelola pemerintahan</w:t>
      </w:r>
      <w:r w:rsidR="00406A97" w:rsidRPr="009C5C24">
        <w:rPr>
          <w:rFonts w:ascii="Bookman Old Style" w:hAnsi="Bookman Old Style" w:cs="Arial"/>
          <w:lang w:val="id-ID"/>
        </w:rPr>
        <w:t xml:space="preserve"> </w:t>
      </w:r>
      <w:r w:rsidRPr="009C5C24">
        <w:rPr>
          <w:rFonts w:ascii="Bookman Old Style" w:hAnsi="Bookman Old Style" w:cs="Arial"/>
          <w:lang w:val="id-ID"/>
        </w:rPr>
        <w:t>seperti manajemen kepegawaian, pendidikan dan pelatihan aparatur,</w:t>
      </w:r>
      <w:r w:rsidR="00406A97" w:rsidRPr="009C5C24">
        <w:rPr>
          <w:rFonts w:ascii="Bookman Old Style" w:hAnsi="Bookman Old Style" w:cs="Arial"/>
          <w:lang w:val="id-ID"/>
        </w:rPr>
        <w:t xml:space="preserve"> </w:t>
      </w:r>
      <w:r w:rsidRPr="009C5C24">
        <w:rPr>
          <w:rFonts w:ascii="Bookman Old Style" w:hAnsi="Bookman Old Style" w:cs="Arial"/>
          <w:lang w:val="id-ID"/>
        </w:rPr>
        <w:t>pelayanan publik, peningkatan ketentraman dan ketertiban</w:t>
      </w:r>
      <w:r w:rsidR="00DE0D14" w:rsidRPr="009C5C24">
        <w:rPr>
          <w:rFonts w:ascii="Bookman Old Style" w:hAnsi="Bookman Old Style" w:cs="Arial"/>
          <w:lang w:val="id-ID"/>
        </w:rPr>
        <w:t>.</w:t>
      </w:r>
    </w:p>
    <w:p w14:paraId="5FD424AB" w14:textId="7DAE9DA5" w:rsidR="007B3EF8" w:rsidRPr="009C5C24" w:rsidRDefault="004E243F" w:rsidP="00DE22D7">
      <w:pPr>
        <w:pStyle w:val="ListParagraph"/>
        <w:numPr>
          <w:ilvl w:val="1"/>
          <w:numId w:val="9"/>
        </w:numPr>
        <w:autoSpaceDE w:val="0"/>
        <w:autoSpaceDN w:val="0"/>
        <w:adjustRightInd w:val="0"/>
        <w:spacing w:after="0" w:line="360" w:lineRule="auto"/>
        <w:ind w:left="993" w:hanging="426"/>
        <w:jc w:val="both"/>
        <w:rPr>
          <w:rFonts w:ascii="Bookman Old Style" w:hAnsi="Bookman Old Style" w:cs="Arial"/>
          <w:lang w:val="id-ID"/>
        </w:rPr>
      </w:pPr>
      <w:r w:rsidRPr="009C5C24">
        <w:rPr>
          <w:rFonts w:ascii="Bookman Old Style" w:hAnsi="Bookman Old Style" w:cs="Arial"/>
          <w:lang w:val="id-ID"/>
        </w:rPr>
        <w:t>Belanja Hibah diberikan kepada Pemerintah Pusat, Pemerintah Daerah</w:t>
      </w:r>
      <w:r w:rsidR="007B3EF8" w:rsidRPr="009C5C24">
        <w:rPr>
          <w:rFonts w:ascii="Bookman Old Style" w:hAnsi="Bookman Old Style" w:cs="Arial"/>
          <w:lang w:val="id-ID"/>
        </w:rPr>
        <w:t xml:space="preserve"> lainnya, badan usaha milik negara, BUMD, dan/atau badan dan lembaga, serta organisasi kemasyarakatan yang berbadan hukum</w:t>
      </w:r>
      <w:r w:rsidR="002926CA" w:rsidRPr="009C5C24">
        <w:rPr>
          <w:rFonts w:ascii="Bookman Old Style" w:hAnsi="Bookman Old Style" w:cs="Arial"/>
          <w:lang w:val="id-ID"/>
        </w:rPr>
        <w:t xml:space="preserve"> </w:t>
      </w:r>
      <w:r w:rsidR="007B3EF8" w:rsidRPr="009C5C24">
        <w:rPr>
          <w:rFonts w:ascii="Bookman Old Style" w:hAnsi="Bookman Old Style" w:cs="Arial"/>
          <w:lang w:val="id-ID"/>
        </w:rPr>
        <w:t>Indonesia, yang secara spesifik telah ditetapkan peruntukannya, bersifat</w:t>
      </w:r>
      <w:r w:rsidR="002926CA" w:rsidRPr="009C5C24">
        <w:rPr>
          <w:rFonts w:ascii="Bookman Old Style" w:hAnsi="Bookman Old Style" w:cs="Arial"/>
          <w:lang w:val="id-ID"/>
        </w:rPr>
        <w:t xml:space="preserve"> </w:t>
      </w:r>
      <w:r w:rsidR="007B3EF8" w:rsidRPr="009C5C24">
        <w:rPr>
          <w:rFonts w:ascii="Bookman Old Style" w:hAnsi="Bookman Old Style" w:cs="Arial"/>
          <w:lang w:val="id-ID"/>
        </w:rPr>
        <w:t xml:space="preserve">tidak wajib dan tidak mengikat, serta tidak secara terus menerus setiap tahun anggaran, kecuali ditentukan lain sesuai dengan ketentuan peraturan perundang-undangan. Belanja hibah antara lain digunakan untuk pembiayaan hibah pendidikan tingkat dasar untuk sekolah swasta, stimulan kesejahteraan pendidik </w:t>
      </w:r>
      <w:r w:rsidR="007B3EF8" w:rsidRPr="009C5C24">
        <w:rPr>
          <w:rFonts w:ascii="Bookman Old Style" w:hAnsi="Bookman Old Style" w:cs="Arial"/>
          <w:lang w:val="id-ID"/>
        </w:rPr>
        <w:lastRenderedPageBreak/>
        <w:t>keagamaan,</w:t>
      </w:r>
      <w:r w:rsidR="00BD4307" w:rsidRPr="00064665">
        <w:rPr>
          <w:rFonts w:ascii="Bookman Old Style" w:hAnsi="Bookman Old Style" w:cs="Arial"/>
          <w:lang w:val="id-ID"/>
        </w:rPr>
        <w:t xml:space="preserve"> </w:t>
      </w:r>
      <w:r w:rsidR="007B3EF8" w:rsidRPr="009C5C24">
        <w:rPr>
          <w:rFonts w:ascii="Bookman Old Style" w:hAnsi="Bookman Old Style" w:cs="Arial"/>
          <w:lang w:val="id-ID"/>
        </w:rPr>
        <w:t>Pramuka, organisasi olahraga, sarana peribadatan/keagamaan, kebudayaan, serta hibah kepada partai politik</w:t>
      </w:r>
      <w:r w:rsidR="001D4AD9" w:rsidRPr="009C5C24">
        <w:rPr>
          <w:rFonts w:ascii="Bookman Old Style" w:hAnsi="Bookman Old Style" w:cs="Arial"/>
          <w:lang w:val="id-ID"/>
        </w:rPr>
        <w:t>.</w:t>
      </w:r>
    </w:p>
    <w:p w14:paraId="39DD9A95" w14:textId="7ED20164" w:rsidR="0060647F" w:rsidRPr="009C5C24" w:rsidRDefault="007B3EF8" w:rsidP="00DE22D7">
      <w:pPr>
        <w:pStyle w:val="ListParagraph"/>
        <w:numPr>
          <w:ilvl w:val="1"/>
          <w:numId w:val="9"/>
        </w:numPr>
        <w:autoSpaceDE w:val="0"/>
        <w:autoSpaceDN w:val="0"/>
        <w:adjustRightInd w:val="0"/>
        <w:spacing w:after="0" w:line="360" w:lineRule="auto"/>
        <w:ind w:left="993" w:hanging="426"/>
        <w:jc w:val="both"/>
        <w:rPr>
          <w:rFonts w:ascii="Bookman Old Style" w:hAnsi="Bookman Old Style" w:cs="Arial"/>
          <w:lang w:val="id-ID"/>
        </w:rPr>
      </w:pPr>
      <w:r w:rsidRPr="009C5C24">
        <w:rPr>
          <w:rFonts w:ascii="Bookman Old Style" w:hAnsi="Bookman Old Style" w:cs="Arial"/>
          <w:lang w:val="id-ID"/>
        </w:rPr>
        <w:t>Belanja Bantuan Sosial digunakan untuk menganggarkan pemberian</w:t>
      </w:r>
      <w:r w:rsidR="0083210B" w:rsidRPr="009C5C24">
        <w:rPr>
          <w:rFonts w:ascii="Bookman Old Style" w:hAnsi="Bookman Old Style" w:cs="Arial"/>
          <w:lang w:val="id-ID"/>
        </w:rPr>
        <w:t xml:space="preserve"> </w:t>
      </w:r>
      <w:r w:rsidRPr="009C5C24">
        <w:rPr>
          <w:rFonts w:ascii="Bookman Old Style" w:hAnsi="Bookman Old Style" w:cs="Arial"/>
          <w:lang w:val="id-ID"/>
        </w:rPr>
        <w:t>bantuan berupa uang dan/atau barang kepada individu, keluarga,</w:t>
      </w:r>
      <w:r w:rsidR="0083210B" w:rsidRPr="009C5C24">
        <w:rPr>
          <w:rFonts w:ascii="Bookman Old Style" w:hAnsi="Bookman Old Style" w:cs="Arial"/>
          <w:lang w:val="id-ID"/>
        </w:rPr>
        <w:t xml:space="preserve"> </w:t>
      </w:r>
      <w:r w:rsidRPr="009C5C24">
        <w:rPr>
          <w:rFonts w:ascii="Bookman Old Style" w:hAnsi="Bookman Old Style" w:cs="Arial"/>
          <w:lang w:val="id-ID"/>
        </w:rPr>
        <w:t>kelompok dan/atau masyarakat yang sifatnya tidak secara terus</w:t>
      </w:r>
      <w:r w:rsidR="0083210B" w:rsidRPr="009C5C24">
        <w:rPr>
          <w:rFonts w:ascii="Bookman Old Style" w:hAnsi="Bookman Old Style" w:cs="Arial"/>
          <w:lang w:val="id-ID"/>
        </w:rPr>
        <w:t xml:space="preserve"> </w:t>
      </w:r>
      <w:r w:rsidRPr="009C5C24">
        <w:rPr>
          <w:rFonts w:ascii="Bookman Old Style" w:hAnsi="Bookman Old Style" w:cs="Arial"/>
          <w:lang w:val="id-ID"/>
        </w:rPr>
        <w:t>menerus dan selektif yang bertujuan untuk melindungi dari</w:t>
      </w:r>
      <w:r w:rsidR="0083210B" w:rsidRPr="009C5C24">
        <w:rPr>
          <w:rFonts w:ascii="Bookman Old Style" w:hAnsi="Bookman Old Style" w:cs="Arial"/>
          <w:lang w:val="id-ID"/>
        </w:rPr>
        <w:t xml:space="preserve"> </w:t>
      </w:r>
      <w:r w:rsidRPr="009C5C24">
        <w:rPr>
          <w:rFonts w:ascii="Bookman Old Style" w:hAnsi="Bookman Old Style" w:cs="Arial"/>
          <w:lang w:val="id-ID"/>
        </w:rPr>
        <w:t>kemungkinan terjadinya r</w:t>
      </w:r>
      <w:r w:rsidR="00BD4307" w:rsidRPr="00064665">
        <w:rPr>
          <w:rFonts w:ascii="Bookman Old Style" w:hAnsi="Bookman Old Style" w:cs="Arial"/>
          <w:lang w:val="id-ID"/>
        </w:rPr>
        <w:t>i</w:t>
      </w:r>
      <w:r w:rsidRPr="009C5C24">
        <w:rPr>
          <w:rFonts w:ascii="Bookman Old Style" w:hAnsi="Bookman Old Style" w:cs="Arial"/>
          <w:lang w:val="id-ID"/>
        </w:rPr>
        <w:t>siko sosial, kecuali dalam keadaan tertentu</w:t>
      </w:r>
      <w:r w:rsidR="00E9534D" w:rsidRPr="009C5C24">
        <w:rPr>
          <w:rFonts w:ascii="Bookman Old Style" w:hAnsi="Bookman Old Style" w:cs="Arial"/>
          <w:lang w:val="id-ID"/>
        </w:rPr>
        <w:t xml:space="preserve"> </w:t>
      </w:r>
      <w:r w:rsidRPr="009C5C24">
        <w:rPr>
          <w:rFonts w:ascii="Bookman Old Style" w:hAnsi="Bookman Old Style" w:cs="Arial"/>
          <w:lang w:val="id-ID"/>
        </w:rPr>
        <w:t>dapat berkelanjutan di</w:t>
      </w:r>
      <w:r w:rsidR="00BD4307" w:rsidRPr="00064665">
        <w:rPr>
          <w:rFonts w:ascii="Bookman Old Style" w:hAnsi="Bookman Old Style" w:cs="Arial"/>
          <w:lang w:val="id-ID"/>
        </w:rPr>
        <w:t xml:space="preserve"> </w:t>
      </w:r>
      <w:r w:rsidRPr="009C5C24">
        <w:rPr>
          <w:rFonts w:ascii="Bookman Old Style" w:hAnsi="Bookman Old Style" w:cs="Arial"/>
          <w:lang w:val="id-ID"/>
        </w:rPr>
        <w:t>antaranya Beasiswa Siswa Miskin dan</w:t>
      </w:r>
      <w:r w:rsidR="00E9534D" w:rsidRPr="009C5C24">
        <w:rPr>
          <w:rFonts w:ascii="Bookman Old Style" w:hAnsi="Bookman Old Style" w:cs="Arial"/>
          <w:lang w:val="id-ID"/>
        </w:rPr>
        <w:t xml:space="preserve"> Rehab Rumah Tidak Layak Huni.</w:t>
      </w:r>
    </w:p>
    <w:p w14:paraId="2230A4E1" w14:textId="12D20D84" w:rsidR="00141B8A" w:rsidRPr="009C5C24" w:rsidRDefault="00141B8A" w:rsidP="00DE22D7">
      <w:pPr>
        <w:numPr>
          <w:ilvl w:val="0"/>
          <w:numId w:val="20"/>
        </w:numPr>
        <w:tabs>
          <w:tab w:val="left" w:pos="567"/>
        </w:tabs>
        <w:suppressAutoHyphens/>
        <w:autoSpaceDE w:val="0"/>
        <w:autoSpaceDN w:val="0"/>
        <w:adjustRightInd w:val="0"/>
        <w:spacing w:after="0" w:line="360" w:lineRule="auto"/>
        <w:ind w:left="567" w:hanging="567"/>
        <w:jc w:val="both"/>
        <w:rPr>
          <w:rFonts w:ascii="Bookman Old Style" w:hAnsi="Bookman Old Style" w:cs="Arial"/>
          <w:lang w:val="id-ID"/>
        </w:rPr>
      </w:pPr>
      <w:r w:rsidRPr="009C5C24">
        <w:rPr>
          <w:rFonts w:ascii="Bookman Old Style" w:hAnsi="Bookman Old Style" w:cs="Arial"/>
          <w:lang w:val="id-ID"/>
        </w:rPr>
        <w:t>Belanja Modal merupakan pengeluaran anggaran untuk perolehan aset</w:t>
      </w:r>
      <w:r w:rsidR="006B2673" w:rsidRPr="009C5C24">
        <w:rPr>
          <w:rFonts w:ascii="Bookman Old Style" w:hAnsi="Bookman Old Style" w:cs="Arial"/>
          <w:lang w:val="id-ID"/>
        </w:rPr>
        <w:t xml:space="preserve"> </w:t>
      </w:r>
      <w:r w:rsidRPr="009C5C24">
        <w:rPr>
          <w:rFonts w:ascii="Bookman Old Style" w:hAnsi="Bookman Old Style" w:cs="Arial"/>
          <w:lang w:val="id-ID"/>
        </w:rPr>
        <w:t>tetap dan aset lainnya yang mempunyai masa manfaat lebih dari 12 (dua</w:t>
      </w:r>
      <w:r w:rsidR="006B2673" w:rsidRPr="009C5C24">
        <w:rPr>
          <w:rFonts w:ascii="Bookman Old Style" w:hAnsi="Bookman Old Style" w:cs="Arial"/>
          <w:lang w:val="id-ID"/>
        </w:rPr>
        <w:t xml:space="preserve"> </w:t>
      </w:r>
      <w:r w:rsidRPr="009C5C24">
        <w:rPr>
          <w:rFonts w:ascii="Bookman Old Style" w:hAnsi="Bookman Old Style" w:cs="Arial"/>
          <w:lang w:val="id-ID"/>
        </w:rPr>
        <w:t>belas) bulan, digunakan dalam kegiatan Pemerintahan Daerah dan batas</w:t>
      </w:r>
      <w:r w:rsidR="006B2673" w:rsidRPr="009C5C24">
        <w:rPr>
          <w:rFonts w:ascii="Bookman Old Style" w:hAnsi="Bookman Old Style" w:cs="Arial"/>
          <w:lang w:val="id-ID"/>
        </w:rPr>
        <w:t xml:space="preserve"> </w:t>
      </w:r>
      <w:r w:rsidRPr="009C5C24">
        <w:rPr>
          <w:rFonts w:ascii="Bookman Old Style" w:hAnsi="Bookman Old Style" w:cs="Arial"/>
          <w:lang w:val="id-ID"/>
        </w:rPr>
        <w:t>minimal kapitalisasi aset. Belanja Modal di</w:t>
      </w:r>
      <w:r w:rsidR="0083001D" w:rsidRPr="005E60D3">
        <w:rPr>
          <w:rFonts w:ascii="Bookman Old Style" w:hAnsi="Bookman Old Style" w:cs="Arial"/>
          <w:lang w:val="id-ID"/>
        </w:rPr>
        <w:t xml:space="preserve"> </w:t>
      </w:r>
      <w:r w:rsidRPr="009C5C24">
        <w:rPr>
          <w:rFonts w:ascii="Bookman Old Style" w:hAnsi="Bookman Old Style" w:cs="Arial"/>
          <w:lang w:val="id-ID"/>
        </w:rPr>
        <w:t>antaranya untuk pembangunan</w:t>
      </w:r>
      <w:r w:rsidR="006B2673" w:rsidRPr="009C5C24">
        <w:rPr>
          <w:rFonts w:ascii="Bookman Old Style" w:hAnsi="Bookman Old Style" w:cs="Arial"/>
          <w:lang w:val="id-ID"/>
        </w:rPr>
        <w:t xml:space="preserve">/rehabilitasi jalan jembatan, </w:t>
      </w:r>
      <w:r w:rsidR="00523E07" w:rsidRPr="009C5C24">
        <w:rPr>
          <w:rFonts w:ascii="Bookman Old Style" w:hAnsi="Bookman Old Style" w:cs="Arial"/>
          <w:lang w:val="id-ID"/>
        </w:rPr>
        <w:t>jaringan irigasi dan saluran pembuang, pembangunan RTH.</w:t>
      </w:r>
    </w:p>
    <w:p w14:paraId="7A46E385" w14:textId="34E20717" w:rsidR="00141B8A" w:rsidRPr="009C5C24" w:rsidRDefault="00141B8A" w:rsidP="00DE22D7">
      <w:pPr>
        <w:numPr>
          <w:ilvl w:val="0"/>
          <w:numId w:val="20"/>
        </w:numPr>
        <w:tabs>
          <w:tab w:val="left" w:pos="567"/>
        </w:tabs>
        <w:suppressAutoHyphens/>
        <w:autoSpaceDE w:val="0"/>
        <w:autoSpaceDN w:val="0"/>
        <w:adjustRightInd w:val="0"/>
        <w:spacing w:after="0" w:line="360" w:lineRule="auto"/>
        <w:ind w:left="567" w:hanging="567"/>
        <w:jc w:val="both"/>
        <w:rPr>
          <w:rFonts w:ascii="Bookman Old Style" w:hAnsi="Bookman Old Style" w:cs="Arial"/>
          <w:lang w:val="id-ID"/>
        </w:rPr>
      </w:pPr>
      <w:r w:rsidRPr="009C5C24">
        <w:rPr>
          <w:rFonts w:ascii="Bookman Old Style" w:hAnsi="Bookman Old Style" w:cs="Arial"/>
          <w:lang w:val="id-ID"/>
        </w:rPr>
        <w:t>Belanja Tidak Terduga merupakan pengeluaran anggaran atas beban APBD</w:t>
      </w:r>
      <w:r w:rsidR="003142F1" w:rsidRPr="009C5C24">
        <w:rPr>
          <w:rFonts w:ascii="Bookman Old Style" w:hAnsi="Bookman Old Style" w:cs="Arial"/>
          <w:lang w:val="id-ID"/>
        </w:rPr>
        <w:t xml:space="preserve"> </w:t>
      </w:r>
      <w:r w:rsidRPr="009C5C24">
        <w:rPr>
          <w:rFonts w:ascii="Bookman Old Style" w:hAnsi="Bookman Old Style" w:cs="Arial"/>
          <w:lang w:val="id-ID"/>
        </w:rPr>
        <w:t>untuk keadaan darurat termasuk keperluan mendesak yang tidak dapat</w:t>
      </w:r>
      <w:r w:rsidR="003142F1" w:rsidRPr="009C5C24">
        <w:rPr>
          <w:rFonts w:ascii="Bookman Old Style" w:hAnsi="Bookman Old Style" w:cs="Arial"/>
          <w:lang w:val="id-ID"/>
        </w:rPr>
        <w:t xml:space="preserve"> </w:t>
      </w:r>
      <w:r w:rsidRPr="009C5C24">
        <w:rPr>
          <w:rFonts w:ascii="Bookman Old Style" w:hAnsi="Bookman Old Style" w:cs="Arial"/>
          <w:lang w:val="id-ID"/>
        </w:rPr>
        <w:t>diprediksi sebelumnya. Penganggaran Belanja Tidak Terduga tersebut</w:t>
      </w:r>
      <w:r w:rsidR="003142F1" w:rsidRPr="009C5C24">
        <w:rPr>
          <w:rFonts w:ascii="Bookman Old Style" w:hAnsi="Bookman Old Style" w:cs="Arial"/>
          <w:lang w:val="id-ID"/>
        </w:rPr>
        <w:t xml:space="preserve"> </w:t>
      </w:r>
      <w:r w:rsidRPr="009C5C24">
        <w:rPr>
          <w:rFonts w:ascii="Bookman Old Style" w:hAnsi="Bookman Old Style" w:cs="Arial"/>
          <w:lang w:val="id-ID"/>
        </w:rPr>
        <w:t>dianggarkan secara rasional untuk keadaan darurat yang meliputi:</w:t>
      </w:r>
    </w:p>
    <w:p w14:paraId="0D48B577" w14:textId="57F530FC" w:rsidR="00141B8A" w:rsidRPr="009C5C24" w:rsidRDefault="00141B8A" w:rsidP="00DE22D7">
      <w:pPr>
        <w:pStyle w:val="ListParagraph"/>
        <w:numPr>
          <w:ilvl w:val="0"/>
          <w:numId w:val="21"/>
        </w:numPr>
        <w:autoSpaceDE w:val="0"/>
        <w:autoSpaceDN w:val="0"/>
        <w:adjustRightInd w:val="0"/>
        <w:spacing w:after="0" w:line="360" w:lineRule="auto"/>
        <w:ind w:left="993"/>
        <w:jc w:val="both"/>
        <w:rPr>
          <w:rFonts w:ascii="Bookman Old Style" w:hAnsi="Bookman Old Style" w:cs="Arial"/>
          <w:lang w:val="id-ID"/>
        </w:rPr>
      </w:pPr>
      <w:r w:rsidRPr="009C5C24">
        <w:rPr>
          <w:rFonts w:ascii="Bookman Old Style" w:hAnsi="Bookman Old Style" w:cs="Arial"/>
          <w:lang w:val="id-ID"/>
        </w:rPr>
        <w:t>bencana alam, bencana non-alam, bencana sosial dan/atau kejadian</w:t>
      </w:r>
      <w:r w:rsidR="008565E5" w:rsidRPr="009C5C24">
        <w:rPr>
          <w:rFonts w:ascii="Bookman Old Style" w:hAnsi="Bookman Old Style" w:cs="Arial"/>
          <w:lang w:val="fi-FI"/>
        </w:rPr>
        <w:t xml:space="preserve"> </w:t>
      </w:r>
      <w:r w:rsidRPr="009C5C24">
        <w:rPr>
          <w:rFonts w:ascii="Bookman Old Style" w:hAnsi="Bookman Old Style" w:cs="Arial"/>
          <w:lang w:val="id-ID"/>
        </w:rPr>
        <w:t>luar biasa;</w:t>
      </w:r>
    </w:p>
    <w:p w14:paraId="612BEB5A" w14:textId="77777777" w:rsidR="008565E5" w:rsidRPr="009C5C24" w:rsidRDefault="00141B8A" w:rsidP="00DE22D7">
      <w:pPr>
        <w:pStyle w:val="ListParagraph"/>
        <w:numPr>
          <w:ilvl w:val="0"/>
          <w:numId w:val="21"/>
        </w:numPr>
        <w:autoSpaceDE w:val="0"/>
        <w:autoSpaceDN w:val="0"/>
        <w:adjustRightInd w:val="0"/>
        <w:spacing w:after="0" w:line="360" w:lineRule="auto"/>
        <w:ind w:left="993"/>
        <w:jc w:val="both"/>
        <w:rPr>
          <w:rFonts w:ascii="Bookman Old Style" w:hAnsi="Bookman Old Style" w:cs="Arial"/>
          <w:lang w:val="id-ID"/>
        </w:rPr>
      </w:pPr>
      <w:r w:rsidRPr="009C5C24">
        <w:rPr>
          <w:rFonts w:ascii="Bookman Old Style" w:hAnsi="Bookman Old Style" w:cs="Arial"/>
          <w:lang w:val="id-ID"/>
        </w:rPr>
        <w:t>pelaksanaan operasi pencarian dan pertolongan, dan/atau</w:t>
      </w:r>
    </w:p>
    <w:p w14:paraId="3F9268F0" w14:textId="35DE394D" w:rsidR="00141B8A" w:rsidRPr="009C5C24" w:rsidRDefault="00141B8A" w:rsidP="00DE22D7">
      <w:pPr>
        <w:pStyle w:val="ListParagraph"/>
        <w:numPr>
          <w:ilvl w:val="0"/>
          <w:numId w:val="21"/>
        </w:numPr>
        <w:autoSpaceDE w:val="0"/>
        <w:autoSpaceDN w:val="0"/>
        <w:adjustRightInd w:val="0"/>
        <w:spacing w:after="0" w:line="360" w:lineRule="auto"/>
        <w:ind w:left="993"/>
        <w:jc w:val="both"/>
        <w:rPr>
          <w:rFonts w:ascii="Bookman Old Style" w:hAnsi="Bookman Old Style" w:cs="Arial"/>
          <w:lang w:val="id-ID"/>
        </w:rPr>
      </w:pPr>
      <w:r w:rsidRPr="009C5C24">
        <w:rPr>
          <w:rFonts w:ascii="Bookman Old Style" w:hAnsi="Bookman Old Style" w:cs="Arial"/>
          <w:lang w:val="id-ID"/>
        </w:rPr>
        <w:t>kerusakan sarana/prasarana yang dapat mengganggu kegiatan</w:t>
      </w:r>
      <w:r w:rsidR="008565E5" w:rsidRPr="009C5C24">
        <w:rPr>
          <w:rFonts w:ascii="Bookman Old Style" w:hAnsi="Bookman Old Style" w:cs="Arial"/>
          <w:lang w:val="id-ID"/>
        </w:rPr>
        <w:t xml:space="preserve"> </w:t>
      </w:r>
      <w:r w:rsidRPr="009C5C24">
        <w:rPr>
          <w:rFonts w:ascii="Bookman Old Style" w:hAnsi="Bookman Old Style" w:cs="Arial"/>
          <w:lang w:val="id-ID"/>
        </w:rPr>
        <w:t>pelayanan publik serta keadaan yang mendesak yang meliputi:</w:t>
      </w:r>
    </w:p>
    <w:p w14:paraId="5271BFE3" w14:textId="6A7ADFF5" w:rsidR="00141B8A" w:rsidRPr="009C5C24" w:rsidRDefault="00141B8A" w:rsidP="00DE22D7">
      <w:pPr>
        <w:pStyle w:val="ListParagraph"/>
        <w:numPr>
          <w:ilvl w:val="5"/>
          <w:numId w:val="22"/>
        </w:numPr>
        <w:autoSpaceDE w:val="0"/>
        <w:autoSpaceDN w:val="0"/>
        <w:adjustRightInd w:val="0"/>
        <w:spacing w:after="0" w:line="360" w:lineRule="auto"/>
        <w:ind w:left="1276" w:hanging="283"/>
        <w:jc w:val="both"/>
        <w:rPr>
          <w:rFonts w:ascii="Bookman Old Style" w:hAnsi="Bookman Old Style" w:cs="Arial"/>
          <w:lang w:val="id-ID"/>
        </w:rPr>
      </w:pPr>
      <w:r w:rsidRPr="009C5C24">
        <w:rPr>
          <w:rFonts w:ascii="Bookman Old Style" w:hAnsi="Bookman Old Style" w:cs="Arial"/>
          <w:lang w:val="id-ID"/>
        </w:rPr>
        <w:t>kebutuhan daerah dalam rangka pelayanan dasar masyarakat yang</w:t>
      </w:r>
      <w:r w:rsidR="00DD45F5" w:rsidRPr="009C5C24">
        <w:rPr>
          <w:rFonts w:ascii="Bookman Old Style" w:hAnsi="Bookman Old Style" w:cs="Arial"/>
          <w:lang w:val="id-ID"/>
        </w:rPr>
        <w:t xml:space="preserve"> </w:t>
      </w:r>
      <w:r w:rsidRPr="009C5C24">
        <w:rPr>
          <w:rFonts w:ascii="Bookman Old Style" w:hAnsi="Bookman Old Style" w:cs="Arial"/>
          <w:lang w:val="id-ID"/>
        </w:rPr>
        <w:t xml:space="preserve">anggarannya belum tersedia dalam tahun anggaran berjalan; </w:t>
      </w:r>
    </w:p>
    <w:p w14:paraId="1898B899" w14:textId="77777777" w:rsidR="006D5227" w:rsidRPr="009C5C24" w:rsidRDefault="00141B8A" w:rsidP="006A3BAD">
      <w:pPr>
        <w:pStyle w:val="ListParagraph"/>
        <w:numPr>
          <w:ilvl w:val="5"/>
          <w:numId w:val="22"/>
        </w:numPr>
        <w:autoSpaceDE w:val="0"/>
        <w:autoSpaceDN w:val="0"/>
        <w:adjustRightInd w:val="0"/>
        <w:spacing w:after="0" w:line="360" w:lineRule="auto"/>
        <w:ind w:left="1276" w:hanging="283"/>
        <w:jc w:val="both"/>
        <w:rPr>
          <w:rFonts w:ascii="Bookman Old Style" w:hAnsi="Bookman Old Style" w:cs="Arial"/>
          <w:lang w:val="id-ID"/>
        </w:rPr>
      </w:pPr>
      <w:r w:rsidRPr="009C5C24">
        <w:rPr>
          <w:rFonts w:ascii="Bookman Old Style" w:hAnsi="Bookman Old Style" w:cs="Arial"/>
          <w:lang w:val="id-ID"/>
        </w:rPr>
        <w:t>belanja daerah yang bersifat mengikat dan belanja yang bersifat wajib;</w:t>
      </w:r>
    </w:p>
    <w:p w14:paraId="377CE765" w14:textId="17BF1516" w:rsidR="00141B8A" w:rsidRPr="009C5C24" w:rsidRDefault="00141B8A" w:rsidP="006A3BAD">
      <w:pPr>
        <w:pStyle w:val="ListParagraph"/>
        <w:numPr>
          <w:ilvl w:val="5"/>
          <w:numId w:val="22"/>
        </w:numPr>
        <w:autoSpaceDE w:val="0"/>
        <w:autoSpaceDN w:val="0"/>
        <w:adjustRightInd w:val="0"/>
        <w:spacing w:after="0" w:line="360" w:lineRule="auto"/>
        <w:ind w:left="1276" w:hanging="283"/>
        <w:jc w:val="both"/>
        <w:rPr>
          <w:rFonts w:ascii="Bookman Old Style" w:hAnsi="Bookman Old Style" w:cs="Arial"/>
          <w:lang w:val="id-ID"/>
        </w:rPr>
      </w:pPr>
      <w:r w:rsidRPr="009C5C24">
        <w:rPr>
          <w:rFonts w:ascii="Bookman Old Style" w:hAnsi="Bookman Old Style" w:cs="Arial"/>
          <w:lang w:val="id-ID"/>
        </w:rPr>
        <w:t>pengeluaran daerah yang berada di luar kendali Pemerintah Daerah</w:t>
      </w:r>
      <w:r w:rsidR="00DD45F5" w:rsidRPr="009C5C24">
        <w:rPr>
          <w:rFonts w:ascii="Bookman Old Style" w:hAnsi="Bookman Old Style" w:cs="Arial"/>
          <w:lang w:val="id-ID"/>
        </w:rPr>
        <w:t xml:space="preserve"> </w:t>
      </w:r>
      <w:r w:rsidRPr="009C5C24">
        <w:rPr>
          <w:rFonts w:ascii="Bookman Old Style" w:hAnsi="Bookman Old Style" w:cs="Arial"/>
          <w:lang w:val="id-ID"/>
        </w:rPr>
        <w:t>dan tidak dapat diprediksikan sebelumnya, serta amanat peraturan</w:t>
      </w:r>
      <w:r w:rsidR="008565E5" w:rsidRPr="009C5C24">
        <w:rPr>
          <w:rFonts w:ascii="Bookman Old Style" w:hAnsi="Bookman Old Style" w:cs="Arial"/>
          <w:lang w:val="id-ID"/>
        </w:rPr>
        <w:t xml:space="preserve"> </w:t>
      </w:r>
      <w:r w:rsidRPr="009C5C24">
        <w:rPr>
          <w:rFonts w:ascii="Bookman Old Style" w:hAnsi="Bookman Old Style" w:cs="Arial"/>
          <w:lang w:val="id-ID"/>
        </w:rPr>
        <w:t xml:space="preserve">perundang-undangan; dan/atau </w:t>
      </w:r>
    </w:p>
    <w:p w14:paraId="6679A060" w14:textId="71A7B9F7" w:rsidR="00141B8A" w:rsidRPr="009C5C24" w:rsidRDefault="00141B8A" w:rsidP="00DE22D7">
      <w:pPr>
        <w:pStyle w:val="ListParagraph"/>
        <w:numPr>
          <w:ilvl w:val="5"/>
          <w:numId w:val="22"/>
        </w:numPr>
        <w:autoSpaceDE w:val="0"/>
        <w:autoSpaceDN w:val="0"/>
        <w:adjustRightInd w:val="0"/>
        <w:spacing w:after="0" w:line="360" w:lineRule="auto"/>
        <w:ind w:left="1276" w:hanging="283"/>
        <w:jc w:val="both"/>
        <w:rPr>
          <w:rFonts w:ascii="Bookman Old Style" w:hAnsi="Bookman Old Style" w:cs="Arial"/>
          <w:lang w:val="id-ID"/>
        </w:rPr>
      </w:pPr>
      <w:r w:rsidRPr="009C5C24">
        <w:rPr>
          <w:rFonts w:ascii="Bookman Old Style" w:hAnsi="Bookman Old Style" w:cs="Arial"/>
          <w:lang w:val="id-ID"/>
        </w:rPr>
        <w:lastRenderedPageBreak/>
        <w:t>pengeluaran daerah lainnya yang apabila ditunda akan menimbulkan</w:t>
      </w:r>
      <w:r w:rsidR="008565E5" w:rsidRPr="009C5C24">
        <w:rPr>
          <w:rFonts w:ascii="Bookman Old Style" w:hAnsi="Bookman Old Style" w:cs="Arial"/>
          <w:lang w:val="id-ID"/>
        </w:rPr>
        <w:t xml:space="preserve"> </w:t>
      </w:r>
      <w:r w:rsidRPr="009C5C24">
        <w:rPr>
          <w:rFonts w:ascii="Bookman Old Style" w:hAnsi="Bookman Old Style" w:cs="Arial"/>
          <w:lang w:val="id-ID"/>
        </w:rPr>
        <w:t>kerugian yang lebih besar bagi Pemerintah Daerah dan/atau</w:t>
      </w:r>
      <w:r w:rsidR="008565E5" w:rsidRPr="009C5C24">
        <w:rPr>
          <w:rFonts w:ascii="Bookman Old Style" w:hAnsi="Bookman Old Style" w:cs="Arial"/>
          <w:lang w:val="id-ID"/>
        </w:rPr>
        <w:t xml:space="preserve"> </w:t>
      </w:r>
      <w:r w:rsidRPr="009C5C24">
        <w:rPr>
          <w:rFonts w:ascii="Bookman Old Style" w:hAnsi="Bookman Old Style" w:cs="Arial"/>
          <w:lang w:val="id-ID"/>
        </w:rPr>
        <w:t xml:space="preserve">masyarakat. </w:t>
      </w:r>
    </w:p>
    <w:p w14:paraId="2F97BF1E" w14:textId="69D7F01D" w:rsidR="00141B8A" w:rsidRPr="009C5C24" w:rsidRDefault="00141B8A" w:rsidP="00DE22D7">
      <w:pPr>
        <w:numPr>
          <w:ilvl w:val="0"/>
          <w:numId w:val="20"/>
        </w:numPr>
        <w:tabs>
          <w:tab w:val="left" w:pos="567"/>
        </w:tabs>
        <w:suppressAutoHyphens/>
        <w:autoSpaceDE w:val="0"/>
        <w:autoSpaceDN w:val="0"/>
        <w:adjustRightInd w:val="0"/>
        <w:spacing w:after="0" w:line="360" w:lineRule="auto"/>
        <w:ind w:left="567" w:hanging="567"/>
        <w:jc w:val="both"/>
        <w:rPr>
          <w:rFonts w:ascii="Bookman Old Style" w:hAnsi="Bookman Old Style" w:cs="Arial"/>
          <w:lang w:val="id-ID"/>
        </w:rPr>
      </w:pPr>
      <w:r w:rsidRPr="009C5C24">
        <w:rPr>
          <w:rFonts w:ascii="Bookman Old Style" w:hAnsi="Bookman Old Style" w:cs="Arial"/>
          <w:lang w:val="id-ID"/>
        </w:rPr>
        <w:t>Belanja Transfer merupakan pengeluaran uang dari Pemerintah Daerah</w:t>
      </w:r>
      <w:r w:rsidR="00803505" w:rsidRPr="009C5C24">
        <w:rPr>
          <w:rFonts w:ascii="Bookman Old Style" w:hAnsi="Bookman Old Style" w:cs="Arial"/>
          <w:lang w:val="id-ID"/>
        </w:rPr>
        <w:t xml:space="preserve"> </w:t>
      </w:r>
      <w:r w:rsidRPr="009C5C24">
        <w:rPr>
          <w:rFonts w:ascii="Bookman Old Style" w:hAnsi="Bookman Old Style" w:cs="Arial"/>
          <w:lang w:val="id-ID"/>
        </w:rPr>
        <w:t>kepada Pemerintah Daerah lainnya (Pemerintah Kabupaten/Kota dan Desa).</w:t>
      </w:r>
      <w:r w:rsidR="00803505" w:rsidRPr="009C5C24">
        <w:rPr>
          <w:rFonts w:ascii="Bookman Old Style" w:hAnsi="Bookman Old Style" w:cs="Arial"/>
          <w:lang w:val="id-ID"/>
        </w:rPr>
        <w:t xml:space="preserve"> </w:t>
      </w:r>
      <w:r w:rsidRPr="009C5C24">
        <w:rPr>
          <w:rFonts w:ascii="Bookman Old Style" w:hAnsi="Bookman Old Style" w:cs="Arial"/>
          <w:lang w:val="id-ID"/>
        </w:rPr>
        <w:t xml:space="preserve">Belanja transfer tahun dirinci atas jenis: </w:t>
      </w:r>
    </w:p>
    <w:p w14:paraId="6960A255" w14:textId="322C40EA" w:rsidR="00141B8A" w:rsidRPr="009C5C24" w:rsidRDefault="00141B8A" w:rsidP="00DE22D7">
      <w:pPr>
        <w:pStyle w:val="ListParagraph"/>
        <w:numPr>
          <w:ilvl w:val="0"/>
          <w:numId w:val="23"/>
        </w:numPr>
        <w:autoSpaceDE w:val="0"/>
        <w:autoSpaceDN w:val="0"/>
        <w:adjustRightInd w:val="0"/>
        <w:spacing w:after="0" w:line="360" w:lineRule="auto"/>
        <w:ind w:left="993"/>
        <w:jc w:val="both"/>
        <w:rPr>
          <w:rFonts w:ascii="Bookman Old Style" w:hAnsi="Bookman Old Style" w:cs="Arial"/>
          <w:lang w:val="id-ID"/>
        </w:rPr>
      </w:pPr>
      <w:r w:rsidRPr="009C5C24">
        <w:rPr>
          <w:rFonts w:ascii="Bookman Old Style" w:hAnsi="Bookman Old Style" w:cs="Arial"/>
          <w:lang w:val="id-ID"/>
        </w:rPr>
        <w:t>Belanja Bagi Hasil adalah belanja bagi hasil pajak daerah kepada</w:t>
      </w:r>
      <w:r w:rsidR="00036847" w:rsidRPr="009C5C24">
        <w:rPr>
          <w:rFonts w:ascii="Bookman Old Style" w:hAnsi="Bookman Old Style" w:cs="Arial"/>
          <w:lang w:val="id-ID"/>
        </w:rPr>
        <w:t xml:space="preserve"> </w:t>
      </w:r>
      <w:r w:rsidRPr="009C5C24">
        <w:rPr>
          <w:rFonts w:ascii="Bookman Old Style" w:hAnsi="Bookman Old Style" w:cs="Arial"/>
          <w:lang w:val="id-ID"/>
        </w:rPr>
        <w:t xml:space="preserve">pemerintah kabupaten/kota; </w:t>
      </w:r>
    </w:p>
    <w:p w14:paraId="5FA94076" w14:textId="03695ED2" w:rsidR="00141B8A" w:rsidRPr="009C5C24" w:rsidRDefault="00141B8A" w:rsidP="00DE22D7">
      <w:pPr>
        <w:pStyle w:val="ListParagraph"/>
        <w:numPr>
          <w:ilvl w:val="0"/>
          <w:numId w:val="23"/>
        </w:numPr>
        <w:autoSpaceDE w:val="0"/>
        <w:autoSpaceDN w:val="0"/>
        <w:adjustRightInd w:val="0"/>
        <w:spacing w:after="0" w:line="360" w:lineRule="auto"/>
        <w:ind w:left="993"/>
        <w:jc w:val="both"/>
        <w:rPr>
          <w:rFonts w:ascii="Bookman Old Style" w:hAnsi="Bookman Old Style" w:cs="Arial"/>
          <w:lang w:val="id-ID"/>
        </w:rPr>
      </w:pPr>
      <w:r w:rsidRPr="009C5C24">
        <w:rPr>
          <w:rFonts w:ascii="Bookman Old Style" w:hAnsi="Bookman Old Style" w:cs="Arial"/>
          <w:lang w:val="id-ID"/>
        </w:rPr>
        <w:t>Belanja Bantuan Keuangan merupakan dana yang diberikan kepada</w:t>
      </w:r>
      <w:r w:rsidR="00036847" w:rsidRPr="009C5C24">
        <w:rPr>
          <w:rFonts w:ascii="Bookman Old Style" w:hAnsi="Bookman Old Style" w:cs="Arial"/>
          <w:lang w:val="id-ID"/>
        </w:rPr>
        <w:t xml:space="preserve"> </w:t>
      </w:r>
      <w:r w:rsidRPr="009C5C24">
        <w:rPr>
          <w:rFonts w:ascii="Bookman Old Style" w:hAnsi="Bookman Old Style" w:cs="Arial"/>
          <w:lang w:val="id-ID"/>
        </w:rPr>
        <w:t>Daerah lainnya baik dalam rangka kerja sama daerah, pemerataan</w:t>
      </w:r>
      <w:r w:rsidR="00036847" w:rsidRPr="009C5C24">
        <w:rPr>
          <w:rFonts w:ascii="Bookman Old Style" w:hAnsi="Bookman Old Style" w:cs="Arial"/>
          <w:lang w:val="id-ID"/>
        </w:rPr>
        <w:t xml:space="preserve"> </w:t>
      </w:r>
      <w:r w:rsidRPr="009C5C24">
        <w:rPr>
          <w:rFonts w:ascii="Bookman Old Style" w:hAnsi="Bookman Old Style" w:cs="Arial"/>
          <w:lang w:val="id-ID"/>
        </w:rPr>
        <w:t>peningkatan kemampuan keuangan, dan/atau tujuan tertentu lainnya</w:t>
      </w:r>
      <w:r w:rsidR="002723DD" w:rsidRPr="009C5C24">
        <w:rPr>
          <w:rFonts w:ascii="Bookman Old Style" w:hAnsi="Bookman Old Style" w:cs="Arial"/>
          <w:lang w:val="id-ID"/>
        </w:rPr>
        <w:t xml:space="preserve"> dalam rangka sinergitas dan percepatan pencapaian sasaran pembangunan. </w:t>
      </w:r>
      <w:r w:rsidR="002723DD" w:rsidRPr="00064665">
        <w:rPr>
          <w:rFonts w:ascii="Bookman Old Style" w:hAnsi="Bookman Old Style" w:cs="Arial"/>
          <w:lang w:val="id-ID"/>
        </w:rPr>
        <w:t xml:space="preserve">Bantuan keuangan kepada pemerintah </w:t>
      </w:r>
      <w:r w:rsidR="00D85E56" w:rsidRPr="00064665">
        <w:rPr>
          <w:rFonts w:ascii="Bookman Old Style" w:hAnsi="Bookman Old Style" w:cs="Arial"/>
          <w:lang w:val="id-ID"/>
        </w:rPr>
        <w:t>desa</w:t>
      </w:r>
      <w:r w:rsidR="002723DD" w:rsidRPr="00064665">
        <w:rPr>
          <w:rFonts w:ascii="Bookman Old Style" w:hAnsi="Bookman Old Style" w:cs="Arial"/>
          <w:lang w:val="id-ID"/>
        </w:rPr>
        <w:t xml:space="preserve"> antara lain meliputi bantuan sarana prasarana,</w:t>
      </w:r>
      <w:r w:rsidR="006373CA" w:rsidRPr="00064665">
        <w:rPr>
          <w:rFonts w:ascii="Bookman Old Style" w:hAnsi="Bookman Old Style" w:cs="Arial"/>
          <w:lang w:val="id-ID"/>
        </w:rPr>
        <w:t xml:space="preserve"> Fasilitasi Penyelenggaraan JKN,</w:t>
      </w:r>
      <w:r w:rsidR="000E70CA">
        <w:rPr>
          <w:rFonts w:ascii="Bookman Old Style" w:hAnsi="Bookman Old Style" w:cs="Arial"/>
        </w:rPr>
        <w:t xml:space="preserve"> </w:t>
      </w:r>
      <w:r w:rsidR="00890131" w:rsidRPr="00890131">
        <w:rPr>
          <w:rFonts w:ascii="Bookman Old Style" w:hAnsi="Bookman Old Style" w:cs="Arial"/>
          <w:lang w:val="id-ID"/>
        </w:rPr>
        <w:t>pelaksanaan</w:t>
      </w:r>
      <w:r w:rsidR="00ED7D46">
        <w:rPr>
          <w:rFonts w:ascii="Bookman Old Style" w:hAnsi="Bookman Old Style" w:cs="Arial"/>
        </w:rPr>
        <w:t xml:space="preserve"> </w:t>
      </w:r>
      <w:r w:rsidR="00890131" w:rsidRPr="00890131">
        <w:rPr>
          <w:rFonts w:ascii="Bookman Old Style" w:hAnsi="Bookman Old Style" w:cs="Arial"/>
          <w:lang w:val="id-ID"/>
        </w:rPr>
        <w:t>Pemilihan Kepala Desa</w:t>
      </w:r>
      <w:r w:rsidR="00890131">
        <w:rPr>
          <w:rFonts w:ascii="Bookman Old Style" w:hAnsi="Bookman Old Style" w:cs="Arial"/>
        </w:rPr>
        <w:t>,</w:t>
      </w:r>
      <w:r w:rsidR="00890131" w:rsidRPr="00890131">
        <w:rPr>
          <w:rFonts w:ascii="Bookman Old Style" w:hAnsi="Bookman Old Style" w:cs="Arial"/>
          <w:lang w:val="id-ID"/>
        </w:rPr>
        <w:t xml:space="preserve"> </w:t>
      </w:r>
      <w:r w:rsidR="00D85E56" w:rsidRPr="00064665">
        <w:rPr>
          <w:rFonts w:ascii="Bookman Old Style" w:hAnsi="Bookman Old Style" w:cs="Arial"/>
          <w:lang w:val="id-ID"/>
        </w:rPr>
        <w:t>T</w:t>
      </w:r>
      <w:r w:rsidR="002723DD" w:rsidRPr="00064665">
        <w:rPr>
          <w:rFonts w:ascii="Bookman Old Style" w:hAnsi="Bookman Old Style" w:cs="Arial"/>
          <w:lang w:val="id-ID"/>
        </w:rPr>
        <w:t>MMD</w:t>
      </w:r>
      <w:r w:rsidR="00D85E56" w:rsidRPr="00064665">
        <w:rPr>
          <w:rFonts w:ascii="Bookman Old Style" w:hAnsi="Bookman Old Style" w:cs="Arial"/>
          <w:lang w:val="id-ID"/>
        </w:rPr>
        <w:t xml:space="preserve"> dan </w:t>
      </w:r>
      <w:r w:rsidR="006373CA" w:rsidRPr="00064665">
        <w:rPr>
          <w:rFonts w:ascii="Bookman Old Style" w:hAnsi="Bookman Old Style" w:cs="Arial"/>
          <w:lang w:val="id-ID"/>
        </w:rPr>
        <w:t>pemberdayaan masyarakat melalui pengembangan seni budaya, pemuda olahraga, pelatihan usaha ekonomi kreatif</w:t>
      </w:r>
      <w:r w:rsidR="002723DD" w:rsidRPr="00064665">
        <w:rPr>
          <w:rFonts w:ascii="Bookman Old Style" w:hAnsi="Bookman Old Style" w:cs="Arial"/>
          <w:lang w:val="id-ID"/>
        </w:rPr>
        <w:t>.</w:t>
      </w:r>
    </w:p>
    <w:p w14:paraId="7A3792F2" w14:textId="057249D3" w:rsidR="008D55B1" w:rsidRPr="00F44C06" w:rsidRDefault="005A70CA" w:rsidP="005A70CA">
      <w:pPr>
        <w:autoSpaceDE w:val="0"/>
        <w:autoSpaceDN w:val="0"/>
        <w:adjustRightInd w:val="0"/>
        <w:spacing w:after="0" w:line="360" w:lineRule="auto"/>
        <w:ind w:firstLine="720"/>
        <w:jc w:val="both"/>
        <w:rPr>
          <w:rFonts w:ascii="Bookman Old Style" w:hAnsi="Bookman Old Style" w:cs="Arial"/>
          <w:color w:val="EE0000"/>
          <w:lang w:val="id-ID"/>
        </w:rPr>
      </w:pPr>
      <w:r w:rsidRPr="009C5C24">
        <w:rPr>
          <w:rFonts w:ascii="Bookman Old Style" w:hAnsi="Bookman Old Style" w:cs="Arial"/>
          <w:lang w:val="id-ID"/>
        </w:rPr>
        <w:t>Besaran alokasi belanja daerah pada setiap tahun anggaran akan sangat ditentukan oleh kapasitas keuangan daerah atau besaran pendapatan daerah. Dengan demikian, apabila besaran penerimaan pendapatan daerah relatif kecil dibandingkan kebutuhan untuk pelaksanaan program dan kegiatan, maka penentuan skala prioritas belanja daerah menjadi suatu keharusan agar penyelenggaraan fungsi-fungsi pemerintahan dan pelaksanaan pembangunan dapat terlaksana. Berikut ini rata-rata pertumbuhan belanja daerah Kabupaten Cilacap Tahun 20</w:t>
      </w:r>
      <w:r w:rsidR="0091796D" w:rsidRPr="009C5C24">
        <w:rPr>
          <w:rFonts w:ascii="Bookman Old Style" w:hAnsi="Bookman Old Style" w:cs="Arial"/>
          <w:lang w:val="id-ID"/>
        </w:rPr>
        <w:t>2</w:t>
      </w:r>
      <w:r w:rsidR="009C5C24" w:rsidRPr="009C5C24">
        <w:rPr>
          <w:rFonts w:ascii="Bookman Old Style" w:hAnsi="Bookman Old Style" w:cs="Arial"/>
          <w:lang w:val="id-ID"/>
        </w:rPr>
        <w:t>2</w:t>
      </w:r>
      <w:r w:rsidRPr="009C5C24">
        <w:rPr>
          <w:rFonts w:ascii="Bookman Old Style" w:hAnsi="Bookman Old Style" w:cs="Arial"/>
          <w:lang w:val="id-ID"/>
        </w:rPr>
        <w:t>-202</w:t>
      </w:r>
      <w:r w:rsidR="009C5C24" w:rsidRPr="009C5C24">
        <w:rPr>
          <w:rFonts w:ascii="Bookman Old Style" w:hAnsi="Bookman Old Style" w:cs="Arial"/>
          <w:lang w:val="id-ID"/>
        </w:rPr>
        <w:t>6</w:t>
      </w:r>
      <w:r w:rsidRPr="009C5C24">
        <w:rPr>
          <w:rFonts w:ascii="Bookman Old Style" w:hAnsi="Bookman Old Style" w:cs="Arial"/>
          <w:lang w:val="id-ID"/>
        </w:rPr>
        <w:t xml:space="preserve"> sebagai </w:t>
      </w:r>
      <w:r w:rsidR="00B038FA" w:rsidRPr="009C5C24">
        <w:rPr>
          <w:rFonts w:ascii="Bookman Old Style" w:hAnsi="Bookman Old Style" w:cs="Arial"/>
          <w:lang w:val="id-ID"/>
        </w:rPr>
        <w:t xml:space="preserve">tersaji pada tabel </w:t>
      </w:r>
      <w:r w:rsidRPr="009C5C24">
        <w:rPr>
          <w:rFonts w:ascii="Bookman Old Style" w:hAnsi="Bookman Old Style" w:cs="Arial"/>
          <w:lang w:val="id-ID"/>
        </w:rPr>
        <w:t>berikut :</w:t>
      </w:r>
    </w:p>
    <w:p w14:paraId="7A9CB905" w14:textId="6E731EB7" w:rsidR="00422924" w:rsidRPr="00D82F7E" w:rsidRDefault="00422924" w:rsidP="00422924">
      <w:pPr>
        <w:pStyle w:val="ListParagraph"/>
        <w:ind w:left="0"/>
        <w:jc w:val="center"/>
        <w:rPr>
          <w:rFonts w:ascii="Bookman Old Style" w:hAnsi="Bookman Old Style"/>
          <w:b/>
          <w:bCs/>
        </w:rPr>
      </w:pPr>
      <w:r w:rsidRPr="00D82F7E">
        <w:rPr>
          <w:rFonts w:ascii="Bookman Old Style" w:hAnsi="Bookman Old Style"/>
          <w:b/>
          <w:bCs/>
        </w:rPr>
        <w:t xml:space="preserve">Tabel </w:t>
      </w:r>
      <w:r w:rsidRPr="00D82F7E">
        <w:rPr>
          <w:rFonts w:ascii="Bookman Old Style" w:hAnsi="Bookman Old Style"/>
          <w:b/>
          <w:bCs/>
          <w:lang w:val="id-ID"/>
        </w:rPr>
        <w:t>3.</w:t>
      </w:r>
      <w:r w:rsidR="004E271D" w:rsidRPr="00D82F7E">
        <w:rPr>
          <w:rFonts w:ascii="Bookman Old Style" w:hAnsi="Bookman Old Style"/>
          <w:b/>
          <w:bCs/>
        </w:rPr>
        <w:t>4</w:t>
      </w:r>
    </w:p>
    <w:p w14:paraId="6972EAAD" w14:textId="10DF8872" w:rsidR="00422924" w:rsidRPr="00D82F7E" w:rsidRDefault="00422924" w:rsidP="00805257">
      <w:pPr>
        <w:pStyle w:val="ListParagraph"/>
        <w:spacing w:after="0"/>
        <w:ind w:left="0"/>
        <w:jc w:val="center"/>
        <w:rPr>
          <w:rFonts w:ascii="Bookman Old Style" w:hAnsi="Bookman Old Style"/>
          <w:b/>
          <w:bCs/>
        </w:rPr>
      </w:pPr>
      <w:r w:rsidRPr="00D82F7E">
        <w:rPr>
          <w:rFonts w:ascii="Bookman Old Style" w:hAnsi="Bookman Old Style"/>
          <w:b/>
          <w:bCs/>
        </w:rPr>
        <w:t xml:space="preserve">Pertumbuhan Belanja Kabupaten Cilacap </w:t>
      </w:r>
      <w:r w:rsidRPr="00D82F7E">
        <w:rPr>
          <w:rFonts w:ascii="Bookman Old Style" w:hAnsi="Bookman Old Style"/>
          <w:b/>
          <w:bCs/>
          <w:lang w:val="id-ID"/>
        </w:rPr>
        <w:t>T</w:t>
      </w:r>
      <w:r w:rsidRPr="00D82F7E">
        <w:rPr>
          <w:rFonts w:ascii="Bookman Old Style" w:hAnsi="Bookman Old Style"/>
          <w:b/>
          <w:bCs/>
        </w:rPr>
        <w:t>ahun 20</w:t>
      </w:r>
      <w:r w:rsidR="006D5227" w:rsidRPr="00D82F7E">
        <w:rPr>
          <w:rFonts w:ascii="Bookman Old Style" w:hAnsi="Bookman Old Style"/>
          <w:b/>
          <w:bCs/>
        </w:rPr>
        <w:t>2</w:t>
      </w:r>
      <w:r w:rsidR="00C608B7" w:rsidRPr="00D82F7E">
        <w:rPr>
          <w:rFonts w:ascii="Bookman Old Style" w:hAnsi="Bookman Old Style"/>
          <w:b/>
          <w:bCs/>
        </w:rPr>
        <w:t>2</w:t>
      </w:r>
      <w:r w:rsidRPr="00D82F7E">
        <w:rPr>
          <w:rFonts w:ascii="Bookman Old Style" w:hAnsi="Bookman Old Style"/>
          <w:b/>
          <w:bCs/>
        </w:rPr>
        <w:t>-202</w:t>
      </w:r>
      <w:r w:rsidR="00C608B7" w:rsidRPr="00D82F7E">
        <w:rPr>
          <w:rFonts w:ascii="Bookman Old Style" w:hAnsi="Bookman Old Style"/>
          <w:b/>
          <w:bCs/>
        </w:rPr>
        <w:t>6</w:t>
      </w:r>
    </w:p>
    <w:tbl>
      <w:tblPr>
        <w:tblStyle w:val="TableGrid"/>
        <w:tblpPr w:leftFromText="180" w:rightFromText="180" w:vertAnchor="text" w:horzAnchor="margin" w:tblpXSpec="center" w:tblpY="144"/>
        <w:tblW w:w="9493" w:type="dxa"/>
        <w:tblLayout w:type="fixed"/>
        <w:tblLook w:val="04A0" w:firstRow="1" w:lastRow="0" w:firstColumn="1" w:lastColumn="0" w:noHBand="0" w:noVBand="1"/>
      </w:tblPr>
      <w:tblGrid>
        <w:gridCol w:w="1555"/>
        <w:gridCol w:w="1559"/>
        <w:gridCol w:w="1559"/>
        <w:gridCol w:w="1559"/>
        <w:gridCol w:w="1560"/>
        <w:gridCol w:w="1701"/>
      </w:tblGrid>
      <w:tr w:rsidR="00D82F7E" w:rsidRPr="00D82F7E" w14:paraId="303C55F5" w14:textId="77777777" w:rsidTr="00740368">
        <w:trPr>
          <w:trHeight w:val="269"/>
        </w:trPr>
        <w:tc>
          <w:tcPr>
            <w:tcW w:w="7792" w:type="dxa"/>
            <w:gridSpan w:val="5"/>
            <w:vAlign w:val="center"/>
          </w:tcPr>
          <w:p w14:paraId="4DAECB30" w14:textId="7E378F7F" w:rsidR="00C840C7" w:rsidRPr="00D82F7E" w:rsidRDefault="00C840C7" w:rsidP="00B64F28">
            <w:pPr>
              <w:spacing w:after="0"/>
              <w:jc w:val="center"/>
              <w:rPr>
                <w:rFonts w:ascii="Bookman Old Style" w:hAnsi="Bookman Old Style"/>
                <w:sz w:val="20"/>
                <w:szCs w:val="20"/>
              </w:rPr>
            </w:pPr>
            <w:r w:rsidRPr="00D82F7E">
              <w:rPr>
                <w:rFonts w:ascii="Bookman Old Style" w:hAnsi="Bookman Old Style"/>
                <w:sz w:val="20"/>
                <w:szCs w:val="20"/>
              </w:rPr>
              <w:t>Belanja Daerah</w:t>
            </w:r>
            <w:r w:rsidR="00BD4307">
              <w:rPr>
                <w:rFonts w:ascii="Bookman Old Style" w:hAnsi="Bookman Old Style"/>
                <w:sz w:val="20"/>
                <w:szCs w:val="20"/>
              </w:rPr>
              <w:t xml:space="preserve"> Rp. (000)</w:t>
            </w:r>
          </w:p>
        </w:tc>
        <w:tc>
          <w:tcPr>
            <w:tcW w:w="1701" w:type="dxa"/>
            <w:vMerge w:val="restart"/>
            <w:vAlign w:val="center"/>
          </w:tcPr>
          <w:p w14:paraId="45B5C3FC" w14:textId="77777777" w:rsidR="00C840C7" w:rsidRPr="00D82F7E" w:rsidRDefault="00C840C7" w:rsidP="00B64F28">
            <w:pPr>
              <w:spacing w:after="0"/>
              <w:jc w:val="center"/>
              <w:rPr>
                <w:rFonts w:ascii="Bookman Old Style" w:hAnsi="Bookman Old Style"/>
                <w:sz w:val="20"/>
                <w:szCs w:val="20"/>
                <w:lang w:val="fi-FI"/>
              </w:rPr>
            </w:pPr>
            <w:r w:rsidRPr="00D82F7E">
              <w:rPr>
                <w:rFonts w:ascii="Bookman Old Style" w:hAnsi="Bookman Old Style"/>
                <w:sz w:val="20"/>
                <w:szCs w:val="20"/>
                <w:lang w:val="fi-FI"/>
              </w:rPr>
              <w:t>Rata-rata (%)</w:t>
            </w:r>
          </w:p>
          <w:p w14:paraId="692C6253" w14:textId="77777777" w:rsidR="00C840C7" w:rsidRPr="00D82F7E" w:rsidRDefault="00C840C7" w:rsidP="00B64F28">
            <w:pPr>
              <w:spacing w:after="0"/>
              <w:jc w:val="center"/>
              <w:rPr>
                <w:rFonts w:ascii="Bookman Old Style" w:hAnsi="Bookman Old Style"/>
                <w:sz w:val="20"/>
                <w:szCs w:val="20"/>
                <w:lang w:val="fi-FI"/>
              </w:rPr>
            </w:pPr>
            <w:r w:rsidRPr="00D82F7E">
              <w:rPr>
                <w:rFonts w:ascii="Bookman Old Style" w:hAnsi="Bookman Old Style"/>
                <w:sz w:val="20"/>
                <w:szCs w:val="20"/>
                <w:lang w:val="fi-FI"/>
              </w:rPr>
              <w:t>Pertum</w:t>
            </w:r>
            <w:r w:rsidRPr="00D82F7E">
              <w:rPr>
                <w:rFonts w:ascii="Bookman Old Style" w:hAnsi="Bookman Old Style"/>
                <w:sz w:val="20"/>
                <w:szCs w:val="20"/>
                <w:lang w:val="id-ID"/>
              </w:rPr>
              <w:t>b</w:t>
            </w:r>
            <w:r w:rsidRPr="00D82F7E">
              <w:rPr>
                <w:rFonts w:ascii="Bookman Old Style" w:hAnsi="Bookman Old Style"/>
                <w:sz w:val="20"/>
                <w:szCs w:val="20"/>
                <w:lang w:val="fi-FI"/>
              </w:rPr>
              <w:t>uhan</w:t>
            </w:r>
          </w:p>
          <w:p w14:paraId="66C50ACD" w14:textId="77777777" w:rsidR="00C840C7" w:rsidRPr="00D82F7E" w:rsidRDefault="00C840C7" w:rsidP="00B64F28">
            <w:pPr>
              <w:spacing w:after="0"/>
              <w:jc w:val="center"/>
              <w:rPr>
                <w:rFonts w:ascii="Bookman Old Style" w:hAnsi="Bookman Old Style"/>
                <w:sz w:val="20"/>
                <w:szCs w:val="20"/>
                <w:lang w:val="fi-FI"/>
              </w:rPr>
            </w:pPr>
            <w:r w:rsidRPr="00D82F7E">
              <w:rPr>
                <w:rFonts w:ascii="Bookman Old Style" w:hAnsi="Bookman Old Style"/>
                <w:sz w:val="20"/>
                <w:szCs w:val="20"/>
                <w:lang w:val="fi-FI"/>
              </w:rPr>
              <w:t>T</w:t>
            </w:r>
            <w:r w:rsidRPr="00D82F7E">
              <w:rPr>
                <w:rFonts w:ascii="Bookman Old Style" w:hAnsi="Bookman Old Style"/>
                <w:sz w:val="20"/>
                <w:szCs w:val="20"/>
                <w:lang w:val="id-ID"/>
              </w:rPr>
              <w:t>a</w:t>
            </w:r>
            <w:r w:rsidRPr="00D82F7E">
              <w:rPr>
                <w:rFonts w:ascii="Bookman Old Style" w:hAnsi="Bookman Old Style"/>
                <w:sz w:val="20"/>
                <w:szCs w:val="20"/>
                <w:lang w:val="fi-FI"/>
              </w:rPr>
              <w:t>h</w:t>
            </w:r>
            <w:r w:rsidRPr="00D82F7E">
              <w:rPr>
                <w:rFonts w:ascii="Bookman Old Style" w:hAnsi="Bookman Old Style"/>
                <w:sz w:val="20"/>
                <w:szCs w:val="20"/>
                <w:lang w:val="id-ID"/>
              </w:rPr>
              <w:t xml:space="preserve">un </w:t>
            </w:r>
            <w:r w:rsidRPr="00D82F7E">
              <w:rPr>
                <w:rFonts w:ascii="Bookman Old Style" w:hAnsi="Bookman Old Style"/>
                <w:sz w:val="20"/>
                <w:szCs w:val="20"/>
                <w:lang w:val="fi-FI"/>
              </w:rPr>
              <w:t>2022-2026</w:t>
            </w:r>
          </w:p>
        </w:tc>
      </w:tr>
      <w:tr w:rsidR="00D82F7E" w:rsidRPr="00D82F7E" w14:paraId="64299EA5" w14:textId="77777777" w:rsidTr="00844C44">
        <w:trPr>
          <w:trHeight w:val="565"/>
        </w:trPr>
        <w:tc>
          <w:tcPr>
            <w:tcW w:w="1555" w:type="dxa"/>
            <w:vAlign w:val="center"/>
          </w:tcPr>
          <w:p w14:paraId="15BA58AC" w14:textId="77777777" w:rsidR="00C840C7" w:rsidRPr="00D82F7E" w:rsidRDefault="00C840C7" w:rsidP="00B64F28">
            <w:pPr>
              <w:spacing w:after="0"/>
              <w:jc w:val="center"/>
              <w:rPr>
                <w:rFonts w:ascii="Bookman Old Style" w:hAnsi="Bookman Old Style"/>
                <w:sz w:val="20"/>
                <w:szCs w:val="20"/>
              </w:rPr>
            </w:pPr>
            <w:r w:rsidRPr="00D82F7E">
              <w:rPr>
                <w:rFonts w:ascii="Bookman Old Style" w:hAnsi="Bookman Old Style"/>
                <w:sz w:val="20"/>
                <w:szCs w:val="20"/>
              </w:rPr>
              <w:t xml:space="preserve">Realisasi </w:t>
            </w:r>
          </w:p>
          <w:p w14:paraId="77016C34" w14:textId="565EA9CE" w:rsidR="00C840C7" w:rsidRPr="00D82F7E" w:rsidRDefault="00C840C7" w:rsidP="00BD4307">
            <w:pPr>
              <w:spacing w:after="0"/>
              <w:jc w:val="center"/>
              <w:rPr>
                <w:rFonts w:ascii="Bookman Old Style" w:hAnsi="Bookman Old Style"/>
                <w:sz w:val="20"/>
                <w:szCs w:val="20"/>
              </w:rPr>
            </w:pPr>
            <w:r w:rsidRPr="00D82F7E">
              <w:rPr>
                <w:rFonts w:ascii="Bookman Old Style" w:hAnsi="Bookman Old Style"/>
                <w:sz w:val="20"/>
                <w:szCs w:val="20"/>
              </w:rPr>
              <w:t>2022</w:t>
            </w:r>
          </w:p>
        </w:tc>
        <w:tc>
          <w:tcPr>
            <w:tcW w:w="1559" w:type="dxa"/>
            <w:vAlign w:val="center"/>
          </w:tcPr>
          <w:p w14:paraId="0CA0F0B1" w14:textId="77777777" w:rsidR="00C840C7" w:rsidRPr="00D82F7E" w:rsidRDefault="00C840C7" w:rsidP="00B64F28">
            <w:pPr>
              <w:spacing w:after="0"/>
              <w:jc w:val="center"/>
              <w:rPr>
                <w:rFonts w:ascii="Bookman Old Style" w:hAnsi="Bookman Old Style"/>
                <w:sz w:val="20"/>
                <w:szCs w:val="20"/>
              </w:rPr>
            </w:pPr>
            <w:r w:rsidRPr="00D82F7E">
              <w:rPr>
                <w:rFonts w:ascii="Bookman Old Style" w:hAnsi="Bookman Old Style"/>
                <w:sz w:val="20"/>
                <w:szCs w:val="20"/>
              </w:rPr>
              <w:t xml:space="preserve">Realisasi </w:t>
            </w:r>
          </w:p>
          <w:p w14:paraId="192A2969" w14:textId="28EA8C43" w:rsidR="00C840C7" w:rsidRPr="00D82F7E" w:rsidRDefault="00C840C7" w:rsidP="00BD4307">
            <w:pPr>
              <w:spacing w:after="0"/>
              <w:jc w:val="center"/>
              <w:rPr>
                <w:rFonts w:ascii="Bookman Old Style" w:hAnsi="Bookman Old Style"/>
                <w:sz w:val="20"/>
                <w:szCs w:val="20"/>
              </w:rPr>
            </w:pPr>
            <w:r w:rsidRPr="00D82F7E">
              <w:rPr>
                <w:rFonts w:ascii="Bookman Old Style" w:hAnsi="Bookman Old Style"/>
                <w:sz w:val="20"/>
                <w:szCs w:val="20"/>
              </w:rPr>
              <w:t>2023</w:t>
            </w:r>
          </w:p>
        </w:tc>
        <w:tc>
          <w:tcPr>
            <w:tcW w:w="1559" w:type="dxa"/>
            <w:vAlign w:val="center"/>
          </w:tcPr>
          <w:p w14:paraId="01837272" w14:textId="77777777" w:rsidR="00C840C7" w:rsidRPr="00D82F7E" w:rsidRDefault="00C840C7" w:rsidP="00B64F28">
            <w:pPr>
              <w:spacing w:after="0"/>
              <w:jc w:val="center"/>
              <w:rPr>
                <w:rFonts w:ascii="Bookman Old Style" w:hAnsi="Bookman Old Style"/>
                <w:sz w:val="20"/>
                <w:szCs w:val="20"/>
              </w:rPr>
            </w:pPr>
            <w:r w:rsidRPr="00D82F7E">
              <w:rPr>
                <w:rFonts w:ascii="Bookman Old Style" w:hAnsi="Bookman Old Style"/>
                <w:sz w:val="20"/>
                <w:szCs w:val="20"/>
              </w:rPr>
              <w:t xml:space="preserve">Realisasi </w:t>
            </w:r>
          </w:p>
          <w:p w14:paraId="2A850133" w14:textId="572E40B2" w:rsidR="00C840C7" w:rsidRPr="00D82F7E" w:rsidRDefault="00C840C7" w:rsidP="00BD4307">
            <w:pPr>
              <w:spacing w:after="0"/>
              <w:jc w:val="center"/>
              <w:rPr>
                <w:rFonts w:ascii="Bookman Old Style" w:hAnsi="Bookman Old Style"/>
                <w:sz w:val="20"/>
                <w:szCs w:val="20"/>
              </w:rPr>
            </w:pPr>
            <w:r w:rsidRPr="00D82F7E">
              <w:rPr>
                <w:rFonts w:ascii="Bookman Old Style" w:hAnsi="Bookman Old Style"/>
                <w:sz w:val="20"/>
                <w:szCs w:val="20"/>
              </w:rPr>
              <w:t>2024</w:t>
            </w:r>
          </w:p>
        </w:tc>
        <w:tc>
          <w:tcPr>
            <w:tcW w:w="1559" w:type="dxa"/>
            <w:vAlign w:val="center"/>
          </w:tcPr>
          <w:p w14:paraId="4B8BD6E8" w14:textId="4A7B291C" w:rsidR="00C840C7" w:rsidRPr="00D82F7E" w:rsidRDefault="003C4A03" w:rsidP="00B64F28">
            <w:pPr>
              <w:spacing w:after="0"/>
              <w:jc w:val="center"/>
              <w:rPr>
                <w:rFonts w:ascii="Bookman Old Style" w:hAnsi="Bookman Old Style"/>
                <w:sz w:val="20"/>
                <w:szCs w:val="20"/>
              </w:rPr>
            </w:pPr>
            <w:r>
              <w:rPr>
                <w:rFonts w:ascii="Bookman Old Style" w:hAnsi="Bookman Old Style"/>
                <w:sz w:val="20"/>
                <w:szCs w:val="20"/>
              </w:rPr>
              <w:t>Realisasi</w:t>
            </w:r>
            <w:r w:rsidR="00C840C7" w:rsidRPr="00D82F7E">
              <w:rPr>
                <w:rFonts w:ascii="Bookman Old Style" w:hAnsi="Bookman Old Style"/>
                <w:sz w:val="20"/>
                <w:szCs w:val="20"/>
              </w:rPr>
              <w:t xml:space="preserve"> </w:t>
            </w:r>
          </w:p>
          <w:p w14:paraId="475C9339" w14:textId="39AB615F" w:rsidR="00C840C7" w:rsidRPr="00D82F7E" w:rsidRDefault="00C840C7" w:rsidP="00BD4307">
            <w:pPr>
              <w:spacing w:after="0"/>
              <w:jc w:val="center"/>
              <w:rPr>
                <w:rFonts w:ascii="Bookman Old Style" w:hAnsi="Bookman Old Style"/>
                <w:sz w:val="20"/>
                <w:szCs w:val="20"/>
              </w:rPr>
            </w:pPr>
            <w:r w:rsidRPr="00D82F7E">
              <w:rPr>
                <w:rFonts w:ascii="Bookman Old Style" w:hAnsi="Bookman Old Style"/>
                <w:sz w:val="20"/>
                <w:szCs w:val="20"/>
              </w:rPr>
              <w:t>2025</w:t>
            </w:r>
          </w:p>
        </w:tc>
        <w:tc>
          <w:tcPr>
            <w:tcW w:w="1560" w:type="dxa"/>
            <w:vAlign w:val="center"/>
          </w:tcPr>
          <w:p w14:paraId="4588C04F" w14:textId="77777777" w:rsidR="00C840C7" w:rsidRPr="00D82F7E" w:rsidRDefault="00C840C7" w:rsidP="00B64F28">
            <w:pPr>
              <w:spacing w:after="0"/>
              <w:jc w:val="center"/>
              <w:rPr>
                <w:rFonts w:ascii="Bookman Old Style" w:hAnsi="Bookman Old Style"/>
                <w:sz w:val="20"/>
                <w:szCs w:val="20"/>
              </w:rPr>
            </w:pPr>
            <w:r w:rsidRPr="00D82F7E">
              <w:rPr>
                <w:rFonts w:ascii="Bookman Old Style" w:hAnsi="Bookman Old Style"/>
                <w:sz w:val="20"/>
                <w:szCs w:val="20"/>
              </w:rPr>
              <w:t xml:space="preserve">Target </w:t>
            </w:r>
          </w:p>
          <w:p w14:paraId="68B4AE32" w14:textId="7EC34782" w:rsidR="00C840C7" w:rsidRPr="00D82F7E" w:rsidRDefault="00C840C7" w:rsidP="00BD4307">
            <w:pPr>
              <w:spacing w:after="0"/>
              <w:jc w:val="center"/>
              <w:rPr>
                <w:rFonts w:ascii="Bookman Old Style" w:hAnsi="Bookman Old Style"/>
                <w:sz w:val="20"/>
                <w:szCs w:val="20"/>
              </w:rPr>
            </w:pPr>
            <w:r w:rsidRPr="00D82F7E">
              <w:rPr>
                <w:rFonts w:ascii="Bookman Old Style" w:hAnsi="Bookman Old Style"/>
                <w:sz w:val="20"/>
                <w:szCs w:val="20"/>
              </w:rPr>
              <w:t>2026*)</w:t>
            </w:r>
          </w:p>
        </w:tc>
        <w:tc>
          <w:tcPr>
            <w:tcW w:w="1701" w:type="dxa"/>
            <w:vMerge/>
            <w:vAlign w:val="center"/>
          </w:tcPr>
          <w:p w14:paraId="768B96EB" w14:textId="77777777" w:rsidR="00C840C7" w:rsidRPr="00D82F7E" w:rsidRDefault="00C840C7" w:rsidP="00B64F28">
            <w:pPr>
              <w:spacing w:after="0"/>
              <w:jc w:val="center"/>
              <w:rPr>
                <w:rFonts w:ascii="Bookman Old Style" w:hAnsi="Bookman Old Style"/>
                <w:sz w:val="20"/>
                <w:szCs w:val="20"/>
              </w:rPr>
            </w:pPr>
          </w:p>
        </w:tc>
      </w:tr>
      <w:tr w:rsidR="00D82F7E" w:rsidRPr="00D82F7E" w14:paraId="073C7D27" w14:textId="77777777" w:rsidTr="00B64F28">
        <w:tc>
          <w:tcPr>
            <w:tcW w:w="1555" w:type="dxa"/>
          </w:tcPr>
          <w:p w14:paraId="2BB801B9" w14:textId="77777777" w:rsidR="00C840C7" w:rsidRPr="00D82F7E" w:rsidRDefault="00C840C7" w:rsidP="00B64F28">
            <w:pPr>
              <w:jc w:val="both"/>
              <w:rPr>
                <w:rFonts w:ascii="Bookman Old Style" w:hAnsi="Bookman Old Style"/>
                <w:sz w:val="18"/>
                <w:szCs w:val="18"/>
                <w:lang w:val="id-ID"/>
              </w:rPr>
            </w:pPr>
            <w:r w:rsidRPr="00D82F7E">
              <w:rPr>
                <w:rFonts w:ascii="Bookman Old Style" w:hAnsi="Bookman Old Style" w:cs="Arial"/>
                <w:sz w:val="18"/>
                <w:szCs w:val="18"/>
              </w:rPr>
              <w:t>3.401.500.832</w:t>
            </w:r>
          </w:p>
        </w:tc>
        <w:tc>
          <w:tcPr>
            <w:tcW w:w="1559" w:type="dxa"/>
          </w:tcPr>
          <w:p w14:paraId="4D26F19E" w14:textId="77777777" w:rsidR="00C840C7" w:rsidRPr="00D82F7E" w:rsidRDefault="00C840C7" w:rsidP="00B64F28">
            <w:pPr>
              <w:jc w:val="both"/>
              <w:rPr>
                <w:rFonts w:ascii="Bookman Old Style" w:hAnsi="Bookman Old Style"/>
                <w:sz w:val="18"/>
                <w:szCs w:val="18"/>
                <w:lang w:val="id-ID"/>
              </w:rPr>
            </w:pPr>
            <w:r w:rsidRPr="00D82F7E">
              <w:rPr>
                <w:rFonts w:ascii="Bookman Old Style" w:hAnsi="Bookman Old Style" w:cs="Arial"/>
                <w:sz w:val="18"/>
                <w:szCs w:val="18"/>
              </w:rPr>
              <w:t>3.501.105.821</w:t>
            </w:r>
          </w:p>
        </w:tc>
        <w:tc>
          <w:tcPr>
            <w:tcW w:w="1559" w:type="dxa"/>
          </w:tcPr>
          <w:p w14:paraId="6A102B50" w14:textId="77777777" w:rsidR="00C840C7" w:rsidRPr="00D82F7E" w:rsidRDefault="00C840C7" w:rsidP="00B64F28">
            <w:pPr>
              <w:jc w:val="right"/>
              <w:rPr>
                <w:rFonts w:ascii="Bookman Old Style" w:hAnsi="Bookman Old Style"/>
                <w:sz w:val="18"/>
                <w:szCs w:val="18"/>
                <w:lang w:val="id-ID"/>
              </w:rPr>
            </w:pPr>
            <w:r w:rsidRPr="00D82F7E">
              <w:rPr>
                <w:rFonts w:ascii="Bookman Old Style" w:hAnsi="Bookman Old Style" w:cs="Arial"/>
                <w:sz w:val="18"/>
                <w:szCs w:val="18"/>
              </w:rPr>
              <w:t>3.854.216.238</w:t>
            </w:r>
          </w:p>
        </w:tc>
        <w:tc>
          <w:tcPr>
            <w:tcW w:w="1559" w:type="dxa"/>
          </w:tcPr>
          <w:p w14:paraId="095A9201" w14:textId="3C108881" w:rsidR="00C840C7" w:rsidRPr="00D82F7E" w:rsidRDefault="00D704BA" w:rsidP="00B64F28">
            <w:pPr>
              <w:jc w:val="right"/>
              <w:rPr>
                <w:rFonts w:ascii="Bookman Old Style" w:hAnsi="Bookman Old Style" w:cs="Arial"/>
                <w:sz w:val="18"/>
                <w:szCs w:val="18"/>
              </w:rPr>
            </w:pPr>
            <w:r w:rsidRPr="00D704BA">
              <w:rPr>
                <w:rFonts w:ascii="Bookman Old Style" w:hAnsi="Bookman Old Style" w:cs="Arial"/>
                <w:sz w:val="18"/>
                <w:szCs w:val="18"/>
              </w:rPr>
              <w:t>3</w:t>
            </w:r>
            <w:r>
              <w:rPr>
                <w:rFonts w:ascii="Bookman Old Style" w:hAnsi="Bookman Old Style" w:cs="Arial"/>
                <w:sz w:val="18"/>
                <w:szCs w:val="18"/>
              </w:rPr>
              <w:t>.</w:t>
            </w:r>
            <w:r w:rsidRPr="00D704BA">
              <w:rPr>
                <w:rFonts w:ascii="Bookman Old Style" w:hAnsi="Bookman Old Style" w:cs="Arial"/>
                <w:sz w:val="18"/>
                <w:szCs w:val="18"/>
              </w:rPr>
              <w:t>803</w:t>
            </w:r>
            <w:r>
              <w:rPr>
                <w:rFonts w:ascii="Bookman Old Style" w:hAnsi="Bookman Old Style" w:cs="Arial"/>
                <w:sz w:val="18"/>
                <w:szCs w:val="18"/>
              </w:rPr>
              <w:t>.</w:t>
            </w:r>
            <w:r w:rsidRPr="00D704BA">
              <w:rPr>
                <w:rFonts w:ascii="Bookman Old Style" w:hAnsi="Bookman Old Style" w:cs="Arial"/>
                <w:sz w:val="18"/>
                <w:szCs w:val="18"/>
              </w:rPr>
              <w:t>065</w:t>
            </w:r>
            <w:r>
              <w:rPr>
                <w:rFonts w:ascii="Bookman Old Style" w:hAnsi="Bookman Old Style" w:cs="Arial"/>
                <w:sz w:val="18"/>
                <w:szCs w:val="18"/>
              </w:rPr>
              <w:t>.</w:t>
            </w:r>
            <w:r w:rsidRPr="00D704BA">
              <w:rPr>
                <w:rFonts w:ascii="Bookman Old Style" w:hAnsi="Bookman Old Style" w:cs="Arial"/>
                <w:sz w:val="18"/>
                <w:szCs w:val="18"/>
              </w:rPr>
              <w:t>452</w:t>
            </w:r>
          </w:p>
        </w:tc>
        <w:tc>
          <w:tcPr>
            <w:tcW w:w="1560" w:type="dxa"/>
          </w:tcPr>
          <w:p w14:paraId="729FE017" w14:textId="77777777" w:rsidR="00C840C7" w:rsidRPr="00D82F7E" w:rsidRDefault="00C840C7" w:rsidP="00B64F28">
            <w:pPr>
              <w:jc w:val="both"/>
              <w:rPr>
                <w:rFonts w:ascii="Bookman Old Style" w:hAnsi="Bookman Old Style" w:cs="Arial"/>
                <w:sz w:val="18"/>
                <w:szCs w:val="18"/>
              </w:rPr>
            </w:pPr>
            <w:r w:rsidRPr="00D82F7E">
              <w:rPr>
                <w:rFonts w:ascii="Bookman Old Style" w:hAnsi="Bookman Old Style" w:cs="Arial"/>
                <w:sz w:val="18"/>
                <w:szCs w:val="18"/>
              </w:rPr>
              <w:t>3.582.094.983</w:t>
            </w:r>
          </w:p>
        </w:tc>
        <w:tc>
          <w:tcPr>
            <w:tcW w:w="1701" w:type="dxa"/>
          </w:tcPr>
          <w:p w14:paraId="7A64C73E" w14:textId="33390F96" w:rsidR="00C840C7" w:rsidRPr="00D82F7E" w:rsidRDefault="00C840C7" w:rsidP="00B64F28">
            <w:pPr>
              <w:jc w:val="center"/>
              <w:rPr>
                <w:rFonts w:ascii="Bookman Old Style" w:hAnsi="Bookman Old Style"/>
                <w:sz w:val="18"/>
                <w:szCs w:val="18"/>
              </w:rPr>
            </w:pPr>
            <w:r w:rsidRPr="00D82F7E">
              <w:rPr>
                <w:rFonts w:ascii="Bookman Old Style" w:hAnsi="Bookman Old Style"/>
                <w:sz w:val="18"/>
                <w:szCs w:val="18"/>
              </w:rPr>
              <w:t>1,</w:t>
            </w:r>
            <w:r w:rsidR="000C1D90">
              <w:rPr>
                <w:rFonts w:ascii="Bookman Old Style" w:hAnsi="Bookman Old Style"/>
                <w:sz w:val="18"/>
                <w:szCs w:val="18"/>
              </w:rPr>
              <w:t>47</w:t>
            </w:r>
            <w:r w:rsidRPr="00D82F7E">
              <w:rPr>
                <w:rFonts w:ascii="Bookman Old Style" w:hAnsi="Bookman Old Style"/>
                <w:sz w:val="18"/>
                <w:szCs w:val="18"/>
                <w:lang w:val="id-ID"/>
              </w:rPr>
              <w:t>%</w:t>
            </w:r>
          </w:p>
        </w:tc>
      </w:tr>
    </w:tbl>
    <w:p w14:paraId="11E0DD4F" w14:textId="514D301F" w:rsidR="00756320" w:rsidRPr="00F44C06" w:rsidRDefault="009B09DF" w:rsidP="006D5227">
      <w:pPr>
        <w:tabs>
          <w:tab w:val="left" w:pos="709"/>
          <w:tab w:val="left" w:pos="993"/>
        </w:tabs>
        <w:spacing w:line="360" w:lineRule="auto"/>
        <w:jc w:val="both"/>
        <w:rPr>
          <w:rFonts w:ascii="Bookman Old Style" w:hAnsi="Bookman Old Style" w:cs="Arial"/>
          <w:color w:val="EE0000"/>
          <w:lang w:val="id-ID"/>
        </w:rPr>
      </w:pPr>
      <w:r w:rsidRPr="00386137">
        <w:rPr>
          <w:rFonts w:ascii="Bookman Old Style" w:hAnsi="Bookman Old Style"/>
          <w:i/>
          <w:sz w:val="20"/>
          <w:szCs w:val="20"/>
        </w:rPr>
        <w:t>Sumber</w:t>
      </w:r>
      <w:r w:rsidRPr="00386137">
        <w:rPr>
          <w:rFonts w:ascii="Bookman Old Style" w:hAnsi="Bookman Old Style"/>
          <w:i/>
          <w:sz w:val="20"/>
          <w:szCs w:val="20"/>
          <w:lang w:val="id-ID"/>
        </w:rPr>
        <w:t xml:space="preserve"> </w:t>
      </w:r>
      <w:r w:rsidRPr="00386137">
        <w:rPr>
          <w:rFonts w:ascii="Bookman Old Style" w:hAnsi="Bookman Old Style"/>
          <w:i/>
          <w:sz w:val="20"/>
          <w:szCs w:val="20"/>
        </w:rPr>
        <w:t>:</w:t>
      </w:r>
      <w:r w:rsidRPr="00386137">
        <w:rPr>
          <w:rFonts w:ascii="Bookman Old Style" w:hAnsi="Bookman Old Style"/>
          <w:i/>
          <w:sz w:val="20"/>
          <w:szCs w:val="20"/>
          <w:lang w:val="id-ID"/>
        </w:rPr>
        <w:t xml:space="preserve"> </w:t>
      </w:r>
      <w:r w:rsidRPr="00386137">
        <w:rPr>
          <w:rFonts w:ascii="Bookman Old Style" w:hAnsi="Bookman Old Style"/>
          <w:i/>
          <w:sz w:val="20"/>
          <w:szCs w:val="20"/>
        </w:rPr>
        <w:t xml:space="preserve"> </w:t>
      </w:r>
      <w:r w:rsidRPr="00386137">
        <w:rPr>
          <w:rFonts w:ascii="Bookman Old Style" w:hAnsi="Bookman Old Style"/>
          <w:i/>
          <w:sz w:val="18"/>
          <w:szCs w:val="18"/>
        </w:rPr>
        <w:t xml:space="preserve">LKPD </w:t>
      </w:r>
      <w:r>
        <w:rPr>
          <w:rFonts w:ascii="Bookman Old Style" w:hAnsi="Bookman Old Style"/>
          <w:i/>
          <w:sz w:val="18"/>
          <w:szCs w:val="18"/>
        </w:rPr>
        <w:t xml:space="preserve">Kabupaten Cilacap Tahun </w:t>
      </w:r>
      <w:r w:rsidRPr="00386137">
        <w:rPr>
          <w:rFonts w:ascii="Bookman Old Style" w:hAnsi="Bookman Old Style"/>
          <w:i/>
          <w:sz w:val="18"/>
          <w:szCs w:val="18"/>
        </w:rPr>
        <w:t>202</w:t>
      </w:r>
      <w:r>
        <w:rPr>
          <w:rFonts w:ascii="Bookman Old Style" w:hAnsi="Bookman Old Style"/>
          <w:i/>
          <w:sz w:val="18"/>
          <w:szCs w:val="18"/>
        </w:rPr>
        <w:t>2-2025 (audited)</w:t>
      </w:r>
      <w:r w:rsidRPr="00386137">
        <w:rPr>
          <w:rFonts w:ascii="Bookman Old Style" w:hAnsi="Bookman Old Style"/>
          <w:i/>
          <w:sz w:val="18"/>
          <w:szCs w:val="18"/>
        </w:rPr>
        <w:t>, *)Perda APBD 2026</w:t>
      </w:r>
      <w:r w:rsidR="006D5227" w:rsidRPr="00F44C06">
        <w:rPr>
          <w:rFonts w:ascii="Bookman Old Style" w:hAnsi="Bookman Old Style" w:cs="Arial"/>
          <w:color w:val="EE0000"/>
          <w:lang w:val="id-ID"/>
        </w:rPr>
        <w:tab/>
      </w:r>
    </w:p>
    <w:p w14:paraId="796C6DE6" w14:textId="3BC9F829" w:rsidR="0027157D" w:rsidRPr="00462C73" w:rsidRDefault="00756320" w:rsidP="006D5227">
      <w:pPr>
        <w:tabs>
          <w:tab w:val="left" w:pos="709"/>
          <w:tab w:val="left" w:pos="993"/>
        </w:tabs>
        <w:spacing w:line="360" w:lineRule="auto"/>
        <w:jc w:val="both"/>
        <w:rPr>
          <w:rFonts w:ascii="Bookman Old Style" w:hAnsi="Bookman Old Style" w:cs="Arial"/>
          <w:lang w:val="id-ID"/>
        </w:rPr>
        <w:sectPr w:rsidR="0027157D" w:rsidRPr="00462C73" w:rsidSect="00723985">
          <w:footerReference w:type="default" r:id="rId10"/>
          <w:pgSz w:w="12242" w:h="18722" w:code="14"/>
          <w:pgMar w:top="1418" w:right="1418" w:bottom="1418" w:left="2268" w:header="567" w:footer="1021" w:gutter="0"/>
          <w:pgNumType w:chapStyle="1"/>
          <w:cols w:space="720"/>
          <w:docGrid w:linePitch="360"/>
        </w:sectPr>
      </w:pPr>
      <w:r w:rsidRPr="00F44C06">
        <w:rPr>
          <w:rFonts w:ascii="Bookman Old Style" w:hAnsi="Bookman Old Style" w:cs="Arial"/>
          <w:color w:val="EE0000"/>
          <w:lang w:val="id-ID"/>
        </w:rPr>
        <w:tab/>
      </w:r>
      <w:r w:rsidR="000E75A7" w:rsidRPr="00064665">
        <w:rPr>
          <w:rFonts w:ascii="Bookman Old Style" w:hAnsi="Bookman Old Style" w:cs="Arial"/>
          <w:lang w:val="id-ID"/>
        </w:rPr>
        <w:t>R</w:t>
      </w:r>
      <w:r w:rsidR="006D5227" w:rsidRPr="00462C73">
        <w:rPr>
          <w:rFonts w:ascii="Bookman Old Style" w:hAnsi="Bookman Old Style" w:cs="Arial"/>
          <w:lang w:val="id-ID"/>
        </w:rPr>
        <w:t>ealisasi, target dan proyeksi belanja daerah Kabupaten Cilacap tahun 202</w:t>
      </w:r>
      <w:r w:rsidR="0079433B" w:rsidRPr="005E60D3">
        <w:rPr>
          <w:rFonts w:ascii="Bookman Old Style" w:hAnsi="Bookman Old Style" w:cs="Arial"/>
          <w:lang w:val="id-ID"/>
        </w:rPr>
        <w:t>3</w:t>
      </w:r>
      <w:r w:rsidR="006D5227" w:rsidRPr="00462C73">
        <w:rPr>
          <w:rFonts w:ascii="Bookman Old Style" w:hAnsi="Bookman Old Style" w:cs="Arial"/>
          <w:lang w:val="id-ID"/>
        </w:rPr>
        <w:t>-202</w:t>
      </w:r>
      <w:r w:rsidR="0079433B" w:rsidRPr="005E60D3">
        <w:rPr>
          <w:rFonts w:ascii="Bookman Old Style" w:hAnsi="Bookman Old Style" w:cs="Arial"/>
          <w:lang w:val="id-ID"/>
        </w:rPr>
        <w:t>7</w:t>
      </w:r>
      <w:r w:rsidR="006D5227" w:rsidRPr="00462C73">
        <w:rPr>
          <w:rFonts w:ascii="Bookman Old Style" w:hAnsi="Bookman Old Style" w:cs="Arial"/>
          <w:lang w:val="id-ID"/>
        </w:rPr>
        <w:t xml:space="preserve"> dapat dilihat pada tabel berikut ini :</w:t>
      </w:r>
    </w:p>
    <w:p w14:paraId="1708AF19" w14:textId="6117E56D" w:rsidR="00F40CA0" w:rsidRPr="00FD7E3F" w:rsidRDefault="005A1C33" w:rsidP="005A1C33">
      <w:pPr>
        <w:pStyle w:val="Caption"/>
        <w:spacing w:after="0"/>
        <w:jc w:val="center"/>
        <w:rPr>
          <w:rFonts w:ascii="Bookman Old Style" w:hAnsi="Bookman Old Style"/>
          <w:sz w:val="24"/>
          <w:szCs w:val="24"/>
        </w:rPr>
      </w:pPr>
      <w:bookmarkStart w:id="12" w:name="_Toc533064032"/>
      <w:bookmarkStart w:id="13" w:name="_Toc14071897"/>
      <w:bookmarkEnd w:id="11"/>
      <w:r w:rsidRPr="00FD7E3F">
        <w:rPr>
          <w:rFonts w:ascii="Bookman Old Style" w:hAnsi="Bookman Old Style"/>
          <w:sz w:val="24"/>
          <w:szCs w:val="24"/>
        </w:rPr>
        <w:lastRenderedPageBreak/>
        <w:t xml:space="preserve">Tabel 3. </w:t>
      </w:r>
      <w:r w:rsidR="00566B48" w:rsidRPr="00FD7E3F">
        <w:rPr>
          <w:rFonts w:ascii="Bookman Old Style" w:hAnsi="Bookman Old Style"/>
          <w:sz w:val="24"/>
          <w:szCs w:val="24"/>
        </w:rPr>
        <w:t>5</w:t>
      </w:r>
      <w:r w:rsidRPr="00FD7E3F">
        <w:rPr>
          <w:rFonts w:ascii="Bookman Old Style" w:hAnsi="Bookman Old Style"/>
          <w:sz w:val="24"/>
          <w:szCs w:val="24"/>
        </w:rPr>
        <w:t xml:space="preserve"> </w:t>
      </w:r>
      <w:r w:rsidRPr="00FD7E3F">
        <w:rPr>
          <w:rFonts w:ascii="Bookman Old Style" w:hAnsi="Bookman Old Style"/>
          <w:sz w:val="24"/>
          <w:szCs w:val="24"/>
        </w:rPr>
        <w:br/>
      </w:r>
      <w:r w:rsidR="00F40CA0" w:rsidRPr="00FD7E3F">
        <w:rPr>
          <w:rFonts w:ascii="Bookman Old Style" w:hAnsi="Bookman Old Style"/>
          <w:sz w:val="24"/>
          <w:szCs w:val="24"/>
        </w:rPr>
        <w:t>Realisasi/</w:t>
      </w:r>
      <w:r w:rsidRPr="00FD7E3F">
        <w:rPr>
          <w:rFonts w:ascii="Bookman Old Style" w:hAnsi="Bookman Old Style"/>
          <w:sz w:val="24"/>
          <w:szCs w:val="24"/>
        </w:rPr>
        <w:t xml:space="preserve">Target dan Proyeksi Belanja Daerah Kabupaten Cilacap </w:t>
      </w:r>
    </w:p>
    <w:p w14:paraId="58A8617D" w14:textId="606D2C66" w:rsidR="005A1C33" w:rsidRPr="00FD7E3F" w:rsidRDefault="005A1C33" w:rsidP="005A1C33">
      <w:pPr>
        <w:pStyle w:val="Caption"/>
        <w:spacing w:after="0"/>
        <w:jc w:val="center"/>
        <w:rPr>
          <w:rFonts w:ascii="Bookman Old Style" w:hAnsi="Bookman Old Style"/>
          <w:sz w:val="24"/>
          <w:szCs w:val="24"/>
        </w:rPr>
      </w:pPr>
      <w:r w:rsidRPr="00FD7E3F">
        <w:rPr>
          <w:rFonts w:ascii="Bookman Old Style" w:hAnsi="Bookman Old Style"/>
          <w:sz w:val="24"/>
          <w:szCs w:val="24"/>
        </w:rPr>
        <w:t>Tahun 20</w:t>
      </w:r>
      <w:r w:rsidR="00B038FA" w:rsidRPr="00FD7E3F">
        <w:rPr>
          <w:rFonts w:ascii="Bookman Old Style" w:hAnsi="Bookman Old Style"/>
          <w:sz w:val="24"/>
          <w:szCs w:val="24"/>
        </w:rPr>
        <w:t>2</w:t>
      </w:r>
      <w:r w:rsidR="009C672F" w:rsidRPr="00FD7E3F">
        <w:rPr>
          <w:rFonts w:ascii="Bookman Old Style" w:hAnsi="Bookman Old Style"/>
          <w:sz w:val="24"/>
          <w:szCs w:val="24"/>
        </w:rPr>
        <w:t>3</w:t>
      </w:r>
      <w:r w:rsidRPr="00FD7E3F">
        <w:rPr>
          <w:rFonts w:ascii="Bookman Old Style" w:hAnsi="Bookman Old Style"/>
          <w:sz w:val="24"/>
          <w:szCs w:val="24"/>
        </w:rPr>
        <w:t>–20</w:t>
      </w:r>
      <w:r w:rsidRPr="00FD7E3F">
        <w:rPr>
          <w:rFonts w:ascii="Bookman Old Style" w:hAnsi="Bookman Old Style"/>
          <w:sz w:val="24"/>
          <w:szCs w:val="24"/>
          <w:lang w:val="id-ID"/>
        </w:rPr>
        <w:t>2</w:t>
      </w:r>
      <w:r w:rsidR="009C672F" w:rsidRPr="00FD7E3F">
        <w:rPr>
          <w:rFonts w:ascii="Bookman Old Style" w:hAnsi="Bookman Old Style"/>
          <w:sz w:val="24"/>
          <w:szCs w:val="24"/>
        </w:rPr>
        <w:t>7</w:t>
      </w:r>
    </w:p>
    <w:tbl>
      <w:tblPr>
        <w:tblW w:w="15309" w:type="dxa"/>
        <w:tblInd w:w="27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260"/>
        <w:gridCol w:w="2268"/>
        <w:gridCol w:w="2268"/>
        <w:gridCol w:w="2268"/>
        <w:gridCol w:w="2268"/>
        <w:gridCol w:w="2268"/>
      </w:tblGrid>
      <w:tr w:rsidR="00FD7E3F" w:rsidRPr="00FD7E3F" w14:paraId="3D5F7C9C" w14:textId="77777777" w:rsidTr="00B64F28">
        <w:trPr>
          <w:cantSplit/>
          <w:tblHeader/>
        </w:trPr>
        <w:tc>
          <w:tcPr>
            <w:tcW w:w="709" w:type="dxa"/>
            <w:vAlign w:val="center"/>
          </w:tcPr>
          <w:p w14:paraId="3E1B59A6"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No</w:t>
            </w:r>
          </w:p>
        </w:tc>
        <w:tc>
          <w:tcPr>
            <w:tcW w:w="3260" w:type="dxa"/>
            <w:vAlign w:val="center"/>
          </w:tcPr>
          <w:p w14:paraId="3A4B14D7"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Uraian</w:t>
            </w:r>
          </w:p>
        </w:tc>
        <w:tc>
          <w:tcPr>
            <w:tcW w:w="2268" w:type="dxa"/>
            <w:vAlign w:val="center"/>
          </w:tcPr>
          <w:p w14:paraId="6D6B4648" w14:textId="77777777" w:rsidR="00416C9E" w:rsidRPr="00FD7E3F" w:rsidRDefault="00416C9E" w:rsidP="00B64F28">
            <w:pPr>
              <w:pStyle w:val="Subtitle"/>
              <w:spacing w:after="0" w:line="276" w:lineRule="auto"/>
              <w:jc w:val="center"/>
              <w:rPr>
                <w:rFonts w:ascii="Bookman Old Style" w:hAnsi="Bookman Old Style" w:cs="Arial"/>
                <w:sz w:val="20"/>
                <w:lang w:val="id-ID"/>
              </w:rPr>
            </w:pPr>
            <w:r w:rsidRPr="00FD7E3F">
              <w:rPr>
                <w:rFonts w:ascii="Bookman Old Style" w:hAnsi="Bookman Old Style" w:cs="Arial"/>
                <w:sz w:val="20"/>
              </w:rPr>
              <w:t>Realisasi</w:t>
            </w:r>
          </w:p>
          <w:p w14:paraId="4774319D"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Tahun 20</w:t>
            </w:r>
            <w:r w:rsidRPr="00FD7E3F">
              <w:rPr>
                <w:rFonts w:ascii="Bookman Old Style" w:hAnsi="Bookman Old Style" w:cs="Arial"/>
                <w:sz w:val="20"/>
                <w:lang w:val="id-ID"/>
              </w:rPr>
              <w:t>2</w:t>
            </w:r>
            <w:r w:rsidRPr="00FD7E3F">
              <w:rPr>
                <w:rFonts w:ascii="Bookman Old Style" w:hAnsi="Bookman Old Style" w:cs="Arial"/>
                <w:sz w:val="20"/>
              </w:rPr>
              <w:t>3</w:t>
            </w:r>
          </w:p>
        </w:tc>
        <w:tc>
          <w:tcPr>
            <w:tcW w:w="2268" w:type="dxa"/>
            <w:vAlign w:val="center"/>
          </w:tcPr>
          <w:p w14:paraId="4FA03ECF" w14:textId="77777777" w:rsidR="00416C9E" w:rsidRPr="00FD7E3F" w:rsidRDefault="00416C9E" w:rsidP="00B64F28">
            <w:pPr>
              <w:pStyle w:val="Subtitle"/>
              <w:spacing w:after="0" w:line="276" w:lineRule="auto"/>
              <w:jc w:val="center"/>
              <w:rPr>
                <w:rFonts w:ascii="Bookman Old Style" w:hAnsi="Bookman Old Style" w:cs="Arial"/>
                <w:sz w:val="20"/>
                <w:lang w:val="id-ID"/>
              </w:rPr>
            </w:pPr>
            <w:r w:rsidRPr="00FD7E3F">
              <w:rPr>
                <w:rFonts w:ascii="Bookman Old Style" w:hAnsi="Bookman Old Style" w:cs="Arial"/>
                <w:sz w:val="20"/>
              </w:rPr>
              <w:t>Realisasi</w:t>
            </w:r>
          </w:p>
          <w:p w14:paraId="51965ED2"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Tahun 20</w:t>
            </w:r>
            <w:r w:rsidRPr="00FD7E3F">
              <w:rPr>
                <w:rFonts w:ascii="Bookman Old Style" w:hAnsi="Bookman Old Style" w:cs="Arial"/>
                <w:sz w:val="20"/>
                <w:lang w:val="id-ID"/>
              </w:rPr>
              <w:t>2</w:t>
            </w:r>
            <w:r w:rsidRPr="00FD7E3F">
              <w:rPr>
                <w:rFonts w:ascii="Bookman Old Style" w:hAnsi="Bookman Old Style" w:cs="Arial"/>
                <w:sz w:val="20"/>
              </w:rPr>
              <w:t>4</w:t>
            </w:r>
          </w:p>
        </w:tc>
        <w:tc>
          <w:tcPr>
            <w:tcW w:w="2268" w:type="dxa"/>
            <w:vAlign w:val="center"/>
          </w:tcPr>
          <w:p w14:paraId="10C06D0B" w14:textId="5909B8BF" w:rsidR="00416C9E" w:rsidRPr="00FD7E3F" w:rsidRDefault="005F6C7D" w:rsidP="00B64F28">
            <w:pPr>
              <w:pStyle w:val="Subtitle"/>
              <w:spacing w:after="0" w:line="276" w:lineRule="auto"/>
              <w:jc w:val="center"/>
              <w:rPr>
                <w:rFonts w:ascii="Bookman Old Style" w:hAnsi="Bookman Old Style" w:cs="Arial"/>
                <w:sz w:val="20"/>
                <w:lang w:val="id-ID"/>
              </w:rPr>
            </w:pPr>
            <w:r>
              <w:rPr>
                <w:rFonts w:ascii="Bookman Old Style" w:hAnsi="Bookman Old Style" w:cs="Arial"/>
                <w:sz w:val="20"/>
              </w:rPr>
              <w:t>Realisasi</w:t>
            </w:r>
          </w:p>
          <w:p w14:paraId="4123EECD" w14:textId="198920A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Tahun 20</w:t>
            </w:r>
            <w:r w:rsidRPr="00FD7E3F">
              <w:rPr>
                <w:rFonts w:ascii="Bookman Old Style" w:hAnsi="Bookman Old Style" w:cs="Arial"/>
                <w:sz w:val="20"/>
                <w:lang w:val="id-ID"/>
              </w:rPr>
              <w:t>2</w:t>
            </w:r>
            <w:r w:rsidRPr="00FD7E3F">
              <w:rPr>
                <w:rFonts w:ascii="Bookman Old Style" w:hAnsi="Bookman Old Style" w:cs="Arial"/>
                <w:sz w:val="20"/>
              </w:rPr>
              <w:t>5</w:t>
            </w:r>
          </w:p>
        </w:tc>
        <w:tc>
          <w:tcPr>
            <w:tcW w:w="2268" w:type="dxa"/>
          </w:tcPr>
          <w:p w14:paraId="1A8D03F8" w14:textId="77777777" w:rsidR="00416C9E" w:rsidRPr="00FD7E3F" w:rsidRDefault="00416C9E" w:rsidP="00B64F28">
            <w:pPr>
              <w:pStyle w:val="Subtitle"/>
              <w:spacing w:after="0" w:line="276" w:lineRule="auto"/>
              <w:jc w:val="center"/>
              <w:rPr>
                <w:rFonts w:ascii="Bookman Old Style" w:hAnsi="Bookman Old Style" w:cs="Arial"/>
                <w:sz w:val="20"/>
                <w:lang w:val="id-ID"/>
              </w:rPr>
            </w:pPr>
            <w:r w:rsidRPr="00FD7E3F">
              <w:rPr>
                <w:rFonts w:ascii="Bookman Old Style" w:hAnsi="Bookman Old Style" w:cs="Arial"/>
                <w:sz w:val="20"/>
              </w:rPr>
              <w:t>Target</w:t>
            </w:r>
          </w:p>
          <w:p w14:paraId="2EDDFE3D" w14:textId="3CB655CC"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Tahun 20</w:t>
            </w:r>
            <w:r w:rsidRPr="00FD7E3F">
              <w:rPr>
                <w:rFonts w:ascii="Bookman Old Style" w:hAnsi="Bookman Old Style" w:cs="Arial"/>
                <w:sz w:val="20"/>
                <w:lang w:val="id-ID"/>
              </w:rPr>
              <w:t>2</w:t>
            </w:r>
            <w:r w:rsidRPr="00FD7E3F">
              <w:rPr>
                <w:rFonts w:ascii="Bookman Old Style" w:hAnsi="Bookman Old Style" w:cs="Arial"/>
                <w:sz w:val="20"/>
              </w:rPr>
              <w:t>6*)</w:t>
            </w:r>
          </w:p>
        </w:tc>
        <w:tc>
          <w:tcPr>
            <w:tcW w:w="2268" w:type="dxa"/>
          </w:tcPr>
          <w:p w14:paraId="156F2608" w14:textId="77777777" w:rsidR="00416C9E" w:rsidRPr="00970051" w:rsidRDefault="00416C9E" w:rsidP="00B64F28">
            <w:pPr>
              <w:pStyle w:val="Subtitle"/>
              <w:spacing w:after="0" w:line="276" w:lineRule="auto"/>
              <w:jc w:val="center"/>
              <w:rPr>
                <w:rFonts w:ascii="Bookman Old Style" w:hAnsi="Bookman Old Style" w:cs="Arial"/>
                <w:sz w:val="20"/>
                <w:lang w:val="id-ID"/>
              </w:rPr>
            </w:pPr>
            <w:r w:rsidRPr="00970051">
              <w:rPr>
                <w:rFonts w:ascii="Bookman Old Style" w:hAnsi="Bookman Old Style" w:cs="Arial"/>
                <w:sz w:val="20"/>
              </w:rPr>
              <w:t>Proyeksi</w:t>
            </w:r>
          </w:p>
          <w:p w14:paraId="6412B966" w14:textId="77777777" w:rsidR="00416C9E" w:rsidRPr="00970051" w:rsidRDefault="00416C9E" w:rsidP="00B64F28">
            <w:pPr>
              <w:pStyle w:val="Subtitle"/>
              <w:spacing w:after="0" w:line="276" w:lineRule="auto"/>
              <w:jc w:val="center"/>
              <w:rPr>
                <w:rFonts w:ascii="Bookman Old Style" w:hAnsi="Bookman Old Style" w:cs="Arial"/>
                <w:sz w:val="20"/>
              </w:rPr>
            </w:pPr>
            <w:r w:rsidRPr="00970051">
              <w:rPr>
                <w:rFonts w:ascii="Bookman Old Style" w:hAnsi="Bookman Old Style" w:cs="Arial"/>
                <w:sz w:val="20"/>
              </w:rPr>
              <w:t>Tahun 20</w:t>
            </w:r>
            <w:r w:rsidRPr="00970051">
              <w:rPr>
                <w:rFonts w:ascii="Bookman Old Style" w:hAnsi="Bookman Old Style" w:cs="Arial"/>
                <w:sz w:val="20"/>
                <w:lang w:val="id-ID"/>
              </w:rPr>
              <w:t>2</w:t>
            </w:r>
            <w:r w:rsidRPr="00970051">
              <w:rPr>
                <w:rFonts w:ascii="Bookman Old Style" w:hAnsi="Bookman Old Style" w:cs="Arial"/>
                <w:sz w:val="20"/>
              </w:rPr>
              <w:t>7</w:t>
            </w:r>
          </w:p>
        </w:tc>
      </w:tr>
      <w:tr w:rsidR="00FD7E3F" w:rsidRPr="00FD7E3F" w14:paraId="64971C61" w14:textId="77777777" w:rsidTr="00680280">
        <w:trPr>
          <w:cantSplit/>
          <w:trHeight w:val="85"/>
          <w:tblHeader/>
        </w:trPr>
        <w:tc>
          <w:tcPr>
            <w:tcW w:w="709" w:type="dxa"/>
          </w:tcPr>
          <w:p w14:paraId="133C3E7F"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1</w:t>
            </w:r>
          </w:p>
        </w:tc>
        <w:tc>
          <w:tcPr>
            <w:tcW w:w="3260" w:type="dxa"/>
          </w:tcPr>
          <w:p w14:paraId="09364F1A"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2</w:t>
            </w:r>
          </w:p>
        </w:tc>
        <w:tc>
          <w:tcPr>
            <w:tcW w:w="2268" w:type="dxa"/>
            <w:vAlign w:val="center"/>
          </w:tcPr>
          <w:p w14:paraId="03855E6F"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3</w:t>
            </w:r>
          </w:p>
        </w:tc>
        <w:tc>
          <w:tcPr>
            <w:tcW w:w="2268" w:type="dxa"/>
          </w:tcPr>
          <w:p w14:paraId="2E846E77"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4</w:t>
            </w:r>
          </w:p>
        </w:tc>
        <w:tc>
          <w:tcPr>
            <w:tcW w:w="2268" w:type="dxa"/>
            <w:vAlign w:val="center"/>
          </w:tcPr>
          <w:p w14:paraId="298E902B"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5</w:t>
            </w:r>
          </w:p>
        </w:tc>
        <w:tc>
          <w:tcPr>
            <w:tcW w:w="2268" w:type="dxa"/>
            <w:vAlign w:val="center"/>
          </w:tcPr>
          <w:p w14:paraId="5D3D794B" w14:textId="77777777" w:rsidR="00416C9E" w:rsidRPr="00FD7E3F" w:rsidRDefault="00416C9E" w:rsidP="00B64F28">
            <w:pPr>
              <w:pStyle w:val="Subtitle"/>
              <w:spacing w:after="0" w:line="276" w:lineRule="auto"/>
              <w:jc w:val="center"/>
              <w:rPr>
                <w:rFonts w:ascii="Bookman Old Style" w:hAnsi="Bookman Old Style" w:cs="Arial"/>
                <w:sz w:val="20"/>
              </w:rPr>
            </w:pPr>
            <w:r w:rsidRPr="00FD7E3F">
              <w:rPr>
                <w:rFonts w:ascii="Bookman Old Style" w:hAnsi="Bookman Old Style" w:cs="Arial"/>
                <w:sz w:val="20"/>
              </w:rPr>
              <w:t>6</w:t>
            </w:r>
          </w:p>
        </w:tc>
        <w:tc>
          <w:tcPr>
            <w:tcW w:w="2268" w:type="dxa"/>
            <w:vAlign w:val="center"/>
          </w:tcPr>
          <w:p w14:paraId="1A630A84" w14:textId="77777777" w:rsidR="00416C9E" w:rsidRPr="00970051" w:rsidRDefault="00416C9E" w:rsidP="00B64F28">
            <w:pPr>
              <w:pStyle w:val="Subtitle"/>
              <w:spacing w:after="0" w:line="276" w:lineRule="auto"/>
              <w:jc w:val="center"/>
              <w:rPr>
                <w:rFonts w:ascii="Bookman Old Style" w:hAnsi="Bookman Old Style" w:cs="Arial"/>
                <w:sz w:val="20"/>
              </w:rPr>
            </w:pPr>
            <w:r w:rsidRPr="00970051">
              <w:rPr>
                <w:rFonts w:ascii="Bookman Old Style" w:hAnsi="Bookman Old Style" w:cs="Arial"/>
                <w:sz w:val="20"/>
              </w:rPr>
              <w:t>7</w:t>
            </w:r>
          </w:p>
        </w:tc>
      </w:tr>
      <w:tr w:rsidR="0035646C" w:rsidRPr="00FD7E3F" w14:paraId="7757140A" w14:textId="77777777" w:rsidTr="0010020F">
        <w:trPr>
          <w:cantSplit/>
          <w:trHeight w:val="306"/>
        </w:trPr>
        <w:tc>
          <w:tcPr>
            <w:tcW w:w="709" w:type="dxa"/>
            <w:vAlign w:val="center"/>
          </w:tcPr>
          <w:p w14:paraId="14289872" w14:textId="77777777" w:rsidR="0035646C" w:rsidRPr="00FD7E3F" w:rsidRDefault="0035646C" w:rsidP="0035646C">
            <w:pPr>
              <w:pStyle w:val="Subtitle"/>
              <w:spacing w:after="0" w:line="276" w:lineRule="auto"/>
              <w:rPr>
                <w:rFonts w:ascii="Bookman Old Style" w:hAnsi="Bookman Old Style" w:cs="Arial"/>
                <w:bCs/>
                <w:sz w:val="20"/>
              </w:rPr>
            </w:pPr>
            <w:r w:rsidRPr="00FD7E3F">
              <w:rPr>
                <w:rFonts w:ascii="Bookman Old Style" w:hAnsi="Bookman Old Style" w:cs="Arial"/>
                <w:bCs/>
                <w:sz w:val="20"/>
              </w:rPr>
              <w:t>1</w:t>
            </w:r>
          </w:p>
        </w:tc>
        <w:tc>
          <w:tcPr>
            <w:tcW w:w="3260" w:type="dxa"/>
            <w:vAlign w:val="center"/>
          </w:tcPr>
          <w:p w14:paraId="746D13C5" w14:textId="77777777" w:rsidR="0035646C" w:rsidRPr="00FD7E3F" w:rsidRDefault="0035646C" w:rsidP="0035646C">
            <w:pPr>
              <w:pStyle w:val="Subtitle"/>
              <w:spacing w:after="0" w:line="276" w:lineRule="auto"/>
              <w:rPr>
                <w:rFonts w:ascii="Bookman Old Style" w:hAnsi="Bookman Old Style" w:cs="Arial"/>
                <w:bCs/>
                <w:sz w:val="20"/>
                <w:lang w:val="id-ID"/>
              </w:rPr>
            </w:pPr>
            <w:r w:rsidRPr="00FD7E3F">
              <w:rPr>
                <w:rFonts w:ascii="Bookman Old Style" w:hAnsi="Bookman Old Style" w:cs="Arial"/>
                <w:bCs/>
                <w:sz w:val="20"/>
              </w:rPr>
              <w:t xml:space="preserve">Belanja Operasi </w:t>
            </w:r>
          </w:p>
        </w:tc>
        <w:tc>
          <w:tcPr>
            <w:tcW w:w="2268" w:type="dxa"/>
            <w:vAlign w:val="center"/>
          </w:tcPr>
          <w:p w14:paraId="179C5BEA" w14:textId="77777777" w:rsidR="0035646C" w:rsidRPr="00FD7E3F" w:rsidRDefault="0035646C" w:rsidP="0035646C">
            <w:pPr>
              <w:pStyle w:val="Subtitle"/>
              <w:spacing w:after="0" w:line="276" w:lineRule="auto"/>
              <w:jc w:val="right"/>
              <w:rPr>
                <w:rFonts w:ascii="Bookman Old Style" w:hAnsi="Bookman Old Style" w:cs="Arial"/>
                <w:bCs/>
                <w:sz w:val="20"/>
              </w:rPr>
            </w:pPr>
            <w:r w:rsidRPr="00FD7E3F">
              <w:rPr>
                <w:rFonts w:ascii="Bookman Old Style" w:hAnsi="Bookman Old Style" w:cs="Arial"/>
                <w:bCs/>
                <w:sz w:val="20"/>
              </w:rPr>
              <w:t>2.443.369.777.401</w:t>
            </w:r>
          </w:p>
        </w:tc>
        <w:tc>
          <w:tcPr>
            <w:tcW w:w="2268" w:type="dxa"/>
            <w:vAlign w:val="center"/>
          </w:tcPr>
          <w:p w14:paraId="647ED07C" w14:textId="77777777" w:rsidR="0035646C" w:rsidRPr="00FD7E3F" w:rsidRDefault="0035646C" w:rsidP="0035646C">
            <w:pPr>
              <w:pStyle w:val="Subtitle"/>
              <w:spacing w:after="0" w:line="276" w:lineRule="auto"/>
              <w:jc w:val="right"/>
              <w:rPr>
                <w:rFonts w:ascii="Bookman Old Style" w:hAnsi="Bookman Old Style" w:cs="Arial"/>
                <w:bCs/>
                <w:sz w:val="20"/>
              </w:rPr>
            </w:pPr>
            <w:r w:rsidRPr="00FD7E3F">
              <w:rPr>
                <w:rFonts w:ascii="Bookman Old Style" w:hAnsi="Bookman Old Style" w:cs="Arial"/>
                <w:bCs/>
                <w:sz w:val="20"/>
              </w:rPr>
              <w:t>2.808.031.595.245</w:t>
            </w:r>
          </w:p>
        </w:tc>
        <w:tc>
          <w:tcPr>
            <w:tcW w:w="2268" w:type="dxa"/>
            <w:vAlign w:val="center"/>
          </w:tcPr>
          <w:p w14:paraId="701112E4" w14:textId="78DDA3A0" w:rsidR="0035646C" w:rsidRPr="00FD7E3F" w:rsidRDefault="0035646C" w:rsidP="0035646C">
            <w:pPr>
              <w:pStyle w:val="Subtitle"/>
              <w:spacing w:after="0" w:line="276" w:lineRule="auto"/>
              <w:jc w:val="right"/>
              <w:rPr>
                <w:rFonts w:ascii="Bookman Old Style" w:hAnsi="Bookman Old Style" w:cs="Arial"/>
                <w:bCs/>
                <w:sz w:val="20"/>
              </w:rPr>
            </w:pPr>
            <w:r w:rsidRPr="00916B2E">
              <w:rPr>
                <w:rFonts w:ascii="Bookman Old Style" w:hAnsi="Bookman Old Style" w:cs="Arial"/>
                <w:bCs/>
                <w:sz w:val="20"/>
              </w:rPr>
              <w:t>2.861.733.513.023</w:t>
            </w:r>
          </w:p>
        </w:tc>
        <w:tc>
          <w:tcPr>
            <w:tcW w:w="2268" w:type="dxa"/>
            <w:vAlign w:val="center"/>
          </w:tcPr>
          <w:p w14:paraId="5A0E999B" w14:textId="6BDA49E0" w:rsidR="0035646C" w:rsidRPr="00FD7E3F" w:rsidRDefault="0035646C" w:rsidP="0035646C">
            <w:pPr>
              <w:pStyle w:val="Subtitle"/>
              <w:spacing w:after="0" w:line="276" w:lineRule="auto"/>
              <w:jc w:val="right"/>
              <w:rPr>
                <w:rFonts w:ascii="Bookman Old Style" w:hAnsi="Bookman Old Style" w:cs="Arial"/>
                <w:bCs/>
                <w:sz w:val="20"/>
              </w:rPr>
            </w:pPr>
            <w:r w:rsidRPr="00FE50F2">
              <w:rPr>
                <w:rFonts w:ascii="Bookman Old Style" w:hAnsi="Bookman Old Style" w:cs="Arial"/>
                <w:bCs/>
                <w:sz w:val="20"/>
              </w:rPr>
              <w:t>2.802.834.772.461</w:t>
            </w:r>
          </w:p>
        </w:tc>
        <w:tc>
          <w:tcPr>
            <w:tcW w:w="2268" w:type="dxa"/>
            <w:vAlign w:val="center"/>
          </w:tcPr>
          <w:p w14:paraId="7D27B4FC" w14:textId="549BA78F" w:rsidR="0035646C" w:rsidRPr="00970051" w:rsidRDefault="0035646C" w:rsidP="0035646C">
            <w:pPr>
              <w:pStyle w:val="Subtitle"/>
              <w:spacing w:after="0" w:line="276" w:lineRule="auto"/>
              <w:jc w:val="right"/>
              <w:rPr>
                <w:rFonts w:ascii="Bookman Old Style" w:hAnsi="Bookman Old Style" w:cs="Arial"/>
                <w:bCs/>
                <w:sz w:val="20"/>
              </w:rPr>
            </w:pPr>
            <w:r w:rsidRPr="0035646C">
              <w:rPr>
                <w:rFonts w:ascii="Bookman Old Style" w:hAnsi="Bookman Old Style" w:cs="Arial"/>
                <w:bCs/>
                <w:sz w:val="20"/>
              </w:rPr>
              <w:t xml:space="preserve">2.319.155.843.657 </w:t>
            </w:r>
          </w:p>
        </w:tc>
      </w:tr>
      <w:tr w:rsidR="0035646C" w:rsidRPr="00FD7E3F" w14:paraId="180B1E3E" w14:textId="77777777" w:rsidTr="0010020F">
        <w:trPr>
          <w:cantSplit/>
        </w:trPr>
        <w:tc>
          <w:tcPr>
            <w:tcW w:w="709" w:type="dxa"/>
            <w:vAlign w:val="center"/>
          </w:tcPr>
          <w:p w14:paraId="62A8C46F"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1.1</w:t>
            </w:r>
          </w:p>
        </w:tc>
        <w:tc>
          <w:tcPr>
            <w:tcW w:w="3260" w:type="dxa"/>
            <w:vAlign w:val="center"/>
          </w:tcPr>
          <w:p w14:paraId="7F84B973"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 xml:space="preserve">Belanja Pegawai </w:t>
            </w:r>
          </w:p>
        </w:tc>
        <w:tc>
          <w:tcPr>
            <w:tcW w:w="2268" w:type="dxa"/>
            <w:vAlign w:val="center"/>
          </w:tcPr>
          <w:p w14:paraId="21CB7CE5"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 xml:space="preserve"> 1.347.024.602.981</w:t>
            </w:r>
          </w:p>
        </w:tc>
        <w:tc>
          <w:tcPr>
            <w:tcW w:w="2268" w:type="dxa"/>
            <w:vAlign w:val="center"/>
          </w:tcPr>
          <w:p w14:paraId="16832A72"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1.582.456.838.280</w:t>
            </w:r>
          </w:p>
        </w:tc>
        <w:tc>
          <w:tcPr>
            <w:tcW w:w="2268" w:type="dxa"/>
            <w:vAlign w:val="center"/>
          </w:tcPr>
          <w:p w14:paraId="4100154E" w14:textId="1500E34E" w:rsidR="0035646C" w:rsidRPr="00FD7E3F" w:rsidRDefault="0035646C" w:rsidP="0035646C">
            <w:pPr>
              <w:pStyle w:val="Subtitle"/>
              <w:spacing w:after="0" w:line="276" w:lineRule="auto"/>
              <w:jc w:val="right"/>
              <w:rPr>
                <w:rFonts w:ascii="Bookman Old Style" w:hAnsi="Bookman Old Style" w:cs="Arial"/>
                <w:b w:val="0"/>
                <w:sz w:val="20"/>
              </w:rPr>
            </w:pPr>
            <w:r w:rsidRPr="00916B2E">
              <w:rPr>
                <w:rFonts w:ascii="Bookman Old Style" w:hAnsi="Bookman Old Style" w:cs="Arial"/>
                <w:b w:val="0"/>
                <w:sz w:val="20"/>
              </w:rPr>
              <w:t>1.646.797.504.769</w:t>
            </w:r>
          </w:p>
        </w:tc>
        <w:tc>
          <w:tcPr>
            <w:tcW w:w="2268" w:type="dxa"/>
            <w:vAlign w:val="center"/>
          </w:tcPr>
          <w:p w14:paraId="3B3E2C86" w14:textId="2ED1007C" w:rsidR="0035646C" w:rsidRPr="00FD7E3F" w:rsidRDefault="0035646C" w:rsidP="0035646C">
            <w:pPr>
              <w:pStyle w:val="Subtitle"/>
              <w:spacing w:after="0" w:line="276" w:lineRule="auto"/>
              <w:jc w:val="right"/>
              <w:rPr>
                <w:rFonts w:ascii="Bookman Old Style" w:hAnsi="Bookman Old Style" w:cs="Arial"/>
                <w:b w:val="0"/>
                <w:sz w:val="20"/>
              </w:rPr>
            </w:pPr>
            <w:r w:rsidRPr="00FE50F2">
              <w:rPr>
                <w:rFonts w:ascii="Bookman Old Style" w:hAnsi="Bookman Old Style" w:cs="Arial"/>
                <w:b w:val="0"/>
                <w:sz w:val="20"/>
              </w:rPr>
              <w:t>1.667.665.285.042</w:t>
            </w:r>
          </w:p>
        </w:tc>
        <w:tc>
          <w:tcPr>
            <w:tcW w:w="2268" w:type="dxa"/>
            <w:vAlign w:val="center"/>
          </w:tcPr>
          <w:p w14:paraId="5B3EECB1" w14:textId="7277FB1A" w:rsidR="0035646C" w:rsidRPr="00970051" w:rsidRDefault="0035646C" w:rsidP="0035646C">
            <w:pPr>
              <w:pStyle w:val="Subtitle"/>
              <w:spacing w:after="0" w:line="276" w:lineRule="auto"/>
              <w:jc w:val="right"/>
              <w:rPr>
                <w:rFonts w:ascii="Bookman Old Style" w:hAnsi="Bookman Old Style" w:cs="Arial"/>
                <w:b w:val="0"/>
                <w:sz w:val="20"/>
              </w:rPr>
            </w:pPr>
            <w:r w:rsidRPr="0035646C">
              <w:rPr>
                <w:rFonts w:ascii="Bookman Old Style" w:hAnsi="Bookman Old Style" w:cs="Arial"/>
                <w:b w:val="0"/>
                <w:sz w:val="20"/>
              </w:rPr>
              <w:t xml:space="preserve">1.360.544.268.934 </w:t>
            </w:r>
          </w:p>
        </w:tc>
      </w:tr>
      <w:tr w:rsidR="0035646C" w:rsidRPr="00FD7E3F" w14:paraId="03D93C51" w14:textId="77777777" w:rsidTr="0010020F">
        <w:trPr>
          <w:cantSplit/>
        </w:trPr>
        <w:tc>
          <w:tcPr>
            <w:tcW w:w="709" w:type="dxa"/>
            <w:vAlign w:val="center"/>
          </w:tcPr>
          <w:p w14:paraId="7D93DF20"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1.2</w:t>
            </w:r>
          </w:p>
        </w:tc>
        <w:tc>
          <w:tcPr>
            <w:tcW w:w="3260" w:type="dxa"/>
            <w:vAlign w:val="center"/>
          </w:tcPr>
          <w:p w14:paraId="2CE3CE14"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 xml:space="preserve">Belanja Barang dan Jasa </w:t>
            </w:r>
          </w:p>
        </w:tc>
        <w:tc>
          <w:tcPr>
            <w:tcW w:w="2268" w:type="dxa"/>
            <w:vAlign w:val="center"/>
          </w:tcPr>
          <w:p w14:paraId="3A65AE0E"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 xml:space="preserve"> 946.328.971.742</w:t>
            </w:r>
          </w:p>
        </w:tc>
        <w:tc>
          <w:tcPr>
            <w:tcW w:w="2268" w:type="dxa"/>
            <w:vAlign w:val="center"/>
          </w:tcPr>
          <w:p w14:paraId="69D3324A"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1.055.771.843.437</w:t>
            </w:r>
          </w:p>
        </w:tc>
        <w:tc>
          <w:tcPr>
            <w:tcW w:w="2268" w:type="dxa"/>
            <w:vAlign w:val="center"/>
          </w:tcPr>
          <w:p w14:paraId="663D2D9A" w14:textId="1661B3F3" w:rsidR="0035646C" w:rsidRPr="00FD7E3F" w:rsidRDefault="0035646C" w:rsidP="0035646C">
            <w:pPr>
              <w:pStyle w:val="Subtitle"/>
              <w:spacing w:after="0" w:line="276" w:lineRule="auto"/>
              <w:jc w:val="right"/>
              <w:rPr>
                <w:rFonts w:ascii="Bookman Old Style" w:hAnsi="Bookman Old Style" w:cs="Arial"/>
                <w:b w:val="0"/>
                <w:sz w:val="20"/>
              </w:rPr>
            </w:pPr>
            <w:r w:rsidRPr="00916B2E">
              <w:rPr>
                <w:rFonts w:ascii="Bookman Old Style" w:hAnsi="Bookman Old Style" w:cs="Arial"/>
                <w:b w:val="0"/>
                <w:sz w:val="20"/>
              </w:rPr>
              <w:t>1.074.736.210.458</w:t>
            </w:r>
          </w:p>
        </w:tc>
        <w:tc>
          <w:tcPr>
            <w:tcW w:w="2268" w:type="dxa"/>
            <w:vAlign w:val="center"/>
          </w:tcPr>
          <w:p w14:paraId="540B5C4A" w14:textId="2F99658B" w:rsidR="0035646C" w:rsidRPr="00FD7E3F" w:rsidRDefault="0035646C" w:rsidP="0035646C">
            <w:pPr>
              <w:pStyle w:val="Subtitle"/>
              <w:spacing w:after="0" w:line="276" w:lineRule="auto"/>
              <w:jc w:val="right"/>
              <w:rPr>
                <w:rFonts w:ascii="Bookman Old Style" w:hAnsi="Bookman Old Style" w:cs="Arial"/>
                <w:b w:val="0"/>
                <w:sz w:val="20"/>
              </w:rPr>
            </w:pPr>
            <w:r w:rsidRPr="00FE50F2">
              <w:rPr>
                <w:rFonts w:ascii="Bookman Old Style" w:hAnsi="Bookman Old Style" w:cs="Arial"/>
                <w:b w:val="0"/>
                <w:sz w:val="20"/>
              </w:rPr>
              <w:t>1.034.883.986.319</w:t>
            </w:r>
          </w:p>
        </w:tc>
        <w:tc>
          <w:tcPr>
            <w:tcW w:w="2268" w:type="dxa"/>
            <w:vAlign w:val="center"/>
          </w:tcPr>
          <w:p w14:paraId="52E05993" w14:textId="7FE912B2" w:rsidR="0035646C" w:rsidRPr="00970051" w:rsidRDefault="0035646C" w:rsidP="0035646C">
            <w:pPr>
              <w:pStyle w:val="Subtitle"/>
              <w:spacing w:after="0" w:line="276" w:lineRule="auto"/>
              <w:jc w:val="right"/>
              <w:rPr>
                <w:rFonts w:ascii="Bookman Old Style" w:hAnsi="Bookman Old Style" w:cs="Arial"/>
                <w:b w:val="0"/>
                <w:sz w:val="20"/>
              </w:rPr>
            </w:pPr>
            <w:r w:rsidRPr="0035646C">
              <w:rPr>
                <w:rFonts w:ascii="Bookman Old Style" w:hAnsi="Bookman Old Style" w:cs="Arial"/>
                <w:b w:val="0"/>
                <w:sz w:val="20"/>
              </w:rPr>
              <w:t xml:space="preserve">     931.807.171.123 </w:t>
            </w:r>
          </w:p>
        </w:tc>
      </w:tr>
      <w:tr w:rsidR="0035646C" w:rsidRPr="00FD7E3F" w14:paraId="20A630CE" w14:textId="77777777" w:rsidTr="0010020F">
        <w:trPr>
          <w:cantSplit/>
        </w:trPr>
        <w:tc>
          <w:tcPr>
            <w:tcW w:w="709" w:type="dxa"/>
            <w:vAlign w:val="center"/>
          </w:tcPr>
          <w:p w14:paraId="3FEB8FB8"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1.3</w:t>
            </w:r>
          </w:p>
        </w:tc>
        <w:tc>
          <w:tcPr>
            <w:tcW w:w="3260" w:type="dxa"/>
            <w:vAlign w:val="center"/>
          </w:tcPr>
          <w:p w14:paraId="4AF56AB2"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Belanja Subsidi</w:t>
            </w:r>
          </w:p>
        </w:tc>
        <w:tc>
          <w:tcPr>
            <w:tcW w:w="2268" w:type="dxa"/>
            <w:vAlign w:val="center"/>
          </w:tcPr>
          <w:p w14:paraId="440B1B3C"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370.902.000</w:t>
            </w:r>
          </w:p>
        </w:tc>
        <w:tc>
          <w:tcPr>
            <w:tcW w:w="2268" w:type="dxa"/>
            <w:vAlign w:val="center"/>
          </w:tcPr>
          <w:p w14:paraId="7920AE33"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538.883.400</w:t>
            </w:r>
          </w:p>
        </w:tc>
        <w:tc>
          <w:tcPr>
            <w:tcW w:w="2268" w:type="dxa"/>
            <w:vAlign w:val="center"/>
          </w:tcPr>
          <w:p w14:paraId="75C7DFD2" w14:textId="09061C73" w:rsidR="0035646C" w:rsidRPr="00FD7E3F" w:rsidRDefault="0035646C" w:rsidP="0035646C">
            <w:pPr>
              <w:pStyle w:val="Subtitle"/>
              <w:spacing w:after="0" w:line="276" w:lineRule="auto"/>
              <w:jc w:val="right"/>
              <w:rPr>
                <w:rFonts w:ascii="Bookman Old Style" w:hAnsi="Bookman Old Style" w:cs="Arial"/>
                <w:b w:val="0"/>
                <w:sz w:val="20"/>
              </w:rPr>
            </w:pPr>
            <w:r w:rsidRPr="00916B2E">
              <w:rPr>
                <w:rFonts w:ascii="Bookman Old Style" w:hAnsi="Bookman Old Style" w:cs="Arial"/>
                <w:b w:val="0"/>
                <w:sz w:val="20"/>
              </w:rPr>
              <w:t>1.321.838.400</w:t>
            </w:r>
          </w:p>
        </w:tc>
        <w:tc>
          <w:tcPr>
            <w:tcW w:w="2268" w:type="dxa"/>
            <w:vAlign w:val="center"/>
          </w:tcPr>
          <w:p w14:paraId="0FE280E4" w14:textId="260312D8" w:rsidR="0035646C" w:rsidRPr="00FD7E3F" w:rsidRDefault="0035646C" w:rsidP="0035646C">
            <w:pPr>
              <w:pStyle w:val="Subtitle"/>
              <w:spacing w:after="0" w:line="276" w:lineRule="auto"/>
              <w:jc w:val="right"/>
              <w:rPr>
                <w:rFonts w:ascii="Bookman Old Style" w:hAnsi="Bookman Old Style" w:cs="Arial"/>
                <w:b w:val="0"/>
                <w:sz w:val="20"/>
              </w:rPr>
            </w:pPr>
            <w:r w:rsidRPr="00FE50F2">
              <w:rPr>
                <w:rFonts w:ascii="Bookman Old Style" w:hAnsi="Bookman Old Style" w:cs="Arial"/>
                <w:b w:val="0"/>
                <w:sz w:val="20"/>
              </w:rPr>
              <w:t>980.303.800</w:t>
            </w:r>
          </w:p>
        </w:tc>
        <w:tc>
          <w:tcPr>
            <w:tcW w:w="2268" w:type="dxa"/>
            <w:vAlign w:val="center"/>
          </w:tcPr>
          <w:p w14:paraId="7F775935" w14:textId="4ACA6FFF" w:rsidR="0035646C" w:rsidRPr="00970051" w:rsidRDefault="0035646C" w:rsidP="0035646C">
            <w:pPr>
              <w:pStyle w:val="Subtitle"/>
              <w:spacing w:after="0" w:line="276" w:lineRule="auto"/>
              <w:jc w:val="right"/>
              <w:rPr>
                <w:rFonts w:ascii="Bookman Old Style" w:hAnsi="Bookman Old Style" w:cs="Arial"/>
                <w:b w:val="0"/>
                <w:sz w:val="20"/>
              </w:rPr>
            </w:pPr>
            <w:r w:rsidRPr="0035646C">
              <w:rPr>
                <w:rFonts w:ascii="Bookman Old Style" w:hAnsi="Bookman Old Style" w:cs="Arial"/>
                <w:b w:val="0"/>
                <w:sz w:val="20"/>
              </w:rPr>
              <w:t xml:space="preserve">        1.010.000.000 </w:t>
            </w:r>
          </w:p>
        </w:tc>
      </w:tr>
      <w:tr w:rsidR="0035646C" w:rsidRPr="00FD7E3F" w14:paraId="00FCBA49" w14:textId="77777777" w:rsidTr="0010020F">
        <w:trPr>
          <w:cantSplit/>
        </w:trPr>
        <w:tc>
          <w:tcPr>
            <w:tcW w:w="709" w:type="dxa"/>
            <w:vAlign w:val="center"/>
          </w:tcPr>
          <w:p w14:paraId="22AB0DB4"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1.4</w:t>
            </w:r>
          </w:p>
        </w:tc>
        <w:tc>
          <w:tcPr>
            <w:tcW w:w="3260" w:type="dxa"/>
            <w:vAlign w:val="center"/>
          </w:tcPr>
          <w:p w14:paraId="17397514" w14:textId="77777777" w:rsidR="0035646C" w:rsidRPr="00FD7E3F" w:rsidRDefault="0035646C" w:rsidP="0035646C">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 xml:space="preserve">Belanja Hibah </w:t>
            </w:r>
          </w:p>
        </w:tc>
        <w:tc>
          <w:tcPr>
            <w:tcW w:w="2268" w:type="dxa"/>
            <w:vAlign w:val="center"/>
          </w:tcPr>
          <w:p w14:paraId="124D4D12"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 xml:space="preserve"> 148.484.800.678</w:t>
            </w:r>
          </w:p>
        </w:tc>
        <w:tc>
          <w:tcPr>
            <w:tcW w:w="2268" w:type="dxa"/>
            <w:vAlign w:val="center"/>
          </w:tcPr>
          <w:p w14:paraId="3A9265FC" w14:textId="77777777" w:rsidR="0035646C" w:rsidRPr="00FD7E3F" w:rsidRDefault="0035646C" w:rsidP="0035646C">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168.947.030.128</w:t>
            </w:r>
          </w:p>
        </w:tc>
        <w:tc>
          <w:tcPr>
            <w:tcW w:w="2268" w:type="dxa"/>
            <w:vAlign w:val="center"/>
          </w:tcPr>
          <w:p w14:paraId="1D5F421A" w14:textId="646C6CD3" w:rsidR="0035646C" w:rsidRPr="00FD7E3F" w:rsidRDefault="0035646C" w:rsidP="0035646C">
            <w:pPr>
              <w:pStyle w:val="Subtitle"/>
              <w:spacing w:after="0" w:line="276" w:lineRule="auto"/>
              <w:jc w:val="right"/>
              <w:rPr>
                <w:rFonts w:ascii="Bookman Old Style" w:hAnsi="Bookman Old Style" w:cs="Arial"/>
                <w:b w:val="0"/>
                <w:sz w:val="20"/>
              </w:rPr>
            </w:pPr>
            <w:r w:rsidRPr="00916B2E">
              <w:rPr>
                <w:rFonts w:ascii="Bookman Old Style" w:hAnsi="Bookman Old Style" w:cs="Arial"/>
                <w:b w:val="0"/>
                <w:sz w:val="20"/>
              </w:rPr>
              <w:t>133.556.209.596</w:t>
            </w:r>
          </w:p>
        </w:tc>
        <w:tc>
          <w:tcPr>
            <w:tcW w:w="2268" w:type="dxa"/>
            <w:vAlign w:val="center"/>
          </w:tcPr>
          <w:p w14:paraId="6A7792D8" w14:textId="5813AC80" w:rsidR="0035646C" w:rsidRPr="00FD7E3F" w:rsidRDefault="0035646C" w:rsidP="0035646C">
            <w:pPr>
              <w:pStyle w:val="Subtitle"/>
              <w:spacing w:after="0" w:line="276" w:lineRule="auto"/>
              <w:jc w:val="right"/>
              <w:rPr>
                <w:rFonts w:ascii="Bookman Old Style" w:hAnsi="Bookman Old Style" w:cs="Arial"/>
                <w:b w:val="0"/>
                <w:sz w:val="20"/>
              </w:rPr>
            </w:pPr>
            <w:r w:rsidRPr="00FE50F2">
              <w:rPr>
                <w:rFonts w:ascii="Bookman Old Style" w:hAnsi="Bookman Old Style" w:cs="Arial"/>
                <w:b w:val="0"/>
                <w:sz w:val="20"/>
              </w:rPr>
              <w:t>96.125.197.300</w:t>
            </w:r>
          </w:p>
        </w:tc>
        <w:tc>
          <w:tcPr>
            <w:tcW w:w="2268" w:type="dxa"/>
            <w:vAlign w:val="center"/>
          </w:tcPr>
          <w:p w14:paraId="0849598A" w14:textId="53377755" w:rsidR="0035646C" w:rsidRPr="00970051" w:rsidRDefault="0035646C" w:rsidP="0035646C">
            <w:pPr>
              <w:pStyle w:val="Subtitle"/>
              <w:spacing w:after="0" w:line="276" w:lineRule="auto"/>
              <w:jc w:val="right"/>
              <w:rPr>
                <w:rFonts w:ascii="Bookman Old Style" w:hAnsi="Bookman Old Style" w:cs="Arial"/>
                <w:b w:val="0"/>
                <w:sz w:val="20"/>
              </w:rPr>
            </w:pPr>
            <w:r w:rsidRPr="0035646C">
              <w:rPr>
                <w:rFonts w:ascii="Bookman Old Style" w:hAnsi="Bookman Old Style" w:cs="Arial"/>
                <w:b w:val="0"/>
                <w:sz w:val="20"/>
              </w:rPr>
              <w:t xml:space="preserve">       21.114.403.600 </w:t>
            </w:r>
          </w:p>
        </w:tc>
      </w:tr>
      <w:tr w:rsidR="00FF4232" w:rsidRPr="00FD7E3F" w14:paraId="5E957838" w14:textId="77777777" w:rsidTr="0010020F">
        <w:trPr>
          <w:cantSplit/>
        </w:trPr>
        <w:tc>
          <w:tcPr>
            <w:tcW w:w="709" w:type="dxa"/>
            <w:vAlign w:val="center"/>
          </w:tcPr>
          <w:p w14:paraId="7A832A01" w14:textId="77777777" w:rsidR="00FF4232" w:rsidRPr="00FD7E3F" w:rsidRDefault="00FF4232" w:rsidP="00FF4232">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1.5</w:t>
            </w:r>
          </w:p>
        </w:tc>
        <w:tc>
          <w:tcPr>
            <w:tcW w:w="3260" w:type="dxa"/>
            <w:vAlign w:val="center"/>
          </w:tcPr>
          <w:p w14:paraId="14EF5E01" w14:textId="77777777" w:rsidR="00FF4232" w:rsidRPr="00FD7E3F" w:rsidRDefault="00FF4232" w:rsidP="00FF4232">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 xml:space="preserve">Belanja Bantuan Sosial </w:t>
            </w:r>
          </w:p>
        </w:tc>
        <w:tc>
          <w:tcPr>
            <w:tcW w:w="2268" w:type="dxa"/>
            <w:vAlign w:val="center"/>
          </w:tcPr>
          <w:p w14:paraId="3DF6121F" w14:textId="77777777" w:rsidR="00FF4232" w:rsidRPr="00FD7E3F" w:rsidRDefault="00FF4232" w:rsidP="00FF4232">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1.160.500.000</w:t>
            </w:r>
          </w:p>
        </w:tc>
        <w:tc>
          <w:tcPr>
            <w:tcW w:w="2268" w:type="dxa"/>
            <w:vAlign w:val="center"/>
          </w:tcPr>
          <w:p w14:paraId="24220D39" w14:textId="77777777" w:rsidR="00FF4232" w:rsidRPr="00FD7E3F" w:rsidRDefault="00FF4232" w:rsidP="00FF4232">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317.000.000</w:t>
            </w:r>
          </w:p>
        </w:tc>
        <w:tc>
          <w:tcPr>
            <w:tcW w:w="2268" w:type="dxa"/>
            <w:vAlign w:val="center"/>
          </w:tcPr>
          <w:p w14:paraId="49621501" w14:textId="0FBFD73F" w:rsidR="00FF4232" w:rsidRPr="00FD7E3F" w:rsidRDefault="00FF4232" w:rsidP="00FF4232">
            <w:pPr>
              <w:pStyle w:val="Subtitle"/>
              <w:spacing w:after="0" w:line="276" w:lineRule="auto"/>
              <w:jc w:val="right"/>
              <w:rPr>
                <w:rFonts w:ascii="Bookman Old Style" w:hAnsi="Bookman Old Style" w:cs="Arial"/>
                <w:b w:val="0"/>
                <w:sz w:val="20"/>
              </w:rPr>
            </w:pPr>
            <w:r w:rsidRPr="00916B2E">
              <w:rPr>
                <w:rFonts w:ascii="Bookman Old Style" w:hAnsi="Bookman Old Style" w:cs="Arial"/>
                <w:b w:val="0"/>
                <w:sz w:val="20"/>
              </w:rPr>
              <w:t>5.321.749.800</w:t>
            </w:r>
          </w:p>
        </w:tc>
        <w:tc>
          <w:tcPr>
            <w:tcW w:w="2268" w:type="dxa"/>
            <w:vAlign w:val="center"/>
          </w:tcPr>
          <w:p w14:paraId="52CCA446" w14:textId="01211C6B" w:rsidR="00FF4232" w:rsidRPr="00FD7E3F" w:rsidRDefault="00FF4232" w:rsidP="00FF4232">
            <w:pPr>
              <w:pStyle w:val="Subtitle"/>
              <w:spacing w:after="0" w:line="276" w:lineRule="auto"/>
              <w:jc w:val="right"/>
              <w:rPr>
                <w:rFonts w:ascii="Bookman Old Style" w:hAnsi="Bookman Old Style" w:cs="Arial"/>
                <w:b w:val="0"/>
                <w:sz w:val="20"/>
              </w:rPr>
            </w:pPr>
            <w:r w:rsidRPr="00FE50F2">
              <w:rPr>
                <w:rFonts w:ascii="Bookman Old Style" w:hAnsi="Bookman Old Style" w:cs="Arial"/>
                <w:b w:val="0"/>
                <w:sz w:val="20"/>
              </w:rPr>
              <w:t>3.180.000.000</w:t>
            </w:r>
          </w:p>
        </w:tc>
        <w:tc>
          <w:tcPr>
            <w:tcW w:w="2268" w:type="dxa"/>
            <w:vAlign w:val="center"/>
          </w:tcPr>
          <w:p w14:paraId="0FC6F443" w14:textId="5B96B325" w:rsidR="00FF4232" w:rsidRPr="00970051" w:rsidRDefault="00FF4232" w:rsidP="00FF4232">
            <w:pPr>
              <w:pStyle w:val="Subtitle"/>
              <w:spacing w:after="0" w:line="276" w:lineRule="auto"/>
              <w:jc w:val="right"/>
              <w:rPr>
                <w:rFonts w:ascii="Bookman Old Style" w:hAnsi="Bookman Old Style" w:cs="Arial"/>
                <w:b w:val="0"/>
                <w:sz w:val="20"/>
              </w:rPr>
            </w:pPr>
            <w:r w:rsidRPr="00FF4232">
              <w:rPr>
                <w:rFonts w:ascii="Bookman Old Style" w:hAnsi="Bookman Old Style" w:cs="Arial"/>
                <w:b w:val="0"/>
                <w:sz w:val="20"/>
              </w:rPr>
              <w:t xml:space="preserve">        4.680.000.000 </w:t>
            </w:r>
          </w:p>
        </w:tc>
      </w:tr>
      <w:tr w:rsidR="00F17629" w:rsidRPr="00FD7E3F" w14:paraId="27F5704F" w14:textId="77777777" w:rsidTr="0010020F">
        <w:trPr>
          <w:cantSplit/>
          <w:trHeight w:val="268"/>
        </w:trPr>
        <w:tc>
          <w:tcPr>
            <w:tcW w:w="709" w:type="dxa"/>
            <w:vAlign w:val="center"/>
          </w:tcPr>
          <w:p w14:paraId="2731D9EE" w14:textId="77777777" w:rsidR="00F17629" w:rsidRPr="00FD7E3F" w:rsidRDefault="00F17629" w:rsidP="00F17629">
            <w:pPr>
              <w:pStyle w:val="Subtitle"/>
              <w:spacing w:after="0" w:line="276" w:lineRule="auto"/>
              <w:rPr>
                <w:rFonts w:ascii="Bookman Old Style" w:hAnsi="Bookman Old Style" w:cs="Arial"/>
                <w:bCs/>
                <w:sz w:val="20"/>
              </w:rPr>
            </w:pPr>
            <w:r w:rsidRPr="00FD7E3F">
              <w:rPr>
                <w:rFonts w:ascii="Bookman Old Style" w:hAnsi="Bookman Old Style" w:cs="Arial"/>
                <w:bCs/>
                <w:sz w:val="20"/>
              </w:rPr>
              <w:t>2</w:t>
            </w:r>
          </w:p>
        </w:tc>
        <w:tc>
          <w:tcPr>
            <w:tcW w:w="3260" w:type="dxa"/>
            <w:vAlign w:val="center"/>
          </w:tcPr>
          <w:p w14:paraId="3E825448" w14:textId="77777777" w:rsidR="00F17629" w:rsidRPr="00FD7E3F" w:rsidRDefault="00F17629" w:rsidP="00F17629">
            <w:pPr>
              <w:pStyle w:val="Subtitle"/>
              <w:spacing w:after="0" w:line="276" w:lineRule="auto"/>
              <w:rPr>
                <w:rFonts w:ascii="Bookman Old Style" w:hAnsi="Bookman Old Style" w:cs="Arial"/>
                <w:bCs/>
                <w:sz w:val="20"/>
              </w:rPr>
            </w:pPr>
            <w:r w:rsidRPr="00FD7E3F">
              <w:rPr>
                <w:rFonts w:ascii="Bookman Old Style" w:hAnsi="Bookman Old Style" w:cs="Arial"/>
                <w:bCs/>
                <w:sz w:val="20"/>
              </w:rPr>
              <w:t xml:space="preserve">Belanja Modal </w:t>
            </w:r>
          </w:p>
        </w:tc>
        <w:tc>
          <w:tcPr>
            <w:tcW w:w="2268" w:type="dxa"/>
            <w:vAlign w:val="center"/>
          </w:tcPr>
          <w:p w14:paraId="28E81950"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468.852.514.719</w:t>
            </w:r>
          </w:p>
        </w:tc>
        <w:tc>
          <w:tcPr>
            <w:tcW w:w="2268" w:type="dxa"/>
            <w:vAlign w:val="center"/>
          </w:tcPr>
          <w:p w14:paraId="6B1FCCA7"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423.250.109.253</w:t>
            </w:r>
          </w:p>
        </w:tc>
        <w:tc>
          <w:tcPr>
            <w:tcW w:w="2268" w:type="dxa"/>
            <w:vAlign w:val="center"/>
          </w:tcPr>
          <w:p w14:paraId="3DFB2485" w14:textId="5D2203B5" w:rsidR="00F17629" w:rsidRPr="009533D3" w:rsidRDefault="009533D3" w:rsidP="009533D3">
            <w:pPr>
              <w:pStyle w:val="Subtitle"/>
              <w:spacing w:after="0" w:line="276" w:lineRule="auto"/>
              <w:jc w:val="right"/>
              <w:rPr>
                <w:rFonts w:ascii="Bookman Old Style" w:hAnsi="Bookman Old Style" w:cs="Calibri"/>
                <w:sz w:val="20"/>
              </w:rPr>
            </w:pPr>
            <w:r w:rsidRPr="009533D3">
              <w:rPr>
                <w:rFonts w:ascii="Bookman Old Style" w:hAnsi="Bookman Old Style" w:cs="Calibri"/>
                <w:sz w:val="20"/>
              </w:rPr>
              <w:t>334.540.079.250</w:t>
            </w:r>
          </w:p>
        </w:tc>
        <w:tc>
          <w:tcPr>
            <w:tcW w:w="2268" w:type="dxa"/>
            <w:vAlign w:val="center"/>
          </w:tcPr>
          <w:p w14:paraId="66B4D3E9" w14:textId="2E06A625" w:rsidR="00F17629" w:rsidRPr="00FD7E3F" w:rsidRDefault="00F17629" w:rsidP="00F17629">
            <w:pPr>
              <w:pStyle w:val="Subtitle"/>
              <w:spacing w:after="0" w:line="276" w:lineRule="auto"/>
              <w:jc w:val="right"/>
              <w:rPr>
                <w:rFonts w:ascii="Bookman Old Style" w:hAnsi="Bookman Old Style" w:cs="Arial"/>
                <w:bCs/>
                <w:sz w:val="20"/>
                <w:lang w:val="id-ID"/>
              </w:rPr>
            </w:pPr>
            <w:r w:rsidRPr="00354F7E">
              <w:rPr>
                <w:rFonts w:ascii="Bookman Old Style" w:hAnsi="Bookman Old Style" w:cs="Arial"/>
                <w:bCs/>
                <w:sz w:val="20"/>
                <w:lang w:val="id-ID"/>
              </w:rPr>
              <w:t>233.153.684.744</w:t>
            </w:r>
          </w:p>
        </w:tc>
        <w:tc>
          <w:tcPr>
            <w:tcW w:w="2268" w:type="dxa"/>
            <w:vAlign w:val="center"/>
          </w:tcPr>
          <w:p w14:paraId="42328A6E" w14:textId="1ABC98D9" w:rsidR="00F17629" w:rsidRPr="00970051" w:rsidRDefault="005235F5" w:rsidP="00F17629">
            <w:pPr>
              <w:pStyle w:val="Subtitle"/>
              <w:spacing w:after="0" w:line="276" w:lineRule="auto"/>
              <w:jc w:val="right"/>
              <w:rPr>
                <w:rFonts w:ascii="Bookman Old Style" w:hAnsi="Bookman Old Style" w:cs="Arial"/>
                <w:bCs/>
                <w:sz w:val="20"/>
                <w:lang w:val="id-ID"/>
              </w:rPr>
            </w:pPr>
            <w:r w:rsidRPr="005235F5">
              <w:rPr>
                <w:rFonts w:ascii="Bookman Old Style" w:hAnsi="Bookman Old Style" w:cs="Arial"/>
                <w:bCs/>
                <w:sz w:val="20"/>
                <w:lang w:val="id-ID"/>
              </w:rPr>
              <w:t>479</w:t>
            </w:r>
            <w:r w:rsidR="00D57D5A">
              <w:rPr>
                <w:rFonts w:ascii="Bookman Old Style" w:hAnsi="Bookman Old Style" w:cs="Arial"/>
                <w:bCs/>
                <w:sz w:val="20"/>
              </w:rPr>
              <w:t>.</w:t>
            </w:r>
            <w:r w:rsidRPr="005235F5">
              <w:rPr>
                <w:rFonts w:ascii="Bookman Old Style" w:hAnsi="Bookman Old Style" w:cs="Arial"/>
                <w:bCs/>
                <w:sz w:val="20"/>
                <w:lang w:val="id-ID"/>
              </w:rPr>
              <w:t>151</w:t>
            </w:r>
            <w:r w:rsidR="00D57D5A">
              <w:rPr>
                <w:rFonts w:ascii="Bookman Old Style" w:hAnsi="Bookman Old Style" w:cs="Arial"/>
                <w:bCs/>
                <w:sz w:val="20"/>
              </w:rPr>
              <w:t>.</w:t>
            </w:r>
            <w:r w:rsidRPr="005235F5">
              <w:rPr>
                <w:rFonts w:ascii="Bookman Old Style" w:hAnsi="Bookman Old Style" w:cs="Arial"/>
                <w:bCs/>
                <w:sz w:val="20"/>
                <w:lang w:val="id-ID"/>
              </w:rPr>
              <w:t>682</w:t>
            </w:r>
            <w:r w:rsidR="00D57D5A">
              <w:rPr>
                <w:rFonts w:ascii="Bookman Old Style" w:hAnsi="Bookman Old Style" w:cs="Arial"/>
                <w:bCs/>
                <w:sz w:val="20"/>
              </w:rPr>
              <w:t>.</w:t>
            </w:r>
            <w:r w:rsidRPr="005235F5">
              <w:rPr>
                <w:rFonts w:ascii="Bookman Old Style" w:hAnsi="Bookman Old Style" w:cs="Arial"/>
                <w:bCs/>
                <w:sz w:val="20"/>
                <w:lang w:val="id-ID"/>
              </w:rPr>
              <w:t>158</w:t>
            </w:r>
          </w:p>
        </w:tc>
      </w:tr>
      <w:tr w:rsidR="00F17629" w:rsidRPr="00FD7E3F" w14:paraId="24C7A0C6" w14:textId="77777777" w:rsidTr="0010020F">
        <w:trPr>
          <w:cantSplit/>
        </w:trPr>
        <w:tc>
          <w:tcPr>
            <w:tcW w:w="709" w:type="dxa"/>
            <w:vAlign w:val="center"/>
          </w:tcPr>
          <w:p w14:paraId="0DE25215" w14:textId="77777777" w:rsidR="00F17629" w:rsidRPr="00FD7E3F" w:rsidRDefault="00F17629" w:rsidP="00F17629">
            <w:pPr>
              <w:pStyle w:val="Subtitle"/>
              <w:spacing w:after="0" w:line="276" w:lineRule="auto"/>
              <w:rPr>
                <w:rFonts w:ascii="Bookman Old Style" w:hAnsi="Bookman Old Style" w:cs="Arial"/>
                <w:bCs/>
                <w:sz w:val="20"/>
              </w:rPr>
            </w:pPr>
            <w:r w:rsidRPr="00FD7E3F">
              <w:rPr>
                <w:rFonts w:ascii="Bookman Old Style" w:hAnsi="Bookman Old Style" w:cs="Arial"/>
                <w:bCs/>
                <w:sz w:val="20"/>
              </w:rPr>
              <w:t>3</w:t>
            </w:r>
          </w:p>
        </w:tc>
        <w:tc>
          <w:tcPr>
            <w:tcW w:w="3260" w:type="dxa"/>
            <w:vAlign w:val="center"/>
          </w:tcPr>
          <w:p w14:paraId="3E7398C4" w14:textId="77777777" w:rsidR="00F17629" w:rsidRPr="00FD7E3F" w:rsidRDefault="00F17629" w:rsidP="00F17629">
            <w:pPr>
              <w:pStyle w:val="Subtitle"/>
              <w:spacing w:after="0" w:line="276" w:lineRule="auto"/>
              <w:rPr>
                <w:rFonts w:ascii="Bookman Old Style" w:hAnsi="Bookman Old Style" w:cs="Arial"/>
                <w:bCs/>
                <w:sz w:val="20"/>
              </w:rPr>
            </w:pPr>
            <w:r w:rsidRPr="00FD7E3F">
              <w:rPr>
                <w:rFonts w:ascii="Bookman Old Style" w:hAnsi="Bookman Old Style" w:cs="Arial"/>
                <w:bCs/>
                <w:sz w:val="20"/>
              </w:rPr>
              <w:t xml:space="preserve">Belanja Tidak Terduga </w:t>
            </w:r>
          </w:p>
        </w:tc>
        <w:tc>
          <w:tcPr>
            <w:tcW w:w="2268" w:type="dxa"/>
            <w:vAlign w:val="center"/>
          </w:tcPr>
          <w:p w14:paraId="73B86653"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279.100.208</w:t>
            </w:r>
          </w:p>
        </w:tc>
        <w:tc>
          <w:tcPr>
            <w:tcW w:w="2268" w:type="dxa"/>
            <w:vAlign w:val="center"/>
          </w:tcPr>
          <w:p w14:paraId="043A772A"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364.493.038</w:t>
            </w:r>
          </w:p>
        </w:tc>
        <w:tc>
          <w:tcPr>
            <w:tcW w:w="2268" w:type="dxa"/>
            <w:vAlign w:val="center"/>
          </w:tcPr>
          <w:p w14:paraId="51FA4738" w14:textId="158C5CF8" w:rsidR="00F17629" w:rsidRPr="00FD7E3F" w:rsidRDefault="009D44FA" w:rsidP="00F17629">
            <w:pPr>
              <w:pStyle w:val="Subtitle"/>
              <w:spacing w:after="0" w:line="276" w:lineRule="auto"/>
              <w:jc w:val="right"/>
              <w:rPr>
                <w:rFonts w:ascii="Bookman Old Style" w:hAnsi="Bookman Old Style" w:cs="Calibri"/>
                <w:sz w:val="20"/>
              </w:rPr>
            </w:pPr>
            <w:r w:rsidRPr="009D44FA">
              <w:rPr>
                <w:rFonts w:ascii="Bookman Old Style" w:hAnsi="Bookman Old Style" w:cs="Calibri"/>
                <w:sz w:val="20"/>
              </w:rPr>
              <w:t>1</w:t>
            </w:r>
            <w:r>
              <w:rPr>
                <w:rFonts w:ascii="Bookman Old Style" w:hAnsi="Bookman Old Style" w:cs="Calibri"/>
                <w:sz w:val="20"/>
              </w:rPr>
              <w:t>.</w:t>
            </w:r>
            <w:r w:rsidRPr="009D44FA">
              <w:rPr>
                <w:rFonts w:ascii="Bookman Old Style" w:hAnsi="Bookman Old Style" w:cs="Calibri"/>
                <w:sz w:val="20"/>
              </w:rPr>
              <w:t>298</w:t>
            </w:r>
            <w:r>
              <w:rPr>
                <w:rFonts w:ascii="Bookman Old Style" w:hAnsi="Bookman Old Style" w:cs="Calibri"/>
                <w:sz w:val="20"/>
              </w:rPr>
              <w:t>.</w:t>
            </w:r>
            <w:r w:rsidRPr="009D44FA">
              <w:rPr>
                <w:rFonts w:ascii="Bookman Old Style" w:hAnsi="Bookman Old Style" w:cs="Calibri"/>
                <w:sz w:val="20"/>
              </w:rPr>
              <w:t>275</w:t>
            </w:r>
            <w:r>
              <w:rPr>
                <w:rFonts w:ascii="Bookman Old Style" w:hAnsi="Bookman Old Style" w:cs="Calibri"/>
                <w:sz w:val="20"/>
              </w:rPr>
              <w:t>.</w:t>
            </w:r>
            <w:r w:rsidRPr="009D44FA">
              <w:rPr>
                <w:rFonts w:ascii="Bookman Old Style" w:hAnsi="Bookman Old Style" w:cs="Calibri"/>
                <w:sz w:val="20"/>
              </w:rPr>
              <w:t>235</w:t>
            </w:r>
          </w:p>
        </w:tc>
        <w:tc>
          <w:tcPr>
            <w:tcW w:w="2268" w:type="dxa"/>
            <w:vAlign w:val="center"/>
          </w:tcPr>
          <w:p w14:paraId="098B1BB2" w14:textId="33884E24" w:rsidR="00F17629" w:rsidRPr="00FD7E3F" w:rsidRDefault="00F17629" w:rsidP="00F17629">
            <w:pPr>
              <w:pStyle w:val="Subtitle"/>
              <w:spacing w:after="0" w:line="276" w:lineRule="auto"/>
              <w:jc w:val="right"/>
              <w:rPr>
                <w:rFonts w:ascii="Bookman Old Style" w:hAnsi="Bookman Old Style" w:cs="Arial"/>
                <w:bCs/>
                <w:sz w:val="20"/>
                <w:lang w:val="id-ID"/>
              </w:rPr>
            </w:pPr>
            <w:r w:rsidRPr="00FD7E3F">
              <w:rPr>
                <w:rFonts w:ascii="Bookman Old Style" w:hAnsi="Bookman Old Style" w:cs="Arial"/>
                <w:bCs/>
                <w:sz w:val="20"/>
              </w:rPr>
              <w:t>1</w:t>
            </w:r>
            <w:r>
              <w:rPr>
                <w:rFonts w:ascii="Bookman Old Style" w:hAnsi="Bookman Old Style" w:cs="Arial"/>
                <w:bCs/>
                <w:sz w:val="20"/>
              </w:rPr>
              <w:t>5</w:t>
            </w:r>
            <w:r w:rsidRPr="00FD7E3F">
              <w:rPr>
                <w:rFonts w:ascii="Bookman Old Style" w:hAnsi="Bookman Old Style" w:cs="Arial"/>
                <w:bCs/>
                <w:sz w:val="20"/>
                <w:lang w:val="id-ID"/>
              </w:rPr>
              <w:t>.000.000.000</w:t>
            </w:r>
          </w:p>
        </w:tc>
        <w:tc>
          <w:tcPr>
            <w:tcW w:w="2268" w:type="dxa"/>
            <w:vAlign w:val="center"/>
          </w:tcPr>
          <w:p w14:paraId="38B221CE" w14:textId="3AD5A082" w:rsidR="00F17629" w:rsidRPr="00970051" w:rsidRDefault="00F17629" w:rsidP="00F17629">
            <w:pPr>
              <w:pStyle w:val="Subtitle"/>
              <w:spacing w:after="0" w:line="276" w:lineRule="auto"/>
              <w:jc w:val="right"/>
              <w:rPr>
                <w:rFonts w:ascii="Bookman Old Style" w:hAnsi="Bookman Old Style" w:cs="Arial"/>
                <w:bCs/>
                <w:sz w:val="20"/>
                <w:lang w:val="id-ID"/>
              </w:rPr>
            </w:pPr>
            <w:r w:rsidRPr="00970051">
              <w:rPr>
                <w:rFonts w:ascii="Bookman Old Style" w:hAnsi="Bookman Old Style" w:cs="Arial"/>
                <w:bCs/>
                <w:sz w:val="20"/>
                <w:lang w:val="id-ID"/>
              </w:rPr>
              <w:t>15.000.000.000</w:t>
            </w:r>
          </w:p>
        </w:tc>
      </w:tr>
      <w:tr w:rsidR="005235F5" w:rsidRPr="00FD7E3F" w14:paraId="1FD48CA2" w14:textId="77777777" w:rsidTr="0010020F">
        <w:trPr>
          <w:cantSplit/>
          <w:trHeight w:val="249"/>
        </w:trPr>
        <w:tc>
          <w:tcPr>
            <w:tcW w:w="709" w:type="dxa"/>
            <w:vAlign w:val="center"/>
          </w:tcPr>
          <w:p w14:paraId="196F839B" w14:textId="77777777" w:rsidR="005235F5" w:rsidRPr="00FD7E3F" w:rsidRDefault="005235F5" w:rsidP="005235F5">
            <w:pPr>
              <w:pStyle w:val="Subtitle"/>
              <w:spacing w:after="0" w:line="276" w:lineRule="auto"/>
              <w:rPr>
                <w:rFonts w:ascii="Bookman Old Style" w:hAnsi="Bookman Old Style" w:cs="Arial"/>
                <w:bCs/>
                <w:sz w:val="20"/>
              </w:rPr>
            </w:pPr>
            <w:r w:rsidRPr="00FD7E3F">
              <w:rPr>
                <w:rFonts w:ascii="Bookman Old Style" w:hAnsi="Bookman Old Style" w:cs="Arial"/>
                <w:bCs/>
                <w:sz w:val="20"/>
              </w:rPr>
              <w:t>4</w:t>
            </w:r>
          </w:p>
        </w:tc>
        <w:tc>
          <w:tcPr>
            <w:tcW w:w="3260" w:type="dxa"/>
            <w:vAlign w:val="center"/>
          </w:tcPr>
          <w:p w14:paraId="66188335" w14:textId="77777777" w:rsidR="005235F5" w:rsidRPr="00FD7E3F" w:rsidRDefault="005235F5" w:rsidP="005235F5">
            <w:pPr>
              <w:pStyle w:val="Subtitle"/>
              <w:spacing w:after="0" w:line="276" w:lineRule="auto"/>
              <w:rPr>
                <w:rFonts w:ascii="Bookman Old Style" w:hAnsi="Bookman Old Style" w:cs="Arial"/>
                <w:bCs/>
                <w:sz w:val="20"/>
              </w:rPr>
            </w:pPr>
            <w:r w:rsidRPr="00FD7E3F">
              <w:rPr>
                <w:rFonts w:ascii="Bookman Old Style" w:hAnsi="Bookman Old Style" w:cs="Arial"/>
                <w:bCs/>
                <w:sz w:val="20"/>
              </w:rPr>
              <w:t xml:space="preserve">Belanja Transfer </w:t>
            </w:r>
          </w:p>
        </w:tc>
        <w:tc>
          <w:tcPr>
            <w:tcW w:w="2268" w:type="dxa"/>
            <w:vAlign w:val="center"/>
          </w:tcPr>
          <w:p w14:paraId="556E8768" w14:textId="77777777" w:rsidR="005235F5" w:rsidRPr="00FD7E3F" w:rsidRDefault="005235F5" w:rsidP="005235F5">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 xml:space="preserve"> 588.604.429.000</w:t>
            </w:r>
          </w:p>
        </w:tc>
        <w:tc>
          <w:tcPr>
            <w:tcW w:w="2268" w:type="dxa"/>
            <w:vAlign w:val="center"/>
          </w:tcPr>
          <w:p w14:paraId="0C4D83FD" w14:textId="77777777" w:rsidR="005235F5" w:rsidRPr="00FD7E3F" w:rsidRDefault="005235F5" w:rsidP="005235F5">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622.570.040.840</w:t>
            </w:r>
          </w:p>
        </w:tc>
        <w:tc>
          <w:tcPr>
            <w:tcW w:w="2268" w:type="dxa"/>
            <w:vAlign w:val="center"/>
          </w:tcPr>
          <w:p w14:paraId="14CD4745" w14:textId="61B1FEB9" w:rsidR="005235F5" w:rsidRPr="00FD7E3F" w:rsidRDefault="005235F5" w:rsidP="005235F5">
            <w:pPr>
              <w:pStyle w:val="Subtitle"/>
              <w:spacing w:after="0" w:line="276" w:lineRule="auto"/>
              <w:jc w:val="right"/>
              <w:rPr>
                <w:rFonts w:ascii="Bookman Old Style" w:hAnsi="Bookman Old Style" w:cs="Calibri"/>
                <w:sz w:val="20"/>
              </w:rPr>
            </w:pPr>
            <w:r w:rsidRPr="00BF0CD4">
              <w:rPr>
                <w:rFonts w:ascii="Bookman Old Style" w:hAnsi="Bookman Old Style" w:cs="Calibri"/>
                <w:sz w:val="20"/>
              </w:rPr>
              <w:t>605.493.584.901</w:t>
            </w:r>
          </w:p>
        </w:tc>
        <w:tc>
          <w:tcPr>
            <w:tcW w:w="2268" w:type="dxa"/>
            <w:vAlign w:val="center"/>
          </w:tcPr>
          <w:p w14:paraId="2233EB0C" w14:textId="3C929DDA" w:rsidR="005235F5" w:rsidRPr="00FD7E3F" w:rsidRDefault="005235F5" w:rsidP="005235F5">
            <w:pPr>
              <w:pStyle w:val="Subtitle"/>
              <w:spacing w:after="0" w:line="276" w:lineRule="auto"/>
              <w:jc w:val="right"/>
              <w:rPr>
                <w:rFonts w:ascii="Bookman Old Style" w:hAnsi="Bookman Old Style" w:cs="Calibri"/>
                <w:sz w:val="20"/>
              </w:rPr>
            </w:pPr>
            <w:r w:rsidRPr="00D46EA7">
              <w:rPr>
                <w:rFonts w:ascii="Bookman Old Style" w:hAnsi="Bookman Old Style" w:cs="Calibri"/>
                <w:sz w:val="20"/>
              </w:rPr>
              <w:t>531.106.526.220</w:t>
            </w:r>
          </w:p>
        </w:tc>
        <w:tc>
          <w:tcPr>
            <w:tcW w:w="2268" w:type="dxa"/>
            <w:vAlign w:val="center"/>
          </w:tcPr>
          <w:p w14:paraId="3CCD020D" w14:textId="70759AA9" w:rsidR="005235F5" w:rsidRPr="00A2607E" w:rsidRDefault="005235F5" w:rsidP="005235F5">
            <w:pPr>
              <w:pStyle w:val="Subtitle"/>
              <w:spacing w:after="0" w:line="276" w:lineRule="auto"/>
              <w:jc w:val="right"/>
              <w:rPr>
                <w:rFonts w:ascii="Bookman Old Style" w:hAnsi="Bookman Old Style" w:cs="Calibri"/>
                <w:sz w:val="20"/>
              </w:rPr>
            </w:pPr>
            <w:r w:rsidRPr="00A2607E">
              <w:rPr>
                <w:rFonts w:ascii="Bookman Old Style" w:hAnsi="Bookman Old Style" w:cs="Calibri"/>
                <w:sz w:val="20"/>
              </w:rPr>
              <w:t xml:space="preserve">504.451.535.956 </w:t>
            </w:r>
          </w:p>
        </w:tc>
      </w:tr>
      <w:tr w:rsidR="005235F5" w:rsidRPr="00FD7E3F" w14:paraId="31B19A9D" w14:textId="77777777" w:rsidTr="0010020F">
        <w:trPr>
          <w:cantSplit/>
          <w:trHeight w:val="138"/>
        </w:trPr>
        <w:tc>
          <w:tcPr>
            <w:tcW w:w="709" w:type="dxa"/>
            <w:vAlign w:val="center"/>
          </w:tcPr>
          <w:p w14:paraId="3823E982" w14:textId="77777777" w:rsidR="005235F5" w:rsidRPr="00FD7E3F" w:rsidRDefault="005235F5" w:rsidP="005235F5">
            <w:pPr>
              <w:pStyle w:val="Subtitle"/>
              <w:spacing w:after="0" w:line="276" w:lineRule="auto"/>
              <w:rPr>
                <w:rFonts w:ascii="Bookman Old Style" w:hAnsi="Bookman Old Style" w:cs="Arial"/>
                <w:bCs/>
                <w:sz w:val="20"/>
              </w:rPr>
            </w:pPr>
            <w:r w:rsidRPr="00FD7E3F">
              <w:rPr>
                <w:rFonts w:ascii="Bookman Old Style" w:hAnsi="Bookman Old Style" w:cs="Arial"/>
                <w:b w:val="0"/>
                <w:sz w:val="20"/>
              </w:rPr>
              <w:t>4.1</w:t>
            </w:r>
          </w:p>
        </w:tc>
        <w:tc>
          <w:tcPr>
            <w:tcW w:w="3260" w:type="dxa"/>
            <w:vAlign w:val="center"/>
          </w:tcPr>
          <w:p w14:paraId="54C20514" w14:textId="77777777" w:rsidR="005235F5" w:rsidRPr="00FD7E3F" w:rsidRDefault="005235F5" w:rsidP="005235F5">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Belanja Bagi Hasil</w:t>
            </w:r>
          </w:p>
        </w:tc>
        <w:tc>
          <w:tcPr>
            <w:tcW w:w="2268" w:type="dxa"/>
            <w:vAlign w:val="center"/>
          </w:tcPr>
          <w:p w14:paraId="3249BCD6" w14:textId="77777777" w:rsidR="005235F5" w:rsidRPr="00FD7E3F" w:rsidRDefault="005235F5" w:rsidP="005235F5">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29.206.572.700</w:t>
            </w:r>
          </w:p>
        </w:tc>
        <w:tc>
          <w:tcPr>
            <w:tcW w:w="2268" w:type="dxa"/>
            <w:vAlign w:val="center"/>
          </w:tcPr>
          <w:p w14:paraId="51DE3F26" w14:textId="77777777" w:rsidR="005235F5" w:rsidRPr="00FD7E3F" w:rsidRDefault="005235F5" w:rsidP="005235F5">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28.480.836.800</w:t>
            </w:r>
          </w:p>
        </w:tc>
        <w:tc>
          <w:tcPr>
            <w:tcW w:w="2268" w:type="dxa"/>
            <w:vAlign w:val="center"/>
          </w:tcPr>
          <w:p w14:paraId="562973BD" w14:textId="21BB86CE" w:rsidR="005235F5" w:rsidRPr="00FD7E3F" w:rsidRDefault="005235F5" w:rsidP="005235F5">
            <w:pPr>
              <w:pStyle w:val="Subtitle"/>
              <w:spacing w:after="0" w:line="276" w:lineRule="auto"/>
              <w:jc w:val="right"/>
              <w:rPr>
                <w:rFonts w:ascii="Bookman Old Style" w:hAnsi="Bookman Old Style" w:cs="Arial"/>
                <w:b w:val="0"/>
                <w:sz w:val="20"/>
              </w:rPr>
            </w:pPr>
            <w:r w:rsidRPr="00BF0CD4">
              <w:rPr>
                <w:rFonts w:ascii="Bookman Old Style" w:hAnsi="Bookman Old Style" w:cs="Arial"/>
                <w:b w:val="0"/>
                <w:sz w:val="20"/>
              </w:rPr>
              <w:t>64.925.395.500</w:t>
            </w:r>
          </w:p>
        </w:tc>
        <w:tc>
          <w:tcPr>
            <w:tcW w:w="2268" w:type="dxa"/>
            <w:vAlign w:val="center"/>
          </w:tcPr>
          <w:p w14:paraId="0F49F8D3" w14:textId="5FBE83D8" w:rsidR="005235F5" w:rsidRPr="00FD7E3F" w:rsidRDefault="005235F5" w:rsidP="005235F5">
            <w:pPr>
              <w:pStyle w:val="Subtitle"/>
              <w:spacing w:after="0" w:line="276" w:lineRule="auto"/>
              <w:jc w:val="right"/>
              <w:rPr>
                <w:rFonts w:ascii="Bookman Old Style" w:hAnsi="Bookman Old Style" w:cs="Arial"/>
                <w:b w:val="0"/>
                <w:sz w:val="20"/>
              </w:rPr>
            </w:pPr>
            <w:r w:rsidRPr="00D46EA7">
              <w:rPr>
                <w:rFonts w:ascii="Bookman Old Style" w:hAnsi="Bookman Old Style" w:cs="Arial"/>
                <w:b w:val="0"/>
                <w:sz w:val="20"/>
              </w:rPr>
              <w:t>55.105.899.000</w:t>
            </w:r>
          </w:p>
        </w:tc>
        <w:tc>
          <w:tcPr>
            <w:tcW w:w="2268" w:type="dxa"/>
            <w:vAlign w:val="center"/>
          </w:tcPr>
          <w:p w14:paraId="23DB5DFE" w14:textId="52F91A2E" w:rsidR="005235F5" w:rsidRPr="00970051" w:rsidRDefault="005235F5" w:rsidP="005235F5">
            <w:pPr>
              <w:pStyle w:val="Subtitle"/>
              <w:spacing w:after="0" w:line="276" w:lineRule="auto"/>
              <w:jc w:val="right"/>
              <w:rPr>
                <w:rFonts w:ascii="Bookman Old Style" w:hAnsi="Bookman Old Style" w:cs="Arial"/>
                <w:b w:val="0"/>
                <w:sz w:val="20"/>
              </w:rPr>
            </w:pPr>
            <w:r w:rsidRPr="00A2607E">
              <w:rPr>
                <w:rFonts w:ascii="Bookman Old Style" w:hAnsi="Bookman Old Style" w:cs="Arial"/>
                <w:b w:val="0"/>
                <w:sz w:val="20"/>
              </w:rPr>
              <w:t xml:space="preserve">   55.105.899.000 </w:t>
            </w:r>
          </w:p>
        </w:tc>
      </w:tr>
      <w:tr w:rsidR="005235F5" w:rsidRPr="00FD7E3F" w14:paraId="475E1984" w14:textId="77777777" w:rsidTr="0010020F">
        <w:trPr>
          <w:cantSplit/>
        </w:trPr>
        <w:tc>
          <w:tcPr>
            <w:tcW w:w="709" w:type="dxa"/>
            <w:vAlign w:val="center"/>
          </w:tcPr>
          <w:p w14:paraId="05853B80" w14:textId="77777777" w:rsidR="005235F5" w:rsidRPr="00FD7E3F" w:rsidRDefault="005235F5" w:rsidP="005235F5">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4.2</w:t>
            </w:r>
          </w:p>
        </w:tc>
        <w:tc>
          <w:tcPr>
            <w:tcW w:w="3260" w:type="dxa"/>
            <w:vAlign w:val="center"/>
          </w:tcPr>
          <w:p w14:paraId="63485565" w14:textId="77777777" w:rsidR="005235F5" w:rsidRPr="00FD7E3F" w:rsidRDefault="005235F5" w:rsidP="005235F5">
            <w:pPr>
              <w:pStyle w:val="Subtitle"/>
              <w:spacing w:after="0" w:line="276" w:lineRule="auto"/>
              <w:rPr>
                <w:rFonts w:ascii="Bookman Old Style" w:hAnsi="Bookman Old Style" w:cs="Arial"/>
                <w:b w:val="0"/>
                <w:sz w:val="20"/>
              </w:rPr>
            </w:pPr>
            <w:r w:rsidRPr="00FD7E3F">
              <w:rPr>
                <w:rFonts w:ascii="Bookman Old Style" w:hAnsi="Bookman Old Style" w:cs="Arial"/>
                <w:b w:val="0"/>
                <w:sz w:val="20"/>
              </w:rPr>
              <w:t>Belanja Bantuan Keuangan</w:t>
            </w:r>
          </w:p>
        </w:tc>
        <w:tc>
          <w:tcPr>
            <w:tcW w:w="2268" w:type="dxa"/>
            <w:vAlign w:val="center"/>
          </w:tcPr>
          <w:p w14:paraId="6900F0DC" w14:textId="77777777" w:rsidR="005235F5" w:rsidRPr="00FD7E3F" w:rsidRDefault="005235F5" w:rsidP="005235F5">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559.397.856.300</w:t>
            </w:r>
          </w:p>
        </w:tc>
        <w:tc>
          <w:tcPr>
            <w:tcW w:w="2268" w:type="dxa"/>
            <w:vAlign w:val="center"/>
          </w:tcPr>
          <w:p w14:paraId="64251AB6" w14:textId="77777777" w:rsidR="005235F5" w:rsidRPr="00FD7E3F" w:rsidRDefault="005235F5" w:rsidP="005235F5">
            <w:pPr>
              <w:pStyle w:val="Subtitle"/>
              <w:spacing w:after="0" w:line="276" w:lineRule="auto"/>
              <w:jc w:val="right"/>
              <w:rPr>
                <w:rFonts w:ascii="Bookman Old Style" w:hAnsi="Bookman Old Style" w:cs="Arial"/>
                <w:b w:val="0"/>
                <w:sz w:val="20"/>
              </w:rPr>
            </w:pPr>
            <w:r w:rsidRPr="00FD7E3F">
              <w:rPr>
                <w:rFonts w:ascii="Bookman Old Style" w:hAnsi="Bookman Old Style" w:cs="Arial"/>
                <w:b w:val="0"/>
                <w:sz w:val="20"/>
              </w:rPr>
              <w:t>594.089.204.040</w:t>
            </w:r>
          </w:p>
        </w:tc>
        <w:tc>
          <w:tcPr>
            <w:tcW w:w="2268" w:type="dxa"/>
            <w:vAlign w:val="center"/>
          </w:tcPr>
          <w:p w14:paraId="7E7E9C71" w14:textId="5B32FE2E" w:rsidR="005235F5" w:rsidRPr="00FD7E3F" w:rsidRDefault="005235F5" w:rsidP="005235F5">
            <w:pPr>
              <w:pStyle w:val="Subtitle"/>
              <w:spacing w:after="0" w:line="276" w:lineRule="auto"/>
              <w:jc w:val="right"/>
              <w:rPr>
                <w:rFonts w:ascii="Bookman Old Style" w:hAnsi="Bookman Old Style" w:cs="Arial"/>
                <w:b w:val="0"/>
                <w:sz w:val="20"/>
              </w:rPr>
            </w:pPr>
            <w:r w:rsidRPr="00BF0CD4">
              <w:rPr>
                <w:rFonts w:ascii="Bookman Old Style" w:hAnsi="Bookman Old Style" w:cs="Arial"/>
                <w:b w:val="0"/>
                <w:sz w:val="20"/>
              </w:rPr>
              <w:t>540.568.189.401</w:t>
            </w:r>
          </w:p>
        </w:tc>
        <w:tc>
          <w:tcPr>
            <w:tcW w:w="2268" w:type="dxa"/>
            <w:vAlign w:val="center"/>
          </w:tcPr>
          <w:p w14:paraId="5A44A392" w14:textId="2AD4D288" w:rsidR="005235F5" w:rsidRPr="00FD7E3F" w:rsidRDefault="005235F5" w:rsidP="005235F5">
            <w:pPr>
              <w:pStyle w:val="Subtitle"/>
              <w:spacing w:after="0" w:line="276" w:lineRule="auto"/>
              <w:jc w:val="right"/>
              <w:rPr>
                <w:rFonts w:ascii="Bookman Old Style" w:hAnsi="Bookman Old Style" w:cs="Arial"/>
                <w:b w:val="0"/>
                <w:sz w:val="20"/>
              </w:rPr>
            </w:pPr>
            <w:r w:rsidRPr="00D46EA7">
              <w:rPr>
                <w:rFonts w:ascii="Bookman Old Style" w:hAnsi="Bookman Old Style" w:cs="Arial"/>
                <w:b w:val="0"/>
                <w:sz w:val="20"/>
              </w:rPr>
              <w:t>476.000.627.220</w:t>
            </w:r>
          </w:p>
        </w:tc>
        <w:tc>
          <w:tcPr>
            <w:tcW w:w="2268" w:type="dxa"/>
            <w:vAlign w:val="center"/>
          </w:tcPr>
          <w:p w14:paraId="1643F015" w14:textId="396E436F" w:rsidR="005235F5" w:rsidRPr="00970051" w:rsidRDefault="005235F5" w:rsidP="005235F5">
            <w:pPr>
              <w:pStyle w:val="Subtitle"/>
              <w:spacing w:after="0" w:line="276" w:lineRule="auto"/>
              <w:jc w:val="right"/>
              <w:rPr>
                <w:rFonts w:ascii="Bookman Old Style" w:hAnsi="Bookman Old Style" w:cs="Arial"/>
                <w:b w:val="0"/>
                <w:sz w:val="20"/>
              </w:rPr>
            </w:pPr>
            <w:r w:rsidRPr="00A2607E">
              <w:rPr>
                <w:rFonts w:ascii="Bookman Old Style" w:hAnsi="Bookman Old Style" w:cs="Arial"/>
                <w:b w:val="0"/>
                <w:sz w:val="20"/>
              </w:rPr>
              <w:t xml:space="preserve">   449.345.636.956 </w:t>
            </w:r>
          </w:p>
        </w:tc>
      </w:tr>
      <w:tr w:rsidR="00F17629" w:rsidRPr="00FD7E3F" w14:paraId="3285255E" w14:textId="77777777" w:rsidTr="00B64F28">
        <w:trPr>
          <w:cantSplit/>
          <w:trHeight w:val="355"/>
        </w:trPr>
        <w:tc>
          <w:tcPr>
            <w:tcW w:w="3969" w:type="dxa"/>
            <w:gridSpan w:val="2"/>
            <w:vAlign w:val="center"/>
          </w:tcPr>
          <w:p w14:paraId="0005A62A" w14:textId="77777777" w:rsidR="00F17629" w:rsidRPr="00FD7E3F" w:rsidRDefault="00F17629" w:rsidP="00F17629">
            <w:pPr>
              <w:pStyle w:val="Subtitle"/>
              <w:spacing w:after="0" w:line="276" w:lineRule="auto"/>
              <w:rPr>
                <w:rFonts w:ascii="Bookman Old Style" w:hAnsi="Bookman Old Style" w:cs="Arial"/>
                <w:sz w:val="20"/>
              </w:rPr>
            </w:pPr>
            <w:r w:rsidRPr="00FD7E3F">
              <w:rPr>
                <w:rFonts w:ascii="Bookman Old Style" w:hAnsi="Bookman Old Style" w:cs="Arial"/>
                <w:sz w:val="20"/>
              </w:rPr>
              <w:t>Total Jumlah Belanja (1+2+3+4)</w:t>
            </w:r>
          </w:p>
        </w:tc>
        <w:tc>
          <w:tcPr>
            <w:tcW w:w="2268" w:type="dxa"/>
            <w:vAlign w:val="center"/>
          </w:tcPr>
          <w:p w14:paraId="73C43820"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3.501.105.821.328</w:t>
            </w:r>
          </w:p>
        </w:tc>
        <w:tc>
          <w:tcPr>
            <w:tcW w:w="2268" w:type="dxa"/>
            <w:vAlign w:val="center"/>
          </w:tcPr>
          <w:p w14:paraId="49AA1D89" w14:textId="77777777" w:rsidR="00F17629" w:rsidRPr="00FD7E3F" w:rsidRDefault="00F17629" w:rsidP="00F17629">
            <w:pPr>
              <w:pStyle w:val="Subtitle"/>
              <w:spacing w:after="0" w:line="276" w:lineRule="auto"/>
              <w:jc w:val="right"/>
              <w:rPr>
                <w:rFonts w:ascii="Bookman Old Style" w:hAnsi="Bookman Old Style" w:cs="Calibri"/>
                <w:sz w:val="20"/>
              </w:rPr>
            </w:pPr>
            <w:r w:rsidRPr="00FD7E3F">
              <w:rPr>
                <w:rFonts w:ascii="Bookman Old Style" w:hAnsi="Bookman Old Style" w:cs="Calibri"/>
                <w:sz w:val="20"/>
              </w:rPr>
              <w:t>3.854.216.238.376</w:t>
            </w:r>
          </w:p>
        </w:tc>
        <w:tc>
          <w:tcPr>
            <w:tcW w:w="2268" w:type="dxa"/>
            <w:vAlign w:val="center"/>
          </w:tcPr>
          <w:p w14:paraId="1E3BE66A" w14:textId="006AB599" w:rsidR="00F17629" w:rsidRPr="00FD7E3F" w:rsidRDefault="005D249A" w:rsidP="00F17629">
            <w:pPr>
              <w:pStyle w:val="Subtitle"/>
              <w:spacing w:after="0" w:line="276" w:lineRule="auto"/>
              <w:jc w:val="right"/>
              <w:rPr>
                <w:rFonts w:ascii="Bookman Old Style" w:hAnsi="Bookman Old Style" w:cs="Calibri"/>
                <w:sz w:val="20"/>
              </w:rPr>
            </w:pPr>
            <w:r w:rsidRPr="005D249A">
              <w:rPr>
                <w:rFonts w:ascii="Bookman Old Style" w:hAnsi="Bookman Old Style" w:cs="Calibri"/>
                <w:sz w:val="20"/>
              </w:rPr>
              <w:t>3</w:t>
            </w:r>
            <w:r>
              <w:rPr>
                <w:rFonts w:ascii="Bookman Old Style" w:hAnsi="Bookman Old Style" w:cs="Calibri"/>
                <w:sz w:val="20"/>
              </w:rPr>
              <w:t>.</w:t>
            </w:r>
            <w:r w:rsidRPr="005D249A">
              <w:rPr>
                <w:rFonts w:ascii="Bookman Old Style" w:hAnsi="Bookman Old Style" w:cs="Calibri"/>
                <w:sz w:val="20"/>
              </w:rPr>
              <w:t>803</w:t>
            </w:r>
            <w:r>
              <w:rPr>
                <w:rFonts w:ascii="Bookman Old Style" w:hAnsi="Bookman Old Style" w:cs="Calibri"/>
                <w:sz w:val="20"/>
              </w:rPr>
              <w:t>.</w:t>
            </w:r>
            <w:r w:rsidRPr="005D249A">
              <w:rPr>
                <w:rFonts w:ascii="Bookman Old Style" w:hAnsi="Bookman Old Style" w:cs="Calibri"/>
                <w:sz w:val="20"/>
              </w:rPr>
              <w:t>065</w:t>
            </w:r>
            <w:r>
              <w:rPr>
                <w:rFonts w:ascii="Bookman Old Style" w:hAnsi="Bookman Old Style" w:cs="Calibri"/>
                <w:sz w:val="20"/>
              </w:rPr>
              <w:t>.</w:t>
            </w:r>
            <w:r w:rsidRPr="005D249A">
              <w:rPr>
                <w:rFonts w:ascii="Bookman Old Style" w:hAnsi="Bookman Old Style" w:cs="Calibri"/>
                <w:sz w:val="20"/>
              </w:rPr>
              <w:t>452</w:t>
            </w:r>
            <w:r>
              <w:rPr>
                <w:rFonts w:ascii="Bookman Old Style" w:hAnsi="Bookman Old Style" w:cs="Calibri"/>
                <w:sz w:val="20"/>
              </w:rPr>
              <w:t>.</w:t>
            </w:r>
            <w:r w:rsidRPr="005D249A">
              <w:rPr>
                <w:rFonts w:ascii="Bookman Old Style" w:hAnsi="Bookman Old Style" w:cs="Calibri"/>
                <w:sz w:val="20"/>
              </w:rPr>
              <w:t>409</w:t>
            </w:r>
          </w:p>
        </w:tc>
        <w:tc>
          <w:tcPr>
            <w:tcW w:w="2268" w:type="dxa"/>
            <w:vAlign w:val="center"/>
          </w:tcPr>
          <w:p w14:paraId="7B033B95" w14:textId="6B655168" w:rsidR="00F17629" w:rsidRPr="00FD7E3F" w:rsidRDefault="00F17629" w:rsidP="00F17629">
            <w:pPr>
              <w:pStyle w:val="Subtitle"/>
              <w:spacing w:after="0" w:line="276" w:lineRule="auto"/>
              <w:jc w:val="right"/>
              <w:rPr>
                <w:rFonts w:ascii="Bookman Old Style" w:hAnsi="Bookman Old Style" w:cs="Arial"/>
                <w:sz w:val="20"/>
                <w:lang w:val="id-ID"/>
              </w:rPr>
            </w:pPr>
            <w:r w:rsidRPr="006C49A8">
              <w:rPr>
                <w:rFonts w:ascii="Bookman Old Style" w:hAnsi="Bookman Old Style" w:cs="Arial"/>
                <w:sz w:val="20"/>
                <w:lang w:val="id-ID"/>
              </w:rPr>
              <w:t>3.582.094.983.425</w:t>
            </w:r>
          </w:p>
        </w:tc>
        <w:tc>
          <w:tcPr>
            <w:tcW w:w="2268" w:type="dxa"/>
            <w:vAlign w:val="center"/>
          </w:tcPr>
          <w:p w14:paraId="4611C37B" w14:textId="2ACFB77A" w:rsidR="00F17629" w:rsidRPr="00970051" w:rsidRDefault="003F0716" w:rsidP="00F17629">
            <w:pPr>
              <w:pStyle w:val="Subtitle"/>
              <w:spacing w:after="0" w:line="276" w:lineRule="auto"/>
              <w:jc w:val="right"/>
              <w:rPr>
                <w:rFonts w:ascii="Bookman Old Style" w:hAnsi="Bookman Old Style" w:cs="Arial"/>
                <w:sz w:val="20"/>
                <w:lang w:val="id-ID"/>
              </w:rPr>
            </w:pPr>
            <w:r w:rsidRPr="003F0716">
              <w:rPr>
                <w:rFonts w:ascii="Bookman Old Style" w:hAnsi="Bookman Old Style" w:cs="Arial"/>
                <w:sz w:val="20"/>
                <w:lang w:val="id-ID"/>
              </w:rPr>
              <w:t>3</w:t>
            </w:r>
            <w:r>
              <w:rPr>
                <w:rFonts w:ascii="Bookman Old Style" w:hAnsi="Bookman Old Style" w:cs="Arial"/>
                <w:sz w:val="20"/>
              </w:rPr>
              <w:t>.</w:t>
            </w:r>
            <w:r w:rsidRPr="003F0716">
              <w:rPr>
                <w:rFonts w:ascii="Bookman Old Style" w:hAnsi="Bookman Old Style" w:cs="Arial"/>
                <w:sz w:val="20"/>
                <w:lang w:val="id-ID"/>
              </w:rPr>
              <w:t>317</w:t>
            </w:r>
            <w:r>
              <w:rPr>
                <w:rFonts w:ascii="Bookman Old Style" w:hAnsi="Bookman Old Style" w:cs="Arial"/>
                <w:sz w:val="20"/>
              </w:rPr>
              <w:t>.</w:t>
            </w:r>
            <w:r w:rsidRPr="003F0716">
              <w:rPr>
                <w:rFonts w:ascii="Bookman Old Style" w:hAnsi="Bookman Old Style" w:cs="Arial"/>
                <w:sz w:val="20"/>
                <w:lang w:val="id-ID"/>
              </w:rPr>
              <w:t>759</w:t>
            </w:r>
            <w:r>
              <w:rPr>
                <w:rFonts w:ascii="Bookman Old Style" w:hAnsi="Bookman Old Style" w:cs="Arial"/>
                <w:sz w:val="20"/>
              </w:rPr>
              <w:t>.</w:t>
            </w:r>
            <w:r w:rsidRPr="003F0716">
              <w:rPr>
                <w:rFonts w:ascii="Bookman Old Style" w:hAnsi="Bookman Old Style" w:cs="Arial"/>
                <w:sz w:val="20"/>
                <w:lang w:val="id-ID"/>
              </w:rPr>
              <w:t>061</w:t>
            </w:r>
            <w:r>
              <w:rPr>
                <w:rFonts w:ascii="Bookman Old Style" w:hAnsi="Bookman Old Style" w:cs="Arial"/>
                <w:sz w:val="20"/>
              </w:rPr>
              <w:t>.</w:t>
            </w:r>
            <w:r w:rsidRPr="003F0716">
              <w:rPr>
                <w:rFonts w:ascii="Bookman Old Style" w:hAnsi="Bookman Old Style" w:cs="Arial"/>
                <w:sz w:val="20"/>
                <w:lang w:val="id-ID"/>
              </w:rPr>
              <w:t>771</w:t>
            </w:r>
          </w:p>
        </w:tc>
      </w:tr>
    </w:tbl>
    <w:p w14:paraId="3F32B18E" w14:textId="21D1DE0C" w:rsidR="004371EC" w:rsidRPr="00F44C06" w:rsidRDefault="004371EC" w:rsidP="004371EC">
      <w:pPr>
        <w:tabs>
          <w:tab w:val="left" w:pos="709"/>
          <w:tab w:val="left" w:pos="993"/>
        </w:tabs>
        <w:spacing w:line="360" w:lineRule="auto"/>
        <w:jc w:val="both"/>
        <w:rPr>
          <w:rFonts w:ascii="Bookman Old Style" w:hAnsi="Bookman Old Style" w:cs="Arial"/>
          <w:color w:val="EE0000"/>
          <w:lang w:val="id-ID"/>
        </w:rPr>
      </w:pPr>
      <w:r w:rsidRPr="00386137">
        <w:rPr>
          <w:rFonts w:ascii="Bookman Old Style" w:hAnsi="Bookman Old Style"/>
          <w:i/>
          <w:sz w:val="20"/>
          <w:szCs w:val="20"/>
        </w:rPr>
        <w:t>Sumber</w:t>
      </w:r>
      <w:r w:rsidRPr="00386137">
        <w:rPr>
          <w:rFonts w:ascii="Bookman Old Style" w:hAnsi="Bookman Old Style"/>
          <w:i/>
          <w:sz w:val="20"/>
          <w:szCs w:val="20"/>
          <w:lang w:val="id-ID"/>
        </w:rPr>
        <w:t xml:space="preserve"> </w:t>
      </w:r>
      <w:r w:rsidRPr="00386137">
        <w:rPr>
          <w:rFonts w:ascii="Bookman Old Style" w:hAnsi="Bookman Old Style"/>
          <w:i/>
          <w:sz w:val="20"/>
          <w:szCs w:val="20"/>
        </w:rPr>
        <w:t>:</w:t>
      </w:r>
      <w:r w:rsidRPr="00386137">
        <w:rPr>
          <w:rFonts w:ascii="Bookman Old Style" w:hAnsi="Bookman Old Style"/>
          <w:i/>
          <w:sz w:val="20"/>
          <w:szCs w:val="20"/>
          <w:lang w:val="id-ID"/>
        </w:rPr>
        <w:t xml:space="preserve"> </w:t>
      </w:r>
      <w:r w:rsidRPr="00386137">
        <w:rPr>
          <w:rFonts w:ascii="Bookman Old Style" w:hAnsi="Bookman Old Style"/>
          <w:i/>
          <w:sz w:val="20"/>
          <w:szCs w:val="20"/>
        </w:rPr>
        <w:t xml:space="preserve"> </w:t>
      </w:r>
      <w:r w:rsidRPr="00386137">
        <w:rPr>
          <w:rFonts w:ascii="Bookman Old Style" w:hAnsi="Bookman Old Style"/>
          <w:i/>
          <w:sz w:val="18"/>
          <w:szCs w:val="18"/>
        </w:rPr>
        <w:t xml:space="preserve">LKPD </w:t>
      </w:r>
      <w:r>
        <w:rPr>
          <w:rFonts w:ascii="Bookman Old Style" w:hAnsi="Bookman Old Style"/>
          <w:i/>
          <w:sz w:val="18"/>
          <w:szCs w:val="18"/>
        </w:rPr>
        <w:t xml:space="preserve">Kabupaten Cilacap Tahun </w:t>
      </w:r>
      <w:r w:rsidRPr="00386137">
        <w:rPr>
          <w:rFonts w:ascii="Bookman Old Style" w:hAnsi="Bookman Old Style"/>
          <w:i/>
          <w:sz w:val="18"/>
          <w:szCs w:val="18"/>
        </w:rPr>
        <w:t>202</w:t>
      </w:r>
      <w:r>
        <w:rPr>
          <w:rFonts w:ascii="Bookman Old Style" w:hAnsi="Bookman Old Style"/>
          <w:i/>
          <w:sz w:val="18"/>
          <w:szCs w:val="18"/>
        </w:rPr>
        <w:t>3-2025 (audited)</w:t>
      </w:r>
      <w:r w:rsidRPr="00386137">
        <w:rPr>
          <w:rFonts w:ascii="Bookman Old Style" w:hAnsi="Bookman Old Style"/>
          <w:i/>
          <w:sz w:val="18"/>
          <w:szCs w:val="18"/>
        </w:rPr>
        <w:t>, *)Perda APBD 2026</w:t>
      </w:r>
      <w:r w:rsidRPr="00F44C06">
        <w:rPr>
          <w:rFonts w:ascii="Bookman Old Style" w:hAnsi="Bookman Old Style" w:cs="Arial"/>
          <w:color w:val="EE0000"/>
          <w:lang w:val="id-ID"/>
        </w:rPr>
        <w:tab/>
      </w:r>
    </w:p>
    <w:p w14:paraId="1FF3C6EB" w14:textId="77777777" w:rsidR="007F46E3" w:rsidRPr="00FD7E3F" w:rsidRDefault="007F46E3" w:rsidP="008D51F9"/>
    <w:p w14:paraId="664F4ABD" w14:textId="190F40BF" w:rsidR="00306B72" w:rsidRPr="00462C73" w:rsidRDefault="005641E0" w:rsidP="006034C3">
      <w:pPr>
        <w:autoSpaceDE w:val="0"/>
        <w:autoSpaceDN w:val="0"/>
        <w:adjustRightInd w:val="0"/>
        <w:spacing w:after="0" w:line="360" w:lineRule="auto"/>
        <w:ind w:firstLine="720"/>
        <w:jc w:val="both"/>
        <w:rPr>
          <w:rFonts w:ascii="Bookman Old Style" w:hAnsi="Bookman Old Style" w:cs="Arial"/>
          <w:lang w:val="id-ID"/>
        </w:rPr>
        <w:sectPr w:rsidR="00306B72" w:rsidRPr="00462C73" w:rsidSect="00723985">
          <w:footerReference w:type="default" r:id="rId11"/>
          <w:pgSz w:w="18722" w:h="12242" w:orient="landscape" w:code="14"/>
          <w:pgMar w:top="1418" w:right="1418" w:bottom="2268" w:left="1418" w:header="567" w:footer="1021" w:gutter="0"/>
          <w:pgNumType w:chapStyle="1"/>
          <w:cols w:space="720"/>
          <w:docGrid w:linePitch="360"/>
        </w:sectPr>
      </w:pPr>
      <w:r w:rsidRPr="00462C73">
        <w:rPr>
          <w:rFonts w:ascii="Bookman Old Style" w:hAnsi="Bookman Old Style" w:cs="Arial"/>
        </w:rPr>
        <w:t>Penurunan</w:t>
      </w:r>
      <w:r w:rsidRPr="00462C73">
        <w:rPr>
          <w:rFonts w:ascii="Bookman Old Style" w:hAnsi="Bookman Old Style" w:cs="Arial"/>
          <w:lang w:val="id-ID"/>
        </w:rPr>
        <w:t xml:space="preserve"> Belanja </w:t>
      </w:r>
      <w:r w:rsidR="001300C9" w:rsidRPr="00462C73">
        <w:rPr>
          <w:rFonts w:ascii="Bookman Old Style" w:hAnsi="Bookman Old Style" w:cs="Arial"/>
        </w:rPr>
        <w:t>Operasi</w:t>
      </w:r>
      <w:r w:rsidRPr="00462C73">
        <w:rPr>
          <w:rFonts w:ascii="Bookman Old Style" w:hAnsi="Bookman Old Style" w:cs="Arial"/>
          <w:lang w:val="id-ID"/>
        </w:rPr>
        <w:t xml:space="preserve"> pada Tahun 202</w:t>
      </w:r>
      <w:r w:rsidR="00462C73" w:rsidRPr="00462C73">
        <w:rPr>
          <w:rFonts w:ascii="Bookman Old Style" w:hAnsi="Bookman Old Style" w:cs="Arial"/>
        </w:rPr>
        <w:t>7</w:t>
      </w:r>
      <w:r w:rsidRPr="00462C73">
        <w:rPr>
          <w:rFonts w:ascii="Bookman Old Style" w:hAnsi="Bookman Old Style" w:cs="Arial"/>
          <w:lang w:val="id-ID"/>
        </w:rPr>
        <w:t xml:space="preserve"> apabila dibandingkan dengan Tahun 202</w:t>
      </w:r>
      <w:r w:rsidR="00462C73" w:rsidRPr="00462C73">
        <w:rPr>
          <w:rFonts w:ascii="Bookman Old Style" w:hAnsi="Bookman Old Style" w:cs="Arial"/>
        </w:rPr>
        <w:t>6</w:t>
      </w:r>
      <w:r w:rsidRPr="00462C73">
        <w:rPr>
          <w:rFonts w:ascii="Bookman Old Style" w:hAnsi="Bookman Old Style" w:cs="Arial"/>
          <w:lang w:val="id-ID"/>
        </w:rPr>
        <w:t xml:space="preserve"> dikarenakan pada RKPD </w:t>
      </w:r>
      <w:r w:rsidR="00C07FC3" w:rsidRPr="00462C73">
        <w:rPr>
          <w:rFonts w:ascii="Bookman Old Style" w:hAnsi="Bookman Old Style" w:cs="Arial"/>
        </w:rPr>
        <w:t>T</w:t>
      </w:r>
      <w:r w:rsidRPr="00462C73">
        <w:rPr>
          <w:rFonts w:ascii="Bookman Old Style" w:hAnsi="Bookman Old Style" w:cs="Arial"/>
          <w:lang w:val="id-ID"/>
        </w:rPr>
        <w:t>ahun 202</w:t>
      </w:r>
      <w:r w:rsidR="00A934AA">
        <w:rPr>
          <w:rFonts w:ascii="Bookman Old Style" w:hAnsi="Bookman Old Style" w:cs="Arial"/>
        </w:rPr>
        <w:t>7</w:t>
      </w:r>
      <w:r w:rsidRPr="00462C73">
        <w:rPr>
          <w:rFonts w:ascii="Bookman Old Style" w:hAnsi="Bookman Old Style" w:cs="Arial"/>
          <w:lang w:val="id-ID"/>
        </w:rPr>
        <w:t xml:space="preserve"> tidak mencantumkan </w:t>
      </w:r>
      <w:r w:rsidR="00EC3F24" w:rsidRPr="00462C73">
        <w:rPr>
          <w:rFonts w:ascii="Bookman Old Style" w:hAnsi="Bookman Old Style" w:cs="Arial"/>
        </w:rPr>
        <w:t>b</w:t>
      </w:r>
      <w:r w:rsidRPr="00462C73">
        <w:rPr>
          <w:rFonts w:ascii="Bookman Old Style" w:hAnsi="Bookman Old Style" w:cs="Arial"/>
          <w:lang w:val="id-ID"/>
        </w:rPr>
        <w:t xml:space="preserve">elanja </w:t>
      </w:r>
      <w:r w:rsidR="00EC3F24" w:rsidRPr="00462C73">
        <w:rPr>
          <w:rFonts w:ascii="Bookman Old Style" w:hAnsi="Bookman Old Style" w:cs="Arial"/>
        </w:rPr>
        <w:t xml:space="preserve">yang bersumber dari DAK antara lain </w:t>
      </w:r>
      <w:r w:rsidR="00C07FC3" w:rsidRPr="00462C73">
        <w:rPr>
          <w:rFonts w:ascii="Bookman Old Style" w:hAnsi="Bookman Old Style" w:cs="Arial"/>
        </w:rPr>
        <w:t>Tunjangan Profesi Guru (</w:t>
      </w:r>
      <w:r w:rsidRPr="00462C73">
        <w:rPr>
          <w:rFonts w:ascii="Bookman Old Style" w:hAnsi="Bookman Old Style" w:cs="Arial"/>
          <w:lang w:val="id-ID"/>
        </w:rPr>
        <w:t>TPG</w:t>
      </w:r>
      <w:r w:rsidR="00C07FC3" w:rsidRPr="00462C73">
        <w:rPr>
          <w:rFonts w:ascii="Bookman Old Style" w:hAnsi="Bookman Old Style" w:cs="Arial"/>
        </w:rPr>
        <w:t>)</w:t>
      </w:r>
      <w:r w:rsidRPr="00462C73">
        <w:rPr>
          <w:rFonts w:ascii="Bookman Old Style" w:hAnsi="Bookman Old Style" w:cs="Arial"/>
          <w:lang w:val="id-ID"/>
        </w:rPr>
        <w:t xml:space="preserve"> PNSD dan Belanja Tam</w:t>
      </w:r>
      <w:r w:rsidR="00C07FC3" w:rsidRPr="00462C73">
        <w:rPr>
          <w:rFonts w:ascii="Bookman Old Style" w:hAnsi="Bookman Old Style" w:cs="Arial"/>
        </w:rPr>
        <w:t>bahan Pengha</w:t>
      </w:r>
      <w:r w:rsidRPr="00462C73">
        <w:rPr>
          <w:rFonts w:ascii="Bookman Old Style" w:hAnsi="Bookman Old Style" w:cs="Arial"/>
          <w:lang w:val="id-ID"/>
        </w:rPr>
        <w:t>sil</w:t>
      </w:r>
      <w:r w:rsidR="00C07FC3" w:rsidRPr="00462C73">
        <w:rPr>
          <w:rFonts w:ascii="Bookman Old Style" w:hAnsi="Bookman Old Style" w:cs="Arial"/>
        </w:rPr>
        <w:t>an</w:t>
      </w:r>
      <w:r w:rsidRPr="00462C73">
        <w:rPr>
          <w:rFonts w:ascii="Bookman Old Style" w:hAnsi="Bookman Old Style" w:cs="Arial"/>
          <w:lang w:val="id-ID"/>
        </w:rPr>
        <w:t xml:space="preserve"> Guru PNSD. Belanja tersebut merupakan anggaran yang bersumber dari Dana Transfer Khusus-Dana Alokasi Khusus (DAK) Non Fisik.</w:t>
      </w:r>
    </w:p>
    <w:p w14:paraId="6D17E24D" w14:textId="643F7C14" w:rsidR="00AD1F02" w:rsidRPr="00C652F4" w:rsidRDefault="00AD1F02" w:rsidP="000509EA">
      <w:pPr>
        <w:pStyle w:val="Heading3"/>
        <w:spacing w:after="0" w:line="360" w:lineRule="auto"/>
        <w:ind w:left="851" w:hanging="851"/>
        <w:rPr>
          <w:color w:val="auto"/>
          <w:szCs w:val="24"/>
        </w:rPr>
      </w:pPr>
      <w:r w:rsidRPr="00C652F4">
        <w:rPr>
          <w:color w:val="auto"/>
          <w:szCs w:val="24"/>
        </w:rPr>
        <w:lastRenderedPageBreak/>
        <w:t>Arah Kebijakan Pembiayaan Daerah</w:t>
      </w:r>
      <w:bookmarkEnd w:id="12"/>
      <w:bookmarkEnd w:id="13"/>
    </w:p>
    <w:p w14:paraId="2A73FB3F" w14:textId="00807724" w:rsidR="009F5A5B" w:rsidRDefault="009F5A5B" w:rsidP="009F5A5B">
      <w:pPr>
        <w:autoSpaceDE w:val="0"/>
        <w:autoSpaceDN w:val="0"/>
        <w:adjustRightInd w:val="0"/>
        <w:spacing w:after="0" w:line="360" w:lineRule="auto"/>
        <w:ind w:firstLine="720"/>
        <w:jc w:val="both"/>
        <w:rPr>
          <w:rFonts w:ascii="Bookman Old Style" w:hAnsi="Bookman Old Style" w:cs="Arial"/>
          <w:lang w:val="id-ID"/>
        </w:rPr>
      </w:pPr>
      <w:r w:rsidRPr="00C652F4">
        <w:rPr>
          <w:rFonts w:ascii="Bookman Old Style" w:hAnsi="Bookman Old Style" w:cs="Arial"/>
          <w:lang w:val="id-ID"/>
        </w:rPr>
        <w:t>Pembiayaan daerah adalah setiap penerimaan yang perlu dibayar kembali dan/atau pengeluaran yang akan diterima kembali, baik pada tahun anggaran berkenaan maupun pada tahun-tahun anggaran berikutnya, untuk menutup defisit atau memanfaatkan surplus. Penerimaan pembiayaan daerah sebagian besar bersumber dari Sisa Lebih Perhitungan Anggaran (S</w:t>
      </w:r>
      <w:r w:rsidR="00D046DB" w:rsidRPr="00C652F4">
        <w:rPr>
          <w:rFonts w:ascii="Bookman Old Style" w:hAnsi="Bookman Old Style" w:cs="Arial"/>
          <w:lang w:val="id-ID"/>
        </w:rPr>
        <w:t>i</w:t>
      </w:r>
      <w:r w:rsidRPr="00C652F4">
        <w:rPr>
          <w:rFonts w:ascii="Bookman Old Style" w:hAnsi="Bookman Old Style" w:cs="Arial"/>
          <w:lang w:val="id-ID"/>
        </w:rPr>
        <w:t>LPA), pencairan Dana Cadangan, hasil penjualan kekayaan daerah yang dipisahkan, penerimaan Pinjaman Daerah,  penerimaan kembali Pemberian Pinjaman Daerah; dan/atau penerimaan Pembiayaan lainnya sesuai dengan ketentuan peraturan perundang-undangan, sedangkan pengeluaran pembiayaan daerah dialokasikan untuk pembayaran cicilan pokok utang yang jatuh tempo, penyertaan modal daerah, pembentukan Dana Cadangan, Pemberian Pinjaman Daerah; dan/atau pengeluaran Pembiayaan lainnya sesuai dengan ketentuan peraturan perundang-undangan.</w:t>
      </w:r>
    </w:p>
    <w:p w14:paraId="117BD53A" w14:textId="5AF37E86" w:rsidR="00A30481" w:rsidRPr="00A30481" w:rsidRDefault="00A30481" w:rsidP="00A30481">
      <w:pPr>
        <w:autoSpaceDE w:val="0"/>
        <w:autoSpaceDN w:val="0"/>
        <w:adjustRightInd w:val="0"/>
        <w:spacing w:after="0" w:line="360" w:lineRule="auto"/>
        <w:ind w:firstLine="720"/>
        <w:jc w:val="both"/>
        <w:rPr>
          <w:rFonts w:ascii="Bookman Old Style" w:hAnsi="Bookman Old Style" w:cs="Arial"/>
          <w:lang w:val="id-ID"/>
        </w:rPr>
      </w:pPr>
      <w:r>
        <w:rPr>
          <w:rFonts w:ascii="Bookman Old Style" w:hAnsi="Bookman Old Style" w:cs="Arial"/>
        </w:rPr>
        <w:t>P</w:t>
      </w:r>
      <w:r w:rsidRPr="00A30481">
        <w:rPr>
          <w:rFonts w:ascii="Bookman Old Style" w:hAnsi="Bookman Old Style" w:cs="Arial"/>
          <w:lang w:val="id-ID"/>
        </w:rPr>
        <w:t>embiayaan daerah diklasifikasikan ke dalam dua komponen utama, yaitu penerimaan pembiayaan dan pengeluaran pembiayaan. Pembiayaan daerah didefinisikan sebagai seluruh transaksi keuangan yang mencakup penerimaan yang perlu dibayar kembali dan/atau pengeluaran yang akan diterima kembali, baik pada tahun anggaran berjalan maupun tahun-tahun anggaran sebelumnya. Instrumen ini berfungsi secara strategis sebagai solusi atas ketidakseimbangan fiskal, baik untuk menutupi defisit maupun mengalokasikan surplus anggaran antara pendapatan dan belanja daerah.</w:t>
      </w:r>
      <w:r>
        <w:rPr>
          <w:rFonts w:ascii="Bookman Old Style" w:hAnsi="Bookman Old Style" w:cs="Arial"/>
        </w:rPr>
        <w:t xml:space="preserve"> P</w:t>
      </w:r>
      <w:r w:rsidRPr="00A30481">
        <w:rPr>
          <w:rFonts w:ascii="Bookman Old Style" w:hAnsi="Bookman Old Style" w:cs="Arial"/>
          <w:lang w:val="id-ID"/>
        </w:rPr>
        <w:t>enerimaan pembiayaan bersumber dari Sisa Lebih Perhitungan Anggaran Tahun Lalu (SiLPA), hasil divestasi/penjualan kekayaan daerah yang dipisahkan, penerimaan pinjaman daerah, penerimaan kembali pemberian pinjaman, serta penerimaan piutang daerah. Sebagai instrumen utama dalam perhitungan fiskal, SiLPA memiliki dimensi ganda dalam akuntabilitas publik; di satu sisi, besaran nilai SiLPA mengindikasikan kurang optimalnya penyerapan anggaran pada tahun sebelumnya, namun di sisi lain, komponen ini memberikan ruang fiskal tambahan bagi tahun anggaran berikutnya untuk mendanai program dan kegiatan pembangunan yang telah direncanakan.</w:t>
      </w:r>
    </w:p>
    <w:p w14:paraId="27EED474" w14:textId="6443EE38" w:rsidR="009F5A5B" w:rsidRPr="00C652F4" w:rsidRDefault="009F5A5B" w:rsidP="009F5A5B">
      <w:pPr>
        <w:autoSpaceDE w:val="0"/>
        <w:autoSpaceDN w:val="0"/>
        <w:adjustRightInd w:val="0"/>
        <w:spacing w:after="0" w:line="360" w:lineRule="auto"/>
        <w:ind w:firstLine="720"/>
        <w:jc w:val="both"/>
        <w:rPr>
          <w:rFonts w:ascii="Bookman Old Style" w:hAnsi="Bookman Old Style" w:cs="Arial"/>
          <w:lang w:val="id-ID"/>
        </w:rPr>
      </w:pPr>
      <w:r w:rsidRPr="00C652F4">
        <w:rPr>
          <w:rFonts w:ascii="Bookman Old Style" w:hAnsi="Bookman Old Style" w:cs="Arial"/>
          <w:lang w:val="id-ID"/>
        </w:rPr>
        <w:t xml:space="preserve">Defisit anggaran tentu berimplikasi pada keharusan untuk berupaya meningkatkan kapasitas keuangan daerah, sehingga mampu menutup defisit belanja daerah. Defisit belanja daerah dapat ditutup </w:t>
      </w:r>
      <w:r w:rsidRPr="00C652F4">
        <w:rPr>
          <w:rFonts w:ascii="Bookman Old Style" w:hAnsi="Bookman Old Style" w:cs="Arial"/>
          <w:lang w:val="id-ID"/>
        </w:rPr>
        <w:lastRenderedPageBreak/>
        <w:t xml:space="preserve">dengan SiLPA, namun SiLPA yang kecil justru menjadi salah satu indikasi penyusunan perencanaan dan penganggaran yang tepat dan akurat atau capaian pelaksanaan program </w:t>
      </w:r>
      <w:r w:rsidR="00D046DB" w:rsidRPr="00C652F4">
        <w:rPr>
          <w:rFonts w:ascii="Bookman Old Style" w:hAnsi="Bookman Old Style" w:cs="Arial"/>
          <w:lang w:val="id-ID"/>
        </w:rPr>
        <w:t xml:space="preserve">dan </w:t>
      </w:r>
      <w:r w:rsidRPr="00C652F4">
        <w:rPr>
          <w:rFonts w:ascii="Bookman Old Style" w:hAnsi="Bookman Old Style" w:cs="Arial"/>
          <w:lang w:val="id-ID"/>
        </w:rPr>
        <w:t xml:space="preserve">kegiatan dapat terwujud secara optimal. Strategi pembiayaan daerah tahun </w:t>
      </w:r>
      <w:r w:rsidR="007E2D2F" w:rsidRPr="00C652F4">
        <w:rPr>
          <w:rFonts w:ascii="Bookman Old Style" w:hAnsi="Bookman Old Style"/>
          <w:lang w:val="id-ID"/>
        </w:rPr>
        <w:t>202</w:t>
      </w:r>
      <w:r w:rsidR="00C652F4" w:rsidRPr="00C652F4">
        <w:rPr>
          <w:rFonts w:ascii="Bookman Old Style" w:hAnsi="Bookman Old Style"/>
          <w:lang w:val="id-ID"/>
        </w:rPr>
        <w:t>7</w:t>
      </w:r>
      <w:r w:rsidRPr="00C652F4">
        <w:rPr>
          <w:rFonts w:ascii="Bookman Old Style" w:hAnsi="Bookman Old Style" w:cs="Arial"/>
          <w:lang w:val="id-ID"/>
        </w:rPr>
        <w:t>, antara lain:</w:t>
      </w:r>
    </w:p>
    <w:p w14:paraId="10593365" w14:textId="0BD6C872" w:rsidR="009F5A5B" w:rsidRPr="00604714" w:rsidRDefault="009F5A5B" w:rsidP="00DE22D7">
      <w:pPr>
        <w:pStyle w:val="ListParagraph"/>
        <w:numPr>
          <w:ilvl w:val="0"/>
          <w:numId w:val="19"/>
        </w:numPr>
        <w:autoSpaceDE w:val="0"/>
        <w:autoSpaceDN w:val="0"/>
        <w:adjustRightInd w:val="0"/>
        <w:spacing w:after="0" w:line="360" w:lineRule="auto"/>
        <w:ind w:left="426" w:hanging="426"/>
        <w:jc w:val="both"/>
        <w:rPr>
          <w:rFonts w:ascii="Bookman Old Style" w:hAnsi="Bookman Old Style" w:cs="Arial"/>
          <w:lang w:val="id-ID"/>
        </w:rPr>
      </w:pPr>
      <w:r w:rsidRPr="00604714">
        <w:rPr>
          <w:rFonts w:ascii="Bookman Old Style" w:hAnsi="Bookman Old Style" w:cs="Arial"/>
          <w:lang w:val="id-ID"/>
        </w:rPr>
        <w:t xml:space="preserve">Optimalisasi jenis-jenis pendapatan asli daerah dan melakukan penghematan terhadap belanja daerah, sehingga SiLPA yang diperoleh dalam penerimaan pembiayaan </w:t>
      </w:r>
      <w:r w:rsidR="00D046DB" w:rsidRPr="00C652F4">
        <w:rPr>
          <w:rFonts w:ascii="Bookman Old Style" w:hAnsi="Bookman Old Style" w:cs="Arial"/>
          <w:lang w:val="id-ID"/>
        </w:rPr>
        <w:t xml:space="preserve">merupakan </w:t>
      </w:r>
      <w:r w:rsidRPr="00604714">
        <w:rPr>
          <w:rFonts w:ascii="Bookman Old Style" w:hAnsi="Bookman Old Style" w:cs="Arial"/>
          <w:lang w:val="id-ID"/>
        </w:rPr>
        <w:t>SiLPA murni.</w:t>
      </w:r>
    </w:p>
    <w:p w14:paraId="49156795" w14:textId="5122B866" w:rsidR="009F5A5B" w:rsidRPr="00604714" w:rsidRDefault="009F5A5B" w:rsidP="00DE22D7">
      <w:pPr>
        <w:pStyle w:val="ListParagraph"/>
        <w:numPr>
          <w:ilvl w:val="0"/>
          <w:numId w:val="19"/>
        </w:numPr>
        <w:autoSpaceDE w:val="0"/>
        <w:autoSpaceDN w:val="0"/>
        <w:adjustRightInd w:val="0"/>
        <w:spacing w:after="0" w:line="360" w:lineRule="auto"/>
        <w:ind w:left="426" w:hanging="426"/>
        <w:jc w:val="both"/>
        <w:rPr>
          <w:rFonts w:ascii="Bookman Old Style" w:hAnsi="Bookman Old Style" w:cs="Arial"/>
          <w:lang w:val="id-ID"/>
        </w:rPr>
      </w:pPr>
      <w:r w:rsidRPr="00604714">
        <w:rPr>
          <w:rFonts w:ascii="Bookman Old Style" w:hAnsi="Bookman Old Style" w:cs="Arial"/>
          <w:lang w:val="id-ID"/>
        </w:rPr>
        <w:t xml:space="preserve">Pelaksanaan program </w:t>
      </w:r>
      <w:r w:rsidR="00D046DB" w:rsidRPr="00C652F4">
        <w:rPr>
          <w:rFonts w:ascii="Bookman Old Style" w:hAnsi="Bookman Old Style" w:cs="Arial"/>
          <w:lang w:val="id-ID"/>
        </w:rPr>
        <w:t xml:space="preserve">dan </w:t>
      </w:r>
      <w:r w:rsidRPr="00604714">
        <w:rPr>
          <w:rFonts w:ascii="Bookman Old Style" w:hAnsi="Bookman Old Style" w:cs="Arial"/>
          <w:lang w:val="id-ID"/>
        </w:rPr>
        <w:t>kegiatan menggunakan produk barang dan jasa berkualitas dengan biaya yang murah dalam rangka penghematan</w:t>
      </w:r>
      <w:r w:rsidR="00D046DB" w:rsidRPr="00C652F4">
        <w:rPr>
          <w:rFonts w:ascii="Bookman Old Style" w:hAnsi="Bookman Old Style" w:cs="Arial"/>
          <w:lang w:val="id-ID"/>
        </w:rPr>
        <w:t>/</w:t>
      </w:r>
      <w:r w:rsidRPr="00604714">
        <w:rPr>
          <w:rFonts w:ascii="Bookman Old Style" w:hAnsi="Bookman Old Style" w:cs="Arial"/>
          <w:lang w:val="id-ID"/>
        </w:rPr>
        <w:t>efisiensi.</w:t>
      </w:r>
    </w:p>
    <w:p w14:paraId="55339A51" w14:textId="77777777" w:rsidR="009F5A5B" w:rsidRPr="00C652F4" w:rsidRDefault="009F5A5B" w:rsidP="00DE22D7">
      <w:pPr>
        <w:pStyle w:val="ListParagraph"/>
        <w:numPr>
          <w:ilvl w:val="0"/>
          <w:numId w:val="19"/>
        </w:numPr>
        <w:autoSpaceDE w:val="0"/>
        <w:autoSpaceDN w:val="0"/>
        <w:adjustRightInd w:val="0"/>
        <w:spacing w:after="0" w:line="360" w:lineRule="auto"/>
        <w:ind w:left="426" w:hanging="426"/>
        <w:jc w:val="both"/>
        <w:rPr>
          <w:rFonts w:ascii="Bookman Old Style" w:hAnsi="Bookman Old Style" w:cs="Arial"/>
          <w:lang w:val="fi-FI"/>
        </w:rPr>
      </w:pPr>
      <w:r w:rsidRPr="00C652F4">
        <w:rPr>
          <w:rFonts w:ascii="Bookman Old Style" w:hAnsi="Bookman Old Style" w:cs="Arial"/>
          <w:lang w:val="fi-FI"/>
        </w:rPr>
        <w:t>Memperhitungkan kembali penyertaan modal untuk alokasi APBD murni dan perubahan APBD</w:t>
      </w:r>
      <w:r w:rsidRPr="00C652F4">
        <w:rPr>
          <w:rFonts w:ascii="Bookman Old Style" w:hAnsi="Bookman Old Style" w:cs="Arial"/>
          <w:lang w:val="id-ID"/>
        </w:rPr>
        <w:t>.</w:t>
      </w:r>
    </w:p>
    <w:p w14:paraId="48519603" w14:textId="2107479E" w:rsidR="00653297" w:rsidRPr="00C652F4" w:rsidRDefault="009F5A5B" w:rsidP="00771397">
      <w:pPr>
        <w:autoSpaceDE w:val="0"/>
        <w:autoSpaceDN w:val="0"/>
        <w:adjustRightInd w:val="0"/>
        <w:spacing w:after="0" w:line="360" w:lineRule="auto"/>
        <w:ind w:firstLine="720"/>
        <w:jc w:val="both"/>
        <w:rPr>
          <w:rFonts w:ascii="Bookman Old Style" w:eastAsia="Wingdings" w:hAnsi="Bookman Old Style" w:cs="Tahoma"/>
          <w:lang w:val="fi-FI"/>
        </w:rPr>
      </w:pPr>
      <w:r w:rsidRPr="00C652F4">
        <w:rPr>
          <w:rFonts w:ascii="Bookman Old Style" w:hAnsi="Bookman Old Style" w:cs="Arial"/>
          <w:lang w:val="id-ID"/>
        </w:rPr>
        <w:t>Sedangkan k</w:t>
      </w:r>
      <w:r w:rsidR="00014AF7" w:rsidRPr="00C652F4">
        <w:rPr>
          <w:rFonts w:ascii="Bookman Old Style" w:hAnsi="Bookman Old Style" w:cs="Arial"/>
          <w:lang w:val="fi-FI"/>
        </w:rPr>
        <w:t>ebijakan pembiayaan daerah</w:t>
      </w:r>
      <w:r w:rsidR="00FD2A93" w:rsidRPr="00C652F4">
        <w:rPr>
          <w:rFonts w:ascii="Bookman Old Style" w:hAnsi="Bookman Old Style" w:cs="Arial"/>
          <w:lang w:val="id-ID"/>
        </w:rPr>
        <w:t xml:space="preserve"> Kabupaten Cilacap Tahun </w:t>
      </w:r>
      <w:r w:rsidR="007E2D2F" w:rsidRPr="00C652F4">
        <w:rPr>
          <w:rFonts w:ascii="Bookman Old Style" w:hAnsi="Bookman Old Style"/>
          <w:lang w:val="fi-FI"/>
        </w:rPr>
        <w:t>202</w:t>
      </w:r>
      <w:r w:rsidR="00C652F4" w:rsidRPr="00C652F4">
        <w:rPr>
          <w:rFonts w:ascii="Bookman Old Style" w:hAnsi="Bookman Old Style"/>
          <w:lang w:val="fi-FI"/>
        </w:rPr>
        <w:t>7</w:t>
      </w:r>
      <w:r w:rsidR="00FD2A93" w:rsidRPr="00C652F4">
        <w:rPr>
          <w:rFonts w:ascii="Bookman Old Style" w:hAnsi="Bookman Old Style" w:cs="Arial"/>
          <w:lang w:val="id-ID"/>
        </w:rPr>
        <w:t xml:space="preserve">, </w:t>
      </w:r>
      <w:r w:rsidR="00014AF7" w:rsidRPr="00C652F4">
        <w:rPr>
          <w:rFonts w:ascii="Bookman Old Style" w:hAnsi="Bookman Old Style" w:cs="Arial"/>
          <w:lang w:val="id-ID"/>
        </w:rPr>
        <w:t xml:space="preserve">diarahkan pada </w:t>
      </w:r>
      <w:r w:rsidR="00771397" w:rsidRPr="005E60D3">
        <w:rPr>
          <w:rFonts w:ascii="Bookman Old Style" w:hAnsi="Bookman Old Style" w:cs="Arial"/>
          <w:lang w:val="fi-FI"/>
        </w:rPr>
        <w:t>p</w:t>
      </w:r>
      <w:r w:rsidR="00EA0841" w:rsidRPr="00C652F4">
        <w:rPr>
          <w:rFonts w:ascii="Bookman Old Style" w:hAnsi="Bookman Old Style" w:cs="Bookman Old Style"/>
          <w:lang w:val="fi-FI"/>
        </w:rPr>
        <w:t>enerimaan pembiayaan daerah terutama beras</w:t>
      </w:r>
      <w:r w:rsidR="00960C11" w:rsidRPr="00C652F4">
        <w:rPr>
          <w:rFonts w:ascii="Bookman Old Style" w:hAnsi="Bookman Old Style" w:cs="Bookman Old Style"/>
          <w:lang w:val="fi-FI"/>
        </w:rPr>
        <w:t xml:space="preserve">al dari SiLPA tahun sebelumnya </w:t>
      </w:r>
      <w:r w:rsidR="00EA0841" w:rsidRPr="00C652F4">
        <w:rPr>
          <w:rFonts w:ascii="Bookman Old Style" w:hAnsi="Bookman Old Style" w:cs="Bookman Old Style"/>
          <w:lang w:val="fi-FI"/>
        </w:rPr>
        <w:t>direncanakan semakin berkurang seiring dengan peningkatan kualitas perencanaan dan penganggaran pembangunan daerah</w:t>
      </w:r>
      <w:r w:rsidR="00960C11" w:rsidRPr="00C652F4">
        <w:rPr>
          <w:rFonts w:ascii="Bookman Old Style" w:hAnsi="Bookman Old Style" w:cs="Bookman Old Style"/>
          <w:lang w:val="id-ID"/>
        </w:rPr>
        <w:t xml:space="preserve"> yang terintegrasi</w:t>
      </w:r>
      <w:r w:rsidR="0084403D" w:rsidRPr="00C652F4">
        <w:rPr>
          <w:rFonts w:ascii="Bookman Old Style" w:hAnsi="Bookman Old Style" w:cs="Bookman Old Style"/>
          <w:lang w:val="id-ID"/>
        </w:rPr>
        <w:t xml:space="preserve"> melalui Sistem Informasi Pemerintahan Daerah (SIPD)</w:t>
      </w:r>
      <w:r w:rsidR="00EA0841" w:rsidRPr="00C652F4">
        <w:rPr>
          <w:rFonts w:ascii="Bookman Old Style" w:hAnsi="Bookman Old Style" w:cs="Bookman Old Style"/>
          <w:lang w:val="fi-FI"/>
        </w:rPr>
        <w:t xml:space="preserve">. Kebijakan </w:t>
      </w:r>
      <w:r w:rsidR="00960C11" w:rsidRPr="00C652F4">
        <w:rPr>
          <w:rFonts w:ascii="Bookman Old Style" w:hAnsi="Bookman Old Style" w:cs="Bookman Old Style"/>
          <w:lang w:val="id-ID"/>
        </w:rPr>
        <w:t xml:space="preserve">yang </w:t>
      </w:r>
      <w:r w:rsidR="00EA0841" w:rsidRPr="00C652F4">
        <w:rPr>
          <w:rFonts w:ascii="Bookman Old Style" w:hAnsi="Bookman Old Style" w:cs="Bookman Old Style"/>
          <w:lang w:val="fi-FI"/>
        </w:rPr>
        <w:t xml:space="preserve">berkaitan </w:t>
      </w:r>
      <w:r w:rsidR="00960C11" w:rsidRPr="00C652F4">
        <w:rPr>
          <w:rFonts w:ascii="Bookman Old Style" w:hAnsi="Bookman Old Style" w:cs="Bookman Old Style"/>
          <w:lang w:val="id-ID"/>
        </w:rPr>
        <w:t xml:space="preserve">dengan </w:t>
      </w:r>
      <w:r w:rsidR="00EA0841" w:rsidRPr="00C652F4">
        <w:rPr>
          <w:rFonts w:ascii="Bookman Old Style" w:hAnsi="Bookman Old Style" w:cs="Bookman Old Style"/>
          <w:lang w:val="fi-FI"/>
        </w:rPr>
        <w:t>penerimaan pembiayaan daerah Kabupaten Cilacap yaitu dalam menetapkan Sisa Lebih Perhitungan Anggaran Tahun Anggaran Sebelumnya (SiLPA)</w:t>
      </w:r>
      <w:r w:rsidR="00FD2A93" w:rsidRPr="00C652F4">
        <w:rPr>
          <w:rFonts w:ascii="Bookman Old Style" w:hAnsi="Bookman Old Style" w:cs="Bookman Old Style"/>
          <w:lang w:val="id-ID"/>
        </w:rPr>
        <w:t>,</w:t>
      </w:r>
      <w:r w:rsidR="00EA0841" w:rsidRPr="00C652F4">
        <w:rPr>
          <w:rFonts w:ascii="Bookman Old Style" w:hAnsi="Bookman Old Style" w:cs="Bookman Old Style"/>
          <w:lang w:val="fi-FI"/>
        </w:rPr>
        <w:t xml:space="preserve"> disesuaikan dengan kapasitas potensi riil yang ada</w:t>
      </w:r>
      <w:r w:rsidR="00FD2A93" w:rsidRPr="00C652F4">
        <w:rPr>
          <w:rFonts w:ascii="Bookman Old Style" w:hAnsi="Bookman Old Style" w:cs="Bookman Old Style"/>
          <w:lang w:val="id-ID"/>
        </w:rPr>
        <w:t>,</w:t>
      </w:r>
      <w:r w:rsidR="00EA0841" w:rsidRPr="00C652F4">
        <w:rPr>
          <w:rFonts w:ascii="Bookman Old Style" w:hAnsi="Bookman Old Style" w:cs="Bookman Old Style"/>
          <w:lang w:val="fi-FI"/>
        </w:rPr>
        <w:t xml:space="preserve"> terutama hanya berasal dari sisa penghematan belanja dan pelampauan pendapatan.  </w:t>
      </w:r>
    </w:p>
    <w:p w14:paraId="5F63FA04" w14:textId="686C480C" w:rsidR="00274BEC" w:rsidRPr="00C652F4" w:rsidRDefault="00FD2A93" w:rsidP="00723985">
      <w:pPr>
        <w:keepLines/>
        <w:widowControl w:val="0"/>
        <w:spacing w:before="120" w:after="0" w:line="360" w:lineRule="auto"/>
        <w:ind w:firstLine="720"/>
        <w:jc w:val="both"/>
        <w:rPr>
          <w:rFonts w:ascii="Bookman Old Style" w:hAnsi="Bookman Old Style" w:cs="Arial"/>
          <w:lang w:val="fi-FI"/>
        </w:rPr>
        <w:sectPr w:rsidR="00274BEC" w:rsidRPr="00C652F4" w:rsidSect="00723985">
          <w:footerReference w:type="default" r:id="rId12"/>
          <w:pgSz w:w="12242" w:h="18722" w:code="14"/>
          <w:pgMar w:top="1418" w:right="1418" w:bottom="1418" w:left="2268" w:header="567" w:footer="1021" w:gutter="0"/>
          <w:pgNumType w:chapStyle="1"/>
          <w:cols w:space="720"/>
          <w:docGrid w:linePitch="360"/>
        </w:sectPr>
      </w:pPr>
      <w:r w:rsidRPr="00C652F4">
        <w:rPr>
          <w:rFonts w:ascii="Bookman Old Style" w:hAnsi="Bookman Old Style" w:cs="Arial"/>
          <w:lang w:val="id-ID"/>
        </w:rPr>
        <w:t>Adapun r</w:t>
      </w:r>
      <w:r w:rsidR="00D23217" w:rsidRPr="00C652F4">
        <w:rPr>
          <w:rFonts w:ascii="Bookman Old Style" w:hAnsi="Bookman Old Style" w:cs="Arial"/>
          <w:lang w:val="id-ID"/>
        </w:rPr>
        <w:t>e</w:t>
      </w:r>
      <w:r w:rsidR="00D23217" w:rsidRPr="00C652F4">
        <w:rPr>
          <w:rFonts w:ascii="Bookman Old Style" w:hAnsi="Bookman Old Style" w:cs="Arial"/>
          <w:lang w:val="fi-FI"/>
        </w:rPr>
        <w:t>alisasi</w:t>
      </w:r>
      <w:r w:rsidRPr="00C652F4">
        <w:rPr>
          <w:rFonts w:ascii="Bookman Old Style" w:hAnsi="Bookman Old Style" w:cs="Arial"/>
          <w:lang w:val="id-ID"/>
        </w:rPr>
        <w:t>,</w:t>
      </w:r>
      <w:r w:rsidR="00D23217" w:rsidRPr="00C652F4">
        <w:rPr>
          <w:rFonts w:ascii="Bookman Old Style" w:hAnsi="Bookman Old Style" w:cs="Arial"/>
          <w:lang w:val="id-ID"/>
        </w:rPr>
        <w:t xml:space="preserve"> target</w:t>
      </w:r>
      <w:r w:rsidR="00D23217" w:rsidRPr="00C652F4">
        <w:rPr>
          <w:rFonts w:ascii="Bookman Old Style" w:hAnsi="Bookman Old Style" w:cs="Arial"/>
          <w:lang w:val="fi-FI"/>
        </w:rPr>
        <w:t xml:space="preserve"> dan proyeksi pembiayaan daerah Kabupaten Cilacap </w:t>
      </w:r>
      <w:r w:rsidR="00960C11" w:rsidRPr="00C652F4">
        <w:rPr>
          <w:rFonts w:ascii="Bookman Old Style" w:hAnsi="Bookman Old Style" w:cs="Arial"/>
          <w:lang w:val="id-ID"/>
        </w:rPr>
        <w:t>T</w:t>
      </w:r>
      <w:r w:rsidR="00D23217" w:rsidRPr="00C652F4">
        <w:rPr>
          <w:rFonts w:ascii="Bookman Old Style" w:hAnsi="Bookman Old Style" w:cs="Arial"/>
          <w:lang w:val="fi-FI"/>
        </w:rPr>
        <w:t>ahun 20</w:t>
      </w:r>
      <w:r w:rsidR="00EA1099" w:rsidRPr="00C652F4">
        <w:rPr>
          <w:rFonts w:ascii="Bookman Old Style" w:hAnsi="Bookman Old Style" w:cs="Arial"/>
          <w:lang w:val="fi-FI"/>
        </w:rPr>
        <w:t>2</w:t>
      </w:r>
      <w:r w:rsidR="00C652F4" w:rsidRPr="00C652F4">
        <w:rPr>
          <w:rFonts w:ascii="Bookman Old Style" w:hAnsi="Bookman Old Style" w:cs="Arial"/>
          <w:lang w:val="fi-FI"/>
        </w:rPr>
        <w:t>3</w:t>
      </w:r>
      <w:r w:rsidR="00D23217" w:rsidRPr="00C652F4">
        <w:rPr>
          <w:rFonts w:ascii="Bookman Old Style" w:hAnsi="Bookman Old Style" w:cs="Arial"/>
          <w:lang w:val="fi-FI"/>
        </w:rPr>
        <w:t>-20</w:t>
      </w:r>
      <w:r w:rsidR="00AD3E51" w:rsidRPr="00C652F4">
        <w:rPr>
          <w:rFonts w:ascii="Bookman Old Style" w:hAnsi="Bookman Old Style" w:cs="Arial"/>
          <w:lang w:val="id-ID"/>
        </w:rPr>
        <w:t>2</w:t>
      </w:r>
      <w:r w:rsidR="00C652F4" w:rsidRPr="00C652F4">
        <w:rPr>
          <w:rFonts w:ascii="Bookman Old Style" w:hAnsi="Bookman Old Style" w:cs="Arial"/>
          <w:lang w:val="id-ID"/>
        </w:rPr>
        <w:t>7</w:t>
      </w:r>
      <w:r w:rsidR="007E6023" w:rsidRPr="00C652F4">
        <w:rPr>
          <w:rFonts w:ascii="Bookman Old Style" w:hAnsi="Bookman Old Style" w:cs="Arial"/>
          <w:lang w:val="id-ID"/>
        </w:rPr>
        <w:t xml:space="preserve"> </w:t>
      </w:r>
      <w:r w:rsidR="00960C11" w:rsidRPr="00C652F4">
        <w:rPr>
          <w:rFonts w:ascii="Bookman Old Style" w:hAnsi="Bookman Old Style" w:cs="Arial"/>
          <w:lang w:val="id-ID"/>
        </w:rPr>
        <w:t xml:space="preserve">dapat dilihat </w:t>
      </w:r>
      <w:r w:rsidR="00D23217" w:rsidRPr="00C652F4">
        <w:rPr>
          <w:rFonts w:ascii="Bookman Old Style" w:hAnsi="Bookman Old Style" w:cs="Arial"/>
          <w:lang w:val="fi-FI"/>
        </w:rPr>
        <w:t>pada tabel berikut ini:</w:t>
      </w:r>
    </w:p>
    <w:p w14:paraId="3BDB61FD" w14:textId="259D698C" w:rsidR="00274BEC" w:rsidRPr="00C652F4" w:rsidRDefault="00274BEC" w:rsidP="00274BEC">
      <w:pPr>
        <w:pStyle w:val="Caption"/>
        <w:spacing w:after="0"/>
        <w:jc w:val="center"/>
        <w:rPr>
          <w:rFonts w:ascii="Bookman Old Style" w:hAnsi="Bookman Old Style" w:cs="Arial"/>
          <w:sz w:val="24"/>
          <w:szCs w:val="24"/>
          <w:lang w:val="fi-FI"/>
        </w:rPr>
      </w:pPr>
      <w:bookmarkStart w:id="14" w:name="_Toc533064021"/>
      <w:bookmarkStart w:id="15" w:name="_Toc14071912"/>
      <w:r w:rsidRPr="00C652F4">
        <w:rPr>
          <w:rFonts w:ascii="Bookman Old Style" w:hAnsi="Bookman Old Style"/>
          <w:sz w:val="24"/>
          <w:szCs w:val="24"/>
          <w:lang w:val="fi-FI"/>
        </w:rPr>
        <w:lastRenderedPageBreak/>
        <w:t>Tabel 3. 6</w:t>
      </w:r>
      <w:r w:rsidRPr="00C652F4">
        <w:rPr>
          <w:rFonts w:ascii="Bookman Old Style" w:hAnsi="Bookman Old Style" w:cs="Arial"/>
          <w:sz w:val="24"/>
          <w:szCs w:val="24"/>
          <w:lang w:val="fi-FI"/>
        </w:rPr>
        <w:br/>
        <w:t>Realisasi</w:t>
      </w:r>
      <w:r w:rsidRPr="00C652F4">
        <w:rPr>
          <w:rFonts w:ascii="Bookman Old Style" w:hAnsi="Bookman Old Style" w:cs="Arial"/>
          <w:sz w:val="24"/>
          <w:szCs w:val="24"/>
          <w:lang w:val="id-ID"/>
        </w:rPr>
        <w:t xml:space="preserve">, Target </w:t>
      </w:r>
      <w:r w:rsidRPr="00C652F4">
        <w:rPr>
          <w:rFonts w:ascii="Bookman Old Style" w:hAnsi="Bookman Old Style" w:cs="Arial"/>
          <w:sz w:val="24"/>
          <w:szCs w:val="24"/>
          <w:lang w:val="fi-FI"/>
        </w:rPr>
        <w:t>dan Proyeksi Pembiayaan Daerah Kabupaten Cilacap Tahun 202</w:t>
      </w:r>
      <w:r w:rsidR="00C652F4" w:rsidRPr="00C652F4">
        <w:rPr>
          <w:rFonts w:ascii="Bookman Old Style" w:hAnsi="Bookman Old Style" w:cs="Arial"/>
          <w:sz w:val="24"/>
          <w:szCs w:val="24"/>
          <w:lang w:val="fi-FI"/>
        </w:rPr>
        <w:t>3</w:t>
      </w:r>
      <w:r w:rsidRPr="00C652F4">
        <w:rPr>
          <w:rFonts w:ascii="Bookman Old Style" w:hAnsi="Bookman Old Style" w:cs="Arial"/>
          <w:sz w:val="24"/>
          <w:szCs w:val="24"/>
          <w:lang w:val="fi-FI"/>
        </w:rPr>
        <w:t xml:space="preserve"> – 20</w:t>
      </w:r>
      <w:r w:rsidRPr="00C652F4">
        <w:rPr>
          <w:rFonts w:ascii="Bookman Old Style" w:hAnsi="Bookman Old Style" w:cs="Arial"/>
          <w:sz w:val="24"/>
          <w:szCs w:val="24"/>
          <w:lang w:val="id-ID"/>
        </w:rPr>
        <w:t>2</w:t>
      </w:r>
      <w:bookmarkEnd w:id="14"/>
      <w:bookmarkEnd w:id="15"/>
      <w:r w:rsidR="00C652F4" w:rsidRPr="00C652F4">
        <w:rPr>
          <w:rFonts w:ascii="Bookman Old Style" w:hAnsi="Bookman Old Style" w:cs="Arial"/>
          <w:sz w:val="24"/>
          <w:szCs w:val="24"/>
          <w:lang w:val="fi-FI"/>
        </w:rPr>
        <w:t>7</w:t>
      </w:r>
    </w:p>
    <w:tbl>
      <w:tblPr>
        <w:tblW w:w="14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6"/>
        <w:gridCol w:w="3837"/>
        <w:gridCol w:w="1985"/>
        <w:gridCol w:w="1984"/>
        <w:gridCol w:w="1985"/>
        <w:gridCol w:w="1984"/>
        <w:gridCol w:w="2126"/>
      </w:tblGrid>
      <w:tr w:rsidR="002A42AB" w:rsidRPr="002A42AB" w14:paraId="7D669FA3" w14:textId="77777777" w:rsidTr="00A934AA">
        <w:trPr>
          <w:tblHeader/>
          <w:jc w:val="center"/>
        </w:trPr>
        <w:tc>
          <w:tcPr>
            <w:tcW w:w="836" w:type="dxa"/>
            <w:vAlign w:val="center"/>
          </w:tcPr>
          <w:p w14:paraId="6A4B0312" w14:textId="77777777" w:rsidR="00AC6143" w:rsidRPr="00BC6E42" w:rsidRDefault="00AC6143" w:rsidP="006A3BAD">
            <w:pPr>
              <w:pStyle w:val="Subtitle"/>
              <w:spacing w:after="0"/>
              <w:jc w:val="center"/>
              <w:rPr>
                <w:rFonts w:ascii="Bookman Old Style" w:hAnsi="Bookman Old Style" w:cs="Arial"/>
                <w:sz w:val="20"/>
              </w:rPr>
            </w:pPr>
            <w:r w:rsidRPr="00BC6E42">
              <w:rPr>
                <w:rFonts w:ascii="Bookman Old Style" w:hAnsi="Bookman Old Style" w:cs="Arial"/>
                <w:sz w:val="20"/>
              </w:rPr>
              <w:t>No.</w:t>
            </w:r>
          </w:p>
        </w:tc>
        <w:tc>
          <w:tcPr>
            <w:tcW w:w="3837" w:type="dxa"/>
            <w:vAlign w:val="center"/>
          </w:tcPr>
          <w:p w14:paraId="5AC1B369" w14:textId="77777777" w:rsidR="00AC6143" w:rsidRPr="00BC6E42" w:rsidRDefault="00AC6143" w:rsidP="006A3BAD">
            <w:pPr>
              <w:pStyle w:val="Subtitle"/>
              <w:spacing w:after="0"/>
              <w:jc w:val="center"/>
              <w:rPr>
                <w:rFonts w:ascii="Bookman Old Style" w:hAnsi="Bookman Old Style" w:cs="Arial"/>
                <w:sz w:val="20"/>
              </w:rPr>
            </w:pPr>
            <w:r w:rsidRPr="00BC6E42">
              <w:rPr>
                <w:rFonts w:ascii="Bookman Old Style" w:hAnsi="Bookman Old Style" w:cs="Arial"/>
                <w:sz w:val="20"/>
              </w:rPr>
              <w:t>Uraian</w:t>
            </w:r>
          </w:p>
        </w:tc>
        <w:tc>
          <w:tcPr>
            <w:tcW w:w="1985" w:type="dxa"/>
            <w:vAlign w:val="center"/>
          </w:tcPr>
          <w:p w14:paraId="49055FC9" w14:textId="77777777" w:rsidR="00AC6143" w:rsidRPr="00BC6E42" w:rsidRDefault="00AC6143" w:rsidP="006A3BAD">
            <w:pPr>
              <w:pStyle w:val="Subtitle"/>
              <w:spacing w:after="0" w:line="276" w:lineRule="auto"/>
              <w:jc w:val="center"/>
              <w:rPr>
                <w:rFonts w:ascii="Bookman Old Style" w:hAnsi="Bookman Old Style" w:cs="Arial"/>
                <w:sz w:val="20"/>
                <w:lang w:val="id-ID"/>
              </w:rPr>
            </w:pPr>
            <w:r w:rsidRPr="00BC6E42">
              <w:rPr>
                <w:rFonts w:ascii="Bookman Old Style" w:hAnsi="Bookman Old Style" w:cs="Arial"/>
                <w:sz w:val="20"/>
              </w:rPr>
              <w:t>Realisasi</w:t>
            </w:r>
          </w:p>
          <w:p w14:paraId="6E386DC5" w14:textId="5205F9AE" w:rsidR="00AC6143" w:rsidRPr="00BC6E42" w:rsidRDefault="00AC6143" w:rsidP="006A3BAD">
            <w:pPr>
              <w:pStyle w:val="Subtitle"/>
              <w:spacing w:after="0"/>
              <w:jc w:val="center"/>
              <w:rPr>
                <w:rFonts w:ascii="Bookman Old Style" w:hAnsi="Bookman Old Style" w:cs="Arial"/>
                <w:sz w:val="20"/>
                <w:lang w:val="id-ID"/>
              </w:rPr>
            </w:pPr>
            <w:r w:rsidRPr="00BC6E42">
              <w:rPr>
                <w:rFonts w:ascii="Bookman Old Style" w:hAnsi="Bookman Old Style" w:cs="Arial"/>
                <w:sz w:val="20"/>
              </w:rPr>
              <w:t>Tahun 20</w:t>
            </w:r>
            <w:r w:rsidRPr="00BC6E42">
              <w:rPr>
                <w:rFonts w:ascii="Bookman Old Style" w:hAnsi="Bookman Old Style" w:cs="Arial"/>
                <w:sz w:val="20"/>
                <w:lang w:val="id-ID"/>
              </w:rPr>
              <w:t>2</w:t>
            </w:r>
            <w:r w:rsidR="00B21815" w:rsidRPr="00BC6E42">
              <w:rPr>
                <w:rFonts w:ascii="Bookman Old Style" w:hAnsi="Bookman Old Style" w:cs="Arial"/>
                <w:sz w:val="20"/>
              </w:rPr>
              <w:t>3</w:t>
            </w:r>
          </w:p>
        </w:tc>
        <w:tc>
          <w:tcPr>
            <w:tcW w:w="1984" w:type="dxa"/>
          </w:tcPr>
          <w:p w14:paraId="05D810E9" w14:textId="77777777" w:rsidR="00AC6143" w:rsidRPr="00BC6E42" w:rsidRDefault="00AC6143" w:rsidP="006A3BAD">
            <w:pPr>
              <w:pStyle w:val="Subtitle"/>
              <w:spacing w:after="0" w:line="276" w:lineRule="auto"/>
              <w:jc w:val="center"/>
              <w:rPr>
                <w:rFonts w:ascii="Bookman Old Style" w:hAnsi="Bookman Old Style" w:cs="Arial"/>
                <w:sz w:val="20"/>
                <w:lang w:val="id-ID"/>
              </w:rPr>
            </w:pPr>
            <w:r w:rsidRPr="00BC6E42">
              <w:rPr>
                <w:rFonts w:ascii="Bookman Old Style" w:hAnsi="Bookman Old Style" w:cs="Arial"/>
                <w:sz w:val="20"/>
              </w:rPr>
              <w:t>Realisasi</w:t>
            </w:r>
          </w:p>
          <w:p w14:paraId="4D0D7550" w14:textId="5579234F" w:rsidR="00AC6143" w:rsidRPr="00BC6E42" w:rsidRDefault="00AC6143" w:rsidP="006A3BAD">
            <w:pPr>
              <w:pStyle w:val="Subtitle"/>
              <w:spacing w:after="0"/>
              <w:jc w:val="center"/>
              <w:rPr>
                <w:rFonts w:ascii="Bookman Old Style" w:hAnsi="Bookman Old Style" w:cs="Arial"/>
                <w:sz w:val="20"/>
              </w:rPr>
            </w:pPr>
            <w:r w:rsidRPr="00BC6E42">
              <w:rPr>
                <w:rFonts w:ascii="Bookman Old Style" w:hAnsi="Bookman Old Style" w:cs="Arial"/>
                <w:sz w:val="20"/>
              </w:rPr>
              <w:t>Tahun 20</w:t>
            </w:r>
            <w:r w:rsidRPr="00BC6E42">
              <w:rPr>
                <w:rFonts w:ascii="Bookman Old Style" w:hAnsi="Bookman Old Style" w:cs="Arial"/>
                <w:sz w:val="20"/>
                <w:lang w:val="id-ID"/>
              </w:rPr>
              <w:t>2</w:t>
            </w:r>
            <w:r w:rsidR="00B21815" w:rsidRPr="00BC6E42">
              <w:rPr>
                <w:rFonts w:ascii="Bookman Old Style" w:hAnsi="Bookman Old Style" w:cs="Arial"/>
                <w:sz w:val="20"/>
              </w:rPr>
              <w:t>4</w:t>
            </w:r>
          </w:p>
        </w:tc>
        <w:tc>
          <w:tcPr>
            <w:tcW w:w="1985" w:type="dxa"/>
          </w:tcPr>
          <w:p w14:paraId="185A6085" w14:textId="3DA6E84C" w:rsidR="00AC6143" w:rsidRPr="00686EEA" w:rsidRDefault="0028720C" w:rsidP="006A3BAD">
            <w:pPr>
              <w:pStyle w:val="Subtitle"/>
              <w:spacing w:after="0" w:line="276" w:lineRule="auto"/>
              <w:jc w:val="center"/>
              <w:rPr>
                <w:rFonts w:ascii="Bookman Old Style" w:hAnsi="Bookman Old Style" w:cs="Arial"/>
                <w:sz w:val="20"/>
                <w:lang w:val="id-ID"/>
              </w:rPr>
            </w:pPr>
            <w:r>
              <w:rPr>
                <w:rFonts w:ascii="Bookman Old Style" w:hAnsi="Bookman Old Style" w:cs="Arial"/>
                <w:sz w:val="20"/>
              </w:rPr>
              <w:t>Realisasi</w:t>
            </w:r>
          </w:p>
          <w:p w14:paraId="5E359BB7" w14:textId="66A516C3" w:rsidR="00AC6143" w:rsidRPr="00686EEA" w:rsidRDefault="00AC6143" w:rsidP="006A3BAD">
            <w:pPr>
              <w:pStyle w:val="Subtitle"/>
              <w:spacing w:after="0"/>
              <w:jc w:val="center"/>
              <w:rPr>
                <w:rFonts w:ascii="Bookman Old Style" w:hAnsi="Bookman Old Style" w:cs="Arial"/>
                <w:sz w:val="20"/>
              </w:rPr>
            </w:pPr>
            <w:r w:rsidRPr="00686EEA">
              <w:rPr>
                <w:rFonts w:ascii="Bookman Old Style" w:hAnsi="Bookman Old Style" w:cs="Arial"/>
                <w:sz w:val="20"/>
              </w:rPr>
              <w:t>Tahun 20</w:t>
            </w:r>
            <w:r w:rsidRPr="00686EEA">
              <w:rPr>
                <w:rFonts w:ascii="Bookman Old Style" w:hAnsi="Bookman Old Style" w:cs="Arial"/>
                <w:sz w:val="20"/>
                <w:lang w:val="id-ID"/>
              </w:rPr>
              <w:t>2</w:t>
            </w:r>
            <w:r w:rsidR="00B21815" w:rsidRPr="00686EEA">
              <w:rPr>
                <w:rFonts w:ascii="Bookman Old Style" w:hAnsi="Bookman Old Style" w:cs="Arial"/>
                <w:sz w:val="20"/>
              </w:rPr>
              <w:t>5</w:t>
            </w:r>
          </w:p>
        </w:tc>
        <w:tc>
          <w:tcPr>
            <w:tcW w:w="1984" w:type="dxa"/>
          </w:tcPr>
          <w:p w14:paraId="49A3ADAC" w14:textId="555CA002" w:rsidR="00AC6143" w:rsidRPr="00686EEA" w:rsidRDefault="0033615E" w:rsidP="006A3BAD">
            <w:pPr>
              <w:pStyle w:val="Subtitle"/>
              <w:spacing w:after="0" w:line="276" w:lineRule="auto"/>
              <w:jc w:val="center"/>
              <w:rPr>
                <w:rFonts w:ascii="Bookman Old Style" w:hAnsi="Bookman Old Style" w:cs="Arial"/>
                <w:sz w:val="20"/>
                <w:lang w:val="id-ID"/>
              </w:rPr>
            </w:pPr>
            <w:r w:rsidRPr="00686EEA">
              <w:rPr>
                <w:rFonts w:ascii="Bookman Old Style" w:hAnsi="Bookman Old Style" w:cs="Arial"/>
                <w:sz w:val="20"/>
              </w:rPr>
              <w:t>Target</w:t>
            </w:r>
          </w:p>
          <w:p w14:paraId="274A726F" w14:textId="6667152C" w:rsidR="00AC6143" w:rsidRPr="00686EEA" w:rsidRDefault="00AC6143" w:rsidP="006A3BAD">
            <w:pPr>
              <w:pStyle w:val="Subtitle"/>
              <w:spacing w:after="0"/>
              <w:jc w:val="center"/>
              <w:rPr>
                <w:rFonts w:ascii="Bookman Old Style" w:hAnsi="Bookman Old Style" w:cs="Arial"/>
                <w:sz w:val="20"/>
              </w:rPr>
            </w:pPr>
            <w:r w:rsidRPr="00686EEA">
              <w:rPr>
                <w:rFonts w:ascii="Bookman Old Style" w:hAnsi="Bookman Old Style" w:cs="Arial"/>
                <w:sz w:val="20"/>
              </w:rPr>
              <w:t>Tahun 20</w:t>
            </w:r>
            <w:r w:rsidRPr="00686EEA">
              <w:rPr>
                <w:rFonts w:ascii="Bookman Old Style" w:hAnsi="Bookman Old Style" w:cs="Arial"/>
                <w:sz w:val="20"/>
                <w:lang w:val="id-ID"/>
              </w:rPr>
              <w:t>2</w:t>
            </w:r>
            <w:r w:rsidR="00B21815" w:rsidRPr="00686EEA">
              <w:rPr>
                <w:rFonts w:ascii="Bookman Old Style" w:hAnsi="Bookman Old Style" w:cs="Arial"/>
                <w:sz w:val="20"/>
              </w:rPr>
              <w:t>6</w:t>
            </w:r>
            <w:r w:rsidR="0033615E" w:rsidRPr="00686EEA">
              <w:rPr>
                <w:rFonts w:ascii="Bookman Old Style" w:hAnsi="Bookman Old Style" w:cs="Arial"/>
                <w:sz w:val="20"/>
              </w:rPr>
              <w:t>*)</w:t>
            </w:r>
          </w:p>
        </w:tc>
        <w:tc>
          <w:tcPr>
            <w:tcW w:w="2126" w:type="dxa"/>
          </w:tcPr>
          <w:p w14:paraId="6E14C2B8" w14:textId="77777777" w:rsidR="00AC6143" w:rsidRPr="00EB4A84" w:rsidRDefault="00AC6143" w:rsidP="006A3BAD">
            <w:pPr>
              <w:pStyle w:val="Subtitle"/>
              <w:spacing w:after="0" w:line="276" w:lineRule="auto"/>
              <w:jc w:val="center"/>
              <w:rPr>
                <w:rFonts w:ascii="Bookman Old Style" w:hAnsi="Bookman Old Style" w:cs="Arial"/>
                <w:sz w:val="20"/>
                <w:lang w:val="id-ID"/>
              </w:rPr>
            </w:pPr>
            <w:r w:rsidRPr="00EB4A84">
              <w:rPr>
                <w:rFonts w:ascii="Bookman Old Style" w:hAnsi="Bookman Old Style" w:cs="Arial"/>
                <w:sz w:val="20"/>
              </w:rPr>
              <w:t>Proyeksi</w:t>
            </w:r>
          </w:p>
          <w:p w14:paraId="2D7F081A" w14:textId="3F4E9078" w:rsidR="00AC6143" w:rsidRPr="00EB4A84" w:rsidRDefault="00AC6143" w:rsidP="006A3BAD">
            <w:pPr>
              <w:pStyle w:val="Subtitle"/>
              <w:spacing w:after="0" w:line="276" w:lineRule="auto"/>
              <w:jc w:val="center"/>
              <w:rPr>
                <w:rFonts w:ascii="Bookman Old Style" w:hAnsi="Bookman Old Style" w:cs="Arial"/>
                <w:sz w:val="20"/>
              </w:rPr>
            </w:pPr>
            <w:r w:rsidRPr="00EB4A84">
              <w:rPr>
                <w:rFonts w:ascii="Bookman Old Style" w:hAnsi="Bookman Old Style" w:cs="Arial"/>
                <w:sz w:val="20"/>
              </w:rPr>
              <w:t>Tahun 20</w:t>
            </w:r>
            <w:r w:rsidRPr="00EB4A84">
              <w:rPr>
                <w:rFonts w:ascii="Bookman Old Style" w:hAnsi="Bookman Old Style" w:cs="Arial"/>
                <w:sz w:val="20"/>
                <w:lang w:val="id-ID"/>
              </w:rPr>
              <w:t>2</w:t>
            </w:r>
            <w:r w:rsidR="00B21815" w:rsidRPr="00EB4A84">
              <w:rPr>
                <w:rFonts w:ascii="Bookman Old Style" w:hAnsi="Bookman Old Style" w:cs="Arial"/>
                <w:sz w:val="20"/>
              </w:rPr>
              <w:t>7</w:t>
            </w:r>
          </w:p>
        </w:tc>
      </w:tr>
      <w:tr w:rsidR="002A42AB" w:rsidRPr="002A42AB" w14:paraId="68D0FF0E" w14:textId="77777777" w:rsidTr="00A934AA">
        <w:trPr>
          <w:trHeight w:val="282"/>
          <w:tblHeader/>
          <w:jc w:val="center"/>
        </w:trPr>
        <w:tc>
          <w:tcPr>
            <w:tcW w:w="836" w:type="dxa"/>
            <w:vAlign w:val="center"/>
          </w:tcPr>
          <w:p w14:paraId="65073A61" w14:textId="77777777" w:rsidR="00AC6143" w:rsidRPr="00BC6E42" w:rsidRDefault="00AC6143" w:rsidP="006A3BAD">
            <w:pPr>
              <w:pStyle w:val="Subtitle"/>
              <w:spacing w:after="0"/>
              <w:jc w:val="center"/>
              <w:rPr>
                <w:rFonts w:ascii="Bookman Old Style" w:hAnsi="Bookman Old Style" w:cs="Arial"/>
                <w:sz w:val="20"/>
              </w:rPr>
            </w:pPr>
            <w:r w:rsidRPr="00BC6E42">
              <w:rPr>
                <w:rFonts w:ascii="Bookman Old Style" w:hAnsi="Bookman Old Style" w:cs="Arial"/>
                <w:sz w:val="20"/>
              </w:rPr>
              <w:t>1</w:t>
            </w:r>
          </w:p>
        </w:tc>
        <w:tc>
          <w:tcPr>
            <w:tcW w:w="3837" w:type="dxa"/>
            <w:vAlign w:val="center"/>
          </w:tcPr>
          <w:p w14:paraId="61579957" w14:textId="77777777" w:rsidR="00AC6143" w:rsidRPr="00BC6E42" w:rsidRDefault="00AC6143" w:rsidP="006A3BAD">
            <w:pPr>
              <w:pStyle w:val="Subtitle"/>
              <w:spacing w:after="0"/>
              <w:jc w:val="center"/>
              <w:rPr>
                <w:rFonts w:ascii="Bookman Old Style" w:hAnsi="Bookman Old Style" w:cs="Arial"/>
                <w:sz w:val="20"/>
              </w:rPr>
            </w:pPr>
            <w:r w:rsidRPr="00BC6E42">
              <w:rPr>
                <w:rFonts w:ascii="Bookman Old Style" w:hAnsi="Bookman Old Style" w:cs="Arial"/>
                <w:sz w:val="20"/>
              </w:rPr>
              <w:t>2</w:t>
            </w:r>
          </w:p>
        </w:tc>
        <w:tc>
          <w:tcPr>
            <w:tcW w:w="1985" w:type="dxa"/>
            <w:vAlign w:val="center"/>
          </w:tcPr>
          <w:p w14:paraId="3C1DC735" w14:textId="39E69E0C" w:rsidR="00AC6143" w:rsidRPr="009818F2" w:rsidRDefault="009818F2" w:rsidP="006A3BAD">
            <w:pPr>
              <w:pStyle w:val="Subtitle"/>
              <w:spacing w:after="0"/>
              <w:jc w:val="center"/>
              <w:rPr>
                <w:rFonts w:ascii="Bookman Old Style" w:hAnsi="Bookman Old Style" w:cs="Arial"/>
                <w:sz w:val="20"/>
              </w:rPr>
            </w:pPr>
            <w:r>
              <w:rPr>
                <w:rFonts w:ascii="Bookman Old Style" w:hAnsi="Bookman Old Style" w:cs="Arial"/>
                <w:sz w:val="20"/>
              </w:rPr>
              <w:t>3</w:t>
            </w:r>
          </w:p>
        </w:tc>
        <w:tc>
          <w:tcPr>
            <w:tcW w:w="1984" w:type="dxa"/>
            <w:vAlign w:val="center"/>
          </w:tcPr>
          <w:p w14:paraId="5D6FFE7D" w14:textId="36EDF043" w:rsidR="00AC6143" w:rsidRPr="009818F2" w:rsidRDefault="009818F2" w:rsidP="006A3BAD">
            <w:pPr>
              <w:pStyle w:val="Subtitle"/>
              <w:spacing w:after="0"/>
              <w:jc w:val="center"/>
              <w:rPr>
                <w:rFonts w:ascii="Bookman Old Style" w:hAnsi="Bookman Old Style" w:cs="Arial"/>
                <w:sz w:val="20"/>
              </w:rPr>
            </w:pPr>
            <w:r>
              <w:rPr>
                <w:rFonts w:ascii="Bookman Old Style" w:hAnsi="Bookman Old Style" w:cs="Arial"/>
                <w:sz w:val="20"/>
              </w:rPr>
              <w:t>4</w:t>
            </w:r>
          </w:p>
        </w:tc>
        <w:tc>
          <w:tcPr>
            <w:tcW w:w="1985" w:type="dxa"/>
            <w:vAlign w:val="center"/>
          </w:tcPr>
          <w:p w14:paraId="2C82F121" w14:textId="71869FD0" w:rsidR="00AC6143" w:rsidRPr="00686EEA" w:rsidRDefault="009818F2" w:rsidP="006A3BAD">
            <w:pPr>
              <w:pStyle w:val="Subtitle"/>
              <w:spacing w:after="0"/>
              <w:jc w:val="center"/>
              <w:rPr>
                <w:rFonts w:ascii="Bookman Old Style" w:hAnsi="Bookman Old Style" w:cs="Arial"/>
                <w:sz w:val="20"/>
              </w:rPr>
            </w:pPr>
            <w:r>
              <w:rPr>
                <w:rFonts w:ascii="Bookman Old Style" w:hAnsi="Bookman Old Style" w:cs="Arial"/>
                <w:sz w:val="20"/>
              </w:rPr>
              <w:t>5</w:t>
            </w:r>
          </w:p>
        </w:tc>
        <w:tc>
          <w:tcPr>
            <w:tcW w:w="1984" w:type="dxa"/>
          </w:tcPr>
          <w:p w14:paraId="36695229" w14:textId="2F322384" w:rsidR="00AC6143" w:rsidRPr="00686EEA" w:rsidRDefault="009818F2" w:rsidP="006A3BAD">
            <w:pPr>
              <w:pStyle w:val="Subtitle"/>
              <w:spacing w:after="0"/>
              <w:jc w:val="center"/>
              <w:rPr>
                <w:rFonts w:ascii="Bookman Old Style" w:hAnsi="Bookman Old Style" w:cs="Arial"/>
                <w:sz w:val="20"/>
              </w:rPr>
            </w:pPr>
            <w:r>
              <w:rPr>
                <w:rFonts w:ascii="Bookman Old Style" w:hAnsi="Bookman Old Style" w:cs="Arial"/>
                <w:sz w:val="20"/>
              </w:rPr>
              <w:t>6</w:t>
            </w:r>
          </w:p>
        </w:tc>
        <w:tc>
          <w:tcPr>
            <w:tcW w:w="2126" w:type="dxa"/>
          </w:tcPr>
          <w:p w14:paraId="0181BA34" w14:textId="7A8DF308" w:rsidR="00AC6143" w:rsidRPr="00EB4A84" w:rsidRDefault="009818F2" w:rsidP="006A3BAD">
            <w:pPr>
              <w:pStyle w:val="Subtitle"/>
              <w:spacing w:after="0"/>
              <w:jc w:val="center"/>
              <w:rPr>
                <w:rFonts w:ascii="Bookman Old Style" w:hAnsi="Bookman Old Style" w:cs="Arial"/>
                <w:sz w:val="20"/>
              </w:rPr>
            </w:pPr>
            <w:r w:rsidRPr="00EB4A84">
              <w:rPr>
                <w:rFonts w:ascii="Bookman Old Style" w:hAnsi="Bookman Old Style" w:cs="Arial"/>
                <w:sz w:val="20"/>
              </w:rPr>
              <w:t>7</w:t>
            </w:r>
          </w:p>
        </w:tc>
      </w:tr>
      <w:tr w:rsidR="002A42AB" w:rsidRPr="002A42AB" w14:paraId="66EC420A" w14:textId="77777777" w:rsidTr="00B577B5">
        <w:trPr>
          <w:trHeight w:val="282"/>
          <w:tblHeader/>
          <w:jc w:val="center"/>
        </w:trPr>
        <w:tc>
          <w:tcPr>
            <w:tcW w:w="836" w:type="dxa"/>
            <w:vAlign w:val="center"/>
          </w:tcPr>
          <w:p w14:paraId="34D5B5B2" w14:textId="77777777" w:rsidR="00AC6143" w:rsidRPr="00BC6E42" w:rsidRDefault="00AC6143" w:rsidP="006A3BAD">
            <w:pPr>
              <w:pStyle w:val="Subtitle"/>
              <w:spacing w:after="0"/>
              <w:rPr>
                <w:rFonts w:ascii="Bookman Old Style" w:hAnsi="Bookman Old Style" w:cs="Arial"/>
                <w:sz w:val="20"/>
                <w:lang w:val="id-ID"/>
              </w:rPr>
            </w:pPr>
            <w:r w:rsidRPr="00BC6E42">
              <w:rPr>
                <w:rFonts w:ascii="Bookman Old Style" w:hAnsi="Bookman Old Style" w:cs="Arial"/>
                <w:sz w:val="20"/>
                <w:lang w:val="id-ID"/>
              </w:rPr>
              <w:t>3</w:t>
            </w:r>
          </w:p>
        </w:tc>
        <w:tc>
          <w:tcPr>
            <w:tcW w:w="3837" w:type="dxa"/>
            <w:vAlign w:val="center"/>
          </w:tcPr>
          <w:p w14:paraId="05A84B67" w14:textId="77777777" w:rsidR="00AC6143" w:rsidRPr="00BC6E42" w:rsidRDefault="00AC6143" w:rsidP="006A3BAD">
            <w:pPr>
              <w:pStyle w:val="Subtitle"/>
              <w:spacing w:after="0"/>
              <w:rPr>
                <w:rFonts w:ascii="Bookman Old Style" w:hAnsi="Bookman Old Style" w:cs="Arial"/>
                <w:sz w:val="20"/>
                <w:lang w:val="id-ID"/>
              </w:rPr>
            </w:pPr>
            <w:r w:rsidRPr="00BC6E42">
              <w:rPr>
                <w:rFonts w:ascii="Bookman Old Style" w:hAnsi="Bookman Old Style" w:cs="Arial"/>
                <w:sz w:val="20"/>
                <w:lang w:val="id-ID"/>
              </w:rPr>
              <w:t>PEMBIAYAAN</w:t>
            </w:r>
          </w:p>
        </w:tc>
        <w:tc>
          <w:tcPr>
            <w:tcW w:w="1985" w:type="dxa"/>
            <w:vAlign w:val="center"/>
          </w:tcPr>
          <w:p w14:paraId="1126B3AB" w14:textId="77777777" w:rsidR="00AC6143" w:rsidRPr="00BC6E42" w:rsidRDefault="00AC6143" w:rsidP="006A3BAD">
            <w:pPr>
              <w:pStyle w:val="Subtitle"/>
              <w:spacing w:after="0"/>
              <w:jc w:val="right"/>
              <w:rPr>
                <w:rFonts w:ascii="Bookman Old Style" w:hAnsi="Bookman Old Style" w:cs="Arial"/>
                <w:sz w:val="20"/>
                <w:lang w:val="id-ID"/>
              </w:rPr>
            </w:pPr>
          </w:p>
        </w:tc>
        <w:tc>
          <w:tcPr>
            <w:tcW w:w="1984" w:type="dxa"/>
            <w:vAlign w:val="center"/>
          </w:tcPr>
          <w:p w14:paraId="14C75534" w14:textId="77777777" w:rsidR="00AC6143" w:rsidRPr="00BC6E42" w:rsidRDefault="00AC6143" w:rsidP="006A3BAD">
            <w:pPr>
              <w:pStyle w:val="Subtitle"/>
              <w:spacing w:after="0"/>
              <w:jc w:val="right"/>
              <w:rPr>
                <w:rFonts w:ascii="Bookman Old Style" w:hAnsi="Bookman Old Style" w:cs="Arial"/>
                <w:sz w:val="20"/>
                <w:lang w:val="id-ID"/>
              </w:rPr>
            </w:pPr>
          </w:p>
        </w:tc>
        <w:tc>
          <w:tcPr>
            <w:tcW w:w="1985" w:type="dxa"/>
            <w:vAlign w:val="center"/>
          </w:tcPr>
          <w:p w14:paraId="3E1C7A91" w14:textId="77777777" w:rsidR="00AC6143" w:rsidRPr="00686EEA" w:rsidRDefault="00AC6143" w:rsidP="006A3BAD">
            <w:pPr>
              <w:pStyle w:val="Subtitle"/>
              <w:spacing w:after="0"/>
              <w:jc w:val="right"/>
              <w:rPr>
                <w:rFonts w:ascii="Bookman Old Style" w:hAnsi="Bookman Old Style" w:cs="Arial"/>
                <w:sz w:val="20"/>
              </w:rPr>
            </w:pPr>
          </w:p>
        </w:tc>
        <w:tc>
          <w:tcPr>
            <w:tcW w:w="1984" w:type="dxa"/>
            <w:vAlign w:val="center"/>
          </w:tcPr>
          <w:p w14:paraId="6596DBDF" w14:textId="77777777" w:rsidR="00AC6143" w:rsidRPr="00EA0E61" w:rsidRDefault="00AC6143" w:rsidP="006A3BAD">
            <w:pPr>
              <w:pStyle w:val="Subtitle"/>
              <w:spacing w:after="0"/>
              <w:jc w:val="right"/>
              <w:rPr>
                <w:rFonts w:ascii="Bookman Old Style" w:hAnsi="Bookman Old Style" w:cs="Arial"/>
                <w:sz w:val="20"/>
              </w:rPr>
            </w:pPr>
          </w:p>
        </w:tc>
        <w:tc>
          <w:tcPr>
            <w:tcW w:w="2126" w:type="dxa"/>
            <w:vAlign w:val="center"/>
          </w:tcPr>
          <w:p w14:paraId="677DF9FD" w14:textId="77777777" w:rsidR="00AC6143" w:rsidRPr="00EB4A84" w:rsidRDefault="00AC6143" w:rsidP="006A3BAD">
            <w:pPr>
              <w:pStyle w:val="Subtitle"/>
              <w:spacing w:after="0"/>
              <w:jc w:val="right"/>
              <w:rPr>
                <w:rFonts w:ascii="Bookman Old Style" w:hAnsi="Bookman Old Style" w:cs="Arial"/>
                <w:sz w:val="20"/>
              </w:rPr>
            </w:pPr>
          </w:p>
        </w:tc>
      </w:tr>
      <w:tr w:rsidR="004C1B2F" w:rsidRPr="002A42AB" w14:paraId="3C43EE59" w14:textId="77777777" w:rsidTr="00B577B5">
        <w:trPr>
          <w:jc w:val="center"/>
        </w:trPr>
        <w:tc>
          <w:tcPr>
            <w:tcW w:w="836" w:type="dxa"/>
            <w:vAlign w:val="center"/>
          </w:tcPr>
          <w:p w14:paraId="10AE5F63" w14:textId="77777777" w:rsidR="004C1B2F" w:rsidRPr="00BC6E42" w:rsidRDefault="004C1B2F" w:rsidP="004C1B2F">
            <w:pPr>
              <w:pStyle w:val="Subtitle"/>
              <w:spacing w:after="0"/>
              <w:rPr>
                <w:rFonts w:ascii="Bookman Old Style" w:hAnsi="Bookman Old Style" w:cs="Arial"/>
                <w:bCs/>
                <w:sz w:val="20"/>
                <w:lang w:val="id-ID"/>
              </w:rPr>
            </w:pPr>
            <w:r w:rsidRPr="00BC6E42">
              <w:rPr>
                <w:rFonts w:ascii="Bookman Old Style" w:hAnsi="Bookman Old Style" w:cs="Arial"/>
                <w:bCs/>
                <w:sz w:val="20"/>
                <w:lang w:val="id-ID"/>
              </w:rPr>
              <w:t>3.1</w:t>
            </w:r>
          </w:p>
        </w:tc>
        <w:tc>
          <w:tcPr>
            <w:tcW w:w="3837" w:type="dxa"/>
            <w:vAlign w:val="center"/>
          </w:tcPr>
          <w:p w14:paraId="0C8E2612" w14:textId="77777777" w:rsidR="004C1B2F" w:rsidRPr="00BC6E42" w:rsidRDefault="004C1B2F" w:rsidP="004C1B2F">
            <w:pPr>
              <w:pStyle w:val="Subtitle"/>
              <w:spacing w:after="0"/>
              <w:jc w:val="both"/>
              <w:rPr>
                <w:rFonts w:ascii="Bookman Old Style" w:hAnsi="Bookman Old Style" w:cs="Arial"/>
                <w:bCs/>
                <w:sz w:val="20"/>
              </w:rPr>
            </w:pPr>
            <w:r w:rsidRPr="00BC6E42">
              <w:rPr>
                <w:rFonts w:ascii="Bookman Old Style" w:hAnsi="Bookman Old Style" w:cs="Arial"/>
                <w:bCs/>
                <w:sz w:val="20"/>
              </w:rPr>
              <w:t>Penerimaan Pembiayaan</w:t>
            </w:r>
          </w:p>
        </w:tc>
        <w:tc>
          <w:tcPr>
            <w:tcW w:w="1985" w:type="dxa"/>
            <w:vAlign w:val="center"/>
          </w:tcPr>
          <w:p w14:paraId="03C1E728" w14:textId="2DDE6B8B" w:rsidR="004C1B2F" w:rsidRPr="00BC6E42" w:rsidRDefault="004C1B2F" w:rsidP="004C1B2F">
            <w:pPr>
              <w:pStyle w:val="Subtitle"/>
              <w:spacing w:after="0"/>
              <w:ind w:left="-108"/>
              <w:jc w:val="right"/>
              <w:rPr>
                <w:rFonts w:ascii="Bookman Old Style" w:hAnsi="Bookman Old Style" w:cs="Arial"/>
                <w:bCs/>
                <w:sz w:val="20"/>
                <w:lang w:val="id-ID"/>
              </w:rPr>
            </w:pPr>
            <w:r w:rsidRPr="00BC6E42">
              <w:rPr>
                <w:rFonts w:ascii="Bookman Old Style" w:hAnsi="Bookman Old Style" w:cs="Arial"/>
                <w:bCs/>
                <w:sz w:val="20"/>
                <w:lang w:val="id-ID"/>
              </w:rPr>
              <w:t>185.663.674.098</w:t>
            </w:r>
          </w:p>
        </w:tc>
        <w:tc>
          <w:tcPr>
            <w:tcW w:w="1984" w:type="dxa"/>
            <w:vAlign w:val="center"/>
          </w:tcPr>
          <w:p w14:paraId="40CDA626" w14:textId="10DD793A" w:rsidR="004C1B2F" w:rsidRPr="00BC6E42" w:rsidRDefault="004C1B2F" w:rsidP="004C1B2F">
            <w:pPr>
              <w:pStyle w:val="Subtitle"/>
              <w:spacing w:after="0"/>
              <w:ind w:left="-108"/>
              <w:jc w:val="right"/>
              <w:rPr>
                <w:rFonts w:ascii="Bookman Old Style" w:hAnsi="Bookman Old Style" w:cs="Arial"/>
                <w:bCs/>
                <w:sz w:val="20"/>
                <w:lang w:val="id-ID"/>
              </w:rPr>
            </w:pPr>
            <w:r w:rsidRPr="00BC6E42">
              <w:rPr>
                <w:rFonts w:ascii="Bookman Old Style" w:hAnsi="Bookman Old Style" w:cs="Arial"/>
                <w:bCs/>
                <w:sz w:val="20"/>
                <w:lang w:val="id-ID"/>
              </w:rPr>
              <w:t>140.070.528.423</w:t>
            </w:r>
          </w:p>
        </w:tc>
        <w:tc>
          <w:tcPr>
            <w:tcW w:w="1985" w:type="dxa"/>
            <w:vAlign w:val="center"/>
          </w:tcPr>
          <w:p w14:paraId="2C6BD79F" w14:textId="20A1709B" w:rsidR="004C1B2F" w:rsidRPr="00686EEA" w:rsidRDefault="004C1B2F" w:rsidP="004C1B2F">
            <w:pPr>
              <w:pStyle w:val="Subtitle"/>
              <w:spacing w:after="0"/>
              <w:ind w:left="-108"/>
              <w:jc w:val="right"/>
              <w:rPr>
                <w:rFonts w:ascii="Bookman Old Style" w:hAnsi="Bookman Old Style" w:cs="Arial"/>
                <w:bCs/>
                <w:sz w:val="20"/>
                <w:lang w:val="id-ID"/>
              </w:rPr>
            </w:pPr>
            <w:r w:rsidRPr="00686EEA">
              <w:rPr>
                <w:rFonts w:ascii="Bookman Old Style" w:hAnsi="Bookman Old Style" w:cs="Arial"/>
                <w:bCs/>
                <w:sz w:val="20"/>
                <w:lang w:val="id-ID"/>
              </w:rPr>
              <w:t>128.425.521.809</w:t>
            </w:r>
          </w:p>
        </w:tc>
        <w:tc>
          <w:tcPr>
            <w:tcW w:w="1984" w:type="dxa"/>
            <w:vAlign w:val="center"/>
          </w:tcPr>
          <w:p w14:paraId="403BC41B" w14:textId="3D40621E" w:rsidR="004C1B2F" w:rsidRPr="00EA0E61" w:rsidRDefault="004C1B2F" w:rsidP="004C1B2F">
            <w:pPr>
              <w:pStyle w:val="Subtitle"/>
              <w:spacing w:after="0"/>
              <w:ind w:left="-108"/>
              <w:jc w:val="right"/>
              <w:rPr>
                <w:rFonts w:ascii="Bookman Old Style" w:hAnsi="Bookman Old Style" w:cs="Arial"/>
                <w:bCs/>
                <w:sz w:val="20"/>
                <w:lang w:val="id-ID"/>
              </w:rPr>
            </w:pPr>
            <w:r w:rsidRPr="00EA0E61">
              <w:rPr>
                <w:rFonts w:ascii="Bookman Old Style" w:hAnsi="Bookman Old Style" w:cs="Arial"/>
                <w:bCs/>
                <w:sz w:val="20"/>
                <w:lang w:val="id-ID"/>
              </w:rPr>
              <w:t>121.374.000.000</w:t>
            </w:r>
          </w:p>
        </w:tc>
        <w:tc>
          <w:tcPr>
            <w:tcW w:w="2126" w:type="dxa"/>
            <w:vAlign w:val="center"/>
          </w:tcPr>
          <w:p w14:paraId="4FDF1560" w14:textId="1A7DEBDC" w:rsidR="004C1B2F" w:rsidRPr="00EB4A84" w:rsidRDefault="0084768B" w:rsidP="004C1B2F">
            <w:pPr>
              <w:pStyle w:val="Subtitle"/>
              <w:spacing w:after="0"/>
              <w:ind w:left="-108"/>
              <w:jc w:val="right"/>
              <w:rPr>
                <w:rFonts w:ascii="Bookman Old Style" w:hAnsi="Bookman Old Style" w:cs="Arial"/>
                <w:bCs/>
                <w:sz w:val="20"/>
                <w:lang w:val="id-ID"/>
              </w:rPr>
            </w:pPr>
            <w:r w:rsidRPr="0084768B">
              <w:rPr>
                <w:rFonts w:ascii="Bookman Old Style" w:hAnsi="Bookman Old Style" w:cs="Arial"/>
                <w:bCs/>
                <w:sz w:val="20"/>
                <w:lang w:val="id-ID"/>
              </w:rPr>
              <w:t>468</w:t>
            </w:r>
            <w:r>
              <w:rPr>
                <w:rFonts w:ascii="Bookman Old Style" w:hAnsi="Bookman Old Style" w:cs="Arial"/>
                <w:bCs/>
                <w:sz w:val="20"/>
              </w:rPr>
              <w:t>.</w:t>
            </w:r>
            <w:r w:rsidRPr="0084768B">
              <w:rPr>
                <w:rFonts w:ascii="Bookman Old Style" w:hAnsi="Bookman Old Style" w:cs="Arial"/>
                <w:bCs/>
                <w:sz w:val="20"/>
                <w:lang w:val="id-ID"/>
              </w:rPr>
              <w:t>491</w:t>
            </w:r>
            <w:r>
              <w:rPr>
                <w:rFonts w:ascii="Bookman Old Style" w:hAnsi="Bookman Old Style" w:cs="Arial"/>
                <w:bCs/>
                <w:sz w:val="20"/>
              </w:rPr>
              <w:t>.</w:t>
            </w:r>
            <w:r w:rsidRPr="0084768B">
              <w:rPr>
                <w:rFonts w:ascii="Bookman Old Style" w:hAnsi="Bookman Old Style" w:cs="Arial"/>
                <w:bCs/>
                <w:sz w:val="20"/>
                <w:lang w:val="id-ID"/>
              </w:rPr>
              <w:t>749</w:t>
            </w:r>
            <w:r>
              <w:rPr>
                <w:rFonts w:ascii="Bookman Old Style" w:hAnsi="Bookman Old Style" w:cs="Arial"/>
                <w:bCs/>
                <w:sz w:val="20"/>
              </w:rPr>
              <w:t>.</w:t>
            </w:r>
            <w:r w:rsidRPr="0084768B">
              <w:rPr>
                <w:rFonts w:ascii="Bookman Old Style" w:hAnsi="Bookman Old Style" w:cs="Arial"/>
                <w:bCs/>
                <w:sz w:val="20"/>
                <w:lang w:val="id-ID"/>
              </w:rPr>
              <w:t>282</w:t>
            </w:r>
          </w:p>
        </w:tc>
      </w:tr>
      <w:tr w:rsidR="00A934AA" w:rsidRPr="002A42AB" w14:paraId="65B2B94C" w14:textId="77777777" w:rsidTr="00B577B5">
        <w:trPr>
          <w:trHeight w:val="308"/>
          <w:jc w:val="center"/>
        </w:trPr>
        <w:tc>
          <w:tcPr>
            <w:tcW w:w="836" w:type="dxa"/>
            <w:vAlign w:val="center"/>
          </w:tcPr>
          <w:p w14:paraId="151BAA72"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1.1</w:t>
            </w:r>
          </w:p>
        </w:tc>
        <w:tc>
          <w:tcPr>
            <w:tcW w:w="3837" w:type="dxa"/>
            <w:vAlign w:val="center"/>
          </w:tcPr>
          <w:p w14:paraId="61669048" w14:textId="107806CD" w:rsidR="00A934AA" w:rsidRPr="00BC6E42" w:rsidRDefault="00A934AA" w:rsidP="00A934AA">
            <w:pPr>
              <w:pStyle w:val="Subtitle"/>
              <w:spacing w:after="0"/>
              <w:jc w:val="both"/>
              <w:rPr>
                <w:rFonts w:ascii="Bookman Old Style" w:hAnsi="Bookman Old Style" w:cs="Arial"/>
                <w:b w:val="0"/>
                <w:sz w:val="20"/>
              </w:rPr>
            </w:pPr>
            <w:r w:rsidRPr="00BC6E42">
              <w:rPr>
                <w:rFonts w:ascii="Bookman Old Style" w:hAnsi="Bookman Old Style" w:cs="Arial"/>
                <w:b w:val="0"/>
                <w:sz w:val="20"/>
              </w:rPr>
              <w:t>S</w:t>
            </w:r>
            <w:r w:rsidRPr="00BC6E42">
              <w:rPr>
                <w:rFonts w:ascii="Bookman Old Style" w:hAnsi="Bookman Old Style" w:cs="Arial"/>
                <w:b w:val="0"/>
                <w:sz w:val="20"/>
                <w:lang w:val="id-ID"/>
              </w:rPr>
              <w:t>i</w:t>
            </w:r>
            <w:r w:rsidRPr="00BC6E42">
              <w:rPr>
                <w:rFonts w:ascii="Bookman Old Style" w:hAnsi="Bookman Old Style" w:cs="Arial"/>
                <w:b w:val="0"/>
                <w:sz w:val="20"/>
              </w:rPr>
              <w:t xml:space="preserve">LPA </w:t>
            </w:r>
            <w:r w:rsidR="008E7FBF">
              <w:rPr>
                <w:rFonts w:ascii="Bookman Old Style" w:hAnsi="Bookman Old Style" w:cs="Arial"/>
                <w:b w:val="0"/>
                <w:sz w:val="20"/>
              </w:rPr>
              <w:t>Tahun Sebelumnya</w:t>
            </w:r>
          </w:p>
        </w:tc>
        <w:tc>
          <w:tcPr>
            <w:tcW w:w="1985" w:type="dxa"/>
            <w:vAlign w:val="center"/>
          </w:tcPr>
          <w:p w14:paraId="7112A0A6" w14:textId="69E7E62F" w:rsidR="00A934AA" w:rsidRPr="00BC6E42" w:rsidRDefault="00A934AA" w:rsidP="00A934AA">
            <w:pPr>
              <w:pStyle w:val="Subtitle"/>
              <w:spacing w:after="0"/>
              <w:ind w:left="-108"/>
              <w:jc w:val="right"/>
              <w:rPr>
                <w:rFonts w:ascii="Bookman Old Style" w:hAnsi="Bookman Old Style" w:cs="Arial"/>
                <w:b w:val="0"/>
                <w:sz w:val="20"/>
                <w:lang w:val="id-ID"/>
              </w:rPr>
            </w:pPr>
            <w:r w:rsidRPr="00BC6E42">
              <w:rPr>
                <w:rFonts w:ascii="Bookman Old Style" w:hAnsi="Bookman Old Style" w:cs="Arial"/>
                <w:b w:val="0"/>
                <w:sz w:val="20"/>
                <w:lang w:val="id-ID"/>
              </w:rPr>
              <w:t>185.663.674.098</w:t>
            </w:r>
          </w:p>
        </w:tc>
        <w:tc>
          <w:tcPr>
            <w:tcW w:w="1984" w:type="dxa"/>
            <w:vAlign w:val="center"/>
          </w:tcPr>
          <w:p w14:paraId="72AA0167" w14:textId="6E7D28A6" w:rsidR="00A934AA" w:rsidRPr="00BC6E42" w:rsidRDefault="00A934AA" w:rsidP="00A934AA">
            <w:pPr>
              <w:pStyle w:val="Subtitle"/>
              <w:spacing w:after="0"/>
              <w:ind w:left="-108"/>
              <w:jc w:val="right"/>
              <w:rPr>
                <w:rFonts w:ascii="Bookman Old Style" w:hAnsi="Bookman Old Style" w:cs="Arial"/>
                <w:b w:val="0"/>
                <w:sz w:val="20"/>
                <w:lang w:val="id-ID"/>
              </w:rPr>
            </w:pPr>
            <w:r w:rsidRPr="00BC6E42">
              <w:rPr>
                <w:rFonts w:ascii="Bookman Old Style" w:hAnsi="Bookman Old Style" w:cs="Arial"/>
                <w:b w:val="0"/>
                <w:sz w:val="20"/>
                <w:lang w:val="id-ID"/>
              </w:rPr>
              <w:t>140.070.528.423</w:t>
            </w:r>
          </w:p>
        </w:tc>
        <w:tc>
          <w:tcPr>
            <w:tcW w:w="1985" w:type="dxa"/>
            <w:vAlign w:val="center"/>
          </w:tcPr>
          <w:p w14:paraId="7F04CB6B" w14:textId="0BC8894A" w:rsidR="00A934AA" w:rsidRPr="00686EEA" w:rsidRDefault="00A934AA" w:rsidP="00A934AA">
            <w:pPr>
              <w:pStyle w:val="Subtitle"/>
              <w:spacing w:after="0"/>
              <w:ind w:left="-108"/>
              <w:jc w:val="right"/>
              <w:rPr>
                <w:rFonts w:ascii="Bookman Old Style" w:hAnsi="Bookman Old Style" w:cs="Arial"/>
                <w:b w:val="0"/>
                <w:sz w:val="20"/>
                <w:lang w:val="id-ID"/>
              </w:rPr>
            </w:pPr>
            <w:r w:rsidRPr="00686EEA">
              <w:rPr>
                <w:rFonts w:ascii="Bookman Old Style" w:hAnsi="Bookman Old Style" w:cs="Arial"/>
                <w:b w:val="0"/>
                <w:sz w:val="20"/>
              </w:rPr>
              <w:t>128.425.521.809</w:t>
            </w:r>
          </w:p>
        </w:tc>
        <w:tc>
          <w:tcPr>
            <w:tcW w:w="1984" w:type="dxa"/>
            <w:vAlign w:val="center"/>
          </w:tcPr>
          <w:p w14:paraId="75FCC393" w14:textId="07477BCF" w:rsidR="00A934AA" w:rsidRPr="00EA0E61" w:rsidRDefault="00A934AA" w:rsidP="00A934AA">
            <w:pPr>
              <w:pStyle w:val="Subtitle"/>
              <w:spacing w:after="0"/>
              <w:ind w:left="-108"/>
              <w:jc w:val="right"/>
              <w:rPr>
                <w:rFonts w:ascii="Bookman Old Style" w:hAnsi="Bookman Old Style" w:cs="Arial"/>
                <w:b w:val="0"/>
                <w:sz w:val="20"/>
              </w:rPr>
            </w:pPr>
            <w:r w:rsidRPr="00EA0E61">
              <w:rPr>
                <w:rFonts w:ascii="Bookman Old Style" w:hAnsi="Bookman Old Style" w:cs="Arial"/>
                <w:b w:val="0"/>
                <w:sz w:val="20"/>
              </w:rPr>
              <w:t>121.374.000.000</w:t>
            </w:r>
          </w:p>
        </w:tc>
        <w:tc>
          <w:tcPr>
            <w:tcW w:w="2126" w:type="dxa"/>
            <w:vAlign w:val="center"/>
          </w:tcPr>
          <w:p w14:paraId="7CE7DA68" w14:textId="0BDCCB14" w:rsidR="00A934AA" w:rsidRPr="00EB4A84" w:rsidRDefault="0084768B" w:rsidP="00A934AA">
            <w:pPr>
              <w:pStyle w:val="Subtitle"/>
              <w:spacing w:after="0"/>
              <w:ind w:left="-108"/>
              <w:jc w:val="right"/>
              <w:rPr>
                <w:rFonts w:ascii="Bookman Old Style" w:hAnsi="Bookman Old Style" w:cs="Arial"/>
                <w:b w:val="0"/>
                <w:sz w:val="20"/>
              </w:rPr>
            </w:pPr>
            <w:r w:rsidRPr="0084768B">
              <w:rPr>
                <w:rFonts w:ascii="Bookman Old Style" w:hAnsi="Bookman Old Style" w:cs="Arial"/>
                <w:b w:val="0"/>
                <w:sz w:val="20"/>
              </w:rPr>
              <w:t>468</w:t>
            </w:r>
            <w:r>
              <w:rPr>
                <w:rFonts w:ascii="Bookman Old Style" w:hAnsi="Bookman Old Style" w:cs="Arial"/>
                <w:b w:val="0"/>
                <w:sz w:val="20"/>
              </w:rPr>
              <w:t>.</w:t>
            </w:r>
            <w:r w:rsidRPr="0084768B">
              <w:rPr>
                <w:rFonts w:ascii="Bookman Old Style" w:hAnsi="Bookman Old Style" w:cs="Arial"/>
                <w:b w:val="0"/>
                <w:sz w:val="20"/>
              </w:rPr>
              <w:t>491</w:t>
            </w:r>
            <w:r>
              <w:rPr>
                <w:rFonts w:ascii="Bookman Old Style" w:hAnsi="Bookman Old Style" w:cs="Arial"/>
                <w:b w:val="0"/>
                <w:sz w:val="20"/>
              </w:rPr>
              <w:t>.</w:t>
            </w:r>
            <w:r w:rsidRPr="0084768B">
              <w:rPr>
                <w:rFonts w:ascii="Bookman Old Style" w:hAnsi="Bookman Old Style" w:cs="Arial"/>
                <w:b w:val="0"/>
                <w:sz w:val="20"/>
              </w:rPr>
              <w:t>749</w:t>
            </w:r>
            <w:r>
              <w:rPr>
                <w:rFonts w:ascii="Bookman Old Style" w:hAnsi="Bookman Old Style" w:cs="Arial"/>
                <w:b w:val="0"/>
                <w:sz w:val="20"/>
              </w:rPr>
              <w:t>.</w:t>
            </w:r>
            <w:r w:rsidRPr="0084768B">
              <w:rPr>
                <w:rFonts w:ascii="Bookman Old Style" w:hAnsi="Bookman Old Style" w:cs="Arial"/>
                <w:b w:val="0"/>
                <w:sz w:val="20"/>
              </w:rPr>
              <w:t>282</w:t>
            </w:r>
          </w:p>
        </w:tc>
      </w:tr>
      <w:tr w:rsidR="00A934AA" w:rsidRPr="002A42AB" w14:paraId="48F72C78" w14:textId="77777777" w:rsidTr="00B577B5">
        <w:trPr>
          <w:jc w:val="center"/>
        </w:trPr>
        <w:tc>
          <w:tcPr>
            <w:tcW w:w="836" w:type="dxa"/>
            <w:vAlign w:val="center"/>
          </w:tcPr>
          <w:p w14:paraId="147B79A5"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1.2</w:t>
            </w:r>
          </w:p>
        </w:tc>
        <w:tc>
          <w:tcPr>
            <w:tcW w:w="3837" w:type="dxa"/>
            <w:vAlign w:val="center"/>
          </w:tcPr>
          <w:p w14:paraId="5FF66B08"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 xml:space="preserve">Pencairan </w:t>
            </w:r>
            <w:r w:rsidRPr="00BC6E42">
              <w:rPr>
                <w:rFonts w:ascii="Bookman Old Style" w:hAnsi="Bookman Old Style" w:cs="Arial"/>
                <w:b w:val="0"/>
                <w:sz w:val="20"/>
                <w:lang w:val="id-ID"/>
              </w:rPr>
              <w:t>D</w:t>
            </w:r>
            <w:r w:rsidRPr="00BC6E42">
              <w:rPr>
                <w:rFonts w:ascii="Bookman Old Style" w:hAnsi="Bookman Old Style" w:cs="Arial"/>
                <w:b w:val="0"/>
                <w:sz w:val="20"/>
              </w:rPr>
              <w:t xml:space="preserve">ana </w:t>
            </w:r>
            <w:r w:rsidRPr="00BC6E42">
              <w:rPr>
                <w:rFonts w:ascii="Bookman Old Style" w:hAnsi="Bookman Old Style" w:cs="Arial"/>
                <w:b w:val="0"/>
                <w:sz w:val="20"/>
                <w:lang w:val="id-ID"/>
              </w:rPr>
              <w:t>C</w:t>
            </w:r>
            <w:r w:rsidRPr="00BC6E42">
              <w:rPr>
                <w:rFonts w:ascii="Bookman Old Style" w:hAnsi="Bookman Old Style" w:cs="Arial"/>
                <w:b w:val="0"/>
                <w:sz w:val="20"/>
              </w:rPr>
              <w:t>adangan</w:t>
            </w:r>
          </w:p>
        </w:tc>
        <w:tc>
          <w:tcPr>
            <w:tcW w:w="1985" w:type="dxa"/>
            <w:vAlign w:val="center"/>
          </w:tcPr>
          <w:p w14:paraId="5059C702" w14:textId="77777777" w:rsidR="00A934AA" w:rsidRPr="00BC6E42" w:rsidRDefault="00A934AA" w:rsidP="00A934AA">
            <w:pPr>
              <w:pStyle w:val="Subtitle"/>
              <w:spacing w:after="0"/>
              <w:ind w:left="-108"/>
              <w:jc w:val="right"/>
              <w:rPr>
                <w:rFonts w:ascii="Bookman Old Style" w:hAnsi="Bookman Old Style" w:cs="Arial"/>
                <w:b w:val="0"/>
                <w:sz w:val="20"/>
              </w:rPr>
            </w:pPr>
          </w:p>
        </w:tc>
        <w:tc>
          <w:tcPr>
            <w:tcW w:w="1984" w:type="dxa"/>
            <w:vAlign w:val="center"/>
          </w:tcPr>
          <w:p w14:paraId="1F34747D"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3A65B44E"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vAlign w:val="center"/>
          </w:tcPr>
          <w:p w14:paraId="6AC2E674" w14:textId="77777777" w:rsidR="00A934AA" w:rsidRPr="00EA0E61" w:rsidRDefault="00A934AA" w:rsidP="00A934AA">
            <w:pPr>
              <w:pStyle w:val="Subtitle"/>
              <w:spacing w:after="0"/>
              <w:jc w:val="right"/>
              <w:rPr>
                <w:rFonts w:ascii="Bookman Old Style" w:hAnsi="Bookman Old Style" w:cs="Arial"/>
                <w:b w:val="0"/>
                <w:bCs/>
                <w:sz w:val="20"/>
              </w:rPr>
            </w:pPr>
          </w:p>
        </w:tc>
        <w:tc>
          <w:tcPr>
            <w:tcW w:w="2126" w:type="dxa"/>
            <w:vAlign w:val="center"/>
          </w:tcPr>
          <w:p w14:paraId="520FF357" w14:textId="77777777" w:rsidR="00A934AA" w:rsidRPr="00EB4A84" w:rsidRDefault="00A934AA" w:rsidP="00A934AA">
            <w:pPr>
              <w:pStyle w:val="Subtitle"/>
              <w:spacing w:after="0"/>
              <w:jc w:val="right"/>
              <w:rPr>
                <w:rFonts w:ascii="Bookman Old Style" w:hAnsi="Bookman Old Style" w:cs="Calibri"/>
                <w:b w:val="0"/>
                <w:bCs/>
                <w:sz w:val="20"/>
                <w:highlight w:val="green"/>
              </w:rPr>
            </w:pPr>
          </w:p>
        </w:tc>
      </w:tr>
      <w:tr w:rsidR="00A934AA" w:rsidRPr="002A42AB" w14:paraId="29AECDBB" w14:textId="77777777" w:rsidTr="00B577B5">
        <w:trPr>
          <w:jc w:val="center"/>
        </w:trPr>
        <w:tc>
          <w:tcPr>
            <w:tcW w:w="836" w:type="dxa"/>
            <w:vAlign w:val="center"/>
          </w:tcPr>
          <w:p w14:paraId="4D71C598"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1.3</w:t>
            </w:r>
          </w:p>
        </w:tc>
        <w:tc>
          <w:tcPr>
            <w:tcW w:w="3837" w:type="dxa"/>
            <w:vAlign w:val="center"/>
          </w:tcPr>
          <w:p w14:paraId="20B6356F"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Hasil penjualan kekayaan daerah y</w:t>
            </w:r>
            <w:r w:rsidRPr="00BC6E42">
              <w:rPr>
                <w:rFonts w:ascii="Bookman Old Style" w:hAnsi="Bookman Old Style" w:cs="Arial"/>
                <w:b w:val="0"/>
                <w:sz w:val="20"/>
                <w:lang w:val="id-ID"/>
              </w:rPr>
              <w:t>an</w:t>
            </w:r>
            <w:r w:rsidRPr="00BC6E42">
              <w:rPr>
                <w:rFonts w:ascii="Bookman Old Style" w:hAnsi="Bookman Old Style" w:cs="Arial"/>
                <w:b w:val="0"/>
                <w:sz w:val="20"/>
              </w:rPr>
              <w:t>g dipisahkan</w:t>
            </w:r>
          </w:p>
        </w:tc>
        <w:tc>
          <w:tcPr>
            <w:tcW w:w="1985" w:type="dxa"/>
            <w:vAlign w:val="center"/>
          </w:tcPr>
          <w:p w14:paraId="5B9F0704" w14:textId="77777777" w:rsidR="00A934AA" w:rsidRPr="00BC6E42" w:rsidRDefault="00A934AA" w:rsidP="00A934AA">
            <w:pPr>
              <w:pStyle w:val="Subtitle"/>
              <w:spacing w:after="0"/>
              <w:jc w:val="right"/>
              <w:rPr>
                <w:rFonts w:ascii="Bookman Old Style" w:hAnsi="Bookman Old Style" w:cs="Arial"/>
                <w:b w:val="0"/>
                <w:sz w:val="20"/>
              </w:rPr>
            </w:pPr>
          </w:p>
        </w:tc>
        <w:tc>
          <w:tcPr>
            <w:tcW w:w="1984" w:type="dxa"/>
            <w:vAlign w:val="center"/>
          </w:tcPr>
          <w:p w14:paraId="7EDD118C"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01F713AF"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vAlign w:val="center"/>
          </w:tcPr>
          <w:p w14:paraId="7EBAE2BB"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62992F0C" w14:textId="77777777" w:rsidR="00A934AA" w:rsidRPr="00EB4A84" w:rsidRDefault="00A934AA" w:rsidP="00A934AA">
            <w:pPr>
              <w:pStyle w:val="Subtitle"/>
              <w:spacing w:after="0"/>
              <w:jc w:val="right"/>
              <w:rPr>
                <w:rFonts w:ascii="Bookman Old Style" w:hAnsi="Bookman Old Style" w:cs="Arial"/>
                <w:b w:val="0"/>
                <w:sz w:val="20"/>
                <w:highlight w:val="green"/>
              </w:rPr>
            </w:pPr>
          </w:p>
        </w:tc>
      </w:tr>
      <w:tr w:rsidR="00A934AA" w:rsidRPr="002A42AB" w14:paraId="2F55ED70" w14:textId="77777777" w:rsidTr="00B577B5">
        <w:trPr>
          <w:jc w:val="center"/>
        </w:trPr>
        <w:tc>
          <w:tcPr>
            <w:tcW w:w="836" w:type="dxa"/>
            <w:vAlign w:val="center"/>
          </w:tcPr>
          <w:p w14:paraId="321747C4"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3.1</w:t>
            </w:r>
            <w:r w:rsidRPr="00BC6E42">
              <w:rPr>
                <w:rFonts w:ascii="Bookman Old Style" w:hAnsi="Bookman Old Style" w:cs="Arial"/>
                <w:b w:val="0"/>
                <w:sz w:val="20"/>
              </w:rPr>
              <w:t>.4</w:t>
            </w:r>
          </w:p>
        </w:tc>
        <w:tc>
          <w:tcPr>
            <w:tcW w:w="3837" w:type="dxa"/>
            <w:vAlign w:val="center"/>
          </w:tcPr>
          <w:p w14:paraId="4228F2F5"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Penerimaan pinjaman daerah</w:t>
            </w:r>
          </w:p>
        </w:tc>
        <w:tc>
          <w:tcPr>
            <w:tcW w:w="1985" w:type="dxa"/>
            <w:vAlign w:val="center"/>
          </w:tcPr>
          <w:p w14:paraId="153C7996" w14:textId="77777777" w:rsidR="00A934AA" w:rsidRPr="00BC6E42" w:rsidRDefault="00A934AA" w:rsidP="00A934AA">
            <w:pPr>
              <w:pStyle w:val="Subtitle"/>
              <w:spacing w:after="0"/>
              <w:jc w:val="right"/>
              <w:rPr>
                <w:rFonts w:ascii="Bookman Old Style" w:hAnsi="Bookman Old Style" w:cs="Arial"/>
                <w:b w:val="0"/>
                <w:sz w:val="20"/>
              </w:rPr>
            </w:pPr>
          </w:p>
        </w:tc>
        <w:tc>
          <w:tcPr>
            <w:tcW w:w="1984" w:type="dxa"/>
            <w:vAlign w:val="center"/>
          </w:tcPr>
          <w:p w14:paraId="4C11388C"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4BB33085"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vAlign w:val="center"/>
          </w:tcPr>
          <w:p w14:paraId="34593A1B"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5E16E4D7" w14:textId="77777777" w:rsidR="00A934AA" w:rsidRPr="00EB4A84" w:rsidRDefault="00A934AA" w:rsidP="00A934AA">
            <w:pPr>
              <w:pStyle w:val="Subtitle"/>
              <w:spacing w:after="0"/>
              <w:jc w:val="right"/>
              <w:rPr>
                <w:rFonts w:ascii="Bookman Old Style" w:hAnsi="Bookman Old Style" w:cs="Arial"/>
                <w:b w:val="0"/>
                <w:sz w:val="20"/>
                <w:highlight w:val="green"/>
              </w:rPr>
            </w:pPr>
          </w:p>
        </w:tc>
      </w:tr>
      <w:tr w:rsidR="00A934AA" w:rsidRPr="00E87739" w14:paraId="6D6D68CB" w14:textId="77777777" w:rsidTr="00B577B5">
        <w:trPr>
          <w:jc w:val="center"/>
        </w:trPr>
        <w:tc>
          <w:tcPr>
            <w:tcW w:w="836" w:type="dxa"/>
            <w:vAlign w:val="center"/>
          </w:tcPr>
          <w:p w14:paraId="0E82B9A8"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1.5</w:t>
            </w:r>
          </w:p>
        </w:tc>
        <w:tc>
          <w:tcPr>
            <w:tcW w:w="3837" w:type="dxa"/>
            <w:vAlign w:val="center"/>
          </w:tcPr>
          <w:p w14:paraId="48191EF3" w14:textId="77777777" w:rsidR="00A934AA" w:rsidRPr="00BC6E42" w:rsidRDefault="00A934AA" w:rsidP="00A934AA">
            <w:pPr>
              <w:pStyle w:val="Subtitle"/>
              <w:spacing w:after="0"/>
              <w:rPr>
                <w:rFonts w:ascii="Bookman Old Style" w:hAnsi="Bookman Old Style" w:cs="Arial"/>
                <w:b w:val="0"/>
                <w:sz w:val="20"/>
                <w:lang w:val="id-ID"/>
              </w:rPr>
            </w:pPr>
            <w:r w:rsidRPr="00BC6E42">
              <w:rPr>
                <w:rFonts w:ascii="Bookman Old Style" w:hAnsi="Bookman Old Style" w:cs="Arial"/>
                <w:b w:val="0"/>
                <w:sz w:val="20"/>
                <w:lang w:val="fi-FI"/>
              </w:rPr>
              <w:t>Penerimaan kembal</w:t>
            </w:r>
            <w:r w:rsidRPr="00BC6E42">
              <w:rPr>
                <w:rFonts w:ascii="Bookman Old Style" w:hAnsi="Bookman Old Style" w:cs="Arial"/>
                <w:b w:val="0"/>
                <w:sz w:val="20"/>
                <w:lang w:val="id-ID"/>
              </w:rPr>
              <w:t xml:space="preserve">i </w:t>
            </w:r>
          </w:p>
          <w:p w14:paraId="06C51D9B" w14:textId="77777777" w:rsidR="00A934AA" w:rsidRPr="00BC6E42" w:rsidRDefault="00A934AA" w:rsidP="00A934AA">
            <w:pPr>
              <w:pStyle w:val="Subtitle"/>
              <w:spacing w:after="0"/>
              <w:rPr>
                <w:rFonts w:ascii="Bookman Old Style" w:hAnsi="Bookman Old Style" w:cs="Arial"/>
                <w:b w:val="0"/>
                <w:sz w:val="20"/>
                <w:lang w:val="id-ID"/>
              </w:rPr>
            </w:pPr>
            <w:r w:rsidRPr="00BC6E42">
              <w:rPr>
                <w:rFonts w:ascii="Bookman Old Style" w:hAnsi="Bookman Old Style" w:cs="Arial"/>
                <w:b w:val="0"/>
                <w:sz w:val="20"/>
                <w:lang w:val="fi-FI"/>
              </w:rPr>
              <w:t>pemberian pinjaman</w:t>
            </w:r>
            <w:r w:rsidRPr="00BC6E42">
              <w:rPr>
                <w:rFonts w:ascii="Bookman Old Style" w:hAnsi="Bookman Old Style" w:cs="Arial"/>
                <w:b w:val="0"/>
                <w:sz w:val="20"/>
                <w:lang w:val="id-ID"/>
              </w:rPr>
              <w:t xml:space="preserve"> Daerah</w:t>
            </w:r>
          </w:p>
        </w:tc>
        <w:tc>
          <w:tcPr>
            <w:tcW w:w="1985" w:type="dxa"/>
            <w:vAlign w:val="center"/>
          </w:tcPr>
          <w:p w14:paraId="78E02C52" w14:textId="77777777" w:rsidR="00A934AA" w:rsidRPr="00BC6E42" w:rsidRDefault="00A934AA" w:rsidP="00A934AA">
            <w:pPr>
              <w:pStyle w:val="Subtitle"/>
              <w:spacing w:after="0"/>
              <w:jc w:val="right"/>
              <w:rPr>
                <w:rFonts w:ascii="Bookman Old Style" w:hAnsi="Bookman Old Style" w:cs="Arial"/>
                <w:b w:val="0"/>
                <w:sz w:val="20"/>
                <w:lang w:val="fi-FI"/>
              </w:rPr>
            </w:pPr>
          </w:p>
        </w:tc>
        <w:tc>
          <w:tcPr>
            <w:tcW w:w="1984" w:type="dxa"/>
            <w:vAlign w:val="center"/>
          </w:tcPr>
          <w:p w14:paraId="4B114491" w14:textId="77777777" w:rsidR="00A934AA" w:rsidRPr="00BC6E42" w:rsidRDefault="00A934AA" w:rsidP="00A934AA">
            <w:pPr>
              <w:pStyle w:val="Subtitle"/>
              <w:spacing w:after="0"/>
              <w:jc w:val="right"/>
              <w:rPr>
                <w:rFonts w:ascii="Bookman Old Style" w:hAnsi="Bookman Old Style" w:cs="Arial"/>
                <w:b w:val="0"/>
                <w:sz w:val="20"/>
                <w:lang w:val="fi-FI"/>
              </w:rPr>
            </w:pPr>
          </w:p>
        </w:tc>
        <w:tc>
          <w:tcPr>
            <w:tcW w:w="1985" w:type="dxa"/>
            <w:vAlign w:val="center"/>
          </w:tcPr>
          <w:p w14:paraId="70805566" w14:textId="77777777" w:rsidR="00A934AA" w:rsidRPr="00686EEA" w:rsidRDefault="00A934AA" w:rsidP="00A934AA">
            <w:pPr>
              <w:pStyle w:val="Subtitle"/>
              <w:spacing w:after="0"/>
              <w:jc w:val="right"/>
              <w:rPr>
                <w:rFonts w:ascii="Bookman Old Style" w:hAnsi="Bookman Old Style" w:cs="Arial"/>
                <w:b w:val="0"/>
                <w:sz w:val="20"/>
                <w:lang w:val="fi-FI"/>
              </w:rPr>
            </w:pPr>
          </w:p>
        </w:tc>
        <w:tc>
          <w:tcPr>
            <w:tcW w:w="1984" w:type="dxa"/>
            <w:vAlign w:val="center"/>
          </w:tcPr>
          <w:p w14:paraId="06592B63" w14:textId="77777777" w:rsidR="00A934AA" w:rsidRPr="00EA0E61" w:rsidRDefault="00A934AA" w:rsidP="00A934AA">
            <w:pPr>
              <w:pStyle w:val="Subtitle"/>
              <w:spacing w:after="0"/>
              <w:jc w:val="right"/>
              <w:rPr>
                <w:rFonts w:ascii="Bookman Old Style" w:hAnsi="Bookman Old Style" w:cs="Arial"/>
                <w:b w:val="0"/>
                <w:sz w:val="20"/>
                <w:lang w:val="fi-FI"/>
              </w:rPr>
            </w:pPr>
          </w:p>
        </w:tc>
        <w:tc>
          <w:tcPr>
            <w:tcW w:w="2126" w:type="dxa"/>
            <w:vAlign w:val="center"/>
          </w:tcPr>
          <w:p w14:paraId="25E215DC" w14:textId="77777777" w:rsidR="00A934AA" w:rsidRPr="00EB4A84" w:rsidRDefault="00A934AA" w:rsidP="00A934AA">
            <w:pPr>
              <w:pStyle w:val="Subtitle"/>
              <w:spacing w:after="0"/>
              <w:jc w:val="right"/>
              <w:rPr>
                <w:rFonts w:ascii="Bookman Old Style" w:hAnsi="Bookman Old Style" w:cs="Arial"/>
                <w:b w:val="0"/>
                <w:sz w:val="20"/>
                <w:highlight w:val="green"/>
                <w:lang w:val="fi-FI"/>
              </w:rPr>
            </w:pPr>
          </w:p>
        </w:tc>
      </w:tr>
      <w:tr w:rsidR="00A934AA" w:rsidRPr="002A42AB" w14:paraId="38474805" w14:textId="77777777" w:rsidTr="00B577B5">
        <w:trPr>
          <w:jc w:val="center"/>
        </w:trPr>
        <w:tc>
          <w:tcPr>
            <w:tcW w:w="836" w:type="dxa"/>
            <w:vAlign w:val="center"/>
          </w:tcPr>
          <w:p w14:paraId="195A25B7"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1</w:t>
            </w:r>
            <w:r w:rsidRPr="00BC6E42">
              <w:rPr>
                <w:rFonts w:ascii="Bookman Old Style" w:hAnsi="Bookman Old Style" w:cs="Arial"/>
                <w:b w:val="0"/>
                <w:sz w:val="20"/>
                <w:lang w:val="id-ID"/>
              </w:rPr>
              <w:t>.</w:t>
            </w:r>
            <w:r w:rsidRPr="00BC6E42">
              <w:rPr>
                <w:rFonts w:ascii="Bookman Old Style" w:hAnsi="Bookman Old Style" w:cs="Arial"/>
                <w:b w:val="0"/>
                <w:sz w:val="20"/>
              </w:rPr>
              <w:t>6</w:t>
            </w:r>
          </w:p>
        </w:tc>
        <w:tc>
          <w:tcPr>
            <w:tcW w:w="3837" w:type="dxa"/>
            <w:vAlign w:val="center"/>
          </w:tcPr>
          <w:p w14:paraId="32659B99"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 xml:space="preserve">Penerimaan </w:t>
            </w:r>
            <w:r w:rsidRPr="00BC6E42">
              <w:rPr>
                <w:rFonts w:ascii="Bookman Old Style" w:hAnsi="Bookman Old Style" w:cs="Arial"/>
                <w:b w:val="0"/>
                <w:sz w:val="20"/>
                <w:lang w:val="id-ID"/>
              </w:rPr>
              <w:t>pembiayaan lainnya sesuai ketentuan peraturan perundang-undangan</w:t>
            </w:r>
          </w:p>
        </w:tc>
        <w:tc>
          <w:tcPr>
            <w:tcW w:w="1985" w:type="dxa"/>
            <w:vAlign w:val="center"/>
          </w:tcPr>
          <w:p w14:paraId="75ABF540" w14:textId="77777777" w:rsidR="00A934AA" w:rsidRPr="00BC6E42" w:rsidRDefault="00A934AA" w:rsidP="00A934AA">
            <w:pPr>
              <w:pStyle w:val="Subtitle"/>
              <w:spacing w:after="0"/>
              <w:jc w:val="right"/>
              <w:rPr>
                <w:rFonts w:ascii="Bookman Old Style" w:hAnsi="Bookman Old Style" w:cs="Arial"/>
                <w:b w:val="0"/>
                <w:sz w:val="20"/>
              </w:rPr>
            </w:pPr>
          </w:p>
        </w:tc>
        <w:tc>
          <w:tcPr>
            <w:tcW w:w="1984" w:type="dxa"/>
            <w:vAlign w:val="center"/>
          </w:tcPr>
          <w:p w14:paraId="60EC900F"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6E5F7A5F"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vAlign w:val="center"/>
          </w:tcPr>
          <w:p w14:paraId="5FE67011"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26662933" w14:textId="77777777" w:rsidR="00A934AA" w:rsidRPr="00EB4A84" w:rsidRDefault="00A934AA" w:rsidP="00A934AA">
            <w:pPr>
              <w:pStyle w:val="Subtitle"/>
              <w:spacing w:after="0"/>
              <w:jc w:val="right"/>
              <w:rPr>
                <w:rFonts w:ascii="Bookman Old Style" w:hAnsi="Bookman Old Style" w:cs="Arial"/>
                <w:b w:val="0"/>
                <w:sz w:val="20"/>
                <w:highlight w:val="green"/>
              </w:rPr>
            </w:pPr>
          </w:p>
        </w:tc>
      </w:tr>
      <w:tr w:rsidR="00A934AA" w:rsidRPr="002A42AB" w14:paraId="7DEC1F4D" w14:textId="77777777" w:rsidTr="00B577B5">
        <w:trPr>
          <w:trHeight w:val="232"/>
          <w:jc w:val="center"/>
        </w:trPr>
        <w:tc>
          <w:tcPr>
            <w:tcW w:w="836" w:type="dxa"/>
            <w:vAlign w:val="center"/>
          </w:tcPr>
          <w:p w14:paraId="21A2AE07" w14:textId="77777777" w:rsidR="00A934AA" w:rsidRPr="00BC6E42" w:rsidRDefault="00A934AA" w:rsidP="00A934AA">
            <w:pPr>
              <w:pStyle w:val="Subtitle"/>
              <w:spacing w:after="0"/>
              <w:rPr>
                <w:rFonts w:ascii="Bookman Old Style" w:hAnsi="Bookman Old Style" w:cs="Arial"/>
                <w:bCs/>
                <w:sz w:val="20"/>
              </w:rPr>
            </w:pPr>
            <w:r w:rsidRPr="00BC6E42">
              <w:rPr>
                <w:rFonts w:ascii="Bookman Old Style" w:hAnsi="Bookman Old Style" w:cs="Arial"/>
                <w:bCs/>
                <w:sz w:val="20"/>
                <w:lang w:val="id-ID"/>
              </w:rPr>
              <w:t>3.</w:t>
            </w:r>
            <w:r w:rsidRPr="00BC6E42">
              <w:rPr>
                <w:rFonts w:ascii="Bookman Old Style" w:hAnsi="Bookman Old Style" w:cs="Arial"/>
                <w:bCs/>
                <w:sz w:val="20"/>
              </w:rPr>
              <w:t>2</w:t>
            </w:r>
          </w:p>
        </w:tc>
        <w:tc>
          <w:tcPr>
            <w:tcW w:w="3837" w:type="dxa"/>
            <w:vAlign w:val="center"/>
          </w:tcPr>
          <w:p w14:paraId="78FAFD95" w14:textId="77777777" w:rsidR="00A934AA" w:rsidRPr="00BC6E42" w:rsidRDefault="00A934AA" w:rsidP="00A934AA">
            <w:pPr>
              <w:pStyle w:val="Subtitle"/>
              <w:spacing w:after="0"/>
              <w:rPr>
                <w:rFonts w:ascii="Bookman Old Style" w:hAnsi="Bookman Old Style" w:cs="Arial"/>
                <w:bCs/>
                <w:sz w:val="20"/>
              </w:rPr>
            </w:pPr>
            <w:r w:rsidRPr="00BC6E42">
              <w:rPr>
                <w:rFonts w:ascii="Bookman Old Style" w:hAnsi="Bookman Old Style" w:cs="Arial"/>
                <w:bCs/>
                <w:sz w:val="20"/>
              </w:rPr>
              <w:t>Pengeluaran Pembiayaan</w:t>
            </w:r>
          </w:p>
        </w:tc>
        <w:tc>
          <w:tcPr>
            <w:tcW w:w="1985" w:type="dxa"/>
            <w:vAlign w:val="center"/>
          </w:tcPr>
          <w:p w14:paraId="1285760D" w14:textId="55AE6445" w:rsidR="00A934AA" w:rsidRPr="00BC6E42" w:rsidRDefault="00A934AA" w:rsidP="00A934AA">
            <w:pPr>
              <w:pStyle w:val="Subtitle"/>
              <w:spacing w:after="0"/>
              <w:ind w:left="-108"/>
              <w:jc w:val="right"/>
              <w:rPr>
                <w:rFonts w:ascii="Bookman Old Style" w:hAnsi="Bookman Old Style" w:cs="Arial"/>
                <w:bCs/>
                <w:sz w:val="20"/>
                <w:lang w:val="id-ID"/>
              </w:rPr>
            </w:pPr>
            <w:r w:rsidRPr="00BC6E42">
              <w:rPr>
                <w:rFonts w:ascii="Bookman Old Style" w:hAnsi="Bookman Old Style" w:cs="Arial"/>
                <w:bCs/>
                <w:sz w:val="20"/>
              </w:rPr>
              <w:t>21.000.000.000</w:t>
            </w:r>
          </w:p>
        </w:tc>
        <w:tc>
          <w:tcPr>
            <w:tcW w:w="1984" w:type="dxa"/>
            <w:vAlign w:val="center"/>
          </w:tcPr>
          <w:p w14:paraId="250E8DF1" w14:textId="30DB02FD" w:rsidR="00A934AA" w:rsidRPr="00BC6E42" w:rsidRDefault="00A934AA" w:rsidP="00A934AA">
            <w:pPr>
              <w:pStyle w:val="Subtitle"/>
              <w:spacing w:after="0"/>
              <w:ind w:left="-108"/>
              <w:jc w:val="right"/>
              <w:rPr>
                <w:rFonts w:ascii="Bookman Old Style" w:hAnsi="Bookman Old Style" w:cs="Arial"/>
                <w:bCs/>
                <w:sz w:val="20"/>
                <w:lang w:val="id-ID"/>
              </w:rPr>
            </w:pPr>
            <w:r w:rsidRPr="00BC6E42">
              <w:rPr>
                <w:rFonts w:ascii="Bookman Old Style" w:hAnsi="Bookman Old Style" w:cs="Arial"/>
                <w:bCs/>
                <w:sz w:val="20"/>
              </w:rPr>
              <w:t>0</w:t>
            </w:r>
          </w:p>
        </w:tc>
        <w:tc>
          <w:tcPr>
            <w:tcW w:w="1985" w:type="dxa"/>
            <w:vAlign w:val="center"/>
          </w:tcPr>
          <w:p w14:paraId="3A681963" w14:textId="0DC5409F" w:rsidR="00A934AA" w:rsidRPr="00686EEA" w:rsidRDefault="00A934AA" w:rsidP="00A934AA">
            <w:pPr>
              <w:pStyle w:val="Subtitle"/>
              <w:spacing w:after="0"/>
              <w:ind w:left="-108"/>
              <w:jc w:val="right"/>
              <w:rPr>
                <w:rFonts w:ascii="Bookman Old Style" w:hAnsi="Bookman Old Style" w:cs="Arial"/>
                <w:bCs/>
                <w:sz w:val="20"/>
              </w:rPr>
            </w:pPr>
            <w:r w:rsidRPr="00686EEA">
              <w:rPr>
                <w:rFonts w:ascii="Bookman Old Style" w:hAnsi="Bookman Old Style" w:cs="Arial"/>
                <w:bCs/>
                <w:sz w:val="20"/>
              </w:rPr>
              <w:t>0</w:t>
            </w:r>
          </w:p>
        </w:tc>
        <w:tc>
          <w:tcPr>
            <w:tcW w:w="1984" w:type="dxa"/>
            <w:vAlign w:val="center"/>
          </w:tcPr>
          <w:p w14:paraId="46A2C5B4" w14:textId="6C082F0F" w:rsidR="00A934AA" w:rsidRPr="00EA0E61" w:rsidRDefault="00A934AA" w:rsidP="00A934AA">
            <w:pPr>
              <w:pStyle w:val="Subtitle"/>
              <w:spacing w:after="0"/>
              <w:ind w:left="-108"/>
              <w:jc w:val="right"/>
              <w:rPr>
                <w:rFonts w:ascii="Bookman Old Style" w:hAnsi="Bookman Old Style" w:cs="Arial"/>
                <w:bCs/>
                <w:sz w:val="20"/>
              </w:rPr>
            </w:pPr>
            <w:r w:rsidRPr="00EA0E61">
              <w:rPr>
                <w:rFonts w:ascii="Bookman Old Style" w:hAnsi="Bookman Old Style" w:cs="Arial"/>
                <w:bCs/>
                <w:sz w:val="20"/>
              </w:rPr>
              <w:t>0</w:t>
            </w:r>
          </w:p>
        </w:tc>
        <w:tc>
          <w:tcPr>
            <w:tcW w:w="2126" w:type="dxa"/>
            <w:vAlign w:val="center"/>
          </w:tcPr>
          <w:p w14:paraId="6D8762F4" w14:textId="5F5D7632" w:rsidR="00A934AA" w:rsidRPr="00EB4A84" w:rsidRDefault="00A934AA" w:rsidP="00A934AA">
            <w:pPr>
              <w:pStyle w:val="Subtitle"/>
              <w:spacing w:after="0"/>
              <w:ind w:left="-108"/>
              <w:jc w:val="right"/>
              <w:rPr>
                <w:rFonts w:ascii="Bookman Old Style" w:hAnsi="Bookman Old Style" w:cs="Calibri"/>
                <w:sz w:val="20"/>
              </w:rPr>
            </w:pPr>
            <w:r w:rsidRPr="00EB4A84">
              <w:rPr>
                <w:rFonts w:ascii="Bookman Old Style" w:hAnsi="Bookman Old Style" w:cs="Arial"/>
                <w:bCs/>
                <w:sz w:val="20"/>
              </w:rPr>
              <w:t>0</w:t>
            </w:r>
          </w:p>
        </w:tc>
      </w:tr>
      <w:tr w:rsidR="00A934AA" w:rsidRPr="002A42AB" w14:paraId="3DBBF7AF" w14:textId="77777777" w:rsidTr="00B577B5">
        <w:trPr>
          <w:jc w:val="center"/>
        </w:trPr>
        <w:tc>
          <w:tcPr>
            <w:tcW w:w="836" w:type="dxa"/>
            <w:vAlign w:val="center"/>
          </w:tcPr>
          <w:p w14:paraId="6679C621"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2.1</w:t>
            </w:r>
          </w:p>
        </w:tc>
        <w:tc>
          <w:tcPr>
            <w:tcW w:w="3837" w:type="dxa"/>
            <w:vAlign w:val="center"/>
          </w:tcPr>
          <w:p w14:paraId="68B2D540" w14:textId="77777777" w:rsidR="00A934AA" w:rsidRPr="00BC6E42" w:rsidRDefault="00A934AA" w:rsidP="00A934AA">
            <w:pPr>
              <w:pStyle w:val="Subtitle"/>
              <w:spacing w:after="0"/>
              <w:rPr>
                <w:rFonts w:ascii="Bookman Old Style" w:hAnsi="Bookman Old Style" w:cs="Arial"/>
                <w:b w:val="0"/>
                <w:sz w:val="20"/>
                <w:lang w:val="id-ID"/>
              </w:rPr>
            </w:pPr>
            <w:r w:rsidRPr="00BC6E42">
              <w:rPr>
                <w:rFonts w:ascii="Bookman Old Style" w:hAnsi="Bookman Old Style" w:cs="Arial"/>
                <w:b w:val="0"/>
                <w:sz w:val="20"/>
              </w:rPr>
              <w:t>Pem</w:t>
            </w:r>
            <w:r w:rsidRPr="00BC6E42">
              <w:rPr>
                <w:rFonts w:ascii="Bookman Old Style" w:hAnsi="Bookman Old Style" w:cs="Arial"/>
                <w:b w:val="0"/>
                <w:sz w:val="20"/>
                <w:lang w:val="id-ID"/>
              </w:rPr>
              <w:t>bayaran cicilan pokok Utang yang jatuh tempo</w:t>
            </w:r>
          </w:p>
        </w:tc>
        <w:tc>
          <w:tcPr>
            <w:tcW w:w="1985" w:type="dxa"/>
            <w:vAlign w:val="center"/>
          </w:tcPr>
          <w:p w14:paraId="53AF26F4" w14:textId="77777777" w:rsidR="00A934AA" w:rsidRPr="00BC6E42" w:rsidRDefault="00A934AA" w:rsidP="00A934AA">
            <w:pPr>
              <w:pStyle w:val="Subtitle"/>
              <w:spacing w:after="0"/>
              <w:ind w:left="-108"/>
              <w:jc w:val="right"/>
              <w:rPr>
                <w:rFonts w:ascii="Bookman Old Style" w:hAnsi="Bookman Old Style" w:cs="Arial"/>
                <w:b w:val="0"/>
                <w:sz w:val="20"/>
              </w:rPr>
            </w:pPr>
          </w:p>
        </w:tc>
        <w:tc>
          <w:tcPr>
            <w:tcW w:w="1984" w:type="dxa"/>
            <w:vAlign w:val="center"/>
          </w:tcPr>
          <w:p w14:paraId="017639FB"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2F9B15C5" w14:textId="77777777" w:rsidR="00A934AA" w:rsidRPr="00686EEA" w:rsidRDefault="00A934AA" w:rsidP="00A934AA">
            <w:pPr>
              <w:pStyle w:val="Subtitle"/>
              <w:spacing w:after="0"/>
              <w:jc w:val="right"/>
              <w:rPr>
                <w:rFonts w:ascii="Bookman Old Style" w:hAnsi="Bookman Old Style" w:cs="Arial"/>
                <w:bCs/>
                <w:sz w:val="20"/>
              </w:rPr>
            </w:pPr>
          </w:p>
        </w:tc>
        <w:tc>
          <w:tcPr>
            <w:tcW w:w="1984" w:type="dxa"/>
            <w:vAlign w:val="center"/>
          </w:tcPr>
          <w:p w14:paraId="6B9EFA43"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4CF3BD8F" w14:textId="77777777" w:rsidR="00A934AA" w:rsidRPr="00EB4A84" w:rsidRDefault="00A934AA" w:rsidP="00A934AA">
            <w:pPr>
              <w:pStyle w:val="Subtitle"/>
              <w:spacing w:after="0"/>
              <w:jc w:val="right"/>
              <w:rPr>
                <w:rFonts w:ascii="Bookman Old Style" w:hAnsi="Bookman Old Style" w:cs="Arial"/>
                <w:b w:val="0"/>
                <w:sz w:val="20"/>
              </w:rPr>
            </w:pPr>
          </w:p>
        </w:tc>
      </w:tr>
      <w:tr w:rsidR="00A934AA" w:rsidRPr="002A42AB" w14:paraId="5DA99CD2" w14:textId="77777777" w:rsidTr="00B577B5">
        <w:trPr>
          <w:jc w:val="center"/>
        </w:trPr>
        <w:tc>
          <w:tcPr>
            <w:tcW w:w="836" w:type="dxa"/>
            <w:vAlign w:val="center"/>
          </w:tcPr>
          <w:p w14:paraId="6F19BB27"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2.2</w:t>
            </w:r>
          </w:p>
        </w:tc>
        <w:tc>
          <w:tcPr>
            <w:tcW w:w="3837" w:type="dxa"/>
            <w:vAlign w:val="center"/>
          </w:tcPr>
          <w:p w14:paraId="492DCB6B"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 xml:space="preserve">Penyertaan Modal </w:t>
            </w:r>
            <w:r w:rsidRPr="00BC6E42">
              <w:rPr>
                <w:rFonts w:ascii="Bookman Old Style" w:hAnsi="Bookman Old Style" w:cs="Arial"/>
                <w:b w:val="0"/>
                <w:sz w:val="20"/>
                <w:lang w:val="id-ID"/>
              </w:rPr>
              <w:t>Daerah</w:t>
            </w:r>
          </w:p>
        </w:tc>
        <w:tc>
          <w:tcPr>
            <w:tcW w:w="1985" w:type="dxa"/>
            <w:vAlign w:val="center"/>
          </w:tcPr>
          <w:p w14:paraId="6F80AD4B" w14:textId="346C9C7F" w:rsidR="00A934AA" w:rsidRPr="00BC6E42" w:rsidRDefault="00A934AA" w:rsidP="00A934AA">
            <w:pPr>
              <w:pStyle w:val="Subtitle"/>
              <w:spacing w:after="0"/>
              <w:ind w:left="-108"/>
              <w:jc w:val="right"/>
              <w:rPr>
                <w:rFonts w:ascii="Bookman Old Style" w:hAnsi="Bookman Old Style" w:cs="Arial"/>
                <w:b w:val="0"/>
                <w:sz w:val="20"/>
              </w:rPr>
            </w:pPr>
            <w:r w:rsidRPr="00BC6E42">
              <w:rPr>
                <w:rFonts w:ascii="Bookman Old Style" w:hAnsi="Bookman Old Style" w:cs="Calibri"/>
                <w:b w:val="0"/>
                <w:bCs/>
                <w:sz w:val="20"/>
              </w:rPr>
              <w:t>21.000.000.000</w:t>
            </w:r>
          </w:p>
        </w:tc>
        <w:tc>
          <w:tcPr>
            <w:tcW w:w="1984" w:type="dxa"/>
            <w:vAlign w:val="center"/>
          </w:tcPr>
          <w:p w14:paraId="36850A76" w14:textId="0350FBFF" w:rsidR="00A934AA" w:rsidRPr="00BC6E42" w:rsidRDefault="00A934AA" w:rsidP="00A934AA">
            <w:pPr>
              <w:pStyle w:val="Subtitle"/>
              <w:spacing w:after="0"/>
              <w:ind w:left="-108"/>
              <w:jc w:val="right"/>
              <w:rPr>
                <w:rFonts w:ascii="Bookman Old Style" w:hAnsi="Bookman Old Style" w:cs="Arial"/>
                <w:b w:val="0"/>
                <w:sz w:val="20"/>
              </w:rPr>
            </w:pPr>
          </w:p>
        </w:tc>
        <w:tc>
          <w:tcPr>
            <w:tcW w:w="1985" w:type="dxa"/>
            <w:vAlign w:val="center"/>
          </w:tcPr>
          <w:p w14:paraId="28EF2038" w14:textId="09A327AA" w:rsidR="00A934AA" w:rsidRPr="00686EEA" w:rsidRDefault="00A934AA" w:rsidP="00A934AA">
            <w:pPr>
              <w:pStyle w:val="Subtitle"/>
              <w:spacing w:after="0"/>
              <w:ind w:left="-108"/>
              <w:jc w:val="right"/>
              <w:rPr>
                <w:rFonts w:ascii="Bookman Old Style" w:hAnsi="Bookman Old Style" w:cs="Arial"/>
                <w:b w:val="0"/>
                <w:sz w:val="20"/>
              </w:rPr>
            </w:pPr>
          </w:p>
        </w:tc>
        <w:tc>
          <w:tcPr>
            <w:tcW w:w="1984" w:type="dxa"/>
            <w:vAlign w:val="center"/>
          </w:tcPr>
          <w:p w14:paraId="78B3C587" w14:textId="249724F4" w:rsidR="00A934AA" w:rsidRPr="00EA0E61" w:rsidRDefault="00A934AA" w:rsidP="00A934AA">
            <w:pPr>
              <w:pStyle w:val="Subtitle"/>
              <w:spacing w:after="0"/>
              <w:ind w:left="-108"/>
              <w:jc w:val="right"/>
              <w:rPr>
                <w:rFonts w:ascii="Bookman Old Style" w:hAnsi="Bookman Old Style" w:cs="Arial"/>
                <w:b w:val="0"/>
                <w:bCs/>
                <w:sz w:val="20"/>
              </w:rPr>
            </w:pPr>
          </w:p>
        </w:tc>
        <w:tc>
          <w:tcPr>
            <w:tcW w:w="2126" w:type="dxa"/>
            <w:vAlign w:val="center"/>
          </w:tcPr>
          <w:p w14:paraId="23ADCD4C" w14:textId="2792AFE0" w:rsidR="00A934AA" w:rsidRPr="00EB4A84" w:rsidRDefault="00A934AA" w:rsidP="00A934AA">
            <w:pPr>
              <w:pStyle w:val="Subtitle"/>
              <w:spacing w:after="0"/>
              <w:ind w:left="-108"/>
              <w:jc w:val="right"/>
              <w:rPr>
                <w:rFonts w:ascii="Bookman Old Style" w:hAnsi="Bookman Old Style" w:cs="Calibri"/>
                <w:b w:val="0"/>
                <w:bCs/>
                <w:sz w:val="20"/>
              </w:rPr>
            </w:pPr>
          </w:p>
        </w:tc>
      </w:tr>
      <w:tr w:rsidR="00A934AA" w:rsidRPr="002A42AB" w14:paraId="0A1D60E8" w14:textId="77777777" w:rsidTr="00B577B5">
        <w:trPr>
          <w:jc w:val="center"/>
        </w:trPr>
        <w:tc>
          <w:tcPr>
            <w:tcW w:w="836" w:type="dxa"/>
            <w:vAlign w:val="center"/>
          </w:tcPr>
          <w:p w14:paraId="4EF217AE"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2.3</w:t>
            </w:r>
          </w:p>
        </w:tc>
        <w:tc>
          <w:tcPr>
            <w:tcW w:w="3837" w:type="dxa"/>
            <w:vAlign w:val="center"/>
          </w:tcPr>
          <w:p w14:paraId="38833D90"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Pembentukan Dana Cadangan</w:t>
            </w:r>
          </w:p>
        </w:tc>
        <w:tc>
          <w:tcPr>
            <w:tcW w:w="1985" w:type="dxa"/>
            <w:vAlign w:val="center"/>
          </w:tcPr>
          <w:p w14:paraId="3202EF78" w14:textId="77777777" w:rsidR="00A934AA" w:rsidRPr="00BC6E42" w:rsidRDefault="00A934AA" w:rsidP="00A934AA">
            <w:pPr>
              <w:pStyle w:val="Subtitle"/>
              <w:spacing w:after="0"/>
              <w:ind w:left="-108"/>
              <w:jc w:val="right"/>
              <w:rPr>
                <w:rFonts w:ascii="Bookman Old Style" w:hAnsi="Bookman Old Style" w:cs="Arial"/>
                <w:b w:val="0"/>
                <w:sz w:val="20"/>
                <w:lang w:val="id-ID"/>
              </w:rPr>
            </w:pPr>
          </w:p>
        </w:tc>
        <w:tc>
          <w:tcPr>
            <w:tcW w:w="1984" w:type="dxa"/>
            <w:vAlign w:val="center"/>
          </w:tcPr>
          <w:p w14:paraId="35A994A7"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45B89E23" w14:textId="77777777" w:rsidR="00A934AA" w:rsidRPr="00686EEA" w:rsidRDefault="00A934AA" w:rsidP="00A934AA">
            <w:pPr>
              <w:pStyle w:val="Subtitle"/>
              <w:spacing w:after="0"/>
              <w:ind w:left="-108"/>
              <w:jc w:val="right"/>
              <w:rPr>
                <w:rFonts w:ascii="Bookman Old Style" w:hAnsi="Bookman Old Style" w:cs="Arial"/>
                <w:b w:val="0"/>
                <w:sz w:val="20"/>
              </w:rPr>
            </w:pPr>
          </w:p>
        </w:tc>
        <w:tc>
          <w:tcPr>
            <w:tcW w:w="1984" w:type="dxa"/>
            <w:vAlign w:val="center"/>
          </w:tcPr>
          <w:p w14:paraId="56978BE4" w14:textId="5CBCDEC9"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0EDE883E" w14:textId="420ECA57" w:rsidR="00A934AA" w:rsidRPr="00EB4A84" w:rsidRDefault="00A934AA" w:rsidP="00A934AA">
            <w:pPr>
              <w:pStyle w:val="Subtitle"/>
              <w:spacing w:after="0"/>
              <w:jc w:val="right"/>
              <w:rPr>
                <w:rFonts w:ascii="Bookman Old Style" w:hAnsi="Bookman Old Style" w:cs="Arial"/>
                <w:b w:val="0"/>
                <w:bCs/>
                <w:sz w:val="20"/>
              </w:rPr>
            </w:pPr>
          </w:p>
        </w:tc>
      </w:tr>
      <w:tr w:rsidR="00A934AA" w:rsidRPr="002A42AB" w14:paraId="10E07C6C" w14:textId="77777777" w:rsidTr="00B577B5">
        <w:trPr>
          <w:jc w:val="center"/>
        </w:trPr>
        <w:tc>
          <w:tcPr>
            <w:tcW w:w="836" w:type="dxa"/>
            <w:vAlign w:val="center"/>
          </w:tcPr>
          <w:p w14:paraId="241B6878"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2.4</w:t>
            </w:r>
          </w:p>
        </w:tc>
        <w:tc>
          <w:tcPr>
            <w:tcW w:w="3837" w:type="dxa"/>
            <w:vAlign w:val="center"/>
          </w:tcPr>
          <w:p w14:paraId="4A83824F"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rPr>
              <w:t>Pemberian Pinjaman Daerah</w:t>
            </w:r>
          </w:p>
        </w:tc>
        <w:tc>
          <w:tcPr>
            <w:tcW w:w="1985" w:type="dxa"/>
            <w:vAlign w:val="center"/>
          </w:tcPr>
          <w:p w14:paraId="6A519D5D" w14:textId="77777777" w:rsidR="00A934AA" w:rsidRPr="00BC6E42" w:rsidRDefault="00A934AA" w:rsidP="00A934AA">
            <w:pPr>
              <w:pStyle w:val="Subtitle"/>
              <w:spacing w:after="0"/>
              <w:ind w:left="-108"/>
              <w:jc w:val="right"/>
              <w:rPr>
                <w:rFonts w:ascii="Bookman Old Style" w:hAnsi="Bookman Old Style" w:cs="Arial"/>
                <w:b w:val="0"/>
                <w:sz w:val="20"/>
              </w:rPr>
            </w:pPr>
          </w:p>
        </w:tc>
        <w:tc>
          <w:tcPr>
            <w:tcW w:w="1984" w:type="dxa"/>
            <w:vAlign w:val="center"/>
          </w:tcPr>
          <w:p w14:paraId="580EF3BE"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vAlign w:val="center"/>
          </w:tcPr>
          <w:p w14:paraId="50A99CA2"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vAlign w:val="center"/>
          </w:tcPr>
          <w:p w14:paraId="15EAE02D"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vAlign w:val="center"/>
          </w:tcPr>
          <w:p w14:paraId="6EA6D258" w14:textId="77777777" w:rsidR="00A934AA" w:rsidRPr="00EB4A84" w:rsidRDefault="00A934AA" w:rsidP="00A934AA">
            <w:pPr>
              <w:pStyle w:val="Subtitle"/>
              <w:spacing w:after="0"/>
              <w:jc w:val="right"/>
              <w:rPr>
                <w:rFonts w:ascii="Bookman Old Style" w:hAnsi="Bookman Old Style" w:cs="Arial"/>
                <w:b w:val="0"/>
                <w:sz w:val="20"/>
              </w:rPr>
            </w:pPr>
          </w:p>
        </w:tc>
      </w:tr>
      <w:tr w:rsidR="00A934AA" w:rsidRPr="002A42AB" w14:paraId="1D511CC9" w14:textId="77777777" w:rsidTr="00B577B5">
        <w:trPr>
          <w:jc w:val="center"/>
        </w:trPr>
        <w:tc>
          <w:tcPr>
            <w:tcW w:w="836" w:type="dxa"/>
            <w:tcBorders>
              <w:bottom w:val="single" w:sz="4" w:space="0" w:color="000000"/>
            </w:tcBorders>
            <w:vAlign w:val="center"/>
          </w:tcPr>
          <w:p w14:paraId="0F11F7DB" w14:textId="77777777" w:rsidR="00A934AA" w:rsidRPr="00BC6E42" w:rsidRDefault="00A934AA" w:rsidP="00A934AA">
            <w:pPr>
              <w:pStyle w:val="Subtitle"/>
              <w:spacing w:after="0"/>
              <w:rPr>
                <w:rFonts w:ascii="Bookman Old Style" w:hAnsi="Bookman Old Style" w:cs="Arial"/>
                <w:b w:val="0"/>
                <w:sz w:val="20"/>
              </w:rPr>
            </w:pPr>
            <w:r w:rsidRPr="00BC6E42">
              <w:rPr>
                <w:rFonts w:ascii="Bookman Old Style" w:hAnsi="Bookman Old Style" w:cs="Arial"/>
                <w:b w:val="0"/>
                <w:sz w:val="20"/>
                <w:lang w:val="id-ID"/>
              </w:rPr>
              <w:t>3.</w:t>
            </w:r>
            <w:r w:rsidRPr="00BC6E42">
              <w:rPr>
                <w:rFonts w:ascii="Bookman Old Style" w:hAnsi="Bookman Old Style" w:cs="Arial"/>
                <w:b w:val="0"/>
                <w:sz w:val="20"/>
              </w:rPr>
              <w:t>2</w:t>
            </w:r>
            <w:r w:rsidRPr="00BC6E42">
              <w:rPr>
                <w:rFonts w:ascii="Bookman Old Style" w:hAnsi="Bookman Old Style" w:cs="Arial"/>
                <w:b w:val="0"/>
                <w:sz w:val="20"/>
                <w:lang w:val="id-ID"/>
              </w:rPr>
              <w:t>.</w:t>
            </w:r>
            <w:r w:rsidRPr="00BC6E42">
              <w:rPr>
                <w:rFonts w:ascii="Bookman Old Style" w:hAnsi="Bookman Old Style" w:cs="Arial"/>
                <w:b w:val="0"/>
                <w:sz w:val="20"/>
              </w:rPr>
              <w:t>5</w:t>
            </w:r>
          </w:p>
        </w:tc>
        <w:tc>
          <w:tcPr>
            <w:tcW w:w="3837" w:type="dxa"/>
            <w:tcBorders>
              <w:bottom w:val="single" w:sz="4" w:space="0" w:color="000000"/>
            </w:tcBorders>
            <w:vAlign w:val="center"/>
          </w:tcPr>
          <w:p w14:paraId="3F5E3E03" w14:textId="77777777" w:rsidR="00A934AA" w:rsidRPr="00BC6E42" w:rsidRDefault="00A934AA" w:rsidP="00A934AA">
            <w:pPr>
              <w:pStyle w:val="Subtitle"/>
              <w:spacing w:after="0"/>
              <w:rPr>
                <w:rFonts w:ascii="Bookman Old Style" w:hAnsi="Bookman Old Style" w:cs="Arial"/>
                <w:b w:val="0"/>
                <w:sz w:val="20"/>
                <w:lang w:val="id-ID"/>
              </w:rPr>
            </w:pPr>
            <w:r w:rsidRPr="00BC6E42">
              <w:rPr>
                <w:rFonts w:ascii="Bookman Old Style" w:hAnsi="Bookman Old Style" w:cs="Arial"/>
                <w:b w:val="0"/>
                <w:sz w:val="20"/>
                <w:lang w:val="id-ID"/>
              </w:rPr>
              <w:t>Pengeluaran Pembiayaan Lainnya sesuai ketentuan peraturan perundang-undangan</w:t>
            </w:r>
          </w:p>
        </w:tc>
        <w:tc>
          <w:tcPr>
            <w:tcW w:w="1985" w:type="dxa"/>
            <w:tcBorders>
              <w:bottom w:val="single" w:sz="4" w:space="0" w:color="000000"/>
            </w:tcBorders>
            <w:vAlign w:val="center"/>
          </w:tcPr>
          <w:p w14:paraId="0F6A0E4E" w14:textId="77777777" w:rsidR="00A934AA" w:rsidRPr="00BC6E42" w:rsidRDefault="00A934AA" w:rsidP="00A934AA">
            <w:pPr>
              <w:pStyle w:val="Subtitle"/>
              <w:spacing w:after="0"/>
              <w:ind w:left="-108"/>
              <w:jc w:val="right"/>
              <w:rPr>
                <w:rFonts w:ascii="Bookman Old Style" w:hAnsi="Bookman Old Style" w:cs="Arial"/>
                <w:b w:val="0"/>
                <w:sz w:val="20"/>
              </w:rPr>
            </w:pPr>
          </w:p>
        </w:tc>
        <w:tc>
          <w:tcPr>
            <w:tcW w:w="1984" w:type="dxa"/>
            <w:tcBorders>
              <w:bottom w:val="single" w:sz="4" w:space="0" w:color="000000"/>
            </w:tcBorders>
            <w:vAlign w:val="center"/>
          </w:tcPr>
          <w:p w14:paraId="72B37E28" w14:textId="77777777" w:rsidR="00A934AA" w:rsidRPr="00BC6E42" w:rsidRDefault="00A934AA" w:rsidP="00A934AA">
            <w:pPr>
              <w:pStyle w:val="Subtitle"/>
              <w:spacing w:after="0"/>
              <w:jc w:val="right"/>
              <w:rPr>
                <w:rFonts w:ascii="Bookman Old Style" w:hAnsi="Bookman Old Style" w:cs="Arial"/>
                <w:b w:val="0"/>
                <w:sz w:val="20"/>
              </w:rPr>
            </w:pPr>
          </w:p>
        </w:tc>
        <w:tc>
          <w:tcPr>
            <w:tcW w:w="1985" w:type="dxa"/>
            <w:tcBorders>
              <w:bottom w:val="single" w:sz="4" w:space="0" w:color="000000"/>
            </w:tcBorders>
            <w:vAlign w:val="center"/>
          </w:tcPr>
          <w:p w14:paraId="6AFBAABB" w14:textId="77777777" w:rsidR="00A934AA" w:rsidRPr="00686EEA" w:rsidRDefault="00A934AA" w:rsidP="00A934AA">
            <w:pPr>
              <w:pStyle w:val="Subtitle"/>
              <w:spacing w:after="0"/>
              <w:jc w:val="right"/>
              <w:rPr>
                <w:rFonts w:ascii="Bookman Old Style" w:hAnsi="Bookman Old Style" w:cs="Arial"/>
                <w:b w:val="0"/>
                <w:sz w:val="20"/>
              </w:rPr>
            </w:pPr>
          </w:p>
        </w:tc>
        <w:tc>
          <w:tcPr>
            <w:tcW w:w="1984" w:type="dxa"/>
            <w:tcBorders>
              <w:bottom w:val="single" w:sz="4" w:space="0" w:color="000000"/>
            </w:tcBorders>
            <w:vAlign w:val="center"/>
          </w:tcPr>
          <w:p w14:paraId="53D1BED8" w14:textId="77777777" w:rsidR="00A934AA" w:rsidRPr="00EA0E61" w:rsidRDefault="00A934AA" w:rsidP="00A934AA">
            <w:pPr>
              <w:pStyle w:val="Subtitle"/>
              <w:spacing w:after="0"/>
              <w:jc w:val="right"/>
              <w:rPr>
                <w:rFonts w:ascii="Bookman Old Style" w:hAnsi="Bookman Old Style" w:cs="Arial"/>
                <w:b w:val="0"/>
                <w:sz w:val="20"/>
              </w:rPr>
            </w:pPr>
          </w:p>
        </w:tc>
        <w:tc>
          <w:tcPr>
            <w:tcW w:w="2126" w:type="dxa"/>
            <w:tcBorders>
              <w:bottom w:val="single" w:sz="4" w:space="0" w:color="000000"/>
            </w:tcBorders>
            <w:vAlign w:val="center"/>
          </w:tcPr>
          <w:p w14:paraId="30934880" w14:textId="77777777" w:rsidR="00A934AA" w:rsidRPr="00EB4A84" w:rsidRDefault="00A934AA" w:rsidP="00A934AA">
            <w:pPr>
              <w:pStyle w:val="Subtitle"/>
              <w:spacing w:after="0"/>
              <w:jc w:val="right"/>
              <w:rPr>
                <w:rFonts w:ascii="Bookman Old Style" w:hAnsi="Bookman Old Style" w:cs="Arial"/>
                <w:b w:val="0"/>
                <w:sz w:val="20"/>
              </w:rPr>
            </w:pPr>
          </w:p>
        </w:tc>
      </w:tr>
      <w:tr w:rsidR="00A4372C" w:rsidRPr="002A42AB" w14:paraId="4F675ECF" w14:textId="77777777" w:rsidTr="00B577B5">
        <w:trPr>
          <w:trHeight w:val="374"/>
          <w:jc w:val="center"/>
        </w:trPr>
        <w:tc>
          <w:tcPr>
            <w:tcW w:w="836" w:type="dxa"/>
            <w:tcBorders>
              <w:bottom w:val="single" w:sz="4" w:space="0" w:color="auto"/>
            </w:tcBorders>
            <w:vAlign w:val="center"/>
          </w:tcPr>
          <w:p w14:paraId="4BCA0D08" w14:textId="77777777" w:rsidR="00A4372C" w:rsidRPr="00BC6E42" w:rsidRDefault="00A4372C" w:rsidP="00A4372C">
            <w:pPr>
              <w:pStyle w:val="Subtitle"/>
              <w:spacing w:after="0"/>
              <w:rPr>
                <w:rFonts w:ascii="Bookman Old Style" w:hAnsi="Bookman Old Style" w:cs="Arial"/>
                <w:b w:val="0"/>
                <w:sz w:val="20"/>
              </w:rPr>
            </w:pPr>
          </w:p>
        </w:tc>
        <w:tc>
          <w:tcPr>
            <w:tcW w:w="3837" w:type="dxa"/>
            <w:tcBorders>
              <w:bottom w:val="single" w:sz="4" w:space="0" w:color="auto"/>
            </w:tcBorders>
            <w:vAlign w:val="center"/>
          </w:tcPr>
          <w:p w14:paraId="2162C6B9" w14:textId="77777777" w:rsidR="00A4372C" w:rsidRPr="00BC6E42" w:rsidRDefault="00A4372C" w:rsidP="00A4372C">
            <w:pPr>
              <w:pStyle w:val="Subtitle"/>
              <w:spacing w:after="0"/>
              <w:rPr>
                <w:rFonts w:ascii="Bookman Old Style" w:hAnsi="Bookman Old Style" w:cs="Arial"/>
                <w:sz w:val="20"/>
              </w:rPr>
            </w:pPr>
            <w:r w:rsidRPr="00BC6E42">
              <w:rPr>
                <w:rFonts w:ascii="Bookman Old Style" w:hAnsi="Bookman Old Style" w:cs="Arial"/>
                <w:sz w:val="20"/>
              </w:rPr>
              <w:t>JUMLAH PEMBIAYAAN NETTO</w:t>
            </w:r>
          </w:p>
        </w:tc>
        <w:tc>
          <w:tcPr>
            <w:tcW w:w="1985" w:type="dxa"/>
            <w:tcBorders>
              <w:bottom w:val="single" w:sz="4" w:space="0" w:color="auto"/>
            </w:tcBorders>
            <w:vAlign w:val="center"/>
          </w:tcPr>
          <w:p w14:paraId="42E562F7" w14:textId="3BC150D6" w:rsidR="00A4372C" w:rsidRPr="00BC6E42" w:rsidRDefault="00A4372C" w:rsidP="00A4372C">
            <w:pPr>
              <w:pStyle w:val="Subtitle"/>
              <w:spacing w:after="0"/>
              <w:ind w:left="-108"/>
              <w:jc w:val="right"/>
              <w:rPr>
                <w:rFonts w:ascii="Bookman Old Style" w:hAnsi="Bookman Old Style" w:cs="Arial"/>
                <w:sz w:val="20"/>
              </w:rPr>
            </w:pPr>
            <w:r w:rsidRPr="00BC6E42">
              <w:rPr>
                <w:rFonts w:ascii="Bookman Old Style" w:hAnsi="Bookman Old Style" w:cs="Arial"/>
                <w:spacing w:val="-14"/>
                <w:sz w:val="20"/>
                <w:lang w:val="id-ID"/>
              </w:rPr>
              <w:t>164.663.674.098</w:t>
            </w:r>
          </w:p>
        </w:tc>
        <w:tc>
          <w:tcPr>
            <w:tcW w:w="1984" w:type="dxa"/>
            <w:tcBorders>
              <w:bottom w:val="single" w:sz="4" w:space="0" w:color="auto"/>
            </w:tcBorders>
            <w:vAlign w:val="center"/>
          </w:tcPr>
          <w:p w14:paraId="7512886D" w14:textId="38CE8391" w:rsidR="00A4372C" w:rsidRPr="00BC6E42" w:rsidRDefault="00A4372C" w:rsidP="00A4372C">
            <w:pPr>
              <w:pStyle w:val="Subtitle"/>
              <w:spacing w:after="0"/>
              <w:ind w:left="-108"/>
              <w:jc w:val="right"/>
              <w:rPr>
                <w:rFonts w:ascii="Bookman Old Style" w:hAnsi="Bookman Old Style" w:cs="Arial"/>
                <w:spacing w:val="-14"/>
                <w:sz w:val="20"/>
                <w:lang w:val="id-ID"/>
              </w:rPr>
            </w:pPr>
            <w:r w:rsidRPr="00BC6E42">
              <w:rPr>
                <w:rFonts w:ascii="Bookman Old Style" w:hAnsi="Bookman Old Style" w:cs="Arial"/>
                <w:spacing w:val="-14"/>
                <w:sz w:val="20"/>
                <w:lang w:val="id-ID"/>
              </w:rPr>
              <w:t>140.070.528.423</w:t>
            </w:r>
          </w:p>
        </w:tc>
        <w:tc>
          <w:tcPr>
            <w:tcW w:w="1985" w:type="dxa"/>
            <w:tcBorders>
              <w:bottom w:val="single" w:sz="4" w:space="0" w:color="auto"/>
            </w:tcBorders>
            <w:vAlign w:val="center"/>
          </w:tcPr>
          <w:p w14:paraId="6308B09C" w14:textId="560C298F" w:rsidR="00A4372C" w:rsidRPr="00686EEA" w:rsidRDefault="00A4372C" w:rsidP="00A4372C">
            <w:pPr>
              <w:pStyle w:val="Subtitle"/>
              <w:spacing w:after="0"/>
              <w:ind w:left="-108"/>
              <w:jc w:val="right"/>
              <w:rPr>
                <w:rFonts w:ascii="Bookman Old Style" w:hAnsi="Bookman Old Style" w:cs="Arial"/>
                <w:spacing w:val="-14"/>
                <w:sz w:val="20"/>
              </w:rPr>
            </w:pPr>
            <w:r w:rsidRPr="00686EEA">
              <w:rPr>
                <w:rFonts w:ascii="Bookman Old Style" w:hAnsi="Bookman Old Style" w:cs="Arial"/>
                <w:sz w:val="20"/>
                <w:lang w:val="id-ID"/>
              </w:rPr>
              <w:t>128.425.521.80</w:t>
            </w:r>
            <w:r w:rsidRPr="00686EEA">
              <w:rPr>
                <w:rFonts w:ascii="Bookman Old Style" w:hAnsi="Bookman Old Style" w:cs="Arial"/>
                <w:sz w:val="20"/>
              </w:rPr>
              <w:t>9</w:t>
            </w:r>
          </w:p>
        </w:tc>
        <w:tc>
          <w:tcPr>
            <w:tcW w:w="1984" w:type="dxa"/>
            <w:tcBorders>
              <w:bottom w:val="single" w:sz="4" w:space="0" w:color="auto"/>
            </w:tcBorders>
            <w:vAlign w:val="center"/>
          </w:tcPr>
          <w:p w14:paraId="5F6C49FB" w14:textId="2A071047" w:rsidR="00A4372C" w:rsidRPr="00EA0E61" w:rsidRDefault="00A4372C" w:rsidP="00A4372C">
            <w:pPr>
              <w:pStyle w:val="Subtitle"/>
              <w:spacing w:after="0"/>
              <w:ind w:left="-108"/>
              <w:jc w:val="right"/>
              <w:rPr>
                <w:rFonts w:ascii="Bookman Old Style" w:hAnsi="Bookman Old Style" w:cs="Arial"/>
                <w:sz w:val="20"/>
                <w:lang w:val="id-ID"/>
              </w:rPr>
            </w:pPr>
            <w:r w:rsidRPr="00EA0E61">
              <w:rPr>
                <w:rFonts w:ascii="Bookman Old Style" w:hAnsi="Bookman Old Style" w:cs="Arial"/>
                <w:sz w:val="20"/>
                <w:lang w:val="id-ID"/>
              </w:rPr>
              <w:t>121.374.000.000</w:t>
            </w:r>
          </w:p>
        </w:tc>
        <w:tc>
          <w:tcPr>
            <w:tcW w:w="2126" w:type="dxa"/>
            <w:tcBorders>
              <w:bottom w:val="single" w:sz="4" w:space="0" w:color="auto"/>
            </w:tcBorders>
            <w:vAlign w:val="center"/>
          </w:tcPr>
          <w:p w14:paraId="585EFEF2" w14:textId="7A046C00" w:rsidR="00A4372C" w:rsidRPr="00EB4A84" w:rsidRDefault="0084768B" w:rsidP="00A4372C">
            <w:pPr>
              <w:pStyle w:val="Subtitle"/>
              <w:spacing w:after="0"/>
              <w:ind w:left="-108"/>
              <w:jc w:val="right"/>
              <w:rPr>
                <w:rFonts w:ascii="Bookman Old Style" w:hAnsi="Bookman Old Style" w:cs="Arial"/>
                <w:sz w:val="20"/>
                <w:lang w:val="id-ID"/>
              </w:rPr>
            </w:pPr>
            <w:r w:rsidRPr="0084768B">
              <w:rPr>
                <w:rFonts w:ascii="Bookman Old Style" w:hAnsi="Bookman Old Style" w:cs="Arial"/>
                <w:sz w:val="20"/>
                <w:lang w:val="id-ID"/>
              </w:rPr>
              <w:t>468</w:t>
            </w:r>
            <w:r>
              <w:rPr>
                <w:rFonts w:ascii="Bookman Old Style" w:hAnsi="Bookman Old Style" w:cs="Arial"/>
                <w:sz w:val="20"/>
              </w:rPr>
              <w:t>.</w:t>
            </w:r>
            <w:r w:rsidRPr="0084768B">
              <w:rPr>
                <w:rFonts w:ascii="Bookman Old Style" w:hAnsi="Bookman Old Style" w:cs="Arial"/>
                <w:sz w:val="20"/>
                <w:lang w:val="id-ID"/>
              </w:rPr>
              <w:t>491</w:t>
            </w:r>
            <w:r>
              <w:rPr>
                <w:rFonts w:ascii="Bookman Old Style" w:hAnsi="Bookman Old Style" w:cs="Arial"/>
                <w:sz w:val="20"/>
              </w:rPr>
              <w:t>.</w:t>
            </w:r>
            <w:r w:rsidRPr="0084768B">
              <w:rPr>
                <w:rFonts w:ascii="Bookman Old Style" w:hAnsi="Bookman Old Style" w:cs="Arial"/>
                <w:sz w:val="20"/>
                <w:lang w:val="id-ID"/>
              </w:rPr>
              <w:t>749</w:t>
            </w:r>
            <w:r>
              <w:rPr>
                <w:rFonts w:ascii="Bookman Old Style" w:hAnsi="Bookman Old Style" w:cs="Arial"/>
                <w:sz w:val="20"/>
              </w:rPr>
              <w:t>.</w:t>
            </w:r>
            <w:r w:rsidRPr="0084768B">
              <w:rPr>
                <w:rFonts w:ascii="Bookman Old Style" w:hAnsi="Bookman Old Style" w:cs="Arial"/>
                <w:sz w:val="20"/>
                <w:lang w:val="id-ID"/>
              </w:rPr>
              <w:t>282</w:t>
            </w:r>
          </w:p>
        </w:tc>
      </w:tr>
    </w:tbl>
    <w:p w14:paraId="3346F157" w14:textId="543AAC84" w:rsidR="00407577" w:rsidRPr="00F44C06" w:rsidRDefault="00407577" w:rsidP="00407577">
      <w:pPr>
        <w:tabs>
          <w:tab w:val="left" w:pos="709"/>
          <w:tab w:val="left" w:pos="993"/>
        </w:tabs>
        <w:spacing w:line="360" w:lineRule="auto"/>
        <w:jc w:val="both"/>
        <w:rPr>
          <w:rFonts w:ascii="Bookman Old Style" w:hAnsi="Bookman Old Style" w:cs="Arial"/>
          <w:color w:val="EE0000"/>
          <w:lang w:val="id-ID"/>
        </w:rPr>
      </w:pPr>
      <w:r w:rsidRPr="00386137">
        <w:rPr>
          <w:rFonts w:ascii="Bookman Old Style" w:hAnsi="Bookman Old Style"/>
          <w:i/>
          <w:sz w:val="20"/>
          <w:szCs w:val="20"/>
        </w:rPr>
        <w:t>Sumber</w:t>
      </w:r>
      <w:r w:rsidRPr="00386137">
        <w:rPr>
          <w:rFonts w:ascii="Bookman Old Style" w:hAnsi="Bookman Old Style"/>
          <w:i/>
          <w:sz w:val="20"/>
          <w:szCs w:val="20"/>
          <w:lang w:val="id-ID"/>
        </w:rPr>
        <w:t xml:space="preserve"> </w:t>
      </w:r>
      <w:r w:rsidRPr="00386137">
        <w:rPr>
          <w:rFonts w:ascii="Bookman Old Style" w:hAnsi="Bookman Old Style"/>
          <w:i/>
          <w:sz w:val="20"/>
          <w:szCs w:val="20"/>
        </w:rPr>
        <w:t>:</w:t>
      </w:r>
      <w:r w:rsidRPr="00386137">
        <w:rPr>
          <w:rFonts w:ascii="Bookman Old Style" w:hAnsi="Bookman Old Style"/>
          <w:i/>
          <w:sz w:val="20"/>
          <w:szCs w:val="20"/>
          <w:lang w:val="id-ID"/>
        </w:rPr>
        <w:t xml:space="preserve"> </w:t>
      </w:r>
      <w:r w:rsidRPr="00386137">
        <w:rPr>
          <w:rFonts w:ascii="Bookman Old Style" w:hAnsi="Bookman Old Style"/>
          <w:i/>
          <w:sz w:val="20"/>
          <w:szCs w:val="20"/>
        </w:rPr>
        <w:t xml:space="preserve"> </w:t>
      </w:r>
      <w:r w:rsidRPr="00386137">
        <w:rPr>
          <w:rFonts w:ascii="Bookman Old Style" w:hAnsi="Bookman Old Style"/>
          <w:i/>
          <w:sz w:val="18"/>
          <w:szCs w:val="18"/>
        </w:rPr>
        <w:t xml:space="preserve">LKPD </w:t>
      </w:r>
      <w:r>
        <w:rPr>
          <w:rFonts w:ascii="Bookman Old Style" w:hAnsi="Bookman Old Style"/>
          <w:i/>
          <w:sz w:val="18"/>
          <w:szCs w:val="18"/>
        </w:rPr>
        <w:t xml:space="preserve">Kabupaten Cilacap Tahun </w:t>
      </w:r>
      <w:r w:rsidRPr="00386137">
        <w:rPr>
          <w:rFonts w:ascii="Bookman Old Style" w:hAnsi="Bookman Old Style"/>
          <w:i/>
          <w:sz w:val="18"/>
          <w:szCs w:val="18"/>
        </w:rPr>
        <w:t>202</w:t>
      </w:r>
      <w:r>
        <w:rPr>
          <w:rFonts w:ascii="Bookman Old Style" w:hAnsi="Bookman Old Style"/>
          <w:i/>
          <w:sz w:val="18"/>
          <w:szCs w:val="18"/>
        </w:rPr>
        <w:t>2-2025 (audited)</w:t>
      </w:r>
      <w:r w:rsidRPr="00386137">
        <w:rPr>
          <w:rFonts w:ascii="Bookman Old Style" w:hAnsi="Bookman Old Style"/>
          <w:i/>
          <w:sz w:val="18"/>
          <w:szCs w:val="18"/>
        </w:rPr>
        <w:t>, *)Perda APBD 2026</w:t>
      </w:r>
      <w:r w:rsidRPr="00F44C06">
        <w:rPr>
          <w:rFonts w:ascii="Bookman Old Style" w:hAnsi="Bookman Old Style" w:cs="Arial"/>
          <w:color w:val="EE0000"/>
          <w:lang w:val="id-ID"/>
        </w:rPr>
        <w:tab/>
      </w:r>
    </w:p>
    <w:p w14:paraId="000019BC" w14:textId="43A570AB" w:rsidR="00272F87" w:rsidRPr="00656040" w:rsidRDefault="00272F87" w:rsidP="0076288A">
      <w:pPr>
        <w:pStyle w:val="Heading2"/>
        <w:numPr>
          <w:ilvl w:val="0"/>
          <w:numId w:val="0"/>
        </w:numPr>
        <w:ind w:left="851" w:hanging="576"/>
        <w:jc w:val="left"/>
        <w:rPr>
          <w:b w:val="0"/>
          <w:bCs/>
          <w:i/>
          <w:iCs/>
          <w:sz w:val="18"/>
          <w:szCs w:val="14"/>
        </w:rPr>
        <w:sectPr w:rsidR="00272F87" w:rsidRPr="00656040" w:rsidSect="00723985">
          <w:footerReference w:type="default" r:id="rId13"/>
          <w:pgSz w:w="18722" w:h="12242" w:orient="landscape" w:code="14"/>
          <w:pgMar w:top="1418" w:right="1418" w:bottom="2268" w:left="1418" w:header="567" w:footer="1021" w:gutter="0"/>
          <w:pgNumType w:chapStyle="1"/>
          <w:cols w:space="720"/>
          <w:docGrid w:linePitch="360"/>
        </w:sectPr>
      </w:pPr>
    </w:p>
    <w:p w14:paraId="3DEF04AF" w14:textId="77777777" w:rsidR="00B821DB" w:rsidRPr="00A26A7C" w:rsidRDefault="00B821DB" w:rsidP="00B821DB">
      <w:pPr>
        <w:pStyle w:val="Heading3"/>
        <w:spacing w:after="0" w:line="360" w:lineRule="auto"/>
        <w:ind w:left="851" w:hanging="851"/>
        <w:rPr>
          <w:color w:val="auto"/>
          <w:szCs w:val="24"/>
        </w:rPr>
      </w:pPr>
      <w:r w:rsidRPr="00A26A7C">
        <w:rPr>
          <w:color w:val="auto"/>
          <w:szCs w:val="24"/>
        </w:rPr>
        <w:lastRenderedPageBreak/>
        <w:t>Sumber Pendanaan Lainnya</w:t>
      </w:r>
    </w:p>
    <w:p w14:paraId="4CF49F08" w14:textId="44F657D2" w:rsidR="00A025CC" w:rsidRPr="00A26A7C" w:rsidRDefault="00B821DB" w:rsidP="00A025CC">
      <w:pPr>
        <w:autoSpaceDE w:val="0"/>
        <w:autoSpaceDN w:val="0"/>
        <w:adjustRightInd w:val="0"/>
        <w:spacing w:after="0" w:line="360" w:lineRule="auto"/>
        <w:ind w:firstLine="720"/>
        <w:jc w:val="both"/>
        <w:rPr>
          <w:rFonts w:ascii="Bookman Old Style" w:hAnsi="Bookman Old Style" w:cs="Arial"/>
          <w:lang w:val="id-ID"/>
        </w:rPr>
      </w:pPr>
      <w:r w:rsidRPr="00A26A7C">
        <w:rPr>
          <w:rFonts w:ascii="Bookman Old Style" w:hAnsi="Bookman Old Style" w:cs="Arial"/>
          <w:lang w:val="id-ID"/>
        </w:rPr>
        <w:t>Dalam</w:t>
      </w:r>
      <w:r w:rsidRPr="00A26A7C">
        <w:rPr>
          <w:rFonts w:ascii="Bookman Old Style" w:hAnsi="Bookman Old Style"/>
          <w:lang w:val="id-ID"/>
        </w:rPr>
        <w:t xml:space="preserve"> rangka penyelesaian</w:t>
      </w:r>
      <w:r w:rsidR="00A025CC">
        <w:rPr>
          <w:rFonts w:ascii="Bookman Old Style" w:hAnsi="Bookman Old Style"/>
        </w:rPr>
        <w:t xml:space="preserve"> </w:t>
      </w:r>
      <w:r w:rsidR="00A025CC" w:rsidRPr="00A26A7C">
        <w:rPr>
          <w:rFonts w:ascii="Bookman Old Style" w:hAnsi="Bookman Old Style"/>
          <w:lang w:val="id-ID"/>
        </w:rPr>
        <w:t xml:space="preserve">permasalahan pembangunan dan sebagai upaya untuk mendukung pencapaian target sasaran pembangunan daerah, kebijakan pembiayaan daerah juga diarahkan untuk mendorong pendanaan alternatif </w:t>
      </w:r>
      <w:r w:rsidR="00A025CC" w:rsidRPr="00A26A7C">
        <w:rPr>
          <w:rFonts w:ascii="Bookman Old Style" w:hAnsi="Bookman Old Style"/>
        </w:rPr>
        <w:t>di luar</w:t>
      </w:r>
      <w:r w:rsidR="00A025CC" w:rsidRPr="00A26A7C">
        <w:rPr>
          <w:rFonts w:ascii="Bookman Old Style" w:hAnsi="Bookman Old Style"/>
          <w:lang w:val="id-ID"/>
        </w:rPr>
        <w:t xml:space="preserve"> </w:t>
      </w:r>
      <w:r w:rsidR="00A025CC" w:rsidRPr="00A26A7C">
        <w:rPr>
          <w:rFonts w:ascii="Bookman Old Style" w:hAnsi="Bookman Old Style" w:cs="Arial"/>
          <w:lang w:val="id-ID"/>
        </w:rPr>
        <w:t>Anggaran Pendapatan Belanja</w:t>
      </w:r>
      <w:r w:rsidR="00A025CC" w:rsidRPr="00A26A7C">
        <w:rPr>
          <w:rFonts w:ascii="Bookman Old Style" w:hAnsi="Bookman Old Style" w:cs="Arial"/>
        </w:rPr>
        <w:t xml:space="preserve"> </w:t>
      </w:r>
      <w:r w:rsidR="00A025CC" w:rsidRPr="00A26A7C">
        <w:rPr>
          <w:rFonts w:ascii="Bookman Old Style" w:hAnsi="Bookman Old Style" w:cs="Arial"/>
          <w:lang w:val="id-ID"/>
        </w:rPr>
        <w:t xml:space="preserve">Daerah </w:t>
      </w:r>
      <w:r w:rsidR="00A025CC" w:rsidRPr="00A26A7C">
        <w:rPr>
          <w:rFonts w:ascii="Bookman Old Style" w:hAnsi="Bookman Old Style" w:cs="Arial"/>
        </w:rPr>
        <w:t>(</w:t>
      </w:r>
      <w:r w:rsidR="00A025CC" w:rsidRPr="00A26A7C">
        <w:rPr>
          <w:rFonts w:ascii="Bookman Old Style" w:hAnsi="Bookman Old Style"/>
          <w:lang w:val="id-ID"/>
        </w:rPr>
        <w:t>APBD</w:t>
      </w:r>
      <w:r w:rsidR="00A025CC" w:rsidRPr="00A26A7C">
        <w:rPr>
          <w:rFonts w:ascii="Bookman Old Style" w:hAnsi="Bookman Old Style"/>
        </w:rPr>
        <w:t>) Kabupaten Cilacap di antaranya</w:t>
      </w:r>
      <w:r w:rsidR="00A025CC" w:rsidRPr="00A26A7C">
        <w:rPr>
          <w:rFonts w:ascii="Bookman Old Style" w:hAnsi="Bookman Old Style"/>
          <w:lang w:val="id-ID"/>
        </w:rPr>
        <w:t xml:space="preserve"> </w:t>
      </w:r>
      <w:r w:rsidR="00A025CC" w:rsidRPr="00A26A7C">
        <w:rPr>
          <w:rFonts w:ascii="Bookman Old Style" w:hAnsi="Bookman Old Style" w:cs="Arial"/>
          <w:lang w:val="id-ID"/>
        </w:rPr>
        <w:t>sumber pendanaan pembangunan lainnya yang diterima dari Anggaran</w:t>
      </w:r>
      <w:r w:rsidR="00A025CC" w:rsidRPr="00A26A7C">
        <w:rPr>
          <w:rFonts w:ascii="Bookman Old Style" w:hAnsi="Bookman Old Style" w:cs="Arial"/>
        </w:rPr>
        <w:t xml:space="preserve"> </w:t>
      </w:r>
      <w:r w:rsidR="00A025CC" w:rsidRPr="00A26A7C">
        <w:rPr>
          <w:rFonts w:ascii="Bookman Old Style" w:hAnsi="Bookman Old Style" w:cs="Arial"/>
          <w:lang w:val="id-ID"/>
        </w:rPr>
        <w:t>Pendapatan Belanja Negara (APBN) dan APBD Provinsi Jawa Tengah.</w:t>
      </w:r>
    </w:p>
    <w:p w14:paraId="5F85C5B4" w14:textId="77777777" w:rsidR="00A025CC" w:rsidRPr="00321B0A" w:rsidRDefault="00A025CC" w:rsidP="004B4D6D">
      <w:pPr>
        <w:autoSpaceDE w:val="0"/>
        <w:autoSpaceDN w:val="0"/>
        <w:adjustRightInd w:val="0"/>
        <w:spacing w:after="0"/>
        <w:ind w:firstLine="720"/>
        <w:jc w:val="center"/>
        <w:rPr>
          <w:rFonts w:ascii="Bookman Old Style" w:hAnsi="Bookman Old Style" w:cs="Arial"/>
          <w:b/>
          <w:bCs/>
          <w:lang w:val="id-ID"/>
        </w:rPr>
      </w:pPr>
      <w:r w:rsidRPr="00321B0A">
        <w:rPr>
          <w:rFonts w:ascii="Bookman Old Style" w:hAnsi="Bookman Old Style" w:cs="Arial"/>
          <w:b/>
          <w:bCs/>
          <w:lang w:val="id-ID"/>
        </w:rPr>
        <w:t>Tabel 3. 7</w:t>
      </w:r>
    </w:p>
    <w:p w14:paraId="29FE7564" w14:textId="77777777" w:rsidR="00A025CC" w:rsidRPr="00321B0A" w:rsidRDefault="00A025CC" w:rsidP="004B4D6D">
      <w:pPr>
        <w:autoSpaceDE w:val="0"/>
        <w:autoSpaceDN w:val="0"/>
        <w:adjustRightInd w:val="0"/>
        <w:spacing w:after="0"/>
        <w:ind w:firstLine="720"/>
        <w:jc w:val="center"/>
        <w:rPr>
          <w:rFonts w:ascii="Bookman Old Style" w:hAnsi="Bookman Old Style" w:cs="Arial"/>
          <w:b/>
          <w:bCs/>
          <w:lang w:val="id-ID"/>
        </w:rPr>
      </w:pPr>
      <w:r w:rsidRPr="00321B0A">
        <w:rPr>
          <w:rFonts w:ascii="Bookman Old Style" w:hAnsi="Bookman Old Style" w:cs="Arial"/>
          <w:b/>
          <w:bCs/>
          <w:lang w:val="id-ID"/>
        </w:rPr>
        <w:t>Realisasi Dana APBN dan APBD Provinsi Jawa Tengah</w:t>
      </w:r>
    </w:p>
    <w:p w14:paraId="21EA3F7E" w14:textId="77777777" w:rsidR="00A025CC" w:rsidRPr="00321B0A" w:rsidRDefault="00A025CC" w:rsidP="004B4D6D">
      <w:pPr>
        <w:autoSpaceDE w:val="0"/>
        <w:autoSpaceDN w:val="0"/>
        <w:adjustRightInd w:val="0"/>
        <w:spacing w:after="0"/>
        <w:ind w:firstLine="720"/>
        <w:jc w:val="center"/>
        <w:rPr>
          <w:rFonts w:ascii="Bookman Old Style" w:hAnsi="Bookman Old Style" w:cs="Arial"/>
          <w:b/>
          <w:bCs/>
          <w:lang w:val="id-ID"/>
        </w:rPr>
      </w:pPr>
      <w:r w:rsidRPr="00321B0A">
        <w:rPr>
          <w:rFonts w:ascii="Bookman Old Style" w:hAnsi="Bookman Old Style" w:cs="Arial"/>
          <w:b/>
          <w:bCs/>
          <w:lang w:val="id-ID"/>
        </w:rPr>
        <w:t>di Kabupaten Cilacap Tahun 2025</w:t>
      </w:r>
    </w:p>
    <w:tbl>
      <w:tblPr>
        <w:tblStyle w:val="TableGrid"/>
        <w:tblW w:w="9351" w:type="dxa"/>
        <w:jc w:val="center"/>
        <w:tblLayout w:type="fixed"/>
        <w:tblLook w:val="04A0" w:firstRow="1" w:lastRow="0" w:firstColumn="1" w:lastColumn="0" w:noHBand="0" w:noVBand="1"/>
      </w:tblPr>
      <w:tblGrid>
        <w:gridCol w:w="504"/>
        <w:gridCol w:w="3432"/>
        <w:gridCol w:w="2296"/>
        <w:gridCol w:w="1560"/>
        <w:gridCol w:w="1559"/>
      </w:tblGrid>
      <w:tr w:rsidR="00A025CC" w:rsidRPr="005E60D3" w14:paraId="02424ACA" w14:textId="77777777" w:rsidTr="00535872">
        <w:trPr>
          <w:trHeight w:val="447"/>
          <w:tblHeader/>
          <w:jc w:val="center"/>
        </w:trPr>
        <w:tc>
          <w:tcPr>
            <w:tcW w:w="504" w:type="dxa"/>
            <w:vAlign w:val="center"/>
          </w:tcPr>
          <w:p w14:paraId="32928729" w14:textId="77777777" w:rsidR="00A025CC" w:rsidRPr="005E60D3" w:rsidRDefault="00A025CC" w:rsidP="00C57FA5">
            <w:pPr>
              <w:autoSpaceDE w:val="0"/>
              <w:autoSpaceDN w:val="0"/>
              <w:adjustRightInd w:val="0"/>
              <w:spacing w:after="0"/>
              <w:jc w:val="center"/>
              <w:rPr>
                <w:rFonts w:ascii="Bookman Old Style" w:hAnsi="Bookman Old Style" w:cs="Arial"/>
                <w:b/>
                <w:bCs/>
                <w:spacing w:val="-6"/>
                <w:sz w:val="22"/>
                <w:szCs w:val="22"/>
                <w:lang w:val="id-ID"/>
              </w:rPr>
            </w:pPr>
            <w:r w:rsidRPr="005E60D3">
              <w:rPr>
                <w:rFonts w:ascii="Bookman Old Style" w:hAnsi="Bookman Old Style" w:cs="Arial"/>
                <w:b/>
                <w:bCs/>
                <w:spacing w:val="-6"/>
                <w:sz w:val="22"/>
                <w:szCs w:val="22"/>
                <w:lang w:val="id-ID"/>
              </w:rPr>
              <w:t>No</w:t>
            </w:r>
          </w:p>
        </w:tc>
        <w:tc>
          <w:tcPr>
            <w:tcW w:w="3432" w:type="dxa"/>
            <w:vAlign w:val="center"/>
          </w:tcPr>
          <w:p w14:paraId="3A580730" w14:textId="77777777" w:rsidR="00A025CC" w:rsidRPr="005E60D3" w:rsidRDefault="00A025CC" w:rsidP="00C57FA5">
            <w:pPr>
              <w:autoSpaceDE w:val="0"/>
              <w:autoSpaceDN w:val="0"/>
              <w:adjustRightInd w:val="0"/>
              <w:spacing w:after="0"/>
              <w:jc w:val="center"/>
              <w:rPr>
                <w:rFonts w:ascii="Bookman Old Style" w:hAnsi="Bookman Old Style" w:cs="Arial"/>
                <w:b/>
                <w:bCs/>
                <w:spacing w:val="-6"/>
                <w:sz w:val="22"/>
                <w:szCs w:val="22"/>
                <w:lang w:val="id-ID"/>
              </w:rPr>
            </w:pPr>
            <w:r w:rsidRPr="005E60D3">
              <w:rPr>
                <w:rFonts w:ascii="Bookman Old Style" w:hAnsi="Bookman Old Style" w:cs="Arial"/>
                <w:b/>
                <w:bCs/>
                <w:spacing w:val="-6"/>
                <w:sz w:val="22"/>
                <w:szCs w:val="22"/>
                <w:lang w:val="id-ID"/>
              </w:rPr>
              <w:t>Kegiatan</w:t>
            </w:r>
          </w:p>
        </w:tc>
        <w:tc>
          <w:tcPr>
            <w:tcW w:w="2296" w:type="dxa"/>
            <w:vAlign w:val="center"/>
          </w:tcPr>
          <w:p w14:paraId="5E18875D" w14:textId="77777777" w:rsidR="00A025CC" w:rsidRPr="005E60D3" w:rsidRDefault="00A025CC" w:rsidP="00C57FA5">
            <w:pPr>
              <w:autoSpaceDE w:val="0"/>
              <w:autoSpaceDN w:val="0"/>
              <w:adjustRightInd w:val="0"/>
              <w:spacing w:after="0"/>
              <w:jc w:val="center"/>
              <w:rPr>
                <w:rFonts w:ascii="Bookman Old Style" w:hAnsi="Bookman Old Style" w:cs="Arial"/>
                <w:b/>
                <w:bCs/>
                <w:spacing w:val="-6"/>
                <w:sz w:val="22"/>
                <w:szCs w:val="22"/>
                <w:lang w:val="id-ID"/>
              </w:rPr>
            </w:pPr>
            <w:r w:rsidRPr="005E60D3">
              <w:rPr>
                <w:rFonts w:ascii="Bookman Old Style" w:hAnsi="Bookman Old Style" w:cs="Arial"/>
                <w:b/>
                <w:bCs/>
                <w:spacing w:val="-6"/>
                <w:sz w:val="22"/>
                <w:szCs w:val="22"/>
                <w:lang w:val="id-ID"/>
              </w:rPr>
              <w:t>Pagu</w:t>
            </w:r>
          </w:p>
        </w:tc>
        <w:tc>
          <w:tcPr>
            <w:tcW w:w="1560" w:type="dxa"/>
            <w:vAlign w:val="center"/>
          </w:tcPr>
          <w:p w14:paraId="6E0DED33" w14:textId="77777777" w:rsidR="00A025CC" w:rsidRPr="005E60D3" w:rsidRDefault="00A025CC" w:rsidP="00C57FA5">
            <w:pPr>
              <w:autoSpaceDE w:val="0"/>
              <w:autoSpaceDN w:val="0"/>
              <w:adjustRightInd w:val="0"/>
              <w:spacing w:after="0"/>
              <w:jc w:val="center"/>
              <w:rPr>
                <w:rFonts w:ascii="Bookman Old Style" w:hAnsi="Bookman Old Style" w:cs="Arial"/>
                <w:b/>
                <w:bCs/>
                <w:spacing w:val="-6"/>
                <w:sz w:val="22"/>
                <w:szCs w:val="22"/>
                <w:lang w:val="id-ID"/>
              </w:rPr>
            </w:pPr>
            <w:r w:rsidRPr="005E60D3">
              <w:rPr>
                <w:rFonts w:ascii="Bookman Old Style" w:hAnsi="Bookman Old Style" w:cs="Arial"/>
                <w:b/>
                <w:bCs/>
                <w:spacing w:val="-6"/>
                <w:sz w:val="22"/>
                <w:szCs w:val="22"/>
                <w:lang w:val="id-ID"/>
              </w:rPr>
              <w:t>K/L</w:t>
            </w:r>
          </w:p>
        </w:tc>
        <w:tc>
          <w:tcPr>
            <w:tcW w:w="1559" w:type="dxa"/>
            <w:vAlign w:val="center"/>
          </w:tcPr>
          <w:p w14:paraId="2751A561" w14:textId="77777777" w:rsidR="00A025CC" w:rsidRPr="005E60D3" w:rsidRDefault="00A025CC" w:rsidP="00C57FA5">
            <w:pPr>
              <w:autoSpaceDE w:val="0"/>
              <w:autoSpaceDN w:val="0"/>
              <w:adjustRightInd w:val="0"/>
              <w:spacing w:after="0"/>
              <w:jc w:val="center"/>
              <w:rPr>
                <w:rFonts w:ascii="Bookman Old Style" w:hAnsi="Bookman Old Style" w:cs="Arial"/>
                <w:b/>
                <w:bCs/>
                <w:spacing w:val="-6"/>
                <w:sz w:val="22"/>
                <w:szCs w:val="22"/>
                <w:lang w:val="id-ID"/>
              </w:rPr>
            </w:pPr>
            <w:r w:rsidRPr="005E60D3">
              <w:rPr>
                <w:rFonts w:ascii="Bookman Old Style" w:hAnsi="Bookman Old Style" w:cs="Arial"/>
                <w:b/>
                <w:bCs/>
                <w:spacing w:val="-6"/>
                <w:sz w:val="22"/>
                <w:szCs w:val="22"/>
                <w:lang w:val="id-ID"/>
              </w:rPr>
              <w:t>Sumber</w:t>
            </w:r>
          </w:p>
        </w:tc>
      </w:tr>
      <w:tr w:rsidR="00A025CC" w:rsidRPr="005E60D3" w14:paraId="3D78994C" w14:textId="77777777" w:rsidTr="00535872">
        <w:trPr>
          <w:jc w:val="center"/>
        </w:trPr>
        <w:tc>
          <w:tcPr>
            <w:tcW w:w="504" w:type="dxa"/>
          </w:tcPr>
          <w:p w14:paraId="443BE4F9"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1</w:t>
            </w:r>
          </w:p>
        </w:tc>
        <w:tc>
          <w:tcPr>
            <w:tcW w:w="3432" w:type="dxa"/>
          </w:tcPr>
          <w:p w14:paraId="48CC0A23"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Peningkatan Jalan Pesanggrahan - Bulupayung</w:t>
            </w:r>
          </w:p>
        </w:tc>
        <w:tc>
          <w:tcPr>
            <w:tcW w:w="2296" w:type="dxa"/>
          </w:tcPr>
          <w:p w14:paraId="56ADBDDA" w14:textId="04240DDA" w:rsidR="00A025CC" w:rsidRPr="005E60D3" w:rsidRDefault="00A025CC" w:rsidP="00C57FA5">
            <w:pPr>
              <w:autoSpaceDE w:val="0"/>
              <w:autoSpaceDN w:val="0"/>
              <w:adjustRightInd w:val="0"/>
              <w:spacing w:after="0"/>
              <w:jc w:val="right"/>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Rp. 8.829.531.000</w:t>
            </w:r>
          </w:p>
        </w:tc>
        <w:tc>
          <w:tcPr>
            <w:tcW w:w="1560" w:type="dxa"/>
          </w:tcPr>
          <w:p w14:paraId="62592591"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Kementerian PU</w:t>
            </w:r>
          </w:p>
        </w:tc>
        <w:tc>
          <w:tcPr>
            <w:tcW w:w="1559" w:type="dxa"/>
          </w:tcPr>
          <w:p w14:paraId="11030F8F"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lang w:val="id-ID"/>
              </w:rPr>
              <w:t>Inpres Jalan Daerah</w:t>
            </w:r>
          </w:p>
        </w:tc>
      </w:tr>
      <w:tr w:rsidR="00A025CC" w:rsidRPr="005E60D3" w14:paraId="4C5E4AD2" w14:textId="77777777" w:rsidTr="00535872">
        <w:trPr>
          <w:jc w:val="center"/>
        </w:trPr>
        <w:tc>
          <w:tcPr>
            <w:tcW w:w="504" w:type="dxa"/>
          </w:tcPr>
          <w:p w14:paraId="569DC2DD"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2</w:t>
            </w:r>
          </w:p>
        </w:tc>
        <w:tc>
          <w:tcPr>
            <w:tcW w:w="3432" w:type="dxa"/>
          </w:tcPr>
          <w:p w14:paraId="7D497258"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Peningkatan Jalan Bangunreja-Rejamulya</w:t>
            </w:r>
          </w:p>
        </w:tc>
        <w:tc>
          <w:tcPr>
            <w:tcW w:w="2296" w:type="dxa"/>
          </w:tcPr>
          <w:p w14:paraId="05B4A6EA" w14:textId="76340469" w:rsidR="00A025CC" w:rsidRPr="005E60D3" w:rsidRDefault="00A025CC" w:rsidP="00C57FA5">
            <w:pPr>
              <w:autoSpaceDE w:val="0"/>
              <w:autoSpaceDN w:val="0"/>
              <w:adjustRightInd w:val="0"/>
              <w:spacing w:after="0"/>
              <w:jc w:val="right"/>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Rp. 6.930.095.035</w:t>
            </w:r>
          </w:p>
        </w:tc>
        <w:tc>
          <w:tcPr>
            <w:tcW w:w="1560" w:type="dxa"/>
          </w:tcPr>
          <w:p w14:paraId="7E7405BE"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Kementerian PU</w:t>
            </w:r>
          </w:p>
        </w:tc>
        <w:tc>
          <w:tcPr>
            <w:tcW w:w="1559" w:type="dxa"/>
          </w:tcPr>
          <w:p w14:paraId="440D46B4"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Inpres Jalan Daerah</w:t>
            </w:r>
          </w:p>
        </w:tc>
      </w:tr>
      <w:tr w:rsidR="00A025CC" w:rsidRPr="005E60D3" w14:paraId="280E6AC8" w14:textId="77777777" w:rsidTr="00535872">
        <w:trPr>
          <w:jc w:val="center"/>
        </w:trPr>
        <w:tc>
          <w:tcPr>
            <w:tcW w:w="504" w:type="dxa"/>
          </w:tcPr>
          <w:p w14:paraId="5869358D"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3</w:t>
            </w:r>
          </w:p>
        </w:tc>
        <w:tc>
          <w:tcPr>
            <w:tcW w:w="3432" w:type="dxa"/>
          </w:tcPr>
          <w:p w14:paraId="57384534"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id-ID"/>
              </w:rPr>
              <w:t>Rehabilitasi Dan Peningkatan Jaringan Utama Di Kewenangan Daerah Di BBWS Citanduy (Kab. Cilacap)- DI Leuwisanten</w:t>
            </w:r>
          </w:p>
        </w:tc>
        <w:tc>
          <w:tcPr>
            <w:tcW w:w="2296" w:type="dxa"/>
          </w:tcPr>
          <w:p w14:paraId="24C3B3B5" w14:textId="449A3465" w:rsidR="00A025CC" w:rsidRPr="005E60D3" w:rsidRDefault="00A025CC" w:rsidP="00C57FA5">
            <w:pPr>
              <w:autoSpaceDE w:val="0"/>
              <w:autoSpaceDN w:val="0"/>
              <w:adjustRightInd w:val="0"/>
              <w:spacing w:after="0"/>
              <w:jc w:val="right"/>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Rp. 1.116.800.000</w:t>
            </w:r>
          </w:p>
        </w:tc>
        <w:tc>
          <w:tcPr>
            <w:tcW w:w="1560" w:type="dxa"/>
          </w:tcPr>
          <w:p w14:paraId="02D1FC1A"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Kementerian PU</w:t>
            </w:r>
          </w:p>
        </w:tc>
        <w:tc>
          <w:tcPr>
            <w:tcW w:w="1559" w:type="dxa"/>
          </w:tcPr>
          <w:p w14:paraId="4CC120A6"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Inpres Irigasi Daerah</w:t>
            </w:r>
          </w:p>
        </w:tc>
      </w:tr>
      <w:tr w:rsidR="00A025CC" w:rsidRPr="005E60D3" w14:paraId="200C7083" w14:textId="77777777" w:rsidTr="00535872">
        <w:trPr>
          <w:jc w:val="center"/>
        </w:trPr>
        <w:tc>
          <w:tcPr>
            <w:tcW w:w="504" w:type="dxa"/>
          </w:tcPr>
          <w:p w14:paraId="4C234968"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4</w:t>
            </w:r>
          </w:p>
        </w:tc>
        <w:tc>
          <w:tcPr>
            <w:tcW w:w="3432" w:type="dxa"/>
          </w:tcPr>
          <w:p w14:paraId="00C3F0F4"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Perkuatan Tebing Sungai Serayu dan Sungai Tipar Kabupaten Cilacap dan Banyumas</w:t>
            </w:r>
          </w:p>
        </w:tc>
        <w:tc>
          <w:tcPr>
            <w:tcW w:w="2296" w:type="dxa"/>
          </w:tcPr>
          <w:p w14:paraId="77FF6FC4" w14:textId="165AC706" w:rsidR="00A025CC" w:rsidRPr="005E60D3" w:rsidRDefault="00A025CC" w:rsidP="00C57FA5">
            <w:pPr>
              <w:autoSpaceDE w:val="0"/>
              <w:autoSpaceDN w:val="0"/>
              <w:adjustRightInd w:val="0"/>
              <w:spacing w:after="0"/>
              <w:jc w:val="right"/>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Rp.</w:t>
            </w:r>
            <w:r w:rsidR="006E1F18" w:rsidRPr="005E60D3">
              <w:rPr>
                <w:rFonts w:ascii="Bookman Old Style" w:hAnsi="Bookman Old Style" w:cs="Arial"/>
                <w:spacing w:val="-6"/>
                <w:sz w:val="22"/>
                <w:szCs w:val="22"/>
              </w:rPr>
              <w:t xml:space="preserve"> </w:t>
            </w:r>
            <w:r w:rsidRPr="005E60D3">
              <w:rPr>
                <w:rFonts w:ascii="Bookman Old Style" w:hAnsi="Bookman Old Style" w:cs="Arial"/>
                <w:spacing w:val="-6"/>
                <w:sz w:val="22"/>
                <w:szCs w:val="22"/>
                <w:lang w:val="id-ID"/>
              </w:rPr>
              <w:t>33.250.000.000</w:t>
            </w:r>
          </w:p>
        </w:tc>
        <w:tc>
          <w:tcPr>
            <w:tcW w:w="1560" w:type="dxa"/>
          </w:tcPr>
          <w:p w14:paraId="1D6FBC13"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Kementerian PU</w:t>
            </w:r>
          </w:p>
        </w:tc>
        <w:tc>
          <w:tcPr>
            <w:tcW w:w="1559" w:type="dxa"/>
          </w:tcPr>
          <w:p w14:paraId="628EEC4F"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lang w:val="id-ID"/>
              </w:rPr>
            </w:pPr>
            <w:r w:rsidRPr="005E60D3">
              <w:rPr>
                <w:rFonts w:ascii="Bookman Old Style" w:hAnsi="Bookman Old Style" w:cs="Arial"/>
                <w:spacing w:val="-6"/>
                <w:sz w:val="22"/>
                <w:szCs w:val="22"/>
                <w:lang w:val="id-ID"/>
              </w:rPr>
              <w:t>SNVT PJSA Serayu Opak</w:t>
            </w:r>
          </w:p>
        </w:tc>
      </w:tr>
      <w:tr w:rsidR="00A025CC" w:rsidRPr="005E60D3" w14:paraId="43693142" w14:textId="77777777" w:rsidTr="00535872">
        <w:trPr>
          <w:jc w:val="center"/>
        </w:trPr>
        <w:tc>
          <w:tcPr>
            <w:tcW w:w="504" w:type="dxa"/>
          </w:tcPr>
          <w:p w14:paraId="184514F4"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5</w:t>
            </w:r>
          </w:p>
        </w:tc>
        <w:tc>
          <w:tcPr>
            <w:tcW w:w="3432" w:type="dxa"/>
          </w:tcPr>
          <w:p w14:paraId="2D41936F"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 xml:space="preserve">Penyediaan Air Minum dan Sanitasi Berbasis Masyarakat (PAMSIMAS) di 6 Lokasi, </w:t>
            </w:r>
            <w:r w:rsidRPr="005E60D3">
              <w:rPr>
                <w:rFonts w:ascii="Bookman Old Style" w:hAnsi="Bookman Old Style" w:cs="Arial"/>
                <w:spacing w:val="-6"/>
                <w:sz w:val="22"/>
                <w:szCs w:val="22"/>
                <w:lang w:val="fi-FI"/>
              </w:rPr>
              <w:br/>
              <w:t xml:space="preserve">1. Desa Karangreja, Cipari </w:t>
            </w:r>
          </w:p>
          <w:p w14:paraId="47C1C50B"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 xml:space="preserve">2. Desa Segaralangu, Cipari </w:t>
            </w:r>
          </w:p>
          <w:p w14:paraId="6FB107EB"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3. Desa Klaces, Kampung Laut</w:t>
            </w:r>
          </w:p>
          <w:p w14:paraId="7589A2CD"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 xml:space="preserve">4. Desa Ciporos,Karangpucung </w:t>
            </w:r>
          </w:p>
          <w:p w14:paraId="3C3789FC"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 xml:space="preserve">5. Desa Sidangbarang,  Karangpucung </w:t>
            </w:r>
          </w:p>
          <w:p w14:paraId="39B55799"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 xml:space="preserve">6. Desa Padangjaya, Majenang </w:t>
            </w:r>
          </w:p>
        </w:tc>
        <w:tc>
          <w:tcPr>
            <w:tcW w:w="2296" w:type="dxa"/>
          </w:tcPr>
          <w:p w14:paraId="7CEE5442"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3.000.000.000</w:t>
            </w:r>
          </w:p>
        </w:tc>
        <w:tc>
          <w:tcPr>
            <w:tcW w:w="1560" w:type="dxa"/>
          </w:tcPr>
          <w:p w14:paraId="5E235359"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Kementerian PU</w:t>
            </w:r>
          </w:p>
        </w:tc>
        <w:tc>
          <w:tcPr>
            <w:tcW w:w="1559" w:type="dxa"/>
          </w:tcPr>
          <w:p w14:paraId="0C41626A"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Infrastruktur Berbasis Masyarakat (IBM) - APBN</w:t>
            </w:r>
          </w:p>
        </w:tc>
      </w:tr>
      <w:tr w:rsidR="00A025CC" w:rsidRPr="005E60D3" w14:paraId="069B8927" w14:textId="77777777" w:rsidTr="00535872">
        <w:trPr>
          <w:jc w:val="center"/>
        </w:trPr>
        <w:tc>
          <w:tcPr>
            <w:tcW w:w="504" w:type="dxa"/>
          </w:tcPr>
          <w:p w14:paraId="35938605"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6</w:t>
            </w:r>
          </w:p>
        </w:tc>
        <w:tc>
          <w:tcPr>
            <w:tcW w:w="3432" w:type="dxa"/>
          </w:tcPr>
          <w:p w14:paraId="77894DDF"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 xml:space="preserve">Sanitasi Berbasis Masyarakat (SANIMAS) di 18 lokasi, </w:t>
            </w:r>
          </w:p>
          <w:p w14:paraId="697D5EF8"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Kalikudi, Adipala</w:t>
            </w:r>
          </w:p>
          <w:p w14:paraId="09B12CC9"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Bantarsari, Bantarsari</w:t>
            </w:r>
          </w:p>
          <w:p w14:paraId="6D0FC294"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Widarapayung Wetan, Binangun </w:t>
            </w:r>
          </w:p>
          <w:p w14:paraId="10A8A460"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Kelurahan Tritih Kulon, Cilacap Utara </w:t>
            </w:r>
          </w:p>
          <w:p w14:paraId="30B6AD0D"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Rungkang, Gandrungmangu </w:t>
            </w:r>
          </w:p>
          <w:p w14:paraId="6B198BB6"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Jeruklegi Kulon, Jeruklegi </w:t>
            </w:r>
          </w:p>
          <w:p w14:paraId="4E11A39A"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Karangtawang, Nusawungu</w:t>
            </w:r>
          </w:p>
          <w:p w14:paraId="15BE26BC"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Purwadadi, Nusawungu </w:t>
            </w:r>
          </w:p>
          <w:p w14:paraId="3AE0C154"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Cimrutu, Patimuan </w:t>
            </w:r>
          </w:p>
          <w:p w14:paraId="5B6594D9"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Purwodadi, Patimuan</w:t>
            </w:r>
          </w:p>
          <w:p w14:paraId="630C20CC"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Sidareja, Sidareja</w:t>
            </w:r>
          </w:p>
          <w:p w14:paraId="63531563"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lastRenderedPageBreak/>
              <w:t xml:space="preserve">Kelurahan Tegalreja, Cilacap Selatan </w:t>
            </w:r>
          </w:p>
          <w:p w14:paraId="05686AA8"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Keluirahan Donan, Cilacap Tengah </w:t>
            </w:r>
          </w:p>
          <w:p w14:paraId="11D073E5"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Pegadingan, Cipari </w:t>
            </w:r>
          </w:p>
          <w:p w14:paraId="04FAC8E6"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Jeruklegi Wetan, Jeruklegi </w:t>
            </w:r>
          </w:p>
          <w:p w14:paraId="23F9D594"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Tayem Timur, Karangpucung, </w:t>
            </w:r>
          </w:p>
          <w:p w14:paraId="4283672E"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Desa Ayamalas, Kroya</w:t>
            </w:r>
          </w:p>
          <w:p w14:paraId="461A3670" w14:textId="77777777" w:rsidR="00A025CC" w:rsidRPr="005E60D3" w:rsidRDefault="00A025CC" w:rsidP="00C57FA5">
            <w:pPr>
              <w:pStyle w:val="ListParagraph"/>
              <w:numPr>
                <w:ilvl w:val="3"/>
                <w:numId w:val="9"/>
              </w:numPr>
              <w:autoSpaceDE w:val="0"/>
              <w:autoSpaceDN w:val="0"/>
              <w:adjustRightInd w:val="0"/>
              <w:spacing w:after="0"/>
              <w:ind w:left="347" w:hanging="284"/>
              <w:rPr>
                <w:rFonts w:ascii="Bookman Old Style" w:hAnsi="Bookman Old Style" w:cs="Arial"/>
                <w:spacing w:val="-6"/>
                <w:sz w:val="22"/>
                <w:szCs w:val="22"/>
              </w:rPr>
            </w:pPr>
            <w:r w:rsidRPr="005E60D3">
              <w:rPr>
                <w:rFonts w:ascii="Bookman Old Style" w:hAnsi="Bookman Old Style" w:cs="Arial"/>
                <w:spacing w:val="-6"/>
                <w:sz w:val="22"/>
                <w:szCs w:val="22"/>
              </w:rPr>
              <w:t xml:space="preserve">Desa Cilibang , Jeruklegi  </w:t>
            </w:r>
          </w:p>
        </w:tc>
        <w:tc>
          <w:tcPr>
            <w:tcW w:w="2296" w:type="dxa"/>
          </w:tcPr>
          <w:p w14:paraId="76A741A6"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lastRenderedPageBreak/>
              <w:t>Rp. 6.300.000.000</w:t>
            </w:r>
          </w:p>
        </w:tc>
        <w:tc>
          <w:tcPr>
            <w:tcW w:w="1560" w:type="dxa"/>
          </w:tcPr>
          <w:p w14:paraId="098E6AC7"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 xml:space="preserve">Kementerian PU </w:t>
            </w:r>
          </w:p>
        </w:tc>
        <w:tc>
          <w:tcPr>
            <w:tcW w:w="1559" w:type="dxa"/>
          </w:tcPr>
          <w:p w14:paraId="37A3164E"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Infrastruktur Berbasis Masyarakat (IBM) - APBN</w:t>
            </w:r>
          </w:p>
        </w:tc>
      </w:tr>
      <w:tr w:rsidR="00A025CC" w:rsidRPr="005E60D3" w14:paraId="7096BE30" w14:textId="77777777" w:rsidTr="00535872">
        <w:trPr>
          <w:jc w:val="center"/>
        </w:trPr>
        <w:tc>
          <w:tcPr>
            <w:tcW w:w="504" w:type="dxa"/>
          </w:tcPr>
          <w:p w14:paraId="17E95657"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 xml:space="preserve">7 </w:t>
            </w:r>
          </w:p>
        </w:tc>
        <w:tc>
          <w:tcPr>
            <w:tcW w:w="3432" w:type="dxa"/>
          </w:tcPr>
          <w:p w14:paraId="7D911F1D" w14:textId="77014443" w:rsidR="00A025CC" w:rsidRPr="00BB43A4" w:rsidRDefault="00A025CC" w:rsidP="00BB43A4">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 xml:space="preserve">Program Pengembangan Infrastruktur Sosial Ekonomi Wilayah (PISEW), di </w:t>
            </w:r>
            <w:r w:rsidR="00BB43A4">
              <w:rPr>
                <w:rFonts w:ascii="Bookman Old Style" w:hAnsi="Bookman Old Style" w:cs="Arial"/>
                <w:spacing w:val="-6"/>
                <w:sz w:val="22"/>
                <w:szCs w:val="22"/>
              </w:rPr>
              <w:t>13</w:t>
            </w:r>
            <w:r w:rsidRPr="005E60D3">
              <w:rPr>
                <w:rFonts w:ascii="Bookman Old Style" w:hAnsi="Bookman Old Style" w:cs="Arial"/>
                <w:spacing w:val="-6"/>
                <w:sz w:val="22"/>
                <w:szCs w:val="22"/>
              </w:rPr>
              <w:t xml:space="preserve"> Lokasi </w:t>
            </w:r>
          </w:p>
        </w:tc>
        <w:tc>
          <w:tcPr>
            <w:tcW w:w="2296" w:type="dxa"/>
          </w:tcPr>
          <w:p w14:paraId="4363864F"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6.500.000.000</w:t>
            </w:r>
          </w:p>
        </w:tc>
        <w:tc>
          <w:tcPr>
            <w:tcW w:w="1560" w:type="dxa"/>
          </w:tcPr>
          <w:p w14:paraId="5C245865"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 xml:space="preserve">Kementerian PU </w:t>
            </w:r>
          </w:p>
        </w:tc>
        <w:tc>
          <w:tcPr>
            <w:tcW w:w="1559" w:type="dxa"/>
          </w:tcPr>
          <w:p w14:paraId="795FF068"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Infrastruktur Berbasis Masyarakat (IBM) - APBN</w:t>
            </w:r>
          </w:p>
        </w:tc>
      </w:tr>
      <w:tr w:rsidR="00A025CC" w:rsidRPr="005E60D3" w14:paraId="2CED07CD" w14:textId="77777777" w:rsidTr="00535872">
        <w:trPr>
          <w:trHeight w:val="586"/>
          <w:jc w:val="center"/>
        </w:trPr>
        <w:tc>
          <w:tcPr>
            <w:tcW w:w="504" w:type="dxa"/>
          </w:tcPr>
          <w:p w14:paraId="620B33BE"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 xml:space="preserve">8 </w:t>
            </w:r>
          </w:p>
        </w:tc>
        <w:tc>
          <w:tcPr>
            <w:tcW w:w="3432" w:type="dxa"/>
          </w:tcPr>
          <w:p w14:paraId="62CCE70C"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lang w:val="fi-FI"/>
              </w:rPr>
            </w:pPr>
            <w:r w:rsidRPr="005E60D3">
              <w:rPr>
                <w:rFonts w:ascii="Bookman Old Style" w:hAnsi="Bookman Old Style" w:cs="Arial"/>
                <w:spacing w:val="-6"/>
                <w:sz w:val="22"/>
                <w:szCs w:val="22"/>
                <w:lang w:val="fi-FI"/>
              </w:rPr>
              <w:t>Sanitasi Lembaga Pendidikan Keagamaan di 2 lokasi</w:t>
            </w:r>
          </w:p>
          <w:p w14:paraId="69C8AE32" w14:textId="77777777" w:rsidR="00A025CC" w:rsidRPr="005E60D3" w:rsidRDefault="00A025CC" w:rsidP="00C57FA5">
            <w:pPr>
              <w:pStyle w:val="ListParagraph"/>
              <w:numPr>
                <w:ilvl w:val="0"/>
                <w:numId w:val="31"/>
              </w:numPr>
              <w:autoSpaceDE w:val="0"/>
              <w:autoSpaceDN w:val="0"/>
              <w:adjustRightInd w:val="0"/>
              <w:spacing w:after="0"/>
              <w:ind w:left="205" w:hanging="205"/>
              <w:rPr>
                <w:rFonts w:ascii="Bookman Old Style" w:hAnsi="Bookman Old Style" w:cs="Arial"/>
                <w:spacing w:val="-6"/>
                <w:sz w:val="22"/>
                <w:szCs w:val="22"/>
              </w:rPr>
            </w:pPr>
            <w:r w:rsidRPr="005E60D3">
              <w:rPr>
                <w:rFonts w:ascii="Bookman Old Style" w:hAnsi="Bookman Old Style" w:cs="Arial"/>
                <w:spacing w:val="-6"/>
                <w:sz w:val="22"/>
                <w:szCs w:val="22"/>
                <w:lang w:val="fi-FI"/>
              </w:rPr>
              <w:t xml:space="preserve">LPK Bina Insan Kamil Kec. </w:t>
            </w:r>
            <w:r w:rsidRPr="005E60D3">
              <w:rPr>
                <w:rFonts w:ascii="Bookman Old Style" w:hAnsi="Bookman Old Style" w:cs="Arial"/>
                <w:spacing w:val="-6"/>
                <w:sz w:val="22"/>
                <w:szCs w:val="22"/>
              </w:rPr>
              <w:t>Sidareja</w:t>
            </w:r>
          </w:p>
          <w:p w14:paraId="52CF9126" w14:textId="77777777" w:rsidR="00A025CC" w:rsidRPr="005E60D3" w:rsidRDefault="00A025CC" w:rsidP="00C57FA5">
            <w:pPr>
              <w:pStyle w:val="ListParagraph"/>
              <w:numPr>
                <w:ilvl w:val="0"/>
                <w:numId w:val="31"/>
              </w:numPr>
              <w:autoSpaceDE w:val="0"/>
              <w:autoSpaceDN w:val="0"/>
              <w:adjustRightInd w:val="0"/>
              <w:spacing w:after="0"/>
              <w:ind w:left="205" w:hanging="205"/>
              <w:rPr>
                <w:rFonts w:ascii="Bookman Old Style" w:hAnsi="Bookman Old Style" w:cs="Arial"/>
                <w:spacing w:val="-6"/>
                <w:sz w:val="22"/>
                <w:szCs w:val="22"/>
              </w:rPr>
            </w:pPr>
            <w:r w:rsidRPr="005E60D3">
              <w:rPr>
                <w:rFonts w:ascii="Bookman Old Style" w:hAnsi="Bookman Old Style" w:cs="Arial"/>
                <w:spacing w:val="-6"/>
                <w:sz w:val="22"/>
                <w:szCs w:val="22"/>
              </w:rPr>
              <w:t>LPK Nurul Ihsan Kec. Jeruklegi</w:t>
            </w:r>
          </w:p>
        </w:tc>
        <w:tc>
          <w:tcPr>
            <w:tcW w:w="2296" w:type="dxa"/>
          </w:tcPr>
          <w:p w14:paraId="0000489C"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400.000.000</w:t>
            </w:r>
          </w:p>
        </w:tc>
        <w:tc>
          <w:tcPr>
            <w:tcW w:w="1560" w:type="dxa"/>
          </w:tcPr>
          <w:p w14:paraId="25EE2812"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Kementerian PU</w:t>
            </w:r>
          </w:p>
        </w:tc>
        <w:tc>
          <w:tcPr>
            <w:tcW w:w="1559" w:type="dxa"/>
          </w:tcPr>
          <w:p w14:paraId="3C83F223"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Infrastruktur Berbasis Masyarakat (IBM) - APBN</w:t>
            </w:r>
          </w:p>
        </w:tc>
      </w:tr>
      <w:tr w:rsidR="00A025CC" w:rsidRPr="005E60D3" w14:paraId="210B06B5" w14:textId="77777777" w:rsidTr="00535872">
        <w:trPr>
          <w:jc w:val="center"/>
        </w:trPr>
        <w:tc>
          <w:tcPr>
            <w:tcW w:w="504" w:type="dxa"/>
          </w:tcPr>
          <w:p w14:paraId="1C510A35"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 xml:space="preserve">9 </w:t>
            </w:r>
          </w:p>
        </w:tc>
        <w:tc>
          <w:tcPr>
            <w:tcW w:w="3432" w:type="dxa"/>
          </w:tcPr>
          <w:p w14:paraId="6C0158B6"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P3TGAI di 75 lokasi (48 lokasi di wilayah BBWS Citanduy, 27 Lokasi di wilayah BBWS Serayu Opak)</w:t>
            </w:r>
          </w:p>
        </w:tc>
        <w:tc>
          <w:tcPr>
            <w:tcW w:w="2296" w:type="dxa"/>
          </w:tcPr>
          <w:p w14:paraId="0AB52692"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14.625.000.000</w:t>
            </w:r>
          </w:p>
        </w:tc>
        <w:tc>
          <w:tcPr>
            <w:tcW w:w="1560" w:type="dxa"/>
          </w:tcPr>
          <w:p w14:paraId="62956A9B"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 xml:space="preserve">Kementerian PU </w:t>
            </w:r>
          </w:p>
        </w:tc>
        <w:tc>
          <w:tcPr>
            <w:tcW w:w="1559" w:type="dxa"/>
          </w:tcPr>
          <w:p w14:paraId="1927A5A9"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Infrastruktur Berbasis Masyarakat (IBM) - APBN</w:t>
            </w:r>
          </w:p>
        </w:tc>
      </w:tr>
      <w:tr w:rsidR="00A025CC" w:rsidRPr="005E60D3" w14:paraId="58BEDF89" w14:textId="77777777" w:rsidTr="00535872">
        <w:trPr>
          <w:jc w:val="center"/>
        </w:trPr>
        <w:tc>
          <w:tcPr>
            <w:tcW w:w="504" w:type="dxa"/>
          </w:tcPr>
          <w:p w14:paraId="3F0D1E14"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 xml:space="preserve">10 </w:t>
            </w:r>
          </w:p>
        </w:tc>
        <w:tc>
          <w:tcPr>
            <w:tcW w:w="3432" w:type="dxa"/>
          </w:tcPr>
          <w:p w14:paraId="7547B450"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lang w:val="fi-FI"/>
              </w:rPr>
              <w:t xml:space="preserve">Penanganan Kemiskinan Ekstrem Terintegrasi (PKE) Desa Kamulyan, Kec. </w:t>
            </w:r>
            <w:r w:rsidRPr="005E60D3">
              <w:rPr>
                <w:rFonts w:ascii="Bookman Old Style" w:hAnsi="Bookman Old Style" w:cs="Arial"/>
                <w:spacing w:val="-6"/>
                <w:sz w:val="22"/>
                <w:szCs w:val="22"/>
              </w:rPr>
              <w:t>Bantarsari</w:t>
            </w:r>
          </w:p>
        </w:tc>
        <w:tc>
          <w:tcPr>
            <w:tcW w:w="2296" w:type="dxa"/>
          </w:tcPr>
          <w:p w14:paraId="5ADD531A"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5.597.924.000</w:t>
            </w:r>
          </w:p>
        </w:tc>
        <w:tc>
          <w:tcPr>
            <w:tcW w:w="1560" w:type="dxa"/>
          </w:tcPr>
          <w:p w14:paraId="77C9F7F7"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 xml:space="preserve">Kementerian PU </w:t>
            </w:r>
          </w:p>
        </w:tc>
        <w:tc>
          <w:tcPr>
            <w:tcW w:w="1559" w:type="dxa"/>
          </w:tcPr>
          <w:p w14:paraId="1A3AB1AC"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p>
        </w:tc>
      </w:tr>
      <w:tr w:rsidR="00A025CC" w:rsidRPr="005E60D3" w14:paraId="708088EE" w14:textId="77777777" w:rsidTr="00535872">
        <w:trPr>
          <w:jc w:val="center"/>
        </w:trPr>
        <w:tc>
          <w:tcPr>
            <w:tcW w:w="504" w:type="dxa"/>
          </w:tcPr>
          <w:p w14:paraId="2D92729F"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11</w:t>
            </w:r>
          </w:p>
        </w:tc>
        <w:tc>
          <w:tcPr>
            <w:tcW w:w="3432" w:type="dxa"/>
          </w:tcPr>
          <w:p w14:paraId="66440E28"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 xml:space="preserve">BSPS 562 unit  </w:t>
            </w:r>
          </w:p>
        </w:tc>
        <w:tc>
          <w:tcPr>
            <w:tcW w:w="2296" w:type="dxa"/>
          </w:tcPr>
          <w:p w14:paraId="5BE010E9"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11.240.000.000</w:t>
            </w:r>
          </w:p>
        </w:tc>
        <w:tc>
          <w:tcPr>
            <w:tcW w:w="1560" w:type="dxa"/>
          </w:tcPr>
          <w:p w14:paraId="3DF5A891"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Kementerian PKP</w:t>
            </w:r>
          </w:p>
        </w:tc>
        <w:tc>
          <w:tcPr>
            <w:tcW w:w="1559" w:type="dxa"/>
          </w:tcPr>
          <w:p w14:paraId="14508810"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 xml:space="preserve">BP3KP Jawa 3 - APBN </w:t>
            </w:r>
          </w:p>
        </w:tc>
      </w:tr>
      <w:tr w:rsidR="00A025CC" w:rsidRPr="00D47C3C" w14:paraId="3F22583A" w14:textId="77777777" w:rsidTr="00535872">
        <w:trPr>
          <w:jc w:val="center"/>
        </w:trPr>
        <w:tc>
          <w:tcPr>
            <w:tcW w:w="504" w:type="dxa"/>
          </w:tcPr>
          <w:p w14:paraId="0E11F85E" w14:textId="77777777" w:rsidR="00A025CC" w:rsidRPr="005E60D3"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12</w:t>
            </w:r>
          </w:p>
        </w:tc>
        <w:tc>
          <w:tcPr>
            <w:tcW w:w="3432" w:type="dxa"/>
          </w:tcPr>
          <w:p w14:paraId="6271E2D2" w14:textId="77777777" w:rsidR="00A025CC" w:rsidRPr="005E60D3" w:rsidRDefault="00A025CC" w:rsidP="00C57FA5">
            <w:pPr>
              <w:autoSpaceDE w:val="0"/>
              <w:autoSpaceDN w:val="0"/>
              <w:adjustRightInd w:val="0"/>
              <w:spacing w:after="0"/>
              <w:rPr>
                <w:rFonts w:ascii="Bookman Old Style" w:hAnsi="Bookman Old Style" w:cs="Arial"/>
                <w:spacing w:val="-6"/>
                <w:sz w:val="22"/>
                <w:szCs w:val="22"/>
              </w:rPr>
            </w:pPr>
            <w:r w:rsidRPr="005E60D3">
              <w:rPr>
                <w:rFonts w:ascii="Bookman Old Style" w:hAnsi="Bookman Old Style" w:cs="Arial"/>
                <w:spacing w:val="-6"/>
                <w:sz w:val="22"/>
                <w:szCs w:val="22"/>
              </w:rPr>
              <w:t xml:space="preserve">Peningkatan RTLH sumber dana Bankeu Provinsi, 835 unit </w:t>
            </w:r>
          </w:p>
        </w:tc>
        <w:tc>
          <w:tcPr>
            <w:tcW w:w="2296" w:type="dxa"/>
          </w:tcPr>
          <w:p w14:paraId="461786BA" w14:textId="77777777" w:rsidR="00A025CC" w:rsidRPr="005E60D3" w:rsidRDefault="00A025CC" w:rsidP="00C57FA5">
            <w:pPr>
              <w:autoSpaceDE w:val="0"/>
              <w:autoSpaceDN w:val="0"/>
              <w:adjustRightInd w:val="0"/>
              <w:spacing w:after="0"/>
              <w:jc w:val="right"/>
              <w:rPr>
                <w:rFonts w:ascii="Bookman Old Style" w:hAnsi="Bookman Old Style" w:cs="Arial"/>
                <w:spacing w:val="-6"/>
                <w:sz w:val="22"/>
                <w:szCs w:val="22"/>
              </w:rPr>
            </w:pPr>
            <w:r w:rsidRPr="005E60D3">
              <w:rPr>
                <w:rFonts w:ascii="Bookman Old Style" w:hAnsi="Bookman Old Style" w:cs="Arial"/>
                <w:spacing w:val="-6"/>
                <w:sz w:val="22"/>
                <w:szCs w:val="22"/>
              </w:rPr>
              <w:t>Rp. 16.700.000.000</w:t>
            </w:r>
          </w:p>
        </w:tc>
        <w:tc>
          <w:tcPr>
            <w:tcW w:w="1560" w:type="dxa"/>
          </w:tcPr>
          <w:p w14:paraId="0F9871C1" w14:textId="77777777" w:rsidR="00A025CC" w:rsidRPr="005E60D3" w:rsidRDefault="00A025CC" w:rsidP="00C57FA5">
            <w:pPr>
              <w:autoSpaceDE w:val="0"/>
              <w:autoSpaceDN w:val="0"/>
              <w:adjustRightInd w:val="0"/>
              <w:spacing w:after="0"/>
              <w:jc w:val="center"/>
              <w:rPr>
                <w:rFonts w:ascii="Bookman Old Style" w:hAnsi="Bookman Old Style" w:cs="Arial"/>
                <w:spacing w:val="-6"/>
                <w:sz w:val="22"/>
                <w:szCs w:val="22"/>
              </w:rPr>
            </w:pPr>
            <w:r w:rsidRPr="005E60D3">
              <w:rPr>
                <w:rFonts w:ascii="Bookman Old Style" w:hAnsi="Bookman Old Style" w:cs="Arial"/>
                <w:spacing w:val="-6"/>
                <w:sz w:val="22"/>
                <w:szCs w:val="22"/>
              </w:rPr>
              <w:t xml:space="preserve">Pemerintah Provinsi Jawa Tengah </w:t>
            </w:r>
          </w:p>
        </w:tc>
        <w:tc>
          <w:tcPr>
            <w:tcW w:w="1559" w:type="dxa"/>
          </w:tcPr>
          <w:p w14:paraId="6650A6F8" w14:textId="77777777" w:rsidR="00A025CC" w:rsidRDefault="00A025CC" w:rsidP="00C57FA5">
            <w:pPr>
              <w:autoSpaceDE w:val="0"/>
              <w:autoSpaceDN w:val="0"/>
              <w:adjustRightInd w:val="0"/>
              <w:spacing w:after="0"/>
              <w:jc w:val="both"/>
              <w:rPr>
                <w:rFonts w:ascii="Bookman Old Style" w:hAnsi="Bookman Old Style" w:cs="Arial"/>
                <w:spacing w:val="-6"/>
                <w:sz w:val="22"/>
                <w:szCs w:val="22"/>
              </w:rPr>
            </w:pPr>
            <w:r w:rsidRPr="005E60D3">
              <w:rPr>
                <w:rFonts w:ascii="Bookman Old Style" w:hAnsi="Bookman Old Style" w:cs="Arial"/>
                <w:spacing w:val="-6"/>
                <w:sz w:val="22"/>
                <w:szCs w:val="22"/>
              </w:rPr>
              <w:t>APBD Provinsi Jawa Tengah</w:t>
            </w:r>
          </w:p>
        </w:tc>
      </w:tr>
    </w:tbl>
    <w:p w14:paraId="239F84A2" w14:textId="77777777" w:rsidR="00A025CC" w:rsidRPr="00F44C06" w:rsidRDefault="00A025CC" w:rsidP="00A025CC">
      <w:pPr>
        <w:autoSpaceDE w:val="0"/>
        <w:autoSpaceDN w:val="0"/>
        <w:adjustRightInd w:val="0"/>
        <w:spacing w:after="0" w:line="360" w:lineRule="auto"/>
        <w:jc w:val="both"/>
        <w:rPr>
          <w:rFonts w:ascii="Bookman Old Style" w:hAnsi="Bookman Old Style" w:cs="Arial"/>
          <w:i/>
          <w:iCs/>
          <w:color w:val="EE0000"/>
          <w:sz w:val="20"/>
          <w:szCs w:val="20"/>
          <w:lang w:val="fi-FI"/>
        </w:rPr>
      </w:pPr>
      <w:r w:rsidRPr="00D47C3C">
        <w:rPr>
          <w:rFonts w:ascii="Bookman Old Style" w:hAnsi="Bookman Old Style" w:cs="Arial"/>
          <w:i/>
          <w:iCs/>
          <w:sz w:val="20"/>
          <w:szCs w:val="20"/>
          <w:lang w:val="fi-FI"/>
        </w:rPr>
        <w:t>Sumber: Bappeda Kabupaten Cilacap, 2025</w:t>
      </w:r>
    </w:p>
    <w:p w14:paraId="15B10DFD" w14:textId="77777777" w:rsidR="00725621" w:rsidRDefault="00725621" w:rsidP="00A025CC">
      <w:pPr>
        <w:autoSpaceDE w:val="0"/>
        <w:autoSpaceDN w:val="0"/>
        <w:adjustRightInd w:val="0"/>
        <w:spacing w:after="0" w:line="360" w:lineRule="auto"/>
        <w:ind w:firstLine="720"/>
        <w:jc w:val="both"/>
        <w:rPr>
          <w:rFonts w:ascii="Bookman Old Style" w:hAnsi="Bookman Old Style" w:cs="Arial"/>
          <w:lang w:val="id-ID"/>
        </w:rPr>
      </w:pPr>
    </w:p>
    <w:p w14:paraId="39B01358" w14:textId="2351D6FB" w:rsidR="00A025CC" w:rsidRPr="00A26A7C" w:rsidRDefault="00A025CC" w:rsidP="00A025CC">
      <w:pPr>
        <w:autoSpaceDE w:val="0"/>
        <w:autoSpaceDN w:val="0"/>
        <w:adjustRightInd w:val="0"/>
        <w:spacing w:after="0" w:line="360" w:lineRule="auto"/>
        <w:ind w:firstLine="720"/>
        <w:jc w:val="both"/>
        <w:rPr>
          <w:rFonts w:ascii="Bookman Old Style" w:hAnsi="Bookman Old Style" w:cs="Arial"/>
          <w:lang w:val="id-ID"/>
        </w:rPr>
      </w:pPr>
      <w:r w:rsidRPr="00A26A7C">
        <w:rPr>
          <w:rFonts w:ascii="Bookman Old Style" w:hAnsi="Bookman Old Style" w:cs="Arial"/>
          <w:lang w:val="id-ID"/>
        </w:rPr>
        <w:t xml:space="preserve">Pendanaan alternatif selain APBD Kabupaten Cilacap ditempuh di antaranya dengan mendorong pengembangan kerjasama pemerintah dengan badan usaha, peningkatan peran serta BUMN, BUMD dan perusahaan swasta melalui program Tanggung Jawab Sosial dan Lingkungan Perusahaan (TJSLP) serta bentuk partisipasi swadaya masyarakat lainnya. Peningkatan peran BUMN, BUMD dan Perusahaan swasta melalui TJSLP/program </w:t>
      </w:r>
      <w:r w:rsidRPr="00A26A7C">
        <w:rPr>
          <w:rFonts w:ascii="Bookman Old Style" w:hAnsi="Bookman Old Style" w:cs="Arial"/>
          <w:i/>
          <w:iCs/>
          <w:lang w:val="id-ID"/>
        </w:rPr>
        <w:t>Corporate Social Resbosibility</w:t>
      </w:r>
      <w:r w:rsidRPr="00A26A7C">
        <w:rPr>
          <w:rFonts w:ascii="Bookman Old Style" w:hAnsi="Bookman Old Style" w:cs="Arial"/>
          <w:lang w:val="id-ID"/>
        </w:rPr>
        <w:t xml:space="preserve"> (CSR) di Kabupaten Cilacap merupakan wujud sinergitas perusahaan untuk berperan serta dalam mendukung pencapaian target dan prioritas pembangunan daerah sebagaimana tertuang dalam Peraturan Bupati Cilacap Nomor 92 Tahun 2018 tentang Pelaksanaan Tanggung Jawab Sosial dan Lingkungan Perusahaan (TJSLP) di Kabupaten Cilacap. </w:t>
      </w:r>
    </w:p>
    <w:p w14:paraId="32E2DE4D" w14:textId="77777777" w:rsidR="00A025CC" w:rsidRPr="00A26A7C" w:rsidRDefault="00A025CC" w:rsidP="00A025CC">
      <w:pPr>
        <w:autoSpaceDE w:val="0"/>
        <w:autoSpaceDN w:val="0"/>
        <w:adjustRightInd w:val="0"/>
        <w:spacing w:after="0" w:line="360" w:lineRule="auto"/>
        <w:ind w:firstLine="720"/>
        <w:jc w:val="both"/>
        <w:rPr>
          <w:rFonts w:ascii="Bookman Old Style" w:hAnsi="Bookman Old Style" w:cs="Arial"/>
          <w:lang w:val="id-ID"/>
        </w:rPr>
      </w:pPr>
      <w:r w:rsidRPr="00A26A7C">
        <w:rPr>
          <w:rFonts w:ascii="Bookman Old Style" w:hAnsi="Bookman Old Style" w:cs="Arial"/>
          <w:lang w:val="id-ID"/>
        </w:rPr>
        <w:lastRenderedPageBreak/>
        <w:t xml:space="preserve">Pelaksanaan program TJSLP/CSR oleh BUMN, BUMD dan Perusahaan Swasta di Kabupaten Cilacap diharapkan dapat disinkronkan dan disinergikan dengan program prioritas pembangunan daerah Kabupaten Cilacap. Bentuk komitmen pelaksanaan TJSLP secara formal dituangkan dalam </w:t>
      </w:r>
      <w:r w:rsidRPr="00A26A7C">
        <w:rPr>
          <w:rFonts w:ascii="Bookman Old Style" w:hAnsi="Bookman Old Style" w:cs="Arial"/>
          <w:i/>
          <w:iCs/>
          <w:lang w:val="id-ID"/>
        </w:rPr>
        <w:t>Memorandum of Understanding</w:t>
      </w:r>
      <w:r w:rsidRPr="00A26A7C">
        <w:rPr>
          <w:rFonts w:ascii="Bookman Old Style" w:hAnsi="Bookman Old Style" w:cs="Arial"/>
          <w:lang w:val="id-ID"/>
        </w:rPr>
        <w:t xml:space="preserve"> (MOU) antara Bupati Cilacap dengan Pimpinan BUMN, BUMD maupun Perusahaan Swasta di Kabupaten Cilacap. Melalui kerjasama ini perusahaan-perusahaan yang tergabung dalam Forum TJSLP di Kabupaten Cilacap diharapkan dapat berperan aktif dalam pembangunan daerah dengan mengalokasikan anggaran TJSLP sesuai dengan prioritas pembangunan Kabupaten Cilacap yang telah ditetapkan.</w:t>
      </w:r>
    </w:p>
    <w:p w14:paraId="447706D1" w14:textId="77777777" w:rsidR="00A025CC" w:rsidRPr="00A26A7C" w:rsidRDefault="00A025CC" w:rsidP="00A025CC">
      <w:pPr>
        <w:autoSpaceDE w:val="0"/>
        <w:autoSpaceDN w:val="0"/>
        <w:adjustRightInd w:val="0"/>
        <w:spacing w:after="0" w:line="360" w:lineRule="auto"/>
        <w:ind w:firstLine="720"/>
        <w:jc w:val="both"/>
        <w:rPr>
          <w:rFonts w:ascii="Bookman Old Style" w:hAnsi="Bookman Old Style"/>
          <w:b/>
          <w:bCs/>
          <w:lang w:val="id-ID"/>
        </w:rPr>
      </w:pPr>
      <w:r w:rsidRPr="00A26A7C">
        <w:rPr>
          <w:rFonts w:ascii="Bookman Old Style" w:hAnsi="Bookman Old Style" w:cs="Arial"/>
          <w:lang w:val="id-ID"/>
        </w:rPr>
        <w:t>Selama kurun waktu Tahun 2023–2025 Program TJSLP/CSR diwujudkan dalam penanganan permasalahan di bidang pendidikan; kesehatan; pemberdayaan ekonomi kerakyatan, kesejahteraan sosial,</w:t>
      </w:r>
      <w:r>
        <w:rPr>
          <w:rFonts w:ascii="Bookman Old Style" w:hAnsi="Bookman Old Style" w:cs="Arial"/>
          <w:lang w:val="id-ID"/>
        </w:rPr>
        <w:t xml:space="preserve"> </w:t>
      </w:r>
      <w:r w:rsidRPr="00A26A7C">
        <w:rPr>
          <w:rFonts w:ascii="Bookman Old Style" w:hAnsi="Bookman Old Style" w:cs="Arial"/>
          <w:lang w:val="id-ID"/>
        </w:rPr>
        <w:t xml:space="preserve">olahraga-seni-budaya-pariwisata; keagamaan; perlindungan dan pengelolaan lingkungan hidup; pertanian, kehutanan, peternakan dan perikanan; energi terbarukan, kedaruratan, pendampingan umum, dan inftasruktur yang berorientasi pada peningkatan kualitas hidup masyarakat di antaranya melalui penanganan RTLH, bantuan pendidikan, jaminan sosial dan pelayanan kondisi darurat. Realisasi pelaksanaan Program TJSLP/CSR di Kabupaten Cilacap Tahun 2023 - 2025 sebagaimana tersaji dalam tabel berikut </w:t>
      </w:r>
      <w:r w:rsidRPr="00A26A7C">
        <w:rPr>
          <w:rFonts w:ascii="Bookman Old Style" w:hAnsi="Bookman Old Style"/>
          <w:lang w:val="id-ID"/>
        </w:rPr>
        <w:t>:</w:t>
      </w:r>
    </w:p>
    <w:p w14:paraId="254D4769" w14:textId="77777777" w:rsidR="00A025CC" w:rsidRPr="00F44C06" w:rsidRDefault="00A025CC" w:rsidP="00A025CC">
      <w:pPr>
        <w:autoSpaceDE w:val="0"/>
        <w:autoSpaceDN w:val="0"/>
        <w:adjustRightInd w:val="0"/>
        <w:spacing w:after="0" w:line="360" w:lineRule="auto"/>
        <w:ind w:firstLine="720"/>
        <w:jc w:val="center"/>
        <w:rPr>
          <w:rFonts w:ascii="Bookman Old Style" w:hAnsi="Bookman Old Style"/>
          <w:b/>
          <w:bCs/>
          <w:color w:val="EE0000"/>
          <w:lang w:val="id-ID"/>
        </w:rPr>
      </w:pPr>
    </w:p>
    <w:p w14:paraId="0CBB8007" w14:textId="77777777" w:rsidR="00A025CC" w:rsidRPr="00F44C06" w:rsidRDefault="00A025CC" w:rsidP="00A025CC">
      <w:pPr>
        <w:autoSpaceDE w:val="0"/>
        <w:autoSpaceDN w:val="0"/>
        <w:adjustRightInd w:val="0"/>
        <w:spacing w:after="0" w:line="360" w:lineRule="auto"/>
        <w:ind w:firstLine="720"/>
        <w:jc w:val="center"/>
        <w:rPr>
          <w:rFonts w:ascii="Bookman Old Style" w:hAnsi="Bookman Old Style"/>
          <w:b/>
          <w:bCs/>
          <w:color w:val="EE0000"/>
          <w:lang w:val="id-ID"/>
        </w:rPr>
      </w:pPr>
    </w:p>
    <w:p w14:paraId="102B4A10" w14:textId="77777777" w:rsidR="00A025CC" w:rsidRPr="00F44C06" w:rsidRDefault="00A025CC" w:rsidP="00A025CC">
      <w:pPr>
        <w:autoSpaceDE w:val="0"/>
        <w:autoSpaceDN w:val="0"/>
        <w:adjustRightInd w:val="0"/>
        <w:spacing w:after="0" w:line="360" w:lineRule="auto"/>
        <w:ind w:firstLine="720"/>
        <w:jc w:val="center"/>
        <w:rPr>
          <w:rFonts w:ascii="Bookman Old Style" w:hAnsi="Bookman Old Style"/>
          <w:b/>
          <w:bCs/>
          <w:color w:val="EE0000"/>
          <w:lang w:val="id-ID"/>
        </w:rPr>
      </w:pPr>
    </w:p>
    <w:p w14:paraId="67C50028" w14:textId="77777777" w:rsidR="00A025CC" w:rsidRPr="00F44C06" w:rsidRDefault="00A025CC" w:rsidP="00A025CC">
      <w:pPr>
        <w:autoSpaceDE w:val="0"/>
        <w:autoSpaceDN w:val="0"/>
        <w:adjustRightInd w:val="0"/>
        <w:spacing w:after="0" w:line="360" w:lineRule="auto"/>
        <w:ind w:firstLine="720"/>
        <w:jc w:val="center"/>
        <w:rPr>
          <w:rFonts w:ascii="Bookman Old Style" w:hAnsi="Bookman Old Style"/>
          <w:b/>
          <w:bCs/>
          <w:color w:val="EE0000"/>
          <w:lang w:val="id-ID"/>
        </w:rPr>
      </w:pPr>
    </w:p>
    <w:p w14:paraId="0BA3EF27" w14:textId="77777777" w:rsidR="00A025CC" w:rsidRPr="00F44C06" w:rsidRDefault="00A025CC" w:rsidP="00A025CC">
      <w:pPr>
        <w:autoSpaceDE w:val="0"/>
        <w:autoSpaceDN w:val="0"/>
        <w:adjustRightInd w:val="0"/>
        <w:spacing w:after="0" w:line="360" w:lineRule="auto"/>
        <w:ind w:firstLine="720"/>
        <w:jc w:val="center"/>
        <w:rPr>
          <w:rFonts w:ascii="Bookman Old Style" w:hAnsi="Bookman Old Style"/>
          <w:b/>
          <w:bCs/>
          <w:color w:val="EE0000"/>
          <w:lang w:val="id-ID"/>
        </w:rPr>
      </w:pPr>
    </w:p>
    <w:p w14:paraId="2B1A5EDF" w14:textId="77777777" w:rsidR="00A025CC" w:rsidRPr="00064665" w:rsidRDefault="00A025CC" w:rsidP="00A025CC">
      <w:pPr>
        <w:autoSpaceDE w:val="0"/>
        <w:autoSpaceDN w:val="0"/>
        <w:adjustRightInd w:val="0"/>
        <w:spacing w:after="0" w:line="360" w:lineRule="auto"/>
        <w:ind w:firstLine="720"/>
        <w:jc w:val="center"/>
        <w:rPr>
          <w:rFonts w:ascii="Bookman Old Style" w:hAnsi="Bookman Old Style"/>
          <w:b/>
          <w:bCs/>
          <w:lang w:val="id-ID"/>
        </w:rPr>
        <w:sectPr w:rsidR="00A025CC" w:rsidRPr="00064665" w:rsidSect="00723985">
          <w:footerReference w:type="default" r:id="rId14"/>
          <w:pgSz w:w="12242" w:h="18722" w:code="14"/>
          <w:pgMar w:top="1418" w:right="1418" w:bottom="1418" w:left="2268" w:header="567" w:footer="1021" w:gutter="0"/>
          <w:pgNumType w:chapStyle="1"/>
          <w:cols w:space="720"/>
          <w:docGrid w:linePitch="360"/>
        </w:sectPr>
      </w:pPr>
    </w:p>
    <w:p w14:paraId="2DB6513A" w14:textId="77777777" w:rsidR="00A025CC" w:rsidRDefault="00A025CC" w:rsidP="00C772D3">
      <w:pPr>
        <w:autoSpaceDE w:val="0"/>
        <w:autoSpaceDN w:val="0"/>
        <w:adjustRightInd w:val="0"/>
        <w:spacing w:after="0"/>
        <w:ind w:firstLine="720"/>
        <w:jc w:val="center"/>
        <w:rPr>
          <w:rFonts w:ascii="Bookman Old Style" w:hAnsi="Bookman Old Style"/>
          <w:b/>
          <w:bCs/>
          <w:lang w:val="fi-FI"/>
        </w:rPr>
      </w:pPr>
      <w:r w:rsidRPr="00321B0A">
        <w:rPr>
          <w:rFonts w:ascii="Bookman Old Style" w:hAnsi="Bookman Old Style"/>
          <w:b/>
          <w:bCs/>
          <w:lang w:val="fi-FI"/>
        </w:rPr>
        <w:lastRenderedPageBreak/>
        <w:t>Tabel 3.8</w:t>
      </w:r>
    </w:p>
    <w:p w14:paraId="4656EB19" w14:textId="77777777" w:rsidR="00A025CC" w:rsidRPr="00321B0A" w:rsidRDefault="00A025CC" w:rsidP="00C772D3">
      <w:pPr>
        <w:autoSpaceDE w:val="0"/>
        <w:autoSpaceDN w:val="0"/>
        <w:adjustRightInd w:val="0"/>
        <w:spacing w:after="0"/>
        <w:ind w:firstLine="720"/>
        <w:jc w:val="center"/>
        <w:rPr>
          <w:rFonts w:ascii="Bookman Old Style" w:hAnsi="Bookman Old Style"/>
          <w:b/>
          <w:bCs/>
          <w:lang w:val="fi-FI"/>
        </w:rPr>
      </w:pPr>
      <w:r w:rsidRPr="00321B0A">
        <w:rPr>
          <w:rFonts w:ascii="Bookman Old Style" w:hAnsi="Bookman Old Style"/>
          <w:b/>
          <w:bCs/>
          <w:lang w:val="fi-FI"/>
        </w:rPr>
        <w:t>Realisasi Pelaksanaan TJSLP</w:t>
      </w:r>
      <w:r w:rsidRPr="00321B0A">
        <w:rPr>
          <w:rFonts w:ascii="Bookman Old Style" w:hAnsi="Bookman Old Style"/>
          <w:b/>
          <w:bCs/>
          <w:lang w:val="id-ID"/>
        </w:rPr>
        <w:t>/CSR</w:t>
      </w:r>
      <w:r w:rsidRPr="00321B0A">
        <w:rPr>
          <w:rFonts w:ascii="Bookman Old Style" w:hAnsi="Bookman Old Style"/>
          <w:b/>
          <w:bCs/>
          <w:lang w:val="fi-FI"/>
        </w:rPr>
        <w:t xml:space="preserve"> Di Kabupaten Cilacap</w:t>
      </w:r>
    </w:p>
    <w:p w14:paraId="0F85ED6F" w14:textId="431981B2" w:rsidR="00A025CC" w:rsidRDefault="00A025CC" w:rsidP="00C772D3">
      <w:pPr>
        <w:autoSpaceDE w:val="0"/>
        <w:autoSpaceDN w:val="0"/>
        <w:adjustRightInd w:val="0"/>
        <w:spacing w:after="0"/>
        <w:ind w:firstLine="720"/>
        <w:jc w:val="center"/>
        <w:rPr>
          <w:rFonts w:ascii="Bookman Old Style" w:hAnsi="Bookman Old Style"/>
          <w:b/>
          <w:bCs/>
        </w:rPr>
      </w:pPr>
      <w:r w:rsidRPr="00321B0A">
        <w:rPr>
          <w:rFonts w:ascii="Bookman Old Style" w:hAnsi="Bookman Old Style"/>
          <w:b/>
          <w:bCs/>
        </w:rPr>
        <w:t>Tahun 20</w:t>
      </w:r>
      <w:r w:rsidRPr="00321B0A">
        <w:rPr>
          <w:rFonts w:ascii="Bookman Old Style" w:hAnsi="Bookman Old Style"/>
          <w:b/>
          <w:bCs/>
          <w:lang w:val="id-ID"/>
        </w:rPr>
        <w:t xml:space="preserve">23 </w:t>
      </w:r>
      <w:r w:rsidRPr="00321B0A">
        <w:rPr>
          <w:rFonts w:ascii="Bookman Old Style" w:hAnsi="Bookman Old Style"/>
          <w:b/>
          <w:bCs/>
        </w:rPr>
        <w:t>–</w:t>
      </w:r>
      <w:r w:rsidRPr="00321B0A">
        <w:rPr>
          <w:rFonts w:ascii="Bookman Old Style" w:hAnsi="Bookman Old Style"/>
          <w:b/>
          <w:bCs/>
          <w:lang w:val="id-ID"/>
        </w:rPr>
        <w:t xml:space="preserve"> </w:t>
      </w:r>
      <w:r w:rsidRPr="00321B0A">
        <w:rPr>
          <w:rFonts w:ascii="Bookman Old Style" w:hAnsi="Bookman Old Style"/>
          <w:b/>
          <w:bCs/>
        </w:rPr>
        <w:t>2025</w:t>
      </w:r>
    </w:p>
    <w:tbl>
      <w:tblPr>
        <w:tblW w:w="9725" w:type="dxa"/>
        <w:jc w:val="center"/>
        <w:tblLook w:val="04A0" w:firstRow="1" w:lastRow="0" w:firstColumn="1" w:lastColumn="0" w:noHBand="0" w:noVBand="1"/>
      </w:tblPr>
      <w:tblGrid>
        <w:gridCol w:w="488"/>
        <w:gridCol w:w="3618"/>
        <w:gridCol w:w="1873"/>
        <w:gridCol w:w="1873"/>
        <w:gridCol w:w="1873"/>
      </w:tblGrid>
      <w:tr w:rsidR="006E5F8C" w:rsidRPr="006E5F8C" w14:paraId="733E952D" w14:textId="77777777" w:rsidTr="00605D4A">
        <w:trPr>
          <w:trHeight w:val="300"/>
          <w:tblHeader/>
          <w:jc w:val="center"/>
        </w:trPr>
        <w:tc>
          <w:tcPr>
            <w:tcW w:w="488"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A8739CB"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rPr>
              <w:t>No</w:t>
            </w:r>
          </w:p>
        </w:tc>
        <w:tc>
          <w:tcPr>
            <w:tcW w:w="3618"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0C0FFC1"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rPr>
              <w:t>NAMA PERUSAHAAN</w:t>
            </w:r>
          </w:p>
        </w:tc>
        <w:tc>
          <w:tcPr>
            <w:tcW w:w="5619"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3720753E"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TAHUN (Rp)</w:t>
            </w:r>
          </w:p>
        </w:tc>
      </w:tr>
      <w:tr w:rsidR="006E5F8C" w:rsidRPr="006E5F8C" w14:paraId="0C5D4BB5" w14:textId="77777777" w:rsidTr="006F5CE5">
        <w:trPr>
          <w:trHeight w:val="384"/>
          <w:tblHeader/>
          <w:jc w:val="center"/>
        </w:trPr>
        <w:tc>
          <w:tcPr>
            <w:tcW w:w="488" w:type="dxa"/>
            <w:vMerge/>
            <w:tcBorders>
              <w:top w:val="single" w:sz="4" w:space="0" w:color="auto"/>
              <w:left w:val="single" w:sz="4" w:space="0" w:color="auto"/>
              <w:bottom w:val="single" w:sz="4" w:space="0" w:color="auto"/>
              <w:right w:val="single" w:sz="4" w:space="0" w:color="auto"/>
            </w:tcBorders>
            <w:vAlign w:val="center"/>
            <w:hideMark/>
          </w:tcPr>
          <w:p w14:paraId="42EDCE64" w14:textId="77777777" w:rsidR="006E5F8C" w:rsidRPr="006E5F8C" w:rsidRDefault="006E5F8C" w:rsidP="006E5F8C">
            <w:pPr>
              <w:spacing w:after="0"/>
              <w:rPr>
                <w:rFonts w:ascii="Bookman Old Style" w:hAnsi="Bookman Old Style" w:cs="Calibri"/>
                <w:b/>
                <w:bCs/>
                <w:color w:val="000000"/>
                <w:sz w:val="20"/>
                <w:szCs w:val="20"/>
              </w:rPr>
            </w:pPr>
          </w:p>
        </w:tc>
        <w:tc>
          <w:tcPr>
            <w:tcW w:w="3618" w:type="dxa"/>
            <w:vMerge/>
            <w:tcBorders>
              <w:top w:val="single" w:sz="4" w:space="0" w:color="auto"/>
              <w:left w:val="single" w:sz="4" w:space="0" w:color="auto"/>
              <w:bottom w:val="single" w:sz="4" w:space="0" w:color="auto"/>
              <w:right w:val="single" w:sz="4" w:space="0" w:color="auto"/>
            </w:tcBorders>
            <w:vAlign w:val="center"/>
            <w:hideMark/>
          </w:tcPr>
          <w:p w14:paraId="3813B3A9" w14:textId="77777777" w:rsidR="006E5F8C" w:rsidRPr="006E5F8C" w:rsidRDefault="006E5F8C" w:rsidP="006E5F8C">
            <w:pPr>
              <w:spacing w:after="0"/>
              <w:rPr>
                <w:rFonts w:ascii="Bookman Old Style" w:hAnsi="Bookman Old Style" w:cs="Calibri"/>
                <w:b/>
                <w:bCs/>
                <w:color w:val="000000"/>
                <w:sz w:val="20"/>
                <w:szCs w:val="20"/>
              </w:rPr>
            </w:pPr>
          </w:p>
        </w:tc>
        <w:tc>
          <w:tcPr>
            <w:tcW w:w="1873" w:type="dxa"/>
            <w:tcBorders>
              <w:top w:val="nil"/>
              <w:left w:val="nil"/>
              <w:bottom w:val="single" w:sz="4" w:space="0" w:color="auto"/>
              <w:right w:val="single" w:sz="4" w:space="0" w:color="auto"/>
            </w:tcBorders>
            <w:shd w:val="clear" w:color="000000" w:fill="D9D9D9"/>
            <w:noWrap/>
            <w:vAlign w:val="center"/>
            <w:hideMark/>
          </w:tcPr>
          <w:p w14:paraId="66E0325C"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2023</w:t>
            </w:r>
          </w:p>
        </w:tc>
        <w:tc>
          <w:tcPr>
            <w:tcW w:w="1873" w:type="dxa"/>
            <w:tcBorders>
              <w:top w:val="nil"/>
              <w:left w:val="nil"/>
              <w:bottom w:val="single" w:sz="4" w:space="0" w:color="auto"/>
              <w:right w:val="single" w:sz="4" w:space="0" w:color="auto"/>
            </w:tcBorders>
            <w:shd w:val="clear" w:color="000000" w:fill="D9D9D9"/>
            <w:noWrap/>
            <w:vAlign w:val="center"/>
            <w:hideMark/>
          </w:tcPr>
          <w:p w14:paraId="41F8D6B4"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2024</w:t>
            </w:r>
          </w:p>
        </w:tc>
        <w:tc>
          <w:tcPr>
            <w:tcW w:w="1873" w:type="dxa"/>
            <w:tcBorders>
              <w:top w:val="nil"/>
              <w:left w:val="nil"/>
              <w:bottom w:val="single" w:sz="4" w:space="0" w:color="auto"/>
              <w:right w:val="single" w:sz="4" w:space="0" w:color="auto"/>
            </w:tcBorders>
            <w:shd w:val="clear" w:color="000000" w:fill="D9D9D9"/>
            <w:noWrap/>
            <w:vAlign w:val="center"/>
            <w:hideMark/>
          </w:tcPr>
          <w:p w14:paraId="025184B9" w14:textId="77777777" w:rsidR="006E5F8C" w:rsidRPr="006E5F8C" w:rsidRDefault="006E5F8C" w:rsidP="006E5F8C">
            <w:pPr>
              <w:spacing w:after="0"/>
              <w:jc w:val="center"/>
              <w:rPr>
                <w:rFonts w:ascii="Bookman Old Style" w:hAnsi="Bookman Old Style" w:cs="Calibri"/>
                <w:b/>
                <w:bCs/>
                <w:color w:val="000000"/>
                <w:sz w:val="20"/>
                <w:szCs w:val="20"/>
              </w:rPr>
            </w:pPr>
            <w:r w:rsidRPr="006E5F8C">
              <w:rPr>
                <w:rFonts w:ascii="Bookman Old Style" w:hAnsi="Bookman Old Style" w:cs="Calibri"/>
                <w:b/>
                <w:bCs/>
                <w:color w:val="000000"/>
                <w:sz w:val="20"/>
                <w:szCs w:val="20"/>
              </w:rPr>
              <w:t>2025</w:t>
            </w:r>
          </w:p>
        </w:tc>
      </w:tr>
      <w:tr w:rsidR="006E5F8C" w:rsidRPr="006E5F8C" w14:paraId="656915AB"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22E0F75"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w:t>
            </w:r>
          </w:p>
        </w:tc>
        <w:tc>
          <w:tcPr>
            <w:tcW w:w="3618" w:type="dxa"/>
            <w:tcBorders>
              <w:top w:val="nil"/>
              <w:left w:val="nil"/>
              <w:bottom w:val="single" w:sz="4" w:space="0" w:color="auto"/>
              <w:right w:val="single" w:sz="4" w:space="0" w:color="auto"/>
            </w:tcBorders>
            <w:shd w:val="clear" w:color="auto" w:fill="auto"/>
            <w:noWrap/>
            <w:vAlign w:val="center"/>
            <w:hideMark/>
          </w:tcPr>
          <w:p w14:paraId="6C13EEE2"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Kilang Pertamina Internasional RU IV Cilacap</w:t>
            </w:r>
          </w:p>
        </w:tc>
        <w:tc>
          <w:tcPr>
            <w:tcW w:w="1873" w:type="dxa"/>
            <w:tcBorders>
              <w:top w:val="nil"/>
              <w:left w:val="nil"/>
              <w:bottom w:val="single" w:sz="4" w:space="0" w:color="auto"/>
              <w:right w:val="single" w:sz="4" w:space="0" w:color="auto"/>
            </w:tcBorders>
            <w:shd w:val="clear" w:color="auto" w:fill="auto"/>
            <w:noWrap/>
            <w:vAlign w:val="center"/>
            <w:hideMark/>
          </w:tcPr>
          <w:p w14:paraId="53C03AA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5.680.809.500</w:t>
            </w:r>
          </w:p>
        </w:tc>
        <w:tc>
          <w:tcPr>
            <w:tcW w:w="1873" w:type="dxa"/>
            <w:tcBorders>
              <w:top w:val="nil"/>
              <w:left w:val="nil"/>
              <w:bottom w:val="single" w:sz="4" w:space="0" w:color="auto"/>
              <w:right w:val="single" w:sz="4" w:space="0" w:color="auto"/>
            </w:tcBorders>
            <w:shd w:val="clear" w:color="auto" w:fill="auto"/>
            <w:noWrap/>
            <w:vAlign w:val="center"/>
            <w:hideMark/>
          </w:tcPr>
          <w:p w14:paraId="1097F25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6.410.905.000</w:t>
            </w:r>
          </w:p>
        </w:tc>
        <w:tc>
          <w:tcPr>
            <w:tcW w:w="1873" w:type="dxa"/>
            <w:tcBorders>
              <w:top w:val="nil"/>
              <w:left w:val="nil"/>
              <w:bottom w:val="single" w:sz="4" w:space="0" w:color="auto"/>
              <w:right w:val="single" w:sz="4" w:space="0" w:color="auto"/>
            </w:tcBorders>
            <w:shd w:val="clear" w:color="auto" w:fill="auto"/>
            <w:noWrap/>
            <w:vAlign w:val="center"/>
            <w:hideMark/>
          </w:tcPr>
          <w:p w14:paraId="3037BD6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2.646.689.538</w:t>
            </w:r>
          </w:p>
        </w:tc>
      </w:tr>
      <w:tr w:rsidR="006E5F8C" w:rsidRPr="006E5F8C" w14:paraId="2DAC69EB"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B711C63"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2</w:t>
            </w:r>
          </w:p>
        </w:tc>
        <w:tc>
          <w:tcPr>
            <w:tcW w:w="3618" w:type="dxa"/>
            <w:tcBorders>
              <w:top w:val="nil"/>
              <w:left w:val="nil"/>
              <w:bottom w:val="single" w:sz="4" w:space="0" w:color="auto"/>
              <w:right w:val="single" w:sz="4" w:space="0" w:color="auto"/>
            </w:tcBorders>
            <w:shd w:val="clear" w:color="auto" w:fill="auto"/>
            <w:noWrap/>
            <w:vAlign w:val="center"/>
            <w:hideMark/>
          </w:tcPr>
          <w:p w14:paraId="0D5ABE96"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pt-PT"/>
              </w:rPr>
              <w:t>PT. Sumber Segara Primadaya Cilacap</w:t>
            </w:r>
          </w:p>
        </w:tc>
        <w:tc>
          <w:tcPr>
            <w:tcW w:w="1873" w:type="dxa"/>
            <w:tcBorders>
              <w:top w:val="nil"/>
              <w:left w:val="nil"/>
              <w:bottom w:val="single" w:sz="4" w:space="0" w:color="auto"/>
              <w:right w:val="single" w:sz="4" w:space="0" w:color="auto"/>
            </w:tcBorders>
            <w:shd w:val="clear" w:color="auto" w:fill="auto"/>
            <w:noWrap/>
            <w:vAlign w:val="center"/>
            <w:hideMark/>
          </w:tcPr>
          <w:p w14:paraId="6D4E31F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5.984.326.000</w:t>
            </w:r>
          </w:p>
        </w:tc>
        <w:tc>
          <w:tcPr>
            <w:tcW w:w="1873" w:type="dxa"/>
            <w:tcBorders>
              <w:top w:val="nil"/>
              <w:left w:val="nil"/>
              <w:bottom w:val="single" w:sz="4" w:space="0" w:color="auto"/>
              <w:right w:val="single" w:sz="4" w:space="0" w:color="auto"/>
            </w:tcBorders>
            <w:shd w:val="clear" w:color="auto" w:fill="auto"/>
            <w:noWrap/>
            <w:vAlign w:val="center"/>
            <w:hideMark/>
          </w:tcPr>
          <w:p w14:paraId="6BDEE64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5.334.400.000</w:t>
            </w:r>
          </w:p>
        </w:tc>
        <w:tc>
          <w:tcPr>
            <w:tcW w:w="1873" w:type="dxa"/>
            <w:tcBorders>
              <w:top w:val="nil"/>
              <w:left w:val="nil"/>
              <w:bottom w:val="single" w:sz="4" w:space="0" w:color="auto"/>
              <w:right w:val="single" w:sz="4" w:space="0" w:color="auto"/>
            </w:tcBorders>
            <w:shd w:val="clear" w:color="auto" w:fill="auto"/>
            <w:noWrap/>
            <w:vAlign w:val="center"/>
            <w:hideMark/>
          </w:tcPr>
          <w:p w14:paraId="6134479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6.518.495.000</w:t>
            </w:r>
          </w:p>
        </w:tc>
      </w:tr>
      <w:tr w:rsidR="006E5F8C" w:rsidRPr="006E5F8C" w14:paraId="67C6D102" w14:textId="77777777" w:rsidTr="004E0225">
        <w:trPr>
          <w:trHeight w:val="4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4A6816F7"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3</w:t>
            </w:r>
          </w:p>
        </w:tc>
        <w:tc>
          <w:tcPr>
            <w:tcW w:w="3618" w:type="dxa"/>
            <w:tcBorders>
              <w:top w:val="nil"/>
              <w:left w:val="nil"/>
              <w:bottom w:val="single" w:sz="4" w:space="0" w:color="auto"/>
              <w:right w:val="single" w:sz="4" w:space="0" w:color="auto"/>
            </w:tcBorders>
            <w:shd w:val="clear" w:color="auto" w:fill="auto"/>
            <w:noWrap/>
            <w:vAlign w:val="center"/>
            <w:hideMark/>
          </w:tcPr>
          <w:p w14:paraId="1645DD39"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 xml:space="preserve">PT. Solusi Bangun Indonesia Tbk. </w:t>
            </w:r>
          </w:p>
        </w:tc>
        <w:tc>
          <w:tcPr>
            <w:tcW w:w="1873" w:type="dxa"/>
            <w:tcBorders>
              <w:top w:val="nil"/>
              <w:left w:val="nil"/>
              <w:bottom w:val="single" w:sz="4" w:space="0" w:color="auto"/>
              <w:right w:val="single" w:sz="4" w:space="0" w:color="auto"/>
            </w:tcBorders>
            <w:shd w:val="clear" w:color="auto" w:fill="auto"/>
            <w:noWrap/>
            <w:vAlign w:val="center"/>
            <w:hideMark/>
          </w:tcPr>
          <w:p w14:paraId="11447ED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2.519.803.520</w:t>
            </w:r>
          </w:p>
        </w:tc>
        <w:tc>
          <w:tcPr>
            <w:tcW w:w="1873" w:type="dxa"/>
            <w:tcBorders>
              <w:top w:val="nil"/>
              <w:left w:val="nil"/>
              <w:bottom w:val="single" w:sz="4" w:space="0" w:color="auto"/>
              <w:right w:val="single" w:sz="4" w:space="0" w:color="auto"/>
            </w:tcBorders>
            <w:shd w:val="clear" w:color="auto" w:fill="auto"/>
            <w:noWrap/>
            <w:vAlign w:val="center"/>
            <w:hideMark/>
          </w:tcPr>
          <w:p w14:paraId="0BC3D61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3.438.224.000</w:t>
            </w:r>
          </w:p>
        </w:tc>
        <w:tc>
          <w:tcPr>
            <w:tcW w:w="1873" w:type="dxa"/>
            <w:tcBorders>
              <w:top w:val="nil"/>
              <w:left w:val="nil"/>
              <w:bottom w:val="single" w:sz="4" w:space="0" w:color="auto"/>
              <w:right w:val="single" w:sz="4" w:space="0" w:color="auto"/>
            </w:tcBorders>
            <w:shd w:val="clear" w:color="auto" w:fill="auto"/>
            <w:noWrap/>
            <w:vAlign w:val="center"/>
            <w:hideMark/>
          </w:tcPr>
          <w:p w14:paraId="72F979E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3.714.075.000</w:t>
            </w:r>
          </w:p>
        </w:tc>
      </w:tr>
      <w:tr w:rsidR="006E5F8C" w:rsidRPr="006E5F8C" w14:paraId="3235D8C3"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514D332F"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4</w:t>
            </w:r>
          </w:p>
        </w:tc>
        <w:tc>
          <w:tcPr>
            <w:tcW w:w="3618" w:type="dxa"/>
            <w:tcBorders>
              <w:top w:val="nil"/>
              <w:left w:val="nil"/>
              <w:bottom w:val="single" w:sz="4" w:space="0" w:color="auto"/>
              <w:right w:val="single" w:sz="4" w:space="0" w:color="auto"/>
            </w:tcBorders>
            <w:shd w:val="clear" w:color="auto" w:fill="auto"/>
            <w:noWrap/>
            <w:vAlign w:val="center"/>
            <w:hideMark/>
          </w:tcPr>
          <w:p w14:paraId="19B17CC6"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PERUMDAM Tirta Wijaya Kab. Cilacap</w:t>
            </w:r>
          </w:p>
        </w:tc>
        <w:tc>
          <w:tcPr>
            <w:tcW w:w="1873" w:type="dxa"/>
            <w:tcBorders>
              <w:top w:val="nil"/>
              <w:left w:val="nil"/>
              <w:bottom w:val="single" w:sz="4" w:space="0" w:color="auto"/>
              <w:right w:val="single" w:sz="4" w:space="0" w:color="auto"/>
            </w:tcBorders>
            <w:shd w:val="clear" w:color="auto" w:fill="auto"/>
            <w:noWrap/>
            <w:vAlign w:val="center"/>
            <w:hideMark/>
          </w:tcPr>
          <w:p w14:paraId="490C849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864.565.824</w:t>
            </w:r>
          </w:p>
        </w:tc>
        <w:tc>
          <w:tcPr>
            <w:tcW w:w="1873" w:type="dxa"/>
            <w:tcBorders>
              <w:top w:val="nil"/>
              <w:left w:val="nil"/>
              <w:bottom w:val="single" w:sz="4" w:space="0" w:color="auto"/>
              <w:right w:val="single" w:sz="4" w:space="0" w:color="auto"/>
            </w:tcBorders>
            <w:shd w:val="clear" w:color="auto" w:fill="auto"/>
            <w:noWrap/>
            <w:vAlign w:val="center"/>
            <w:hideMark/>
          </w:tcPr>
          <w:p w14:paraId="00471B0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697,806,455</w:t>
            </w:r>
          </w:p>
        </w:tc>
        <w:tc>
          <w:tcPr>
            <w:tcW w:w="1873" w:type="dxa"/>
            <w:tcBorders>
              <w:top w:val="nil"/>
              <w:left w:val="nil"/>
              <w:bottom w:val="single" w:sz="4" w:space="0" w:color="auto"/>
              <w:right w:val="single" w:sz="4" w:space="0" w:color="auto"/>
            </w:tcBorders>
            <w:shd w:val="clear" w:color="auto" w:fill="auto"/>
            <w:noWrap/>
            <w:vAlign w:val="center"/>
            <w:hideMark/>
          </w:tcPr>
          <w:p w14:paraId="42E3A4C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834.764.783</w:t>
            </w:r>
          </w:p>
        </w:tc>
      </w:tr>
      <w:tr w:rsidR="006E5F8C" w:rsidRPr="006E5F8C" w14:paraId="699B143B" w14:textId="77777777" w:rsidTr="004E0225">
        <w:trPr>
          <w:trHeight w:val="455"/>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56C990F9"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5</w:t>
            </w:r>
          </w:p>
        </w:tc>
        <w:tc>
          <w:tcPr>
            <w:tcW w:w="3618" w:type="dxa"/>
            <w:tcBorders>
              <w:top w:val="nil"/>
              <w:left w:val="nil"/>
              <w:bottom w:val="single" w:sz="4" w:space="0" w:color="auto"/>
              <w:right w:val="single" w:sz="4" w:space="0" w:color="auto"/>
            </w:tcBorders>
            <w:shd w:val="clear" w:color="auto" w:fill="auto"/>
            <w:noWrap/>
            <w:vAlign w:val="center"/>
            <w:hideMark/>
          </w:tcPr>
          <w:p w14:paraId="0DCB7C06"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PLN UP3 Cilacap</w:t>
            </w:r>
          </w:p>
        </w:tc>
        <w:tc>
          <w:tcPr>
            <w:tcW w:w="1873" w:type="dxa"/>
            <w:tcBorders>
              <w:top w:val="nil"/>
              <w:left w:val="nil"/>
              <w:bottom w:val="single" w:sz="4" w:space="0" w:color="auto"/>
              <w:right w:val="single" w:sz="4" w:space="0" w:color="auto"/>
            </w:tcBorders>
            <w:shd w:val="clear" w:color="auto" w:fill="auto"/>
            <w:noWrap/>
            <w:vAlign w:val="center"/>
            <w:hideMark/>
          </w:tcPr>
          <w:p w14:paraId="5261A44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2.635.423.000</w:t>
            </w:r>
          </w:p>
        </w:tc>
        <w:tc>
          <w:tcPr>
            <w:tcW w:w="1873" w:type="dxa"/>
            <w:tcBorders>
              <w:top w:val="nil"/>
              <w:left w:val="nil"/>
              <w:bottom w:val="single" w:sz="4" w:space="0" w:color="auto"/>
              <w:right w:val="single" w:sz="4" w:space="0" w:color="auto"/>
            </w:tcBorders>
            <w:shd w:val="clear" w:color="auto" w:fill="auto"/>
            <w:noWrap/>
            <w:vAlign w:val="center"/>
            <w:hideMark/>
          </w:tcPr>
          <w:p w14:paraId="06E9320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2.350.627.000</w:t>
            </w:r>
          </w:p>
        </w:tc>
        <w:tc>
          <w:tcPr>
            <w:tcW w:w="1873" w:type="dxa"/>
            <w:tcBorders>
              <w:top w:val="nil"/>
              <w:left w:val="nil"/>
              <w:bottom w:val="single" w:sz="4" w:space="0" w:color="auto"/>
              <w:right w:val="single" w:sz="4" w:space="0" w:color="auto"/>
            </w:tcBorders>
            <w:shd w:val="clear" w:color="auto" w:fill="auto"/>
            <w:noWrap/>
            <w:vAlign w:val="center"/>
            <w:hideMark/>
          </w:tcPr>
          <w:p w14:paraId="3B3133C0"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596.962.000</w:t>
            </w:r>
          </w:p>
        </w:tc>
      </w:tr>
      <w:tr w:rsidR="006E5F8C" w:rsidRPr="006E5F8C" w14:paraId="23137E52"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D640035"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w:t>
            </w:r>
          </w:p>
        </w:tc>
        <w:tc>
          <w:tcPr>
            <w:tcW w:w="3618" w:type="dxa"/>
            <w:tcBorders>
              <w:top w:val="nil"/>
              <w:left w:val="nil"/>
              <w:bottom w:val="single" w:sz="4" w:space="0" w:color="auto"/>
              <w:right w:val="single" w:sz="4" w:space="0" w:color="auto"/>
            </w:tcBorders>
            <w:shd w:val="clear" w:color="auto" w:fill="auto"/>
            <w:vAlign w:val="center"/>
            <w:hideMark/>
          </w:tcPr>
          <w:p w14:paraId="0068FD39"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pt-PT"/>
              </w:rPr>
              <w:t>Pertamina Patra Niaga Fuel Terminal Lomanis</w:t>
            </w:r>
          </w:p>
        </w:tc>
        <w:tc>
          <w:tcPr>
            <w:tcW w:w="1873" w:type="dxa"/>
            <w:tcBorders>
              <w:top w:val="nil"/>
              <w:left w:val="nil"/>
              <w:bottom w:val="single" w:sz="4" w:space="0" w:color="auto"/>
              <w:right w:val="single" w:sz="4" w:space="0" w:color="auto"/>
            </w:tcBorders>
            <w:shd w:val="clear" w:color="auto" w:fill="auto"/>
            <w:vAlign w:val="center"/>
            <w:hideMark/>
          </w:tcPr>
          <w:p w14:paraId="56C732DF"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785.029.230</w:t>
            </w:r>
          </w:p>
        </w:tc>
        <w:tc>
          <w:tcPr>
            <w:tcW w:w="1873" w:type="dxa"/>
            <w:tcBorders>
              <w:top w:val="nil"/>
              <w:left w:val="nil"/>
              <w:bottom w:val="single" w:sz="4" w:space="0" w:color="auto"/>
              <w:right w:val="single" w:sz="4" w:space="0" w:color="auto"/>
            </w:tcBorders>
            <w:shd w:val="clear" w:color="auto" w:fill="auto"/>
            <w:noWrap/>
            <w:vAlign w:val="center"/>
            <w:hideMark/>
          </w:tcPr>
          <w:p w14:paraId="32F7739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701.968.432</w:t>
            </w:r>
          </w:p>
        </w:tc>
        <w:tc>
          <w:tcPr>
            <w:tcW w:w="1873" w:type="dxa"/>
            <w:tcBorders>
              <w:top w:val="nil"/>
              <w:left w:val="nil"/>
              <w:bottom w:val="single" w:sz="4" w:space="0" w:color="auto"/>
              <w:right w:val="single" w:sz="4" w:space="0" w:color="auto"/>
            </w:tcBorders>
            <w:shd w:val="clear" w:color="auto" w:fill="auto"/>
            <w:noWrap/>
            <w:vAlign w:val="center"/>
            <w:hideMark/>
          </w:tcPr>
          <w:p w14:paraId="5A19991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544.574.500</w:t>
            </w:r>
          </w:p>
        </w:tc>
      </w:tr>
      <w:tr w:rsidR="006E5F8C" w:rsidRPr="006E5F8C" w14:paraId="7B97AA06"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DE1DDA4"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w:t>
            </w:r>
          </w:p>
        </w:tc>
        <w:tc>
          <w:tcPr>
            <w:tcW w:w="3618" w:type="dxa"/>
            <w:tcBorders>
              <w:top w:val="nil"/>
              <w:left w:val="nil"/>
              <w:bottom w:val="single" w:sz="4" w:space="0" w:color="auto"/>
              <w:right w:val="single" w:sz="4" w:space="0" w:color="auto"/>
            </w:tcBorders>
            <w:shd w:val="clear" w:color="auto" w:fill="auto"/>
            <w:noWrap/>
            <w:vAlign w:val="center"/>
            <w:hideMark/>
          </w:tcPr>
          <w:p w14:paraId="1D00ABDB"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Bank Negara Indonesia (BNI) Cilacap</w:t>
            </w:r>
          </w:p>
        </w:tc>
        <w:tc>
          <w:tcPr>
            <w:tcW w:w="1873" w:type="dxa"/>
            <w:tcBorders>
              <w:top w:val="nil"/>
              <w:left w:val="nil"/>
              <w:bottom w:val="single" w:sz="4" w:space="0" w:color="auto"/>
              <w:right w:val="single" w:sz="4" w:space="0" w:color="auto"/>
            </w:tcBorders>
            <w:shd w:val="clear" w:color="auto" w:fill="auto"/>
            <w:noWrap/>
            <w:vAlign w:val="center"/>
            <w:hideMark/>
          </w:tcPr>
          <w:p w14:paraId="3DCDAAC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32.390.000</w:t>
            </w:r>
          </w:p>
        </w:tc>
        <w:tc>
          <w:tcPr>
            <w:tcW w:w="1873" w:type="dxa"/>
            <w:tcBorders>
              <w:top w:val="nil"/>
              <w:left w:val="nil"/>
              <w:bottom w:val="single" w:sz="4" w:space="0" w:color="auto"/>
              <w:right w:val="single" w:sz="4" w:space="0" w:color="auto"/>
            </w:tcBorders>
            <w:shd w:val="clear" w:color="auto" w:fill="auto"/>
            <w:noWrap/>
            <w:vAlign w:val="center"/>
            <w:hideMark/>
          </w:tcPr>
          <w:p w14:paraId="161D734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635.000.121</w:t>
            </w:r>
          </w:p>
        </w:tc>
        <w:tc>
          <w:tcPr>
            <w:tcW w:w="1873" w:type="dxa"/>
            <w:tcBorders>
              <w:top w:val="nil"/>
              <w:left w:val="nil"/>
              <w:bottom w:val="single" w:sz="4" w:space="0" w:color="auto"/>
              <w:right w:val="single" w:sz="4" w:space="0" w:color="auto"/>
            </w:tcBorders>
            <w:shd w:val="clear" w:color="auto" w:fill="auto"/>
            <w:noWrap/>
            <w:vAlign w:val="center"/>
            <w:hideMark/>
          </w:tcPr>
          <w:p w14:paraId="02DD371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526.764.500</w:t>
            </w:r>
          </w:p>
        </w:tc>
      </w:tr>
      <w:tr w:rsidR="006E5F8C" w:rsidRPr="006E5F8C" w14:paraId="173ACE16"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4629043"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w:t>
            </w:r>
          </w:p>
        </w:tc>
        <w:tc>
          <w:tcPr>
            <w:tcW w:w="3618" w:type="dxa"/>
            <w:tcBorders>
              <w:top w:val="nil"/>
              <w:left w:val="nil"/>
              <w:bottom w:val="single" w:sz="4" w:space="0" w:color="auto"/>
              <w:right w:val="single" w:sz="4" w:space="0" w:color="auto"/>
            </w:tcBorders>
            <w:shd w:val="clear" w:color="auto" w:fill="auto"/>
            <w:noWrap/>
            <w:vAlign w:val="center"/>
            <w:hideMark/>
          </w:tcPr>
          <w:p w14:paraId="544509EB"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pt-PT"/>
              </w:rPr>
              <w:t>PT. Pertamina (Persero) Fuel Terminal Maos</w:t>
            </w:r>
          </w:p>
        </w:tc>
        <w:tc>
          <w:tcPr>
            <w:tcW w:w="1873" w:type="dxa"/>
            <w:tcBorders>
              <w:top w:val="nil"/>
              <w:left w:val="nil"/>
              <w:bottom w:val="single" w:sz="4" w:space="0" w:color="auto"/>
              <w:right w:val="single" w:sz="4" w:space="0" w:color="auto"/>
            </w:tcBorders>
            <w:shd w:val="clear" w:color="auto" w:fill="auto"/>
            <w:noWrap/>
            <w:vAlign w:val="center"/>
            <w:hideMark/>
          </w:tcPr>
          <w:p w14:paraId="779A635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1.126.957.623</w:t>
            </w:r>
          </w:p>
        </w:tc>
        <w:tc>
          <w:tcPr>
            <w:tcW w:w="1873" w:type="dxa"/>
            <w:tcBorders>
              <w:top w:val="nil"/>
              <w:left w:val="nil"/>
              <w:bottom w:val="single" w:sz="4" w:space="0" w:color="auto"/>
              <w:right w:val="single" w:sz="4" w:space="0" w:color="auto"/>
            </w:tcBorders>
            <w:shd w:val="clear" w:color="auto" w:fill="auto"/>
            <w:noWrap/>
            <w:vAlign w:val="center"/>
            <w:hideMark/>
          </w:tcPr>
          <w:p w14:paraId="78E130A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500.000.000</w:t>
            </w:r>
          </w:p>
        </w:tc>
        <w:tc>
          <w:tcPr>
            <w:tcW w:w="1873" w:type="dxa"/>
            <w:tcBorders>
              <w:top w:val="nil"/>
              <w:left w:val="nil"/>
              <w:bottom w:val="single" w:sz="4" w:space="0" w:color="auto"/>
              <w:right w:val="single" w:sz="4" w:space="0" w:color="auto"/>
            </w:tcBorders>
            <w:shd w:val="clear" w:color="auto" w:fill="auto"/>
            <w:noWrap/>
            <w:vAlign w:val="center"/>
            <w:hideMark/>
          </w:tcPr>
          <w:p w14:paraId="72147E36"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326.000.000</w:t>
            </w:r>
          </w:p>
        </w:tc>
      </w:tr>
      <w:tr w:rsidR="006E5F8C" w:rsidRPr="006E5F8C" w14:paraId="2C47F43A"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4600EE32"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w:t>
            </w:r>
          </w:p>
        </w:tc>
        <w:tc>
          <w:tcPr>
            <w:tcW w:w="3618" w:type="dxa"/>
            <w:tcBorders>
              <w:top w:val="nil"/>
              <w:left w:val="nil"/>
              <w:bottom w:val="single" w:sz="4" w:space="0" w:color="auto"/>
              <w:right w:val="single" w:sz="4" w:space="0" w:color="auto"/>
            </w:tcBorders>
            <w:shd w:val="clear" w:color="auto" w:fill="auto"/>
            <w:noWrap/>
            <w:vAlign w:val="center"/>
            <w:hideMark/>
          </w:tcPr>
          <w:p w14:paraId="2CBEC397"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Pelabuhan Indonesia (Persero) Pelabuhan Tanjung Intan</w:t>
            </w:r>
          </w:p>
        </w:tc>
        <w:tc>
          <w:tcPr>
            <w:tcW w:w="1873" w:type="dxa"/>
            <w:tcBorders>
              <w:top w:val="nil"/>
              <w:left w:val="nil"/>
              <w:bottom w:val="single" w:sz="4" w:space="0" w:color="auto"/>
              <w:right w:val="single" w:sz="4" w:space="0" w:color="auto"/>
            </w:tcBorders>
            <w:shd w:val="clear" w:color="auto" w:fill="auto"/>
            <w:noWrap/>
            <w:vAlign w:val="center"/>
            <w:hideMark/>
          </w:tcPr>
          <w:p w14:paraId="2D62400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1.597.434.883</w:t>
            </w:r>
          </w:p>
        </w:tc>
        <w:tc>
          <w:tcPr>
            <w:tcW w:w="1873" w:type="dxa"/>
            <w:tcBorders>
              <w:top w:val="nil"/>
              <w:left w:val="nil"/>
              <w:bottom w:val="single" w:sz="4" w:space="0" w:color="auto"/>
              <w:right w:val="single" w:sz="4" w:space="0" w:color="auto"/>
            </w:tcBorders>
            <w:shd w:val="clear" w:color="auto" w:fill="auto"/>
            <w:noWrap/>
            <w:vAlign w:val="center"/>
            <w:hideMark/>
          </w:tcPr>
          <w:p w14:paraId="2D3E89D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902.000.000</w:t>
            </w:r>
          </w:p>
        </w:tc>
        <w:tc>
          <w:tcPr>
            <w:tcW w:w="1873" w:type="dxa"/>
            <w:tcBorders>
              <w:top w:val="nil"/>
              <w:left w:val="nil"/>
              <w:bottom w:val="single" w:sz="4" w:space="0" w:color="auto"/>
              <w:right w:val="single" w:sz="4" w:space="0" w:color="auto"/>
            </w:tcBorders>
            <w:shd w:val="clear" w:color="auto" w:fill="auto"/>
            <w:noWrap/>
            <w:vAlign w:val="center"/>
            <w:hideMark/>
          </w:tcPr>
          <w:p w14:paraId="533B7D6F"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763.790.000</w:t>
            </w:r>
          </w:p>
        </w:tc>
      </w:tr>
      <w:tr w:rsidR="006E5F8C" w:rsidRPr="006E5F8C" w14:paraId="13276865"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5F7113EF"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10</w:t>
            </w:r>
          </w:p>
        </w:tc>
        <w:tc>
          <w:tcPr>
            <w:tcW w:w="3618" w:type="dxa"/>
            <w:tcBorders>
              <w:top w:val="nil"/>
              <w:left w:val="nil"/>
              <w:bottom w:val="single" w:sz="4" w:space="0" w:color="auto"/>
              <w:right w:val="single" w:sz="4" w:space="0" w:color="auto"/>
            </w:tcBorders>
            <w:shd w:val="clear" w:color="auto" w:fill="auto"/>
            <w:noWrap/>
            <w:vAlign w:val="center"/>
            <w:hideMark/>
          </w:tcPr>
          <w:p w14:paraId="1016A0E0"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Bank Rakyat Indonesia (Persero) Tbk</w:t>
            </w:r>
          </w:p>
        </w:tc>
        <w:tc>
          <w:tcPr>
            <w:tcW w:w="1873" w:type="dxa"/>
            <w:tcBorders>
              <w:top w:val="nil"/>
              <w:left w:val="nil"/>
              <w:bottom w:val="single" w:sz="4" w:space="0" w:color="auto"/>
              <w:right w:val="single" w:sz="4" w:space="0" w:color="auto"/>
            </w:tcBorders>
            <w:shd w:val="clear" w:color="auto" w:fill="auto"/>
            <w:noWrap/>
            <w:vAlign w:val="center"/>
            <w:hideMark/>
          </w:tcPr>
          <w:p w14:paraId="4F267E2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961.840.000</w:t>
            </w:r>
          </w:p>
        </w:tc>
        <w:tc>
          <w:tcPr>
            <w:tcW w:w="1873" w:type="dxa"/>
            <w:tcBorders>
              <w:top w:val="nil"/>
              <w:left w:val="nil"/>
              <w:bottom w:val="single" w:sz="4" w:space="0" w:color="auto"/>
              <w:right w:val="single" w:sz="4" w:space="0" w:color="auto"/>
            </w:tcBorders>
            <w:shd w:val="clear" w:color="auto" w:fill="auto"/>
            <w:noWrap/>
            <w:vAlign w:val="center"/>
            <w:hideMark/>
          </w:tcPr>
          <w:p w14:paraId="12C3652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6D0C7D1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1.695.879.500</w:t>
            </w:r>
          </w:p>
        </w:tc>
      </w:tr>
      <w:tr w:rsidR="006E5F8C" w:rsidRPr="006E5F8C" w14:paraId="0B9D81A0"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69DCB58B"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11</w:t>
            </w:r>
          </w:p>
        </w:tc>
        <w:tc>
          <w:tcPr>
            <w:tcW w:w="3618" w:type="dxa"/>
            <w:tcBorders>
              <w:top w:val="nil"/>
              <w:left w:val="nil"/>
              <w:bottom w:val="single" w:sz="4" w:space="0" w:color="auto"/>
              <w:right w:val="single" w:sz="4" w:space="0" w:color="auto"/>
            </w:tcBorders>
            <w:shd w:val="clear" w:color="auto" w:fill="auto"/>
            <w:vAlign w:val="center"/>
            <w:hideMark/>
          </w:tcPr>
          <w:p w14:paraId="532D80F1"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 xml:space="preserve">PT. PLN Indonesia Power Jawa Tengah 2 Adipala </w:t>
            </w:r>
          </w:p>
        </w:tc>
        <w:tc>
          <w:tcPr>
            <w:tcW w:w="1873" w:type="dxa"/>
            <w:tcBorders>
              <w:top w:val="nil"/>
              <w:left w:val="nil"/>
              <w:bottom w:val="single" w:sz="4" w:space="0" w:color="auto"/>
              <w:right w:val="single" w:sz="4" w:space="0" w:color="auto"/>
            </w:tcBorders>
            <w:shd w:val="clear" w:color="auto" w:fill="auto"/>
            <w:noWrap/>
            <w:vAlign w:val="center"/>
            <w:hideMark/>
          </w:tcPr>
          <w:p w14:paraId="13B8898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998.517.500</w:t>
            </w:r>
          </w:p>
        </w:tc>
        <w:tc>
          <w:tcPr>
            <w:tcW w:w="1873" w:type="dxa"/>
            <w:tcBorders>
              <w:top w:val="nil"/>
              <w:left w:val="nil"/>
              <w:bottom w:val="single" w:sz="4" w:space="0" w:color="auto"/>
              <w:right w:val="single" w:sz="4" w:space="0" w:color="auto"/>
            </w:tcBorders>
            <w:shd w:val="clear" w:color="auto" w:fill="auto"/>
            <w:noWrap/>
            <w:vAlign w:val="center"/>
            <w:hideMark/>
          </w:tcPr>
          <w:p w14:paraId="2980A9B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1.765.347.019</w:t>
            </w:r>
          </w:p>
        </w:tc>
        <w:tc>
          <w:tcPr>
            <w:tcW w:w="1873" w:type="dxa"/>
            <w:tcBorders>
              <w:top w:val="nil"/>
              <w:left w:val="nil"/>
              <w:bottom w:val="single" w:sz="4" w:space="0" w:color="auto"/>
              <w:right w:val="single" w:sz="4" w:space="0" w:color="auto"/>
            </w:tcBorders>
            <w:shd w:val="clear" w:color="auto" w:fill="auto"/>
            <w:noWrap/>
            <w:vAlign w:val="center"/>
            <w:hideMark/>
          </w:tcPr>
          <w:p w14:paraId="47FB37E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1.197.473.117</w:t>
            </w:r>
          </w:p>
        </w:tc>
      </w:tr>
      <w:tr w:rsidR="006E5F8C" w:rsidRPr="006E5F8C" w14:paraId="2C274B8E" w14:textId="77777777" w:rsidTr="004E0225">
        <w:trPr>
          <w:trHeight w:val="419"/>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4829AA3"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12</w:t>
            </w:r>
          </w:p>
        </w:tc>
        <w:tc>
          <w:tcPr>
            <w:tcW w:w="3618" w:type="dxa"/>
            <w:tcBorders>
              <w:top w:val="nil"/>
              <w:left w:val="nil"/>
              <w:bottom w:val="single" w:sz="4" w:space="0" w:color="auto"/>
              <w:right w:val="single" w:sz="4" w:space="0" w:color="auto"/>
            </w:tcBorders>
            <w:shd w:val="clear" w:color="auto" w:fill="auto"/>
            <w:noWrap/>
            <w:vAlign w:val="center"/>
            <w:hideMark/>
          </w:tcPr>
          <w:p w14:paraId="11732BF2"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Manunggal Perkasa</w:t>
            </w:r>
          </w:p>
        </w:tc>
        <w:tc>
          <w:tcPr>
            <w:tcW w:w="1873" w:type="dxa"/>
            <w:tcBorders>
              <w:top w:val="nil"/>
              <w:left w:val="nil"/>
              <w:bottom w:val="single" w:sz="4" w:space="0" w:color="auto"/>
              <w:right w:val="single" w:sz="4" w:space="0" w:color="auto"/>
            </w:tcBorders>
            <w:shd w:val="clear" w:color="auto" w:fill="auto"/>
            <w:noWrap/>
            <w:vAlign w:val="center"/>
            <w:hideMark/>
          </w:tcPr>
          <w:p w14:paraId="0A69966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740.014.000</w:t>
            </w:r>
          </w:p>
        </w:tc>
        <w:tc>
          <w:tcPr>
            <w:tcW w:w="1873" w:type="dxa"/>
            <w:tcBorders>
              <w:top w:val="nil"/>
              <w:left w:val="nil"/>
              <w:bottom w:val="single" w:sz="4" w:space="0" w:color="auto"/>
              <w:right w:val="single" w:sz="4" w:space="0" w:color="auto"/>
            </w:tcBorders>
            <w:shd w:val="clear" w:color="auto" w:fill="auto"/>
            <w:noWrap/>
            <w:vAlign w:val="center"/>
            <w:hideMark/>
          </w:tcPr>
          <w:p w14:paraId="0FBB4C0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800.343.000</w:t>
            </w:r>
          </w:p>
        </w:tc>
        <w:tc>
          <w:tcPr>
            <w:tcW w:w="1873" w:type="dxa"/>
            <w:tcBorders>
              <w:top w:val="nil"/>
              <w:left w:val="nil"/>
              <w:bottom w:val="single" w:sz="4" w:space="0" w:color="auto"/>
              <w:right w:val="single" w:sz="4" w:space="0" w:color="auto"/>
            </w:tcBorders>
            <w:shd w:val="clear" w:color="auto" w:fill="auto"/>
            <w:noWrap/>
            <w:vAlign w:val="center"/>
            <w:hideMark/>
          </w:tcPr>
          <w:p w14:paraId="1F5F756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882.345.500</w:t>
            </w:r>
          </w:p>
        </w:tc>
      </w:tr>
      <w:tr w:rsidR="006E5F8C" w:rsidRPr="006E5F8C" w14:paraId="00DCC3EA"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A8A5256"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13</w:t>
            </w:r>
          </w:p>
        </w:tc>
        <w:tc>
          <w:tcPr>
            <w:tcW w:w="3618" w:type="dxa"/>
            <w:tcBorders>
              <w:top w:val="nil"/>
              <w:left w:val="nil"/>
              <w:bottom w:val="single" w:sz="4" w:space="0" w:color="auto"/>
              <w:right w:val="single" w:sz="4" w:space="0" w:color="auto"/>
            </w:tcBorders>
            <w:shd w:val="clear" w:color="auto" w:fill="auto"/>
            <w:vAlign w:val="center"/>
            <w:hideMark/>
          </w:tcPr>
          <w:p w14:paraId="27859F96"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Rumah Sakit Islam Fatimah Cilacap</w:t>
            </w:r>
          </w:p>
        </w:tc>
        <w:tc>
          <w:tcPr>
            <w:tcW w:w="1873" w:type="dxa"/>
            <w:tcBorders>
              <w:top w:val="nil"/>
              <w:left w:val="nil"/>
              <w:bottom w:val="single" w:sz="4" w:space="0" w:color="auto"/>
              <w:right w:val="single" w:sz="4" w:space="0" w:color="auto"/>
            </w:tcBorders>
            <w:shd w:val="clear" w:color="auto" w:fill="auto"/>
            <w:vAlign w:val="center"/>
            <w:hideMark/>
          </w:tcPr>
          <w:p w14:paraId="4C47F82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369.946.598</w:t>
            </w:r>
          </w:p>
        </w:tc>
        <w:tc>
          <w:tcPr>
            <w:tcW w:w="1873" w:type="dxa"/>
            <w:tcBorders>
              <w:top w:val="nil"/>
              <w:left w:val="nil"/>
              <w:bottom w:val="single" w:sz="4" w:space="0" w:color="auto"/>
              <w:right w:val="single" w:sz="4" w:space="0" w:color="auto"/>
            </w:tcBorders>
            <w:shd w:val="clear" w:color="auto" w:fill="auto"/>
            <w:noWrap/>
            <w:vAlign w:val="center"/>
            <w:hideMark/>
          </w:tcPr>
          <w:p w14:paraId="00081F5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241.730.600</w:t>
            </w:r>
          </w:p>
        </w:tc>
        <w:tc>
          <w:tcPr>
            <w:tcW w:w="1873" w:type="dxa"/>
            <w:tcBorders>
              <w:top w:val="nil"/>
              <w:left w:val="nil"/>
              <w:bottom w:val="single" w:sz="4" w:space="0" w:color="auto"/>
              <w:right w:val="single" w:sz="4" w:space="0" w:color="auto"/>
            </w:tcBorders>
            <w:shd w:val="clear" w:color="auto" w:fill="auto"/>
            <w:noWrap/>
            <w:vAlign w:val="center"/>
            <w:hideMark/>
          </w:tcPr>
          <w:p w14:paraId="52A78D1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316.608.340</w:t>
            </w:r>
          </w:p>
        </w:tc>
      </w:tr>
      <w:tr w:rsidR="006E5F8C" w:rsidRPr="006E5F8C" w14:paraId="4D858832" w14:textId="77777777" w:rsidTr="004E0225">
        <w:trPr>
          <w:trHeight w:val="36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054A23A"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14</w:t>
            </w:r>
          </w:p>
        </w:tc>
        <w:tc>
          <w:tcPr>
            <w:tcW w:w="3618" w:type="dxa"/>
            <w:tcBorders>
              <w:top w:val="nil"/>
              <w:left w:val="nil"/>
              <w:bottom w:val="single" w:sz="4" w:space="0" w:color="auto"/>
              <w:right w:val="single" w:sz="4" w:space="0" w:color="auto"/>
            </w:tcBorders>
            <w:shd w:val="clear" w:color="auto" w:fill="auto"/>
            <w:noWrap/>
            <w:vAlign w:val="center"/>
            <w:hideMark/>
          </w:tcPr>
          <w:p w14:paraId="39E06A15"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Pertamina Lubricants Cilacap</w:t>
            </w:r>
          </w:p>
        </w:tc>
        <w:tc>
          <w:tcPr>
            <w:tcW w:w="1873" w:type="dxa"/>
            <w:tcBorders>
              <w:top w:val="nil"/>
              <w:left w:val="nil"/>
              <w:bottom w:val="single" w:sz="4" w:space="0" w:color="auto"/>
              <w:right w:val="single" w:sz="4" w:space="0" w:color="auto"/>
            </w:tcBorders>
            <w:shd w:val="clear" w:color="auto" w:fill="auto"/>
            <w:vAlign w:val="center"/>
            <w:hideMark/>
          </w:tcPr>
          <w:p w14:paraId="715272E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409.500.000</w:t>
            </w:r>
          </w:p>
        </w:tc>
        <w:tc>
          <w:tcPr>
            <w:tcW w:w="1873" w:type="dxa"/>
            <w:tcBorders>
              <w:top w:val="nil"/>
              <w:left w:val="nil"/>
              <w:bottom w:val="single" w:sz="4" w:space="0" w:color="auto"/>
              <w:right w:val="single" w:sz="4" w:space="0" w:color="auto"/>
            </w:tcBorders>
            <w:shd w:val="clear" w:color="auto" w:fill="auto"/>
            <w:noWrap/>
            <w:vAlign w:val="center"/>
            <w:hideMark/>
          </w:tcPr>
          <w:p w14:paraId="030E9376"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472.830.000</w:t>
            </w:r>
          </w:p>
        </w:tc>
        <w:tc>
          <w:tcPr>
            <w:tcW w:w="1873" w:type="dxa"/>
            <w:tcBorders>
              <w:top w:val="nil"/>
              <w:left w:val="nil"/>
              <w:bottom w:val="single" w:sz="4" w:space="0" w:color="auto"/>
              <w:right w:val="single" w:sz="4" w:space="0" w:color="auto"/>
            </w:tcBorders>
            <w:shd w:val="clear" w:color="auto" w:fill="auto"/>
            <w:noWrap/>
            <w:vAlign w:val="center"/>
            <w:hideMark/>
          </w:tcPr>
          <w:p w14:paraId="613BC87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165.500.000</w:t>
            </w:r>
          </w:p>
        </w:tc>
      </w:tr>
      <w:tr w:rsidR="006E5F8C" w:rsidRPr="006E5F8C" w14:paraId="58DFFAD3" w14:textId="77777777" w:rsidTr="004E0225">
        <w:trPr>
          <w:trHeight w:val="465"/>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6C6BB49"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15</w:t>
            </w:r>
          </w:p>
        </w:tc>
        <w:tc>
          <w:tcPr>
            <w:tcW w:w="3618" w:type="dxa"/>
            <w:tcBorders>
              <w:top w:val="nil"/>
              <w:left w:val="nil"/>
              <w:bottom w:val="single" w:sz="4" w:space="0" w:color="auto"/>
              <w:right w:val="single" w:sz="4" w:space="0" w:color="auto"/>
            </w:tcBorders>
            <w:shd w:val="clear" w:color="auto" w:fill="auto"/>
            <w:noWrap/>
            <w:vAlign w:val="center"/>
            <w:hideMark/>
          </w:tcPr>
          <w:p w14:paraId="610BA02E"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fr-FR"/>
              </w:rPr>
              <w:t>PT. BPR BKK Cilacap (Perseroda)</w:t>
            </w:r>
          </w:p>
        </w:tc>
        <w:tc>
          <w:tcPr>
            <w:tcW w:w="1873" w:type="dxa"/>
            <w:tcBorders>
              <w:top w:val="nil"/>
              <w:left w:val="nil"/>
              <w:bottom w:val="single" w:sz="4" w:space="0" w:color="auto"/>
              <w:right w:val="single" w:sz="4" w:space="0" w:color="auto"/>
            </w:tcBorders>
            <w:shd w:val="clear" w:color="auto" w:fill="auto"/>
            <w:noWrap/>
            <w:vAlign w:val="center"/>
            <w:hideMark/>
          </w:tcPr>
          <w:p w14:paraId="160CFB8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180.255.000</w:t>
            </w:r>
          </w:p>
        </w:tc>
        <w:tc>
          <w:tcPr>
            <w:tcW w:w="1873" w:type="dxa"/>
            <w:tcBorders>
              <w:top w:val="nil"/>
              <w:left w:val="nil"/>
              <w:bottom w:val="single" w:sz="4" w:space="0" w:color="auto"/>
              <w:right w:val="single" w:sz="4" w:space="0" w:color="auto"/>
            </w:tcBorders>
            <w:shd w:val="clear" w:color="auto" w:fill="auto"/>
            <w:noWrap/>
            <w:vAlign w:val="center"/>
            <w:hideMark/>
          </w:tcPr>
          <w:p w14:paraId="0B1B06D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159.832.139</w:t>
            </w:r>
          </w:p>
        </w:tc>
        <w:tc>
          <w:tcPr>
            <w:tcW w:w="1873" w:type="dxa"/>
            <w:tcBorders>
              <w:top w:val="nil"/>
              <w:left w:val="nil"/>
              <w:bottom w:val="single" w:sz="4" w:space="0" w:color="auto"/>
              <w:right w:val="single" w:sz="4" w:space="0" w:color="auto"/>
            </w:tcBorders>
            <w:shd w:val="clear" w:color="auto" w:fill="auto"/>
            <w:noWrap/>
            <w:vAlign w:val="center"/>
            <w:hideMark/>
          </w:tcPr>
          <w:p w14:paraId="26E2764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272.893.250</w:t>
            </w:r>
          </w:p>
        </w:tc>
      </w:tr>
      <w:tr w:rsidR="006E5F8C" w:rsidRPr="006E5F8C" w14:paraId="2A9FD3A9"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23A64E9D"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16</w:t>
            </w:r>
          </w:p>
        </w:tc>
        <w:tc>
          <w:tcPr>
            <w:tcW w:w="3618" w:type="dxa"/>
            <w:tcBorders>
              <w:top w:val="nil"/>
              <w:left w:val="nil"/>
              <w:bottom w:val="single" w:sz="4" w:space="0" w:color="auto"/>
              <w:right w:val="single" w:sz="4" w:space="0" w:color="auto"/>
            </w:tcBorders>
            <w:shd w:val="clear" w:color="auto" w:fill="auto"/>
            <w:noWrap/>
            <w:vAlign w:val="center"/>
            <w:hideMark/>
          </w:tcPr>
          <w:p w14:paraId="3E22AE55"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Bank Mandiri (Persero) Cabang Cilacap</w:t>
            </w:r>
          </w:p>
        </w:tc>
        <w:tc>
          <w:tcPr>
            <w:tcW w:w="1873" w:type="dxa"/>
            <w:tcBorders>
              <w:top w:val="nil"/>
              <w:left w:val="nil"/>
              <w:bottom w:val="single" w:sz="4" w:space="0" w:color="auto"/>
              <w:right w:val="single" w:sz="4" w:space="0" w:color="auto"/>
            </w:tcBorders>
            <w:shd w:val="clear" w:color="auto" w:fill="auto"/>
            <w:noWrap/>
            <w:vAlign w:val="center"/>
            <w:hideMark/>
          </w:tcPr>
          <w:p w14:paraId="5386CFC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166.043.569</w:t>
            </w:r>
          </w:p>
        </w:tc>
        <w:tc>
          <w:tcPr>
            <w:tcW w:w="1873" w:type="dxa"/>
            <w:tcBorders>
              <w:top w:val="nil"/>
              <w:left w:val="nil"/>
              <w:bottom w:val="single" w:sz="4" w:space="0" w:color="auto"/>
              <w:right w:val="single" w:sz="4" w:space="0" w:color="auto"/>
            </w:tcBorders>
            <w:shd w:val="clear" w:color="auto" w:fill="auto"/>
            <w:noWrap/>
            <w:vAlign w:val="center"/>
            <w:hideMark/>
          </w:tcPr>
          <w:p w14:paraId="75DE5B36"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1.444.594.500</w:t>
            </w:r>
          </w:p>
        </w:tc>
        <w:tc>
          <w:tcPr>
            <w:tcW w:w="1873" w:type="dxa"/>
            <w:tcBorders>
              <w:top w:val="nil"/>
              <w:left w:val="nil"/>
              <w:bottom w:val="single" w:sz="4" w:space="0" w:color="auto"/>
              <w:right w:val="single" w:sz="4" w:space="0" w:color="auto"/>
            </w:tcBorders>
            <w:shd w:val="clear" w:color="auto" w:fill="auto"/>
            <w:noWrap/>
            <w:vAlign w:val="center"/>
            <w:hideMark/>
          </w:tcPr>
          <w:p w14:paraId="6E5E16D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852.600.000</w:t>
            </w:r>
          </w:p>
        </w:tc>
      </w:tr>
      <w:tr w:rsidR="006E5F8C" w:rsidRPr="006E5F8C" w14:paraId="4CE23269" w14:textId="77777777" w:rsidTr="004E0225">
        <w:trPr>
          <w:trHeight w:val="404"/>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5087B6DC"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17</w:t>
            </w:r>
          </w:p>
        </w:tc>
        <w:tc>
          <w:tcPr>
            <w:tcW w:w="3618" w:type="dxa"/>
            <w:tcBorders>
              <w:top w:val="nil"/>
              <w:left w:val="nil"/>
              <w:bottom w:val="single" w:sz="4" w:space="0" w:color="auto"/>
              <w:right w:val="single" w:sz="4" w:space="0" w:color="auto"/>
            </w:tcBorders>
            <w:shd w:val="clear" w:color="auto" w:fill="auto"/>
            <w:noWrap/>
            <w:vAlign w:val="center"/>
            <w:hideMark/>
          </w:tcPr>
          <w:p w14:paraId="017F062B"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Bank Jateng Cabang Cilacap</w:t>
            </w:r>
          </w:p>
        </w:tc>
        <w:tc>
          <w:tcPr>
            <w:tcW w:w="1873" w:type="dxa"/>
            <w:tcBorders>
              <w:top w:val="nil"/>
              <w:left w:val="nil"/>
              <w:bottom w:val="single" w:sz="4" w:space="0" w:color="auto"/>
              <w:right w:val="single" w:sz="4" w:space="0" w:color="auto"/>
            </w:tcBorders>
            <w:shd w:val="clear" w:color="auto" w:fill="auto"/>
            <w:noWrap/>
            <w:vAlign w:val="center"/>
            <w:hideMark/>
          </w:tcPr>
          <w:p w14:paraId="011C56D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921.017.729</w:t>
            </w:r>
          </w:p>
        </w:tc>
        <w:tc>
          <w:tcPr>
            <w:tcW w:w="1873" w:type="dxa"/>
            <w:tcBorders>
              <w:top w:val="nil"/>
              <w:left w:val="nil"/>
              <w:bottom w:val="single" w:sz="4" w:space="0" w:color="auto"/>
              <w:right w:val="single" w:sz="4" w:space="0" w:color="auto"/>
            </w:tcBorders>
            <w:shd w:val="clear" w:color="auto" w:fill="auto"/>
            <w:noWrap/>
            <w:vAlign w:val="center"/>
            <w:hideMark/>
          </w:tcPr>
          <w:p w14:paraId="373C714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972.910.000</w:t>
            </w:r>
          </w:p>
        </w:tc>
        <w:tc>
          <w:tcPr>
            <w:tcW w:w="1873" w:type="dxa"/>
            <w:tcBorders>
              <w:top w:val="nil"/>
              <w:left w:val="nil"/>
              <w:bottom w:val="single" w:sz="4" w:space="0" w:color="auto"/>
              <w:right w:val="single" w:sz="4" w:space="0" w:color="auto"/>
            </w:tcBorders>
            <w:shd w:val="clear" w:color="auto" w:fill="auto"/>
            <w:noWrap/>
            <w:vAlign w:val="center"/>
            <w:hideMark/>
          </w:tcPr>
          <w:p w14:paraId="24D2FA8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1.320.771.000</w:t>
            </w:r>
          </w:p>
        </w:tc>
      </w:tr>
      <w:tr w:rsidR="006E5F8C" w:rsidRPr="006E5F8C" w14:paraId="6698D002" w14:textId="77777777" w:rsidTr="004E0225">
        <w:trPr>
          <w:trHeight w:val="411"/>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CB4BB6A"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18</w:t>
            </w:r>
          </w:p>
        </w:tc>
        <w:tc>
          <w:tcPr>
            <w:tcW w:w="3618" w:type="dxa"/>
            <w:tcBorders>
              <w:top w:val="nil"/>
              <w:left w:val="nil"/>
              <w:bottom w:val="single" w:sz="4" w:space="0" w:color="auto"/>
              <w:right w:val="single" w:sz="4" w:space="0" w:color="auto"/>
            </w:tcBorders>
            <w:shd w:val="clear" w:color="auto" w:fill="auto"/>
            <w:noWrap/>
            <w:vAlign w:val="center"/>
            <w:hideMark/>
          </w:tcPr>
          <w:p w14:paraId="5C86A01B"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Waroeng Batok Industri</w:t>
            </w:r>
          </w:p>
        </w:tc>
        <w:tc>
          <w:tcPr>
            <w:tcW w:w="1873" w:type="dxa"/>
            <w:tcBorders>
              <w:top w:val="nil"/>
              <w:left w:val="nil"/>
              <w:bottom w:val="single" w:sz="4" w:space="0" w:color="auto"/>
              <w:right w:val="single" w:sz="4" w:space="0" w:color="auto"/>
            </w:tcBorders>
            <w:shd w:val="clear" w:color="auto" w:fill="auto"/>
            <w:noWrap/>
            <w:vAlign w:val="center"/>
            <w:hideMark/>
          </w:tcPr>
          <w:p w14:paraId="33B91A6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1.500.000</w:t>
            </w:r>
          </w:p>
        </w:tc>
        <w:tc>
          <w:tcPr>
            <w:tcW w:w="1873" w:type="dxa"/>
            <w:tcBorders>
              <w:top w:val="nil"/>
              <w:left w:val="nil"/>
              <w:bottom w:val="single" w:sz="4" w:space="0" w:color="auto"/>
              <w:right w:val="single" w:sz="4" w:space="0" w:color="auto"/>
            </w:tcBorders>
            <w:shd w:val="clear" w:color="auto" w:fill="auto"/>
            <w:noWrap/>
            <w:vAlign w:val="center"/>
            <w:hideMark/>
          </w:tcPr>
          <w:p w14:paraId="5F36BF2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52501DE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r>
      <w:tr w:rsidR="006E5F8C" w:rsidRPr="006E5F8C" w14:paraId="64D69A12"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F70BE70"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19</w:t>
            </w:r>
          </w:p>
        </w:tc>
        <w:tc>
          <w:tcPr>
            <w:tcW w:w="3618" w:type="dxa"/>
            <w:tcBorders>
              <w:top w:val="nil"/>
              <w:left w:val="nil"/>
              <w:bottom w:val="single" w:sz="4" w:space="0" w:color="auto"/>
              <w:right w:val="single" w:sz="4" w:space="0" w:color="auto"/>
            </w:tcBorders>
            <w:shd w:val="clear" w:color="auto" w:fill="auto"/>
            <w:noWrap/>
            <w:vAlign w:val="center"/>
            <w:hideMark/>
          </w:tcPr>
          <w:p w14:paraId="73467CC4"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pt-PT"/>
              </w:rPr>
              <w:t>PT. Cilacap Segara Artha (Perseroda)</w:t>
            </w:r>
          </w:p>
        </w:tc>
        <w:tc>
          <w:tcPr>
            <w:tcW w:w="1873" w:type="dxa"/>
            <w:tcBorders>
              <w:top w:val="nil"/>
              <w:left w:val="nil"/>
              <w:bottom w:val="single" w:sz="4" w:space="0" w:color="auto"/>
              <w:right w:val="single" w:sz="4" w:space="0" w:color="auto"/>
            </w:tcBorders>
            <w:shd w:val="clear" w:color="auto" w:fill="auto"/>
            <w:noWrap/>
            <w:vAlign w:val="center"/>
            <w:hideMark/>
          </w:tcPr>
          <w:p w14:paraId="722D603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51D1F9DF"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187.822.560</w:t>
            </w:r>
          </w:p>
        </w:tc>
        <w:tc>
          <w:tcPr>
            <w:tcW w:w="1873" w:type="dxa"/>
            <w:tcBorders>
              <w:top w:val="nil"/>
              <w:left w:val="nil"/>
              <w:bottom w:val="single" w:sz="4" w:space="0" w:color="auto"/>
              <w:right w:val="single" w:sz="4" w:space="0" w:color="auto"/>
            </w:tcBorders>
            <w:shd w:val="clear" w:color="auto" w:fill="auto"/>
            <w:noWrap/>
            <w:vAlign w:val="center"/>
            <w:hideMark/>
          </w:tcPr>
          <w:p w14:paraId="7F6BC7A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135.478.500</w:t>
            </w:r>
          </w:p>
        </w:tc>
      </w:tr>
      <w:tr w:rsidR="006E5F8C" w:rsidRPr="006E5F8C" w14:paraId="673181F3"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7E18713"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20</w:t>
            </w:r>
          </w:p>
        </w:tc>
        <w:tc>
          <w:tcPr>
            <w:tcW w:w="3618" w:type="dxa"/>
            <w:tcBorders>
              <w:top w:val="nil"/>
              <w:left w:val="nil"/>
              <w:bottom w:val="single" w:sz="4" w:space="0" w:color="auto"/>
              <w:right w:val="single" w:sz="4" w:space="0" w:color="auto"/>
            </w:tcBorders>
            <w:shd w:val="clear" w:color="auto" w:fill="auto"/>
            <w:noWrap/>
            <w:vAlign w:val="center"/>
            <w:hideMark/>
          </w:tcPr>
          <w:p w14:paraId="420791E9"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Hutama Prima</w:t>
            </w:r>
          </w:p>
        </w:tc>
        <w:tc>
          <w:tcPr>
            <w:tcW w:w="1873" w:type="dxa"/>
            <w:tcBorders>
              <w:top w:val="nil"/>
              <w:left w:val="nil"/>
              <w:bottom w:val="single" w:sz="4" w:space="0" w:color="auto"/>
              <w:right w:val="single" w:sz="4" w:space="0" w:color="auto"/>
            </w:tcBorders>
            <w:shd w:val="clear" w:color="auto" w:fill="auto"/>
            <w:noWrap/>
            <w:vAlign w:val="center"/>
            <w:hideMark/>
          </w:tcPr>
          <w:p w14:paraId="37755F5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9.600.000</w:t>
            </w:r>
          </w:p>
        </w:tc>
        <w:tc>
          <w:tcPr>
            <w:tcW w:w="1873" w:type="dxa"/>
            <w:tcBorders>
              <w:top w:val="nil"/>
              <w:left w:val="nil"/>
              <w:bottom w:val="single" w:sz="4" w:space="0" w:color="auto"/>
              <w:right w:val="single" w:sz="4" w:space="0" w:color="auto"/>
            </w:tcBorders>
            <w:shd w:val="clear" w:color="auto" w:fill="auto"/>
            <w:noWrap/>
            <w:vAlign w:val="center"/>
            <w:hideMark/>
          </w:tcPr>
          <w:p w14:paraId="2CD7D30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6.400.000</w:t>
            </w:r>
          </w:p>
        </w:tc>
        <w:tc>
          <w:tcPr>
            <w:tcW w:w="1873" w:type="dxa"/>
            <w:tcBorders>
              <w:top w:val="nil"/>
              <w:left w:val="nil"/>
              <w:bottom w:val="single" w:sz="4" w:space="0" w:color="auto"/>
              <w:right w:val="single" w:sz="4" w:space="0" w:color="auto"/>
            </w:tcBorders>
            <w:shd w:val="clear" w:color="auto" w:fill="auto"/>
            <w:noWrap/>
            <w:vAlign w:val="center"/>
            <w:hideMark/>
          </w:tcPr>
          <w:p w14:paraId="6EC719B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12.800.000</w:t>
            </w:r>
          </w:p>
        </w:tc>
      </w:tr>
      <w:tr w:rsidR="006E5F8C" w:rsidRPr="006E5F8C" w14:paraId="48CA3964"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15341C8"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21</w:t>
            </w:r>
          </w:p>
        </w:tc>
        <w:tc>
          <w:tcPr>
            <w:tcW w:w="3618" w:type="dxa"/>
            <w:tcBorders>
              <w:top w:val="nil"/>
              <w:left w:val="nil"/>
              <w:bottom w:val="single" w:sz="4" w:space="0" w:color="auto"/>
              <w:right w:val="single" w:sz="4" w:space="0" w:color="auto"/>
            </w:tcBorders>
            <w:shd w:val="clear" w:color="auto" w:fill="auto"/>
            <w:noWrap/>
            <w:vAlign w:val="center"/>
            <w:hideMark/>
          </w:tcPr>
          <w:p w14:paraId="220F9530"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pt-PT"/>
              </w:rPr>
              <w:t>PT. Pertamina (Persero) Integrated Terminal Cilacap</w:t>
            </w:r>
          </w:p>
        </w:tc>
        <w:tc>
          <w:tcPr>
            <w:tcW w:w="1873" w:type="dxa"/>
            <w:tcBorders>
              <w:top w:val="nil"/>
              <w:left w:val="nil"/>
              <w:bottom w:val="single" w:sz="4" w:space="0" w:color="auto"/>
              <w:right w:val="single" w:sz="4" w:space="0" w:color="auto"/>
            </w:tcBorders>
            <w:shd w:val="clear" w:color="auto" w:fill="auto"/>
            <w:noWrap/>
            <w:vAlign w:val="center"/>
            <w:hideMark/>
          </w:tcPr>
          <w:p w14:paraId="4ADB0BE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925.000.000</w:t>
            </w:r>
          </w:p>
        </w:tc>
        <w:tc>
          <w:tcPr>
            <w:tcW w:w="1873" w:type="dxa"/>
            <w:tcBorders>
              <w:top w:val="nil"/>
              <w:left w:val="nil"/>
              <w:bottom w:val="single" w:sz="4" w:space="0" w:color="auto"/>
              <w:right w:val="single" w:sz="4" w:space="0" w:color="auto"/>
            </w:tcBorders>
            <w:shd w:val="clear" w:color="auto" w:fill="auto"/>
            <w:noWrap/>
            <w:vAlign w:val="center"/>
            <w:hideMark/>
          </w:tcPr>
          <w:p w14:paraId="5064A95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800.000.000</w:t>
            </w:r>
          </w:p>
        </w:tc>
        <w:tc>
          <w:tcPr>
            <w:tcW w:w="1873" w:type="dxa"/>
            <w:tcBorders>
              <w:top w:val="nil"/>
              <w:left w:val="nil"/>
              <w:bottom w:val="single" w:sz="4" w:space="0" w:color="auto"/>
              <w:right w:val="single" w:sz="4" w:space="0" w:color="auto"/>
            </w:tcBorders>
            <w:shd w:val="clear" w:color="auto" w:fill="auto"/>
            <w:noWrap/>
            <w:vAlign w:val="center"/>
            <w:hideMark/>
          </w:tcPr>
          <w:p w14:paraId="40C10AD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1.195.000.000</w:t>
            </w:r>
          </w:p>
        </w:tc>
      </w:tr>
      <w:tr w:rsidR="006E5F8C" w:rsidRPr="006E5F8C" w14:paraId="45D10E0B"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1089642"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22</w:t>
            </w:r>
          </w:p>
        </w:tc>
        <w:tc>
          <w:tcPr>
            <w:tcW w:w="3618" w:type="dxa"/>
            <w:tcBorders>
              <w:top w:val="nil"/>
              <w:left w:val="nil"/>
              <w:bottom w:val="single" w:sz="4" w:space="0" w:color="auto"/>
              <w:right w:val="single" w:sz="4" w:space="0" w:color="auto"/>
            </w:tcBorders>
            <w:shd w:val="clear" w:color="auto" w:fill="auto"/>
            <w:noWrap/>
            <w:vAlign w:val="center"/>
            <w:hideMark/>
          </w:tcPr>
          <w:p w14:paraId="11792F28"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fi-FI"/>
              </w:rPr>
              <w:t>PT. Dharmapala Usaha Sukses    (DUS) Cilacap</w:t>
            </w:r>
          </w:p>
        </w:tc>
        <w:tc>
          <w:tcPr>
            <w:tcW w:w="1873" w:type="dxa"/>
            <w:tcBorders>
              <w:top w:val="nil"/>
              <w:left w:val="nil"/>
              <w:bottom w:val="single" w:sz="4" w:space="0" w:color="auto"/>
              <w:right w:val="single" w:sz="4" w:space="0" w:color="auto"/>
            </w:tcBorders>
            <w:shd w:val="clear" w:color="auto" w:fill="auto"/>
            <w:noWrap/>
            <w:vAlign w:val="center"/>
            <w:hideMark/>
          </w:tcPr>
          <w:p w14:paraId="7112C87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135.485.500</w:t>
            </w:r>
          </w:p>
        </w:tc>
        <w:tc>
          <w:tcPr>
            <w:tcW w:w="1873" w:type="dxa"/>
            <w:tcBorders>
              <w:top w:val="nil"/>
              <w:left w:val="nil"/>
              <w:bottom w:val="single" w:sz="4" w:space="0" w:color="auto"/>
              <w:right w:val="single" w:sz="4" w:space="0" w:color="auto"/>
            </w:tcBorders>
            <w:shd w:val="clear" w:color="auto" w:fill="auto"/>
            <w:noWrap/>
            <w:vAlign w:val="center"/>
            <w:hideMark/>
          </w:tcPr>
          <w:p w14:paraId="78A0E97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170.336.000</w:t>
            </w:r>
          </w:p>
        </w:tc>
        <w:tc>
          <w:tcPr>
            <w:tcW w:w="1873" w:type="dxa"/>
            <w:tcBorders>
              <w:top w:val="nil"/>
              <w:left w:val="nil"/>
              <w:bottom w:val="single" w:sz="4" w:space="0" w:color="auto"/>
              <w:right w:val="single" w:sz="4" w:space="0" w:color="auto"/>
            </w:tcBorders>
            <w:shd w:val="clear" w:color="auto" w:fill="auto"/>
            <w:noWrap/>
            <w:vAlign w:val="center"/>
            <w:hideMark/>
          </w:tcPr>
          <w:p w14:paraId="5028BC6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96.766.245</w:t>
            </w:r>
          </w:p>
        </w:tc>
      </w:tr>
      <w:tr w:rsidR="006E5F8C" w:rsidRPr="006E5F8C" w14:paraId="067A7CC8" w14:textId="77777777" w:rsidTr="004E0225">
        <w:trPr>
          <w:trHeight w:val="371"/>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014862E"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23</w:t>
            </w:r>
          </w:p>
        </w:tc>
        <w:tc>
          <w:tcPr>
            <w:tcW w:w="3618" w:type="dxa"/>
            <w:tcBorders>
              <w:top w:val="nil"/>
              <w:left w:val="nil"/>
              <w:bottom w:val="single" w:sz="4" w:space="0" w:color="auto"/>
              <w:right w:val="single" w:sz="4" w:space="0" w:color="auto"/>
            </w:tcBorders>
            <w:shd w:val="clear" w:color="auto" w:fill="auto"/>
            <w:noWrap/>
            <w:vAlign w:val="center"/>
            <w:hideMark/>
          </w:tcPr>
          <w:p w14:paraId="2E6C3F72"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Sumber Alfaria Trijaya, Tbk</w:t>
            </w:r>
          </w:p>
        </w:tc>
        <w:tc>
          <w:tcPr>
            <w:tcW w:w="1873" w:type="dxa"/>
            <w:tcBorders>
              <w:top w:val="nil"/>
              <w:left w:val="nil"/>
              <w:bottom w:val="single" w:sz="4" w:space="0" w:color="auto"/>
              <w:right w:val="single" w:sz="4" w:space="0" w:color="auto"/>
            </w:tcBorders>
            <w:shd w:val="clear" w:color="auto" w:fill="auto"/>
            <w:noWrap/>
            <w:vAlign w:val="center"/>
            <w:hideMark/>
          </w:tcPr>
          <w:p w14:paraId="09CABCC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55.000.000</w:t>
            </w:r>
          </w:p>
        </w:tc>
        <w:tc>
          <w:tcPr>
            <w:tcW w:w="1873" w:type="dxa"/>
            <w:tcBorders>
              <w:top w:val="nil"/>
              <w:left w:val="nil"/>
              <w:bottom w:val="single" w:sz="4" w:space="0" w:color="auto"/>
              <w:right w:val="single" w:sz="4" w:space="0" w:color="auto"/>
            </w:tcBorders>
            <w:shd w:val="clear" w:color="auto" w:fill="auto"/>
            <w:noWrap/>
            <w:vAlign w:val="center"/>
            <w:hideMark/>
          </w:tcPr>
          <w:p w14:paraId="41B7EC0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55.250.000</w:t>
            </w:r>
          </w:p>
        </w:tc>
        <w:tc>
          <w:tcPr>
            <w:tcW w:w="1873" w:type="dxa"/>
            <w:tcBorders>
              <w:top w:val="nil"/>
              <w:left w:val="nil"/>
              <w:bottom w:val="single" w:sz="4" w:space="0" w:color="auto"/>
              <w:right w:val="single" w:sz="4" w:space="0" w:color="auto"/>
            </w:tcBorders>
            <w:shd w:val="clear" w:color="auto" w:fill="auto"/>
            <w:noWrap/>
            <w:vAlign w:val="center"/>
            <w:hideMark/>
          </w:tcPr>
          <w:p w14:paraId="47E710C0"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170.000.000</w:t>
            </w:r>
          </w:p>
        </w:tc>
      </w:tr>
      <w:tr w:rsidR="006E5F8C" w:rsidRPr="006E5F8C" w14:paraId="342C990C"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2411AEC5"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24</w:t>
            </w:r>
          </w:p>
        </w:tc>
        <w:tc>
          <w:tcPr>
            <w:tcW w:w="3618" w:type="dxa"/>
            <w:tcBorders>
              <w:top w:val="nil"/>
              <w:left w:val="nil"/>
              <w:bottom w:val="single" w:sz="4" w:space="0" w:color="auto"/>
              <w:right w:val="single" w:sz="4" w:space="0" w:color="auto"/>
            </w:tcBorders>
            <w:shd w:val="clear" w:color="auto" w:fill="auto"/>
            <w:noWrap/>
            <w:vAlign w:val="center"/>
            <w:hideMark/>
          </w:tcPr>
          <w:p w14:paraId="556A7230"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Perumda Kawasan Industri Cilacap</w:t>
            </w:r>
          </w:p>
        </w:tc>
        <w:tc>
          <w:tcPr>
            <w:tcW w:w="1873" w:type="dxa"/>
            <w:tcBorders>
              <w:top w:val="nil"/>
              <w:left w:val="nil"/>
              <w:bottom w:val="single" w:sz="4" w:space="0" w:color="auto"/>
              <w:right w:val="single" w:sz="4" w:space="0" w:color="auto"/>
            </w:tcBorders>
            <w:shd w:val="clear" w:color="auto" w:fill="auto"/>
            <w:noWrap/>
            <w:vAlign w:val="center"/>
            <w:hideMark/>
          </w:tcPr>
          <w:p w14:paraId="6FAB853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442.815.350</w:t>
            </w:r>
          </w:p>
        </w:tc>
        <w:tc>
          <w:tcPr>
            <w:tcW w:w="1873" w:type="dxa"/>
            <w:tcBorders>
              <w:top w:val="nil"/>
              <w:left w:val="nil"/>
              <w:bottom w:val="single" w:sz="4" w:space="0" w:color="auto"/>
              <w:right w:val="single" w:sz="4" w:space="0" w:color="auto"/>
            </w:tcBorders>
            <w:shd w:val="clear" w:color="auto" w:fill="auto"/>
            <w:noWrap/>
            <w:vAlign w:val="center"/>
            <w:hideMark/>
          </w:tcPr>
          <w:p w14:paraId="22233AE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3C98276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r>
      <w:tr w:rsidR="006E5F8C" w:rsidRPr="006E5F8C" w14:paraId="71B68E87"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2DF83A27"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25</w:t>
            </w:r>
          </w:p>
        </w:tc>
        <w:tc>
          <w:tcPr>
            <w:tcW w:w="3618" w:type="dxa"/>
            <w:tcBorders>
              <w:top w:val="nil"/>
              <w:left w:val="nil"/>
              <w:bottom w:val="single" w:sz="4" w:space="0" w:color="auto"/>
              <w:right w:val="single" w:sz="4" w:space="0" w:color="auto"/>
            </w:tcBorders>
            <w:shd w:val="clear" w:color="auto" w:fill="auto"/>
            <w:noWrap/>
            <w:vAlign w:val="center"/>
            <w:hideMark/>
          </w:tcPr>
          <w:p w14:paraId="26DBA703"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Rumah Sakit Santa Maria</w:t>
            </w:r>
          </w:p>
        </w:tc>
        <w:tc>
          <w:tcPr>
            <w:tcW w:w="1873" w:type="dxa"/>
            <w:tcBorders>
              <w:top w:val="nil"/>
              <w:left w:val="nil"/>
              <w:bottom w:val="single" w:sz="4" w:space="0" w:color="auto"/>
              <w:right w:val="single" w:sz="4" w:space="0" w:color="auto"/>
            </w:tcBorders>
            <w:shd w:val="clear" w:color="auto" w:fill="auto"/>
            <w:noWrap/>
            <w:vAlign w:val="center"/>
            <w:hideMark/>
          </w:tcPr>
          <w:p w14:paraId="53A2E47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47.810.000</w:t>
            </w:r>
          </w:p>
        </w:tc>
        <w:tc>
          <w:tcPr>
            <w:tcW w:w="1873" w:type="dxa"/>
            <w:tcBorders>
              <w:top w:val="nil"/>
              <w:left w:val="nil"/>
              <w:bottom w:val="single" w:sz="4" w:space="0" w:color="auto"/>
              <w:right w:val="single" w:sz="4" w:space="0" w:color="auto"/>
            </w:tcBorders>
            <w:shd w:val="clear" w:color="auto" w:fill="auto"/>
            <w:noWrap/>
            <w:vAlign w:val="center"/>
            <w:hideMark/>
          </w:tcPr>
          <w:p w14:paraId="2B22D8C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57.300.000</w:t>
            </w:r>
          </w:p>
        </w:tc>
        <w:tc>
          <w:tcPr>
            <w:tcW w:w="1873" w:type="dxa"/>
            <w:tcBorders>
              <w:top w:val="nil"/>
              <w:left w:val="nil"/>
              <w:bottom w:val="single" w:sz="4" w:space="0" w:color="auto"/>
              <w:right w:val="single" w:sz="4" w:space="0" w:color="auto"/>
            </w:tcBorders>
            <w:shd w:val="clear" w:color="auto" w:fill="auto"/>
            <w:noWrap/>
            <w:vAlign w:val="center"/>
            <w:hideMark/>
          </w:tcPr>
          <w:p w14:paraId="72E2612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70.350.000</w:t>
            </w:r>
          </w:p>
        </w:tc>
      </w:tr>
      <w:tr w:rsidR="006E5F8C" w:rsidRPr="006E5F8C" w14:paraId="7B05DFA5" w14:textId="77777777" w:rsidTr="004E0225">
        <w:trPr>
          <w:trHeight w:val="317"/>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386BE11"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26</w:t>
            </w:r>
          </w:p>
        </w:tc>
        <w:tc>
          <w:tcPr>
            <w:tcW w:w="3618" w:type="dxa"/>
            <w:tcBorders>
              <w:top w:val="nil"/>
              <w:left w:val="nil"/>
              <w:bottom w:val="single" w:sz="4" w:space="0" w:color="auto"/>
              <w:right w:val="single" w:sz="4" w:space="0" w:color="auto"/>
            </w:tcBorders>
            <w:shd w:val="clear" w:color="auto" w:fill="auto"/>
            <w:noWrap/>
            <w:vAlign w:val="center"/>
            <w:hideMark/>
          </w:tcPr>
          <w:p w14:paraId="633650BD"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Indo Java Rubber Planting Co</w:t>
            </w:r>
          </w:p>
        </w:tc>
        <w:tc>
          <w:tcPr>
            <w:tcW w:w="1873" w:type="dxa"/>
            <w:tcBorders>
              <w:top w:val="nil"/>
              <w:left w:val="nil"/>
              <w:bottom w:val="single" w:sz="4" w:space="0" w:color="auto"/>
              <w:right w:val="single" w:sz="4" w:space="0" w:color="auto"/>
            </w:tcBorders>
            <w:shd w:val="clear" w:color="auto" w:fill="auto"/>
            <w:noWrap/>
            <w:vAlign w:val="center"/>
            <w:hideMark/>
          </w:tcPr>
          <w:p w14:paraId="35C4563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29.698.000</w:t>
            </w:r>
          </w:p>
        </w:tc>
        <w:tc>
          <w:tcPr>
            <w:tcW w:w="1873" w:type="dxa"/>
            <w:tcBorders>
              <w:top w:val="nil"/>
              <w:left w:val="nil"/>
              <w:bottom w:val="single" w:sz="4" w:space="0" w:color="auto"/>
              <w:right w:val="single" w:sz="4" w:space="0" w:color="auto"/>
            </w:tcBorders>
            <w:shd w:val="clear" w:color="auto" w:fill="auto"/>
            <w:noWrap/>
            <w:vAlign w:val="center"/>
            <w:hideMark/>
          </w:tcPr>
          <w:p w14:paraId="482BBFD0"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14.450.000</w:t>
            </w:r>
          </w:p>
        </w:tc>
        <w:tc>
          <w:tcPr>
            <w:tcW w:w="1873" w:type="dxa"/>
            <w:tcBorders>
              <w:top w:val="nil"/>
              <w:left w:val="nil"/>
              <w:bottom w:val="single" w:sz="4" w:space="0" w:color="auto"/>
              <w:right w:val="single" w:sz="4" w:space="0" w:color="auto"/>
            </w:tcBorders>
            <w:shd w:val="clear" w:color="auto" w:fill="auto"/>
            <w:noWrap/>
            <w:vAlign w:val="center"/>
            <w:hideMark/>
          </w:tcPr>
          <w:p w14:paraId="516A6DDF"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65.220.382</w:t>
            </w:r>
          </w:p>
        </w:tc>
      </w:tr>
      <w:tr w:rsidR="006E5F8C" w:rsidRPr="006E5F8C" w14:paraId="051C84FC" w14:textId="77777777" w:rsidTr="004E0225">
        <w:trPr>
          <w:trHeight w:val="434"/>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2B61C2C4"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27</w:t>
            </w:r>
          </w:p>
        </w:tc>
        <w:tc>
          <w:tcPr>
            <w:tcW w:w="3618" w:type="dxa"/>
            <w:tcBorders>
              <w:top w:val="nil"/>
              <w:left w:val="nil"/>
              <w:bottom w:val="single" w:sz="4" w:space="0" w:color="auto"/>
              <w:right w:val="single" w:sz="4" w:space="0" w:color="auto"/>
            </w:tcBorders>
            <w:shd w:val="clear" w:color="auto" w:fill="auto"/>
            <w:noWrap/>
            <w:vAlign w:val="center"/>
            <w:hideMark/>
          </w:tcPr>
          <w:p w14:paraId="60799C90"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BPR Gunung Slamet Cilacap</w:t>
            </w:r>
          </w:p>
        </w:tc>
        <w:tc>
          <w:tcPr>
            <w:tcW w:w="1873" w:type="dxa"/>
            <w:tcBorders>
              <w:top w:val="nil"/>
              <w:left w:val="nil"/>
              <w:bottom w:val="single" w:sz="4" w:space="0" w:color="auto"/>
              <w:right w:val="single" w:sz="4" w:space="0" w:color="auto"/>
            </w:tcBorders>
            <w:shd w:val="clear" w:color="auto" w:fill="auto"/>
            <w:noWrap/>
            <w:vAlign w:val="center"/>
            <w:hideMark/>
          </w:tcPr>
          <w:p w14:paraId="3478257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145.270.000</w:t>
            </w:r>
          </w:p>
        </w:tc>
        <w:tc>
          <w:tcPr>
            <w:tcW w:w="1873" w:type="dxa"/>
            <w:tcBorders>
              <w:top w:val="nil"/>
              <w:left w:val="nil"/>
              <w:bottom w:val="single" w:sz="4" w:space="0" w:color="auto"/>
              <w:right w:val="single" w:sz="4" w:space="0" w:color="auto"/>
            </w:tcBorders>
            <w:shd w:val="clear" w:color="auto" w:fill="auto"/>
            <w:noWrap/>
            <w:vAlign w:val="center"/>
            <w:hideMark/>
          </w:tcPr>
          <w:p w14:paraId="0042285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21.550.000</w:t>
            </w:r>
          </w:p>
        </w:tc>
        <w:tc>
          <w:tcPr>
            <w:tcW w:w="1873" w:type="dxa"/>
            <w:tcBorders>
              <w:top w:val="nil"/>
              <w:left w:val="nil"/>
              <w:bottom w:val="single" w:sz="4" w:space="0" w:color="auto"/>
              <w:right w:val="single" w:sz="4" w:space="0" w:color="auto"/>
            </w:tcBorders>
            <w:shd w:val="clear" w:color="auto" w:fill="auto"/>
            <w:noWrap/>
            <w:vAlign w:val="center"/>
            <w:hideMark/>
          </w:tcPr>
          <w:p w14:paraId="051155F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192.700.000</w:t>
            </w:r>
          </w:p>
        </w:tc>
      </w:tr>
      <w:tr w:rsidR="006E5F8C" w:rsidRPr="006E5F8C" w14:paraId="3698BE1A" w14:textId="77777777" w:rsidTr="004E0225">
        <w:trPr>
          <w:trHeight w:val="397"/>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22670A1"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28</w:t>
            </w:r>
          </w:p>
        </w:tc>
        <w:tc>
          <w:tcPr>
            <w:tcW w:w="3618" w:type="dxa"/>
            <w:tcBorders>
              <w:top w:val="nil"/>
              <w:left w:val="nil"/>
              <w:bottom w:val="single" w:sz="4" w:space="0" w:color="auto"/>
              <w:right w:val="single" w:sz="4" w:space="0" w:color="auto"/>
            </w:tcBorders>
            <w:shd w:val="clear" w:color="auto" w:fill="auto"/>
            <w:noWrap/>
            <w:vAlign w:val="center"/>
            <w:hideMark/>
          </w:tcPr>
          <w:p w14:paraId="07BBA32E"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RSU Duta Mulya   Majenang</w:t>
            </w:r>
          </w:p>
        </w:tc>
        <w:tc>
          <w:tcPr>
            <w:tcW w:w="1873" w:type="dxa"/>
            <w:tcBorders>
              <w:top w:val="nil"/>
              <w:left w:val="nil"/>
              <w:bottom w:val="single" w:sz="4" w:space="0" w:color="auto"/>
              <w:right w:val="single" w:sz="4" w:space="0" w:color="auto"/>
            </w:tcBorders>
            <w:shd w:val="clear" w:color="auto" w:fill="auto"/>
            <w:noWrap/>
            <w:vAlign w:val="center"/>
            <w:hideMark/>
          </w:tcPr>
          <w:p w14:paraId="446FD48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338.828.787</w:t>
            </w:r>
          </w:p>
        </w:tc>
        <w:tc>
          <w:tcPr>
            <w:tcW w:w="1873" w:type="dxa"/>
            <w:tcBorders>
              <w:top w:val="nil"/>
              <w:left w:val="nil"/>
              <w:bottom w:val="single" w:sz="4" w:space="0" w:color="auto"/>
              <w:right w:val="single" w:sz="4" w:space="0" w:color="auto"/>
            </w:tcBorders>
            <w:shd w:val="clear" w:color="auto" w:fill="auto"/>
            <w:noWrap/>
            <w:vAlign w:val="center"/>
            <w:hideMark/>
          </w:tcPr>
          <w:p w14:paraId="1139BCD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105.659.216</w:t>
            </w:r>
          </w:p>
        </w:tc>
        <w:tc>
          <w:tcPr>
            <w:tcW w:w="1873" w:type="dxa"/>
            <w:tcBorders>
              <w:top w:val="nil"/>
              <w:left w:val="nil"/>
              <w:bottom w:val="single" w:sz="4" w:space="0" w:color="auto"/>
              <w:right w:val="single" w:sz="4" w:space="0" w:color="auto"/>
            </w:tcBorders>
            <w:shd w:val="clear" w:color="auto" w:fill="auto"/>
            <w:noWrap/>
            <w:vAlign w:val="center"/>
            <w:hideMark/>
          </w:tcPr>
          <w:p w14:paraId="6F0F3CB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66.145.000</w:t>
            </w:r>
          </w:p>
        </w:tc>
      </w:tr>
      <w:tr w:rsidR="006E5F8C" w:rsidRPr="006E5F8C" w14:paraId="1D8D078D"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CC1B6E7"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29</w:t>
            </w:r>
          </w:p>
        </w:tc>
        <w:tc>
          <w:tcPr>
            <w:tcW w:w="3618" w:type="dxa"/>
            <w:tcBorders>
              <w:top w:val="nil"/>
              <w:left w:val="nil"/>
              <w:bottom w:val="single" w:sz="4" w:space="0" w:color="auto"/>
              <w:right w:val="single" w:sz="4" w:space="0" w:color="auto"/>
            </w:tcBorders>
            <w:shd w:val="clear" w:color="auto" w:fill="auto"/>
            <w:noWrap/>
            <w:vAlign w:val="center"/>
            <w:hideMark/>
          </w:tcPr>
          <w:p w14:paraId="4E926C05"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 xml:space="preserve">PT. Toxindo Prima  </w:t>
            </w:r>
          </w:p>
        </w:tc>
        <w:tc>
          <w:tcPr>
            <w:tcW w:w="1873" w:type="dxa"/>
            <w:tcBorders>
              <w:top w:val="nil"/>
              <w:left w:val="nil"/>
              <w:bottom w:val="single" w:sz="4" w:space="0" w:color="auto"/>
              <w:right w:val="single" w:sz="4" w:space="0" w:color="auto"/>
            </w:tcBorders>
            <w:shd w:val="clear" w:color="auto" w:fill="auto"/>
            <w:noWrap/>
            <w:vAlign w:val="center"/>
            <w:hideMark/>
          </w:tcPr>
          <w:p w14:paraId="6246ED2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78.898.562</w:t>
            </w:r>
          </w:p>
        </w:tc>
        <w:tc>
          <w:tcPr>
            <w:tcW w:w="1873" w:type="dxa"/>
            <w:tcBorders>
              <w:top w:val="nil"/>
              <w:left w:val="nil"/>
              <w:bottom w:val="single" w:sz="4" w:space="0" w:color="auto"/>
              <w:right w:val="single" w:sz="4" w:space="0" w:color="auto"/>
            </w:tcBorders>
            <w:shd w:val="clear" w:color="auto" w:fill="auto"/>
            <w:noWrap/>
            <w:vAlign w:val="center"/>
            <w:hideMark/>
          </w:tcPr>
          <w:p w14:paraId="5605F71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154.592.200</w:t>
            </w:r>
          </w:p>
        </w:tc>
        <w:tc>
          <w:tcPr>
            <w:tcW w:w="1873" w:type="dxa"/>
            <w:tcBorders>
              <w:top w:val="nil"/>
              <w:left w:val="nil"/>
              <w:bottom w:val="single" w:sz="4" w:space="0" w:color="auto"/>
              <w:right w:val="single" w:sz="4" w:space="0" w:color="auto"/>
            </w:tcBorders>
            <w:shd w:val="clear" w:color="auto" w:fill="auto"/>
            <w:noWrap/>
            <w:vAlign w:val="center"/>
            <w:hideMark/>
          </w:tcPr>
          <w:p w14:paraId="3DE5377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148.928.050</w:t>
            </w:r>
          </w:p>
        </w:tc>
      </w:tr>
      <w:tr w:rsidR="006E5F8C" w:rsidRPr="006E5F8C" w14:paraId="096134FD" w14:textId="77777777" w:rsidTr="004E0225">
        <w:trPr>
          <w:trHeight w:val="363"/>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46677EB8"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30</w:t>
            </w:r>
          </w:p>
        </w:tc>
        <w:tc>
          <w:tcPr>
            <w:tcW w:w="3618" w:type="dxa"/>
            <w:tcBorders>
              <w:top w:val="nil"/>
              <w:left w:val="nil"/>
              <w:bottom w:val="single" w:sz="4" w:space="0" w:color="auto"/>
              <w:right w:val="single" w:sz="4" w:space="0" w:color="auto"/>
            </w:tcBorders>
            <w:shd w:val="clear" w:color="auto" w:fill="auto"/>
            <w:noWrap/>
            <w:vAlign w:val="center"/>
            <w:hideMark/>
          </w:tcPr>
          <w:p w14:paraId="0B753229"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Kantor Perwakilan BI Purwokerto</w:t>
            </w:r>
          </w:p>
        </w:tc>
        <w:tc>
          <w:tcPr>
            <w:tcW w:w="1873" w:type="dxa"/>
            <w:tcBorders>
              <w:top w:val="nil"/>
              <w:left w:val="nil"/>
              <w:bottom w:val="single" w:sz="4" w:space="0" w:color="auto"/>
              <w:right w:val="single" w:sz="4" w:space="0" w:color="auto"/>
            </w:tcBorders>
            <w:shd w:val="clear" w:color="auto" w:fill="auto"/>
            <w:noWrap/>
            <w:vAlign w:val="center"/>
            <w:hideMark/>
          </w:tcPr>
          <w:p w14:paraId="2A12162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585.798.500</w:t>
            </w:r>
          </w:p>
        </w:tc>
        <w:tc>
          <w:tcPr>
            <w:tcW w:w="1873" w:type="dxa"/>
            <w:tcBorders>
              <w:top w:val="nil"/>
              <w:left w:val="nil"/>
              <w:bottom w:val="single" w:sz="4" w:space="0" w:color="auto"/>
              <w:right w:val="single" w:sz="4" w:space="0" w:color="auto"/>
            </w:tcBorders>
            <w:shd w:val="clear" w:color="auto" w:fill="auto"/>
            <w:noWrap/>
            <w:vAlign w:val="center"/>
            <w:hideMark/>
          </w:tcPr>
          <w:p w14:paraId="12E8A60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2.111.548.795</w:t>
            </w:r>
          </w:p>
        </w:tc>
        <w:tc>
          <w:tcPr>
            <w:tcW w:w="1873" w:type="dxa"/>
            <w:tcBorders>
              <w:top w:val="nil"/>
              <w:left w:val="nil"/>
              <w:bottom w:val="single" w:sz="4" w:space="0" w:color="auto"/>
              <w:right w:val="single" w:sz="4" w:space="0" w:color="auto"/>
            </w:tcBorders>
            <w:shd w:val="clear" w:color="auto" w:fill="auto"/>
            <w:noWrap/>
            <w:vAlign w:val="center"/>
            <w:hideMark/>
          </w:tcPr>
          <w:p w14:paraId="0236BF9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1.027.485.878</w:t>
            </w:r>
          </w:p>
        </w:tc>
      </w:tr>
      <w:tr w:rsidR="006E5F8C" w:rsidRPr="006E5F8C" w14:paraId="7FB609F2"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13A90AC"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31</w:t>
            </w:r>
          </w:p>
        </w:tc>
        <w:tc>
          <w:tcPr>
            <w:tcW w:w="3618" w:type="dxa"/>
            <w:tcBorders>
              <w:top w:val="nil"/>
              <w:left w:val="nil"/>
              <w:bottom w:val="single" w:sz="4" w:space="0" w:color="auto"/>
              <w:right w:val="single" w:sz="4" w:space="0" w:color="auto"/>
            </w:tcBorders>
            <w:shd w:val="clear" w:color="auto" w:fill="auto"/>
            <w:noWrap/>
            <w:vAlign w:val="center"/>
            <w:hideMark/>
          </w:tcPr>
          <w:p w14:paraId="6ECD013F"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Rumah Sakit Afdila Cilacap</w:t>
            </w:r>
          </w:p>
        </w:tc>
        <w:tc>
          <w:tcPr>
            <w:tcW w:w="1873" w:type="dxa"/>
            <w:tcBorders>
              <w:top w:val="nil"/>
              <w:left w:val="nil"/>
              <w:bottom w:val="single" w:sz="4" w:space="0" w:color="auto"/>
              <w:right w:val="single" w:sz="4" w:space="0" w:color="auto"/>
            </w:tcBorders>
            <w:shd w:val="clear" w:color="auto" w:fill="auto"/>
            <w:noWrap/>
            <w:vAlign w:val="center"/>
            <w:hideMark/>
          </w:tcPr>
          <w:p w14:paraId="49B5B8A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296.140.523</w:t>
            </w:r>
          </w:p>
        </w:tc>
        <w:tc>
          <w:tcPr>
            <w:tcW w:w="1873" w:type="dxa"/>
            <w:tcBorders>
              <w:top w:val="nil"/>
              <w:left w:val="nil"/>
              <w:bottom w:val="single" w:sz="4" w:space="0" w:color="auto"/>
              <w:right w:val="single" w:sz="4" w:space="0" w:color="auto"/>
            </w:tcBorders>
            <w:shd w:val="clear" w:color="auto" w:fill="auto"/>
            <w:noWrap/>
            <w:vAlign w:val="center"/>
            <w:hideMark/>
          </w:tcPr>
          <w:p w14:paraId="5B79FF1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177.199.880</w:t>
            </w:r>
          </w:p>
        </w:tc>
        <w:tc>
          <w:tcPr>
            <w:tcW w:w="1873" w:type="dxa"/>
            <w:tcBorders>
              <w:top w:val="nil"/>
              <w:left w:val="nil"/>
              <w:bottom w:val="single" w:sz="4" w:space="0" w:color="auto"/>
              <w:right w:val="single" w:sz="4" w:space="0" w:color="auto"/>
            </w:tcBorders>
            <w:shd w:val="clear" w:color="auto" w:fill="auto"/>
            <w:noWrap/>
            <w:vAlign w:val="center"/>
            <w:hideMark/>
          </w:tcPr>
          <w:p w14:paraId="723BEB12"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132.292.316</w:t>
            </w:r>
          </w:p>
        </w:tc>
      </w:tr>
      <w:tr w:rsidR="006E5F8C" w:rsidRPr="006E5F8C" w14:paraId="01542E04"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5A88539"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32</w:t>
            </w:r>
          </w:p>
        </w:tc>
        <w:tc>
          <w:tcPr>
            <w:tcW w:w="3618" w:type="dxa"/>
            <w:tcBorders>
              <w:top w:val="nil"/>
              <w:left w:val="nil"/>
              <w:bottom w:val="single" w:sz="4" w:space="0" w:color="auto"/>
              <w:right w:val="single" w:sz="4" w:space="0" w:color="auto"/>
            </w:tcBorders>
            <w:shd w:val="clear" w:color="auto" w:fill="auto"/>
            <w:noWrap/>
            <w:vAlign w:val="center"/>
            <w:hideMark/>
          </w:tcPr>
          <w:p w14:paraId="2D0B9C5F"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Badan Musyawarah Perbankan Daerah (BMPD) Kab. Cilacap</w:t>
            </w:r>
          </w:p>
        </w:tc>
        <w:tc>
          <w:tcPr>
            <w:tcW w:w="1873" w:type="dxa"/>
            <w:tcBorders>
              <w:top w:val="nil"/>
              <w:left w:val="nil"/>
              <w:bottom w:val="single" w:sz="4" w:space="0" w:color="auto"/>
              <w:right w:val="single" w:sz="4" w:space="0" w:color="auto"/>
            </w:tcBorders>
            <w:shd w:val="clear" w:color="auto" w:fill="auto"/>
            <w:noWrap/>
            <w:vAlign w:val="center"/>
            <w:hideMark/>
          </w:tcPr>
          <w:p w14:paraId="317AB8F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46.774.000</w:t>
            </w:r>
          </w:p>
        </w:tc>
        <w:tc>
          <w:tcPr>
            <w:tcW w:w="1873" w:type="dxa"/>
            <w:tcBorders>
              <w:top w:val="nil"/>
              <w:left w:val="nil"/>
              <w:bottom w:val="single" w:sz="4" w:space="0" w:color="auto"/>
              <w:right w:val="single" w:sz="4" w:space="0" w:color="auto"/>
            </w:tcBorders>
            <w:shd w:val="clear" w:color="auto" w:fill="auto"/>
            <w:noWrap/>
            <w:vAlign w:val="center"/>
            <w:hideMark/>
          </w:tcPr>
          <w:p w14:paraId="4C177888"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3B77E33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r>
      <w:tr w:rsidR="006E5F8C" w:rsidRPr="006E5F8C" w14:paraId="50E51F44" w14:textId="77777777" w:rsidTr="004E0225">
        <w:trPr>
          <w:trHeight w:val="479"/>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576070E"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33</w:t>
            </w:r>
          </w:p>
        </w:tc>
        <w:tc>
          <w:tcPr>
            <w:tcW w:w="3618" w:type="dxa"/>
            <w:tcBorders>
              <w:top w:val="nil"/>
              <w:left w:val="nil"/>
              <w:bottom w:val="single" w:sz="4" w:space="0" w:color="auto"/>
              <w:right w:val="single" w:sz="4" w:space="0" w:color="auto"/>
            </w:tcBorders>
            <w:shd w:val="clear" w:color="auto" w:fill="auto"/>
            <w:noWrap/>
            <w:vAlign w:val="center"/>
            <w:hideMark/>
          </w:tcPr>
          <w:p w14:paraId="6BF94F05"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Klinik Utama An Nur Cilacap</w:t>
            </w:r>
          </w:p>
        </w:tc>
        <w:tc>
          <w:tcPr>
            <w:tcW w:w="1873" w:type="dxa"/>
            <w:tcBorders>
              <w:top w:val="nil"/>
              <w:left w:val="nil"/>
              <w:bottom w:val="single" w:sz="4" w:space="0" w:color="auto"/>
              <w:right w:val="single" w:sz="4" w:space="0" w:color="auto"/>
            </w:tcBorders>
            <w:shd w:val="clear" w:color="auto" w:fill="auto"/>
            <w:noWrap/>
            <w:vAlign w:val="center"/>
            <w:hideMark/>
          </w:tcPr>
          <w:p w14:paraId="56595B3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20.519.000</w:t>
            </w:r>
          </w:p>
        </w:tc>
        <w:tc>
          <w:tcPr>
            <w:tcW w:w="1873" w:type="dxa"/>
            <w:tcBorders>
              <w:top w:val="nil"/>
              <w:left w:val="nil"/>
              <w:bottom w:val="single" w:sz="4" w:space="0" w:color="auto"/>
              <w:right w:val="single" w:sz="4" w:space="0" w:color="auto"/>
            </w:tcBorders>
            <w:shd w:val="clear" w:color="auto" w:fill="auto"/>
            <w:noWrap/>
            <w:vAlign w:val="center"/>
            <w:hideMark/>
          </w:tcPr>
          <w:p w14:paraId="3D0DB196"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36.000.000</w:t>
            </w:r>
          </w:p>
        </w:tc>
        <w:tc>
          <w:tcPr>
            <w:tcW w:w="1873" w:type="dxa"/>
            <w:tcBorders>
              <w:top w:val="nil"/>
              <w:left w:val="nil"/>
              <w:bottom w:val="single" w:sz="4" w:space="0" w:color="auto"/>
              <w:right w:val="single" w:sz="4" w:space="0" w:color="auto"/>
            </w:tcBorders>
            <w:shd w:val="clear" w:color="auto" w:fill="auto"/>
            <w:noWrap/>
            <w:vAlign w:val="center"/>
            <w:hideMark/>
          </w:tcPr>
          <w:p w14:paraId="5162A87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73.000.000</w:t>
            </w:r>
          </w:p>
        </w:tc>
      </w:tr>
      <w:tr w:rsidR="006E5F8C" w:rsidRPr="006E5F8C" w14:paraId="385A4E41" w14:textId="77777777" w:rsidTr="004E0225">
        <w:trPr>
          <w:trHeight w:val="362"/>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0ED453B"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lastRenderedPageBreak/>
              <w:t>34</w:t>
            </w:r>
          </w:p>
        </w:tc>
        <w:tc>
          <w:tcPr>
            <w:tcW w:w="3618" w:type="dxa"/>
            <w:tcBorders>
              <w:top w:val="nil"/>
              <w:left w:val="nil"/>
              <w:bottom w:val="single" w:sz="4" w:space="0" w:color="auto"/>
              <w:right w:val="single" w:sz="4" w:space="0" w:color="auto"/>
            </w:tcBorders>
            <w:shd w:val="clear" w:color="auto" w:fill="auto"/>
            <w:noWrap/>
            <w:vAlign w:val="center"/>
            <w:hideMark/>
          </w:tcPr>
          <w:p w14:paraId="29858D86"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RSU Aprilia Cilacap</w:t>
            </w:r>
          </w:p>
        </w:tc>
        <w:tc>
          <w:tcPr>
            <w:tcW w:w="1873" w:type="dxa"/>
            <w:tcBorders>
              <w:top w:val="nil"/>
              <w:left w:val="nil"/>
              <w:bottom w:val="single" w:sz="4" w:space="0" w:color="auto"/>
              <w:right w:val="single" w:sz="4" w:space="0" w:color="auto"/>
            </w:tcBorders>
            <w:shd w:val="clear" w:color="auto" w:fill="auto"/>
            <w:noWrap/>
            <w:vAlign w:val="center"/>
            <w:hideMark/>
          </w:tcPr>
          <w:p w14:paraId="0393242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 xml:space="preserve">- </w:t>
            </w:r>
          </w:p>
        </w:tc>
        <w:tc>
          <w:tcPr>
            <w:tcW w:w="1873" w:type="dxa"/>
            <w:tcBorders>
              <w:top w:val="nil"/>
              <w:left w:val="nil"/>
              <w:bottom w:val="single" w:sz="4" w:space="0" w:color="auto"/>
              <w:right w:val="single" w:sz="4" w:space="0" w:color="auto"/>
            </w:tcBorders>
            <w:shd w:val="clear" w:color="auto" w:fill="auto"/>
            <w:noWrap/>
            <w:vAlign w:val="center"/>
            <w:hideMark/>
          </w:tcPr>
          <w:p w14:paraId="3EDE9C4F"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24.920.000</w:t>
            </w:r>
          </w:p>
        </w:tc>
        <w:tc>
          <w:tcPr>
            <w:tcW w:w="1873" w:type="dxa"/>
            <w:tcBorders>
              <w:top w:val="nil"/>
              <w:left w:val="nil"/>
              <w:bottom w:val="single" w:sz="4" w:space="0" w:color="auto"/>
              <w:right w:val="single" w:sz="4" w:space="0" w:color="auto"/>
            </w:tcBorders>
            <w:shd w:val="clear" w:color="auto" w:fill="auto"/>
            <w:noWrap/>
            <w:vAlign w:val="center"/>
            <w:hideMark/>
          </w:tcPr>
          <w:p w14:paraId="7D1F645D"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139.255.000</w:t>
            </w:r>
          </w:p>
        </w:tc>
      </w:tr>
      <w:tr w:rsidR="006E5F8C" w:rsidRPr="006E5F8C" w14:paraId="5705B185"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7B78E0DC"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35</w:t>
            </w:r>
          </w:p>
        </w:tc>
        <w:tc>
          <w:tcPr>
            <w:tcW w:w="3618" w:type="dxa"/>
            <w:tcBorders>
              <w:top w:val="nil"/>
              <w:left w:val="nil"/>
              <w:bottom w:val="single" w:sz="4" w:space="0" w:color="auto"/>
              <w:right w:val="single" w:sz="4" w:space="0" w:color="auto"/>
            </w:tcBorders>
            <w:shd w:val="clear" w:color="auto" w:fill="auto"/>
            <w:noWrap/>
            <w:vAlign w:val="center"/>
            <w:hideMark/>
          </w:tcPr>
          <w:p w14:paraId="6757628A"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PT. Bank Surya Yudha Cabang Cilacap</w:t>
            </w:r>
          </w:p>
        </w:tc>
        <w:tc>
          <w:tcPr>
            <w:tcW w:w="1873" w:type="dxa"/>
            <w:tcBorders>
              <w:top w:val="nil"/>
              <w:left w:val="nil"/>
              <w:bottom w:val="single" w:sz="4" w:space="0" w:color="auto"/>
              <w:right w:val="single" w:sz="4" w:space="0" w:color="auto"/>
            </w:tcBorders>
            <w:shd w:val="clear" w:color="auto" w:fill="auto"/>
            <w:noWrap/>
            <w:vAlign w:val="center"/>
            <w:hideMark/>
          </w:tcPr>
          <w:p w14:paraId="1E6C237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75.483.200</w:t>
            </w:r>
          </w:p>
        </w:tc>
        <w:tc>
          <w:tcPr>
            <w:tcW w:w="1873" w:type="dxa"/>
            <w:tcBorders>
              <w:top w:val="nil"/>
              <w:left w:val="nil"/>
              <w:bottom w:val="single" w:sz="4" w:space="0" w:color="auto"/>
              <w:right w:val="single" w:sz="4" w:space="0" w:color="auto"/>
            </w:tcBorders>
            <w:shd w:val="clear" w:color="auto" w:fill="auto"/>
            <w:noWrap/>
            <w:vAlign w:val="center"/>
            <w:hideMark/>
          </w:tcPr>
          <w:p w14:paraId="35999C8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61175430"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r>
      <w:tr w:rsidR="006E5F8C" w:rsidRPr="006E5F8C" w14:paraId="6BB5BCD7" w14:textId="77777777" w:rsidTr="004E0225">
        <w:trPr>
          <w:trHeight w:val="359"/>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10780D5E"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36</w:t>
            </w:r>
          </w:p>
        </w:tc>
        <w:tc>
          <w:tcPr>
            <w:tcW w:w="3618" w:type="dxa"/>
            <w:tcBorders>
              <w:top w:val="nil"/>
              <w:left w:val="nil"/>
              <w:bottom w:val="single" w:sz="4" w:space="0" w:color="auto"/>
              <w:right w:val="single" w:sz="4" w:space="0" w:color="auto"/>
            </w:tcBorders>
            <w:shd w:val="clear" w:color="auto" w:fill="auto"/>
            <w:noWrap/>
            <w:vAlign w:val="center"/>
            <w:hideMark/>
          </w:tcPr>
          <w:p w14:paraId="68A57EA7"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RSU Raffa Majenang</w:t>
            </w:r>
          </w:p>
        </w:tc>
        <w:tc>
          <w:tcPr>
            <w:tcW w:w="1873" w:type="dxa"/>
            <w:tcBorders>
              <w:top w:val="nil"/>
              <w:left w:val="nil"/>
              <w:bottom w:val="single" w:sz="4" w:space="0" w:color="auto"/>
              <w:right w:val="single" w:sz="4" w:space="0" w:color="auto"/>
            </w:tcBorders>
            <w:shd w:val="clear" w:color="auto" w:fill="auto"/>
            <w:noWrap/>
            <w:vAlign w:val="center"/>
            <w:hideMark/>
          </w:tcPr>
          <w:p w14:paraId="2FF8ACA7"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197.085.000</w:t>
            </w:r>
          </w:p>
        </w:tc>
        <w:tc>
          <w:tcPr>
            <w:tcW w:w="1873" w:type="dxa"/>
            <w:tcBorders>
              <w:top w:val="nil"/>
              <w:left w:val="nil"/>
              <w:bottom w:val="single" w:sz="4" w:space="0" w:color="auto"/>
              <w:right w:val="single" w:sz="4" w:space="0" w:color="auto"/>
            </w:tcBorders>
            <w:shd w:val="clear" w:color="auto" w:fill="auto"/>
            <w:noWrap/>
            <w:vAlign w:val="center"/>
            <w:hideMark/>
          </w:tcPr>
          <w:p w14:paraId="7204504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113.965.000</w:t>
            </w:r>
          </w:p>
        </w:tc>
        <w:tc>
          <w:tcPr>
            <w:tcW w:w="1873" w:type="dxa"/>
            <w:tcBorders>
              <w:top w:val="nil"/>
              <w:left w:val="nil"/>
              <w:bottom w:val="single" w:sz="4" w:space="0" w:color="auto"/>
              <w:right w:val="single" w:sz="4" w:space="0" w:color="auto"/>
            </w:tcBorders>
            <w:shd w:val="clear" w:color="auto" w:fill="auto"/>
            <w:noWrap/>
            <w:vAlign w:val="center"/>
            <w:hideMark/>
          </w:tcPr>
          <w:p w14:paraId="2A892DF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109.570.000</w:t>
            </w:r>
          </w:p>
        </w:tc>
      </w:tr>
      <w:tr w:rsidR="006E5F8C" w:rsidRPr="006E5F8C" w14:paraId="3D3B9FE6"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61A68F6"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37</w:t>
            </w:r>
          </w:p>
        </w:tc>
        <w:tc>
          <w:tcPr>
            <w:tcW w:w="3618" w:type="dxa"/>
            <w:tcBorders>
              <w:top w:val="nil"/>
              <w:left w:val="nil"/>
              <w:bottom w:val="single" w:sz="4" w:space="0" w:color="auto"/>
              <w:right w:val="single" w:sz="4" w:space="0" w:color="auto"/>
            </w:tcBorders>
            <w:shd w:val="clear" w:color="auto" w:fill="auto"/>
            <w:noWrap/>
            <w:vAlign w:val="center"/>
            <w:hideMark/>
          </w:tcPr>
          <w:p w14:paraId="2E396BBA"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PT . Indomarco Yogyakarta</w:t>
            </w:r>
          </w:p>
        </w:tc>
        <w:tc>
          <w:tcPr>
            <w:tcW w:w="1873" w:type="dxa"/>
            <w:tcBorders>
              <w:top w:val="nil"/>
              <w:left w:val="nil"/>
              <w:bottom w:val="single" w:sz="4" w:space="0" w:color="auto"/>
              <w:right w:val="single" w:sz="4" w:space="0" w:color="auto"/>
            </w:tcBorders>
            <w:shd w:val="clear" w:color="auto" w:fill="auto"/>
            <w:noWrap/>
            <w:vAlign w:val="center"/>
            <w:hideMark/>
          </w:tcPr>
          <w:p w14:paraId="6BE6878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w:t>
            </w:r>
          </w:p>
        </w:tc>
        <w:tc>
          <w:tcPr>
            <w:tcW w:w="1873" w:type="dxa"/>
            <w:tcBorders>
              <w:top w:val="nil"/>
              <w:left w:val="nil"/>
              <w:bottom w:val="single" w:sz="4" w:space="0" w:color="auto"/>
              <w:right w:val="single" w:sz="4" w:space="0" w:color="auto"/>
            </w:tcBorders>
            <w:shd w:val="clear" w:color="auto" w:fill="auto"/>
            <w:noWrap/>
            <w:vAlign w:val="center"/>
            <w:hideMark/>
          </w:tcPr>
          <w:p w14:paraId="05EB02E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68.250.000</w:t>
            </w:r>
          </w:p>
        </w:tc>
        <w:tc>
          <w:tcPr>
            <w:tcW w:w="1873" w:type="dxa"/>
            <w:tcBorders>
              <w:top w:val="nil"/>
              <w:left w:val="nil"/>
              <w:bottom w:val="single" w:sz="4" w:space="0" w:color="auto"/>
              <w:right w:val="single" w:sz="4" w:space="0" w:color="auto"/>
            </w:tcBorders>
            <w:shd w:val="clear" w:color="auto" w:fill="auto"/>
            <w:noWrap/>
            <w:vAlign w:val="center"/>
            <w:hideMark/>
          </w:tcPr>
          <w:p w14:paraId="23DBAAF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lang w:val="id-ID"/>
              </w:rPr>
              <w:t>25.080.000</w:t>
            </w:r>
          </w:p>
        </w:tc>
      </w:tr>
      <w:tr w:rsidR="006E5F8C" w:rsidRPr="006E5F8C" w14:paraId="4B590DE7"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3721B4A"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38</w:t>
            </w:r>
          </w:p>
        </w:tc>
        <w:tc>
          <w:tcPr>
            <w:tcW w:w="3618" w:type="dxa"/>
            <w:tcBorders>
              <w:top w:val="nil"/>
              <w:left w:val="nil"/>
              <w:bottom w:val="single" w:sz="4" w:space="0" w:color="auto"/>
              <w:right w:val="single" w:sz="4" w:space="0" w:color="auto"/>
            </w:tcBorders>
            <w:shd w:val="clear" w:color="auto" w:fill="auto"/>
            <w:noWrap/>
            <w:vAlign w:val="center"/>
            <w:hideMark/>
          </w:tcPr>
          <w:p w14:paraId="3B8DAC77"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RS Pertamina Cilacap (Pertamedika)</w:t>
            </w:r>
          </w:p>
        </w:tc>
        <w:tc>
          <w:tcPr>
            <w:tcW w:w="1873" w:type="dxa"/>
            <w:tcBorders>
              <w:top w:val="nil"/>
              <w:left w:val="nil"/>
              <w:bottom w:val="single" w:sz="4" w:space="0" w:color="auto"/>
              <w:right w:val="single" w:sz="4" w:space="0" w:color="auto"/>
            </w:tcBorders>
            <w:shd w:val="clear" w:color="auto" w:fill="auto"/>
            <w:noWrap/>
            <w:vAlign w:val="center"/>
            <w:hideMark/>
          </w:tcPr>
          <w:p w14:paraId="451E2F1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197.085.000</w:t>
            </w:r>
          </w:p>
        </w:tc>
        <w:tc>
          <w:tcPr>
            <w:tcW w:w="1873" w:type="dxa"/>
            <w:tcBorders>
              <w:top w:val="nil"/>
              <w:left w:val="nil"/>
              <w:bottom w:val="single" w:sz="4" w:space="0" w:color="auto"/>
              <w:right w:val="single" w:sz="4" w:space="0" w:color="auto"/>
            </w:tcBorders>
            <w:shd w:val="clear" w:color="auto" w:fill="auto"/>
            <w:noWrap/>
            <w:vAlign w:val="center"/>
            <w:hideMark/>
          </w:tcPr>
          <w:p w14:paraId="32025C3A"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182.380.000</w:t>
            </w:r>
          </w:p>
        </w:tc>
        <w:tc>
          <w:tcPr>
            <w:tcW w:w="1873" w:type="dxa"/>
            <w:tcBorders>
              <w:top w:val="nil"/>
              <w:left w:val="nil"/>
              <w:bottom w:val="single" w:sz="4" w:space="0" w:color="auto"/>
              <w:right w:val="single" w:sz="4" w:space="0" w:color="auto"/>
            </w:tcBorders>
            <w:shd w:val="clear" w:color="auto" w:fill="auto"/>
            <w:noWrap/>
            <w:vAlign w:val="center"/>
            <w:hideMark/>
          </w:tcPr>
          <w:p w14:paraId="1F98FE1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262.710.000</w:t>
            </w:r>
          </w:p>
        </w:tc>
      </w:tr>
      <w:tr w:rsidR="006E5F8C" w:rsidRPr="006E5F8C" w14:paraId="110F2E24"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2772452"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39</w:t>
            </w:r>
          </w:p>
        </w:tc>
        <w:tc>
          <w:tcPr>
            <w:tcW w:w="3618" w:type="dxa"/>
            <w:tcBorders>
              <w:top w:val="nil"/>
              <w:left w:val="nil"/>
              <w:bottom w:val="single" w:sz="4" w:space="0" w:color="auto"/>
              <w:right w:val="single" w:sz="4" w:space="0" w:color="auto"/>
            </w:tcBorders>
            <w:shd w:val="clear" w:color="auto" w:fill="auto"/>
            <w:noWrap/>
            <w:vAlign w:val="center"/>
            <w:hideMark/>
          </w:tcPr>
          <w:p w14:paraId="1FB9299E"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Toserba Jadi Baru</w:t>
            </w:r>
          </w:p>
        </w:tc>
        <w:tc>
          <w:tcPr>
            <w:tcW w:w="1873" w:type="dxa"/>
            <w:tcBorders>
              <w:top w:val="nil"/>
              <w:left w:val="nil"/>
              <w:bottom w:val="single" w:sz="4" w:space="0" w:color="auto"/>
              <w:right w:val="single" w:sz="4" w:space="0" w:color="auto"/>
            </w:tcBorders>
            <w:shd w:val="clear" w:color="auto" w:fill="auto"/>
            <w:noWrap/>
            <w:vAlign w:val="center"/>
            <w:hideMark/>
          </w:tcPr>
          <w:p w14:paraId="1D7E6559"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1502BDB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253583D4"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205.554.397</w:t>
            </w:r>
          </w:p>
        </w:tc>
      </w:tr>
      <w:tr w:rsidR="006E5F8C" w:rsidRPr="006E5F8C" w14:paraId="2B7EEABA"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0E69D18E"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40</w:t>
            </w:r>
          </w:p>
        </w:tc>
        <w:tc>
          <w:tcPr>
            <w:tcW w:w="3618" w:type="dxa"/>
            <w:tcBorders>
              <w:top w:val="nil"/>
              <w:left w:val="nil"/>
              <w:bottom w:val="single" w:sz="4" w:space="0" w:color="auto"/>
              <w:right w:val="single" w:sz="4" w:space="0" w:color="auto"/>
            </w:tcBorders>
            <w:shd w:val="clear" w:color="auto" w:fill="auto"/>
            <w:noWrap/>
            <w:vAlign w:val="center"/>
            <w:hideMark/>
          </w:tcPr>
          <w:p w14:paraId="0C98EA17"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Duta Mode Cilacap</w:t>
            </w:r>
          </w:p>
        </w:tc>
        <w:tc>
          <w:tcPr>
            <w:tcW w:w="1873" w:type="dxa"/>
            <w:tcBorders>
              <w:top w:val="nil"/>
              <w:left w:val="nil"/>
              <w:bottom w:val="single" w:sz="4" w:space="0" w:color="auto"/>
              <w:right w:val="single" w:sz="4" w:space="0" w:color="auto"/>
            </w:tcBorders>
            <w:shd w:val="clear" w:color="auto" w:fill="auto"/>
            <w:noWrap/>
            <w:vAlign w:val="center"/>
            <w:hideMark/>
          </w:tcPr>
          <w:p w14:paraId="61591BF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3293BC7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68B2B963"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12.000.000</w:t>
            </w:r>
          </w:p>
        </w:tc>
      </w:tr>
      <w:tr w:rsidR="006E5F8C" w:rsidRPr="006E5F8C" w14:paraId="75D27674"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3EFF9A4B"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41</w:t>
            </w:r>
          </w:p>
        </w:tc>
        <w:tc>
          <w:tcPr>
            <w:tcW w:w="3618" w:type="dxa"/>
            <w:tcBorders>
              <w:top w:val="nil"/>
              <w:left w:val="nil"/>
              <w:bottom w:val="single" w:sz="4" w:space="0" w:color="auto"/>
              <w:right w:val="single" w:sz="4" w:space="0" w:color="auto"/>
            </w:tcBorders>
            <w:shd w:val="clear" w:color="auto" w:fill="auto"/>
            <w:noWrap/>
            <w:vAlign w:val="center"/>
            <w:hideMark/>
          </w:tcPr>
          <w:p w14:paraId="6ECEF5FA"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Rita Pasaraya Cilacap</w:t>
            </w:r>
          </w:p>
        </w:tc>
        <w:tc>
          <w:tcPr>
            <w:tcW w:w="1873" w:type="dxa"/>
            <w:tcBorders>
              <w:top w:val="nil"/>
              <w:left w:val="nil"/>
              <w:bottom w:val="single" w:sz="4" w:space="0" w:color="auto"/>
              <w:right w:val="single" w:sz="4" w:space="0" w:color="auto"/>
            </w:tcBorders>
            <w:shd w:val="clear" w:color="auto" w:fill="auto"/>
            <w:noWrap/>
            <w:vAlign w:val="center"/>
            <w:hideMark/>
          </w:tcPr>
          <w:p w14:paraId="14BF63A5"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0D5E731B"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7B729531"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3.000.000</w:t>
            </w:r>
          </w:p>
        </w:tc>
      </w:tr>
      <w:tr w:rsidR="006E5F8C" w:rsidRPr="006E5F8C" w14:paraId="4F7C3E5E" w14:textId="77777777" w:rsidTr="00605D4A">
        <w:trPr>
          <w:trHeight w:val="300"/>
          <w:jc w:val="center"/>
        </w:trPr>
        <w:tc>
          <w:tcPr>
            <w:tcW w:w="488" w:type="dxa"/>
            <w:tcBorders>
              <w:top w:val="nil"/>
              <w:left w:val="single" w:sz="4" w:space="0" w:color="auto"/>
              <w:bottom w:val="single" w:sz="4" w:space="0" w:color="auto"/>
              <w:right w:val="single" w:sz="4" w:space="0" w:color="auto"/>
            </w:tcBorders>
            <w:shd w:val="clear" w:color="auto" w:fill="auto"/>
            <w:noWrap/>
            <w:vAlign w:val="center"/>
            <w:hideMark/>
          </w:tcPr>
          <w:p w14:paraId="26173182" w14:textId="77777777" w:rsidR="006E5F8C" w:rsidRPr="006E5F8C" w:rsidRDefault="006E5F8C" w:rsidP="006E5F8C">
            <w:pPr>
              <w:spacing w:after="0"/>
              <w:jc w:val="center"/>
              <w:rPr>
                <w:rFonts w:ascii="Bookman Old Style" w:hAnsi="Bookman Old Style" w:cs="Calibri"/>
                <w:color w:val="000000"/>
                <w:sz w:val="20"/>
                <w:szCs w:val="20"/>
              </w:rPr>
            </w:pPr>
            <w:r w:rsidRPr="006E5F8C">
              <w:rPr>
                <w:rFonts w:ascii="Bookman Old Style" w:hAnsi="Bookman Old Style" w:cs="Calibri"/>
                <w:color w:val="000000"/>
                <w:sz w:val="20"/>
                <w:szCs w:val="20"/>
              </w:rPr>
              <w:t>42</w:t>
            </w:r>
          </w:p>
        </w:tc>
        <w:tc>
          <w:tcPr>
            <w:tcW w:w="3618" w:type="dxa"/>
            <w:tcBorders>
              <w:top w:val="nil"/>
              <w:left w:val="nil"/>
              <w:bottom w:val="single" w:sz="4" w:space="0" w:color="auto"/>
              <w:right w:val="single" w:sz="4" w:space="0" w:color="auto"/>
            </w:tcBorders>
            <w:shd w:val="clear" w:color="auto" w:fill="auto"/>
            <w:noWrap/>
            <w:vAlign w:val="center"/>
            <w:hideMark/>
          </w:tcPr>
          <w:p w14:paraId="62D31B52" w14:textId="77777777" w:rsidR="006E5F8C" w:rsidRPr="006E5F8C" w:rsidRDefault="006E5F8C" w:rsidP="006E5F8C">
            <w:pPr>
              <w:spacing w:after="0"/>
              <w:rPr>
                <w:rFonts w:ascii="Bookman Old Style" w:hAnsi="Bookman Old Style" w:cs="Calibri"/>
                <w:color w:val="000000"/>
                <w:sz w:val="20"/>
                <w:szCs w:val="20"/>
              </w:rPr>
            </w:pPr>
            <w:r w:rsidRPr="006E5F8C">
              <w:rPr>
                <w:rFonts w:ascii="Bookman Old Style" w:hAnsi="Bookman Old Style" w:cs="Calibri"/>
                <w:color w:val="000000"/>
                <w:sz w:val="20"/>
                <w:szCs w:val="20"/>
              </w:rPr>
              <w:t>Sami Laris Swalayan Cilacap</w:t>
            </w:r>
          </w:p>
        </w:tc>
        <w:tc>
          <w:tcPr>
            <w:tcW w:w="1873" w:type="dxa"/>
            <w:tcBorders>
              <w:top w:val="nil"/>
              <w:left w:val="nil"/>
              <w:bottom w:val="single" w:sz="4" w:space="0" w:color="auto"/>
              <w:right w:val="single" w:sz="4" w:space="0" w:color="auto"/>
            </w:tcBorders>
            <w:shd w:val="clear" w:color="auto" w:fill="auto"/>
            <w:noWrap/>
            <w:vAlign w:val="center"/>
            <w:hideMark/>
          </w:tcPr>
          <w:p w14:paraId="57CC037C"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48AE9F10"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w:t>
            </w:r>
          </w:p>
        </w:tc>
        <w:tc>
          <w:tcPr>
            <w:tcW w:w="1873" w:type="dxa"/>
            <w:tcBorders>
              <w:top w:val="nil"/>
              <w:left w:val="nil"/>
              <w:bottom w:val="single" w:sz="4" w:space="0" w:color="auto"/>
              <w:right w:val="single" w:sz="4" w:space="0" w:color="auto"/>
            </w:tcBorders>
            <w:shd w:val="clear" w:color="auto" w:fill="auto"/>
            <w:noWrap/>
            <w:vAlign w:val="center"/>
            <w:hideMark/>
          </w:tcPr>
          <w:p w14:paraId="6E18FBAE" w14:textId="77777777" w:rsidR="006E5F8C" w:rsidRPr="006E5F8C" w:rsidRDefault="006E5F8C" w:rsidP="006E5F8C">
            <w:pPr>
              <w:spacing w:after="0"/>
              <w:jc w:val="right"/>
              <w:rPr>
                <w:rFonts w:ascii="Bookman Old Style" w:hAnsi="Bookman Old Style" w:cs="Calibri"/>
                <w:color w:val="000000"/>
                <w:sz w:val="20"/>
                <w:szCs w:val="20"/>
              </w:rPr>
            </w:pPr>
            <w:r w:rsidRPr="006E5F8C">
              <w:rPr>
                <w:rFonts w:ascii="Bookman Old Style" w:hAnsi="Bookman Old Style" w:cs="Calibri"/>
                <w:color w:val="000000"/>
                <w:sz w:val="20"/>
                <w:szCs w:val="20"/>
              </w:rPr>
              <w:t>1.100.000</w:t>
            </w:r>
          </w:p>
        </w:tc>
      </w:tr>
      <w:tr w:rsidR="006E5F8C" w:rsidRPr="006E5F8C" w14:paraId="03460390" w14:textId="77777777" w:rsidTr="00EE559F">
        <w:trPr>
          <w:trHeight w:val="507"/>
          <w:jc w:val="center"/>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1753C" w14:textId="77777777" w:rsidR="006E5F8C" w:rsidRPr="006E5F8C" w:rsidRDefault="006E5F8C" w:rsidP="006E5F8C">
            <w:pPr>
              <w:spacing w:after="0"/>
              <w:rPr>
                <w:rFonts w:ascii="Bookman Old Style" w:hAnsi="Bookman Old Style" w:cs="Calibri"/>
                <w:b/>
                <w:bCs/>
                <w:color w:val="000000"/>
                <w:sz w:val="20"/>
                <w:szCs w:val="20"/>
              </w:rPr>
            </w:pPr>
            <w:r w:rsidRPr="006E5F8C">
              <w:rPr>
                <w:rFonts w:ascii="Bookman Old Style" w:hAnsi="Bookman Old Style" w:cs="Calibri"/>
                <w:b/>
                <w:bCs/>
                <w:color w:val="000000"/>
                <w:sz w:val="20"/>
                <w:szCs w:val="20"/>
              </w:rPr>
              <w:t>JUMLAH TOTAL</w:t>
            </w:r>
          </w:p>
        </w:tc>
        <w:tc>
          <w:tcPr>
            <w:tcW w:w="1873" w:type="dxa"/>
            <w:tcBorders>
              <w:top w:val="nil"/>
              <w:left w:val="nil"/>
              <w:bottom w:val="single" w:sz="4" w:space="0" w:color="auto"/>
              <w:right w:val="single" w:sz="4" w:space="0" w:color="auto"/>
            </w:tcBorders>
            <w:shd w:val="clear" w:color="auto" w:fill="auto"/>
            <w:noWrap/>
            <w:vAlign w:val="center"/>
            <w:hideMark/>
          </w:tcPr>
          <w:p w14:paraId="57AB7DE0" w14:textId="77777777" w:rsidR="006E5F8C" w:rsidRPr="006E5F8C" w:rsidRDefault="006E5F8C" w:rsidP="006E5F8C">
            <w:pPr>
              <w:spacing w:after="0"/>
              <w:jc w:val="right"/>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29.405.580.398</w:t>
            </w:r>
          </w:p>
        </w:tc>
        <w:tc>
          <w:tcPr>
            <w:tcW w:w="1873" w:type="dxa"/>
            <w:tcBorders>
              <w:top w:val="nil"/>
              <w:left w:val="nil"/>
              <w:bottom w:val="single" w:sz="4" w:space="0" w:color="auto"/>
              <w:right w:val="single" w:sz="4" w:space="0" w:color="auto"/>
            </w:tcBorders>
            <w:shd w:val="clear" w:color="auto" w:fill="auto"/>
            <w:noWrap/>
            <w:vAlign w:val="center"/>
            <w:hideMark/>
          </w:tcPr>
          <w:p w14:paraId="6908D69C" w14:textId="77777777" w:rsidR="006E5F8C" w:rsidRPr="006E5F8C" w:rsidRDefault="006E5F8C" w:rsidP="006E5F8C">
            <w:pPr>
              <w:spacing w:after="0"/>
              <w:jc w:val="right"/>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31.116.141.917</w:t>
            </w:r>
          </w:p>
        </w:tc>
        <w:tc>
          <w:tcPr>
            <w:tcW w:w="1873" w:type="dxa"/>
            <w:tcBorders>
              <w:top w:val="nil"/>
              <w:left w:val="nil"/>
              <w:bottom w:val="single" w:sz="4" w:space="0" w:color="auto"/>
              <w:right w:val="single" w:sz="4" w:space="0" w:color="auto"/>
            </w:tcBorders>
            <w:shd w:val="clear" w:color="auto" w:fill="auto"/>
            <w:noWrap/>
            <w:vAlign w:val="center"/>
            <w:hideMark/>
          </w:tcPr>
          <w:p w14:paraId="131E0F84" w14:textId="77777777" w:rsidR="006E5F8C" w:rsidRPr="006E5F8C" w:rsidRDefault="006E5F8C" w:rsidP="006E5F8C">
            <w:pPr>
              <w:spacing w:after="0"/>
              <w:jc w:val="right"/>
              <w:rPr>
                <w:rFonts w:ascii="Bookman Old Style" w:hAnsi="Bookman Old Style" w:cs="Calibri"/>
                <w:b/>
                <w:bCs/>
                <w:color w:val="000000"/>
                <w:sz w:val="20"/>
                <w:szCs w:val="20"/>
              </w:rPr>
            </w:pPr>
            <w:r w:rsidRPr="006E5F8C">
              <w:rPr>
                <w:rFonts w:ascii="Bookman Old Style" w:hAnsi="Bookman Old Style" w:cs="Calibri"/>
                <w:b/>
                <w:bCs/>
                <w:color w:val="000000"/>
                <w:sz w:val="20"/>
                <w:szCs w:val="20"/>
                <w:lang w:val="id-ID"/>
              </w:rPr>
              <w:t>27.320.621.796</w:t>
            </w:r>
          </w:p>
        </w:tc>
      </w:tr>
    </w:tbl>
    <w:p w14:paraId="26F2363B" w14:textId="77777777" w:rsidR="00605D4A" w:rsidRPr="00A067E4" w:rsidRDefault="00605D4A" w:rsidP="00605D4A">
      <w:pPr>
        <w:autoSpaceDE w:val="0"/>
        <w:autoSpaceDN w:val="0"/>
        <w:adjustRightInd w:val="0"/>
        <w:spacing w:after="0"/>
        <w:ind w:left="-1134"/>
        <w:jc w:val="both"/>
        <w:rPr>
          <w:rFonts w:ascii="Bookman Old Style" w:hAnsi="Bookman Old Style"/>
          <w:i/>
          <w:iCs/>
          <w:sz w:val="20"/>
          <w:szCs w:val="20"/>
        </w:rPr>
      </w:pPr>
      <w:r>
        <w:rPr>
          <w:rFonts w:ascii="Bookman Old Style" w:hAnsi="Bookman Old Style"/>
          <w:i/>
          <w:iCs/>
          <w:sz w:val="20"/>
          <w:szCs w:val="20"/>
        </w:rPr>
        <w:t xml:space="preserve">        </w:t>
      </w:r>
      <w:r w:rsidRPr="000114CE">
        <w:rPr>
          <w:rFonts w:ascii="Bookman Old Style" w:hAnsi="Bookman Old Style"/>
          <w:i/>
          <w:iCs/>
          <w:sz w:val="20"/>
          <w:szCs w:val="20"/>
        </w:rPr>
        <w:t>Sumber: Sistem Pelaporan Online TJSLP/</w:t>
      </w:r>
      <w:r>
        <w:rPr>
          <w:rFonts w:ascii="Bookman Old Style" w:hAnsi="Bookman Old Style"/>
          <w:i/>
          <w:iCs/>
          <w:sz w:val="20"/>
          <w:szCs w:val="20"/>
        </w:rPr>
        <w:t>Aplikasi Sinergi Cilacap</w:t>
      </w:r>
    </w:p>
    <w:p w14:paraId="037F3DEB" w14:textId="01242D33" w:rsidR="006E5F8C" w:rsidRDefault="006E5F8C" w:rsidP="00C772D3">
      <w:pPr>
        <w:autoSpaceDE w:val="0"/>
        <w:autoSpaceDN w:val="0"/>
        <w:adjustRightInd w:val="0"/>
        <w:spacing w:after="0"/>
        <w:ind w:firstLine="720"/>
        <w:jc w:val="center"/>
        <w:rPr>
          <w:rFonts w:ascii="Bookman Old Style" w:hAnsi="Bookman Old Style"/>
          <w:b/>
          <w:bCs/>
        </w:rPr>
      </w:pPr>
    </w:p>
    <w:p w14:paraId="63E6A071" w14:textId="21A6019F" w:rsidR="009E07EB" w:rsidRDefault="009E07EB" w:rsidP="00C772D3">
      <w:pPr>
        <w:autoSpaceDE w:val="0"/>
        <w:autoSpaceDN w:val="0"/>
        <w:adjustRightInd w:val="0"/>
        <w:spacing w:after="0"/>
        <w:ind w:firstLine="720"/>
        <w:jc w:val="center"/>
        <w:rPr>
          <w:rFonts w:ascii="Bookman Old Style" w:hAnsi="Bookman Old Style"/>
          <w:b/>
          <w:bCs/>
        </w:rPr>
      </w:pPr>
    </w:p>
    <w:p w14:paraId="1CA10806" w14:textId="5E91B62A" w:rsidR="009E07EB" w:rsidRDefault="009E07EB" w:rsidP="003039F9">
      <w:pPr>
        <w:autoSpaceDE w:val="0"/>
        <w:autoSpaceDN w:val="0"/>
        <w:adjustRightInd w:val="0"/>
        <w:spacing w:after="0"/>
        <w:ind w:firstLine="720"/>
        <w:jc w:val="center"/>
        <w:rPr>
          <w:rFonts w:ascii="Bookman Old Style" w:hAnsi="Bookman Old Style"/>
          <w:b/>
          <w:bCs/>
          <w:lang w:val="fi-FI"/>
        </w:rPr>
      </w:pPr>
      <w:r w:rsidRPr="00321B0A">
        <w:rPr>
          <w:rFonts w:ascii="Bookman Old Style" w:hAnsi="Bookman Old Style"/>
          <w:b/>
          <w:bCs/>
          <w:lang w:val="fi-FI"/>
        </w:rPr>
        <w:t>Tabel 3.</w:t>
      </w:r>
      <w:r>
        <w:rPr>
          <w:rFonts w:ascii="Bookman Old Style" w:hAnsi="Bookman Old Style"/>
          <w:b/>
          <w:bCs/>
          <w:lang w:val="fi-FI"/>
        </w:rPr>
        <w:t>9</w:t>
      </w:r>
    </w:p>
    <w:p w14:paraId="68BD943C" w14:textId="562DBDCB" w:rsidR="009E07EB" w:rsidRPr="00321B0A" w:rsidRDefault="000E5FAD" w:rsidP="003039F9">
      <w:pPr>
        <w:autoSpaceDE w:val="0"/>
        <w:autoSpaceDN w:val="0"/>
        <w:adjustRightInd w:val="0"/>
        <w:spacing w:after="0"/>
        <w:ind w:firstLine="720"/>
        <w:jc w:val="center"/>
        <w:rPr>
          <w:rFonts w:ascii="Bookman Old Style" w:hAnsi="Bookman Old Style"/>
          <w:b/>
          <w:bCs/>
          <w:lang w:val="fi-FI"/>
        </w:rPr>
      </w:pPr>
      <w:r>
        <w:rPr>
          <w:rFonts w:ascii="Bookman Old Style" w:hAnsi="Bookman Old Style"/>
          <w:b/>
          <w:bCs/>
          <w:lang w:val="fi-FI"/>
        </w:rPr>
        <w:t>Rekapitulasi Alokasi Anggaran</w:t>
      </w:r>
      <w:r w:rsidR="009E07EB" w:rsidRPr="00321B0A">
        <w:rPr>
          <w:rFonts w:ascii="Bookman Old Style" w:hAnsi="Bookman Old Style"/>
          <w:b/>
          <w:bCs/>
          <w:lang w:val="fi-FI"/>
        </w:rPr>
        <w:t xml:space="preserve"> TJSLP</w:t>
      </w:r>
      <w:r w:rsidR="009E07EB" w:rsidRPr="00321B0A">
        <w:rPr>
          <w:rFonts w:ascii="Bookman Old Style" w:hAnsi="Bookman Old Style"/>
          <w:b/>
          <w:bCs/>
          <w:lang w:val="id-ID"/>
        </w:rPr>
        <w:t>/CSR</w:t>
      </w:r>
      <w:r w:rsidR="009E07EB" w:rsidRPr="00321B0A">
        <w:rPr>
          <w:rFonts w:ascii="Bookman Old Style" w:hAnsi="Bookman Old Style"/>
          <w:b/>
          <w:bCs/>
          <w:lang w:val="fi-FI"/>
        </w:rPr>
        <w:t xml:space="preserve"> </w:t>
      </w:r>
      <w:r>
        <w:rPr>
          <w:rFonts w:ascii="Bookman Old Style" w:hAnsi="Bookman Old Style"/>
          <w:b/>
          <w:bCs/>
          <w:lang w:val="fi-FI"/>
        </w:rPr>
        <w:t>Per Bidang</w:t>
      </w:r>
    </w:p>
    <w:p w14:paraId="4BECBBA1" w14:textId="675F9DEA" w:rsidR="009E07EB" w:rsidRDefault="009E07EB" w:rsidP="003039F9">
      <w:pPr>
        <w:autoSpaceDE w:val="0"/>
        <w:autoSpaceDN w:val="0"/>
        <w:adjustRightInd w:val="0"/>
        <w:spacing w:after="0"/>
        <w:ind w:firstLine="720"/>
        <w:jc w:val="center"/>
        <w:rPr>
          <w:rFonts w:ascii="Bookman Old Style" w:hAnsi="Bookman Old Style"/>
          <w:b/>
          <w:bCs/>
        </w:rPr>
      </w:pPr>
      <w:r w:rsidRPr="00321B0A">
        <w:rPr>
          <w:rFonts w:ascii="Bookman Old Style" w:hAnsi="Bookman Old Style"/>
          <w:b/>
          <w:bCs/>
        </w:rPr>
        <w:t>Tahun 2025</w:t>
      </w:r>
    </w:p>
    <w:tbl>
      <w:tblPr>
        <w:tblW w:w="8904" w:type="dxa"/>
        <w:jc w:val="center"/>
        <w:tblLook w:val="04A0" w:firstRow="1" w:lastRow="0" w:firstColumn="1" w:lastColumn="0" w:noHBand="0" w:noVBand="1"/>
      </w:tblPr>
      <w:tblGrid>
        <w:gridCol w:w="556"/>
        <w:gridCol w:w="6110"/>
        <w:gridCol w:w="2238"/>
      </w:tblGrid>
      <w:tr w:rsidR="00396C13" w:rsidRPr="00396C13" w14:paraId="7FAEF7F9" w14:textId="77777777" w:rsidTr="00EE2C04">
        <w:trPr>
          <w:trHeight w:val="300"/>
          <w:jc w:val="center"/>
        </w:trPr>
        <w:tc>
          <w:tcPr>
            <w:tcW w:w="55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5E7315" w14:textId="77777777" w:rsidR="00396C13" w:rsidRPr="00396C13" w:rsidRDefault="00396C13" w:rsidP="00396C13">
            <w:pPr>
              <w:spacing w:after="0"/>
              <w:jc w:val="center"/>
              <w:rPr>
                <w:rFonts w:ascii="Bookman Old Style" w:hAnsi="Bookman Old Style" w:cs="Calibri"/>
                <w:b/>
                <w:bCs/>
                <w:color w:val="000000"/>
                <w:sz w:val="20"/>
                <w:szCs w:val="20"/>
              </w:rPr>
            </w:pPr>
            <w:r w:rsidRPr="00396C13">
              <w:rPr>
                <w:rFonts w:ascii="Bookman Old Style" w:hAnsi="Bookman Old Style" w:cs="Calibri"/>
                <w:b/>
                <w:bCs/>
                <w:color w:val="000000"/>
                <w:sz w:val="20"/>
                <w:szCs w:val="20"/>
              </w:rPr>
              <w:t>No.</w:t>
            </w:r>
          </w:p>
        </w:tc>
        <w:tc>
          <w:tcPr>
            <w:tcW w:w="611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C71B828" w14:textId="77777777" w:rsidR="00396C13" w:rsidRPr="00396C13" w:rsidRDefault="00396C13" w:rsidP="00396C13">
            <w:pPr>
              <w:spacing w:after="0"/>
              <w:jc w:val="center"/>
              <w:rPr>
                <w:rFonts w:ascii="Bookman Old Style" w:hAnsi="Bookman Old Style" w:cs="Calibri"/>
                <w:b/>
                <w:bCs/>
                <w:color w:val="000000"/>
                <w:sz w:val="20"/>
                <w:szCs w:val="20"/>
              </w:rPr>
            </w:pPr>
            <w:r w:rsidRPr="00396C13">
              <w:rPr>
                <w:rFonts w:ascii="Bookman Old Style" w:hAnsi="Bookman Old Style" w:cs="Calibri"/>
                <w:b/>
                <w:bCs/>
                <w:color w:val="000000"/>
                <w:sz w:val="20"/>
                <w:szCs w:val="20"/>
              </w:rPr>
              <w:t>BIDANG</w:t>
            </w:r>
          </w:p>
        </w:tc>
        <w:tc>
          <w:tcPr>
            <w:tcW w:w="223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1B2B3F8" w14:textId="77777777" w:rsidR="00396C13" w:rsidRPr="00396C13" w:rsidRDefault="00396C13" w:rsidP="00396C13">
            <w:pPr>
              <w:spacing w:after="0"/>
              <w:jc w:val="center"/>
              <w:rPr>
                <w:rFonts w:ascii="Bookman Old Style" w:hAnsi="Bookman Old Style" w:cs="Calibri"/>
                <w:b/>
                <w:bCs/>
                <w:color w:val="000000"/>
                <w:sz w:val="20"/>
                <w:szCs w:val="20"/>
              </w:rPr>
            </w:pPr>
            <w:r w:rsidRPr="00396C13">
              <w:rPr>
                <w:rFonts w:ascii="Bookman Old Style" w:hAnsi="Bookman Old Style" w:cs="Calibri"/>
                <w:b/>
                <w:bCs/>
                <w:color w:val="000000"/>
                <w:sz w:val="20"/>
                <w:szCs w:val="20"/>
              </w:rPr>
              <w:t>ANGGARAN (Rp.)</w:t>
            </w:r>
          </w:p>
        </w:tc>
      </w:tr>
      <w:tr w:rsidR="00396C13" w:rsidRPr="00396C13" w14:paraId="6A56D639"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766C0536" w14:textId="6F39D7C1"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1</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2910EF44" w14:textId="418A3C58"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PENDIDIKAN</w:t>
            </w:r>
          </w:p>
        </w:tc>
        <w:tc>
          <w:tcPr>
            <w:tcW w:w="2238" w:type="dxa"/>
            <w:tcBorders>
              <w:top w:val="nil"/>
              <w:left w:val="nil"/>
              <w:bottom w:val="single" w:sz="4" w:space="0" w:color="auto"/>
              <w:right w:val="single" w:sz="4" w:space="0" w:color="auto"/>
            </w:tcBorders>
            <w:shd w:val="clear" w:color="auto" w:fill="auto"/>
            <w:noWrap/>
            <w:vAlign w:val="center"/>
            <w:hideMark/>
          </w:tcPr>
          <w:p w14:paraId="09B7C6EB" w14:textId="1DAD74F0"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1.917.392.180 </w:t>
            </w:r>
          </w:p>
        </w:tc>
      </w:tr>
      <w:tr w:rsidR="00396C13" w:rsidRPr="00396C13" w14:paraId="5A1D34F1"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20653308" w14:textId="1916F483"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2</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65638A14" w14:textId="0587B07C"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KESEHATAN</w:t>
            </w:r>
          </w:p>
        </w:tc>
        <w:tc>
          <w:tcPr>
            <w:tcW w:w="2238" w:type="dxa"/>
            <w:tcBorders>
              <w:top w:val="nil"/>
              <w:left w:val="nil"/>
              <w:bottom w:val="single" w:sz="4" w:space="0" w:color="auto"/>
              <w:right w:val="single" w:sz="4" w:space="0" w:color="auto"/>
            </w:tcBorders>
            <w:shd w:val="clear" w:color="auto" w:fill="auto"/>
            <w:noWrap/>
            <w:vAlign w:val="center"/>
            <w:hideMark/>
          </w:tcPr>
          <w:p w14:paraId="36B508BE" w14:textId="226BD5C9"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3.112.133.003 </w:t>
            </w:r>
          </w:p>
        </w:tc>
      </w:tr>
      <w:tr w:rsidR="00396C13" w:rsidRPr="00396C13" w14:paraId="6B5DD1F8"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2D84EC2D" w14:textId="20AF0090"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3</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5F654008" w14:textId="3F359451"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USAHA EKONOMI</w:t>
            </w:r>
          </w:p>
        </w:tc>
        <w:tc>
          <w:tcPr>
            <w:tcW w:w="2238" w:type="dxa"/>
            <w:tcBorders>
              <w:top w:val="nil"/>
              <w:left w:val="nil"/>
              <w:bottom w:val="single" w:sz="4" w:space="0" w:color="auto"/>
              <w:right w:val="single" w:sz="4" w:space="0" w:color="auto"/>
            </w:tcBorders>
            <w:shd w:val="clear" w:color="auto" w:fill="auto"/>
            <w:noWrap/>
            <w:vAlign w:val="center"/>
            <w:hideMark/>
          </w:tcPr>
          <w:p w14:paraId="4A5649E6" w14:textId="1DF53525"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2.048.229.588 </w:t>
            </w:r>
          </w:p>
        </w:tc>
      </w:tr>
      <w:tr w:rsidR="00396C13" w:rsidRPr="00396C13" w14:paraId="6787C16C"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094D19FF" w14:textId="74B545EA"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4</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6DEB0BB3" w14:textId="6B588D67"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INFRASTRUKTUR</w:t>
            </w:r>
          </w:p>
        </w:tc>
        <w:tc>
          <w:tcPr>
            <w:tcW w:w="2238" w:type="dxa"/>
            <w:tcBorders>
              <w:top w:val="nil"/>
              <w:left w:val="nil"/>
              <w:bottom w:val="single" w:sz="4" w:space="0" w:color="auto"/>
              <w:right w:val="single" w:sz="4" w:space="0" w:color="auto"/>
            </w:tcBorders>
            <w:shd w:val="clear" w:color="auto" w:fill="auto"/>
            <w:noWrap/>
            <w:vAlign w:val="center"/>
            <w:hideMark/>
          </w:tcPr>
          <w:p w14:paraId="6D2CB77A" w14:textId="63049DF6"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3.395.392.878 </w:t>
            </w:r>
          </w:p>
        </w:tc>
      </w:tr>
      <w:tr w:rsidR="00396C13" w:rsidRPr="00396C13" w14:paraId="534A9AF7"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5E14410C" w14:textId="69480549"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5</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4A104A04" w14:textId="475D8F8A"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KEAGAMAAN</w:t>
            </w:r>
          </w:p>
        </w:tc>
        <w:tc>
          <w:tcPr>
            <w:tcW w:w="2238" w:type="dxa"/>
            <w:tcBorders>
              <w:top w:val="nil"/>
              <w:left w:val="nil"/>
              <w:bottom w:val="single" w:sz="4" w:space="0" w:color="auto"/>
              <w:right w:val="single" w:sz="4" w:space="0" w:color="auto"/>
            </w:tcBorders>
            <w:shd w:val="clear" w:color="auto" w:fill="auto"/>
            <w:noWrap/>
            <w:vAlign w:val="center"/>
            <w:hideMark/>
          </w:tcPr>
          <w:p w14:paraId="6DF4616E" w14:textId="432CD82F"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5.452.733.724 </w:t>
            </w:r>
          </w:p>
        </w:tc>
      </w:tr>
      <w:tr w:rsidR="00396C13" w:rsidRPr="00396C13" w14:paraId="6BE81605"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7027E60C" w14:textId="0AFFB54A"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6</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45B13EEA" w14:textId="149586B5"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KESEJAHTERAAN SOSIAL</w:t>
            </w:r>
          </w:p>
        </w:tc>
        <w:tc>
          <w:tcPr>
            <w:tcW w:w="2238" w:type="dxa"/>
            <w:tcBorders>
              <w:top w:val="nil"/>
              <w:left w:val="nil"/>
              <w:bottom w:val="single" w:sz="4" w:space="0" w:color="auto"/>
              <w:right w:val="single" w:sz="4" w:space="0" w:color="auto"/>
            </w:tcBorders>
            <w:shd w:val="clear" w:color="auto" w:fill="auto"/>
            <w:noWrap/>
            <w:vAlign w:val="center"/>
            <w:hideMark/>
          </w:tcPr>
          <w:p w14:paraId="3BC767DB" w14:textId="2A6E598B"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5.949.007.995 </w:t>
            </w:r>
          </w:p>
        </w:tc>
      </w:tr>
      <w:tr w:rsidR="00396C13" w:rsidRPr="00396C13" w14:paraId="76B3D704"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41A1B960" w14:textId="0EDA7D5A"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7</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74515F94" w14:textId="176B908F"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OLAHRAGA SENI BUDAYA DAN PARIWISATA</w:t>
            </w:r>
          </w:p>
        </w:tc>
        <w:tc>
          <w:tcPr>
            <w:tcW w:w="2238" w:type="dxa"/>
            <w:tcBorders>
              <w:top w:val="nil"/>
              <w:left w:val="nil"/>
              <w:bottom w:val="single" w:sz="4" w:space="0" w:color="auto"/>
              <w:right w:val="single" w:sz="4" w:space="0" w:color="auto"/>
            </w:tcBorders>
            <w:shd w:val="clear" w:color="auto" w:fill="auto"/>
            <w:noWrap/>
            <w:vAlign w:val="center"/>
            <w:hideMark/>
          </w:tcPr>
          <w:p w14:paraId="70CCAA72" w14:textId="666DF47F"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1.314.742.378 </w:t>
            </w:r>
          </w:p>
        </w:tc>
      </w:tr>
      <w:tr w:rsidR="00396C13" w:rsidRPr="00396C13" w14:paraId="3436C7B4"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6C4C9B2D" w14:textId="6F079246"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8</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51EA0EC0" w14:textId="319AB702"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PERTANIAN KEHUTANAN PETERNAKAN DAN PERIKANAN</w:t>
            </w:r>
          </w:p>
        </w:tc>
        <w:tc>
          <w:tcPr>
            <w:tcW w:w="2238" w:type="dxa"/>
            <w:tcBorders>
              <w:top w:val="nil"/>
              <w:left w:val="nil"/>
              <w:bottom w:val="single" w:sz="4" w:space="0" w:color="auto"/>
              <w:right w:val="single" w:sz="4" w:space="0" w:color="auto"/>
            </w:tcBorders>
            <w:shd w:val="clear" w:color="auto" w:fill="auto"/>
            <w:noWrap/>
            <w:vAlign w:val="center"/>
            <w:hideMark/>
          </w:tcPr>
          <w:p w14:paraId="1B44A9E7" w14:textId="2349A586"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2.241.033.300 </w:t>
            </w:r>
          </w:p>
        </w:tc>
      </w:tr>
      <w:tr w:rsidR="00396C13" w:rsidRPr="00396C13" w14:paraId="36A43065"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3498147D" w14:textId="10838A8F"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9</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vAlign w:val="center"/>
            <w:hideMark/>
          </w:tcPr>
          <w:p w14:paraId="4956DFEB" w14:textId="2C28BB00"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PENANGGULANGAN KEBENCANAAN</w:t>
            </w:r>
          </w:p>
        </w:tc>
        <w:tc>
          <w:tcPr>
            <w:tcW w:w="2238" w:type="dxa"/>
            <w:tcBorders>
              <w:top w:val="nil"/>
              <w:left w:val="nil"/>
              <w:bottom w:val="single" w:sz="4" w:space="0" w:color="auto"/>
              <w:right w:val="single" w:sz="4" w:space="0" w:color="auto"/>
            </w:tcBorders>
            <w:shd w:val="clear" w:color="auto" w:fill="auto"/>
            <w:noWrap/>
            <w:vAlign w:val="center"/>
            <w:hideMark/>
          </w:tcPr>
          <w:p w14:paraId="24D9126A" w14:textId="5B5FC30B"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888.390.250 </w:t>
            </w:r>
          </w:p>
        </w:tc>
      </w:tr>
      <w:tr w:rsidR="00396C13" w:rsidRPr="00396C13" w14:paraId="0E490D3F" w14:textId="77777777" w:rsidTr="00EE2C04">
        <w:trPr>
          <w:trHeight w:val="300"/>
          <w:jc w:val="center"/>
        </w:trPr>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53E15BE5" w14:textId="21673EA2" w:rsidR="00396C13" w:rsidRPr="00396C13" w:rsidRDefault="00396C13" w:rsidP="00396C13">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10</w:t>
            </w:r>
            <w:r w:rsidR="005C686F">
              <w:rPr>
                <w:rFonts w:ascii="Bookman Old Style" w:hAnsi="Bookman Old Style" w:cs="Calibri"/>
                <w:color w:val="000000"/>
                <w:sz w:val="20"/>
                <w:szCs w:val="20"/>
              </w:rPr>
              <w:t>.</w:t>
            </w:r>
          </w:p>
        </w:tc>
        <w:tc>
          <w:tcPr>
            <w:tcW w:w="6110" w:type="dxa"/>
            <w:tcBorders>
              <w:top w:val="nil"/>
              <w:left w:val="nil"/>
              <w:bottom w:val="single" w:sz="4" w:space="0" w:color="auto"/>
              <w:right w:val="single" w:sz="4" w:space="0" w:color="auto"/>
            </w:tcBorders>
            <w:shd w:val="clear" w:color="auto" w:fill="auto"/>
            <w:noWrap/>
            <w:vAlign w:val="center"/>
            <w:hideMark/>
          </w:tcPr>
          <w:p w14:paraId="078F4BCB" w14:textId="0F486FCB" w:rsidR="00396C13" w:rsidRPr="00396C13" w:rsidRDefault="00396C13" w:rsidP="00396C13">
            <w:pPr>
              <w:spacing w:after="0"/>
              <w:rPr>
                <w:rFonts w:ascii="Bookman Old Style" w:hAnsi="Bookman Old Style" w:cs="Calibri"/>
                <w:color w:val="000000"/>
                <w:sz w:val="20"/>
                <w:szCs w:val="20"/>
              </w:rPr>
            </w:pPr>
            <w:r w:rsidRPr="00396C13">
              <w:rPr>
                <w:rFonts w:ascii="Bookman Old Style" w:hAnsi="Bookman Old Style" w:cs="Calibri"/>
                <w:color w:val="000000"/>
                <w:sz w:val="20"/>
                <w:szCs w:val="20"/>
              </w:rPr>
              <w:t>PERLINDUNGAN DAN PENGELOLAAN LINGKUNGAN</w:t>
            </w:r>
            <w:r w:rsidR="005C686F">
              <w:rPr>
                <w:rFonts w:ascii="Bookman Old Style" w:hAnsi="Bookman Old Style" w:cs="Calibri"/>
                <w:color w:val="000000"/>
                <w:sz w:val="20"/>
                <w:szCs w:val="20"/>
              </w:rPr>
              <w:t xml:space="preserve"> </w:t>
            </w:r>
            <w:r w:rsidRPr="00396C13">
              <w:rPr>
                <w:rFonts w:ascii="Bookman Old Style" w:hAnsi="Bookman Old Style" w:cs="Calibri"/>
                <w:color w:val="000000"/>
                <w:sz w:val="20"/>
                <w:szCs w:val="20"/>
              </w:rPr>
              <w:t xml:space="preserve">HIDUP </w:t>
            </w:r>
          </w:p>
        </w:tc>
        <w:tc>
          <w:tcPr>
            <w:tcW w:w="2238" w:type="dxa"/>
            <w:tcBorders>
              <w:top w:val="nil"/>
              <w:left w:val="nil"/>
              <w:bottom w:val="single" w:sz="4" w:space="0" w:color="auto"/>
              <w:right w:val="single" w:sz="4" w:space="0" w:color="auto"/>
            </w:tcBorders>
            <w:shd w:val="clear" w:color="auto" w:fill="auto"/>
            <w:noWrap/>
            <w:vAlign w:val="center"/>
            <w:hideMark/>
          </w:tcPr>
          <w:p w14:paraId="1F5B57EE" w14:textId="03CA7423" w:rsidR="00396C13" w:rsidRPr="00396C13" w:rsidRDefault="00396C13" w:rsidP="00A43AE1">
            <w:pPr>
              <w:spacing w:after="0"/>
              <w:jc w:val="right"/>
              <w:rPr>
                <w:rFonts w:ascii="Bookman Old Style" w:hAnsi="Bookman Old Style" w:cs="Calibri"/>
                <w:color w:val="000000"/>
                <w:sz w:val="20"/>
                <w:szCs w:val="20"/>
              </w:rPr>
            </w:pPr>
            <w:r w:rsidRPr="00396C13">
              <w:rPr>
                <w:rFonts w:ascii="Bookman Old Style" w:hAnsi="Bookman Old Style" w:cs="Calibri"/>
                <w:color w:val="000000"/>
                <w:sz w:val="20"/>
                <w:szCs w:val="20"/>
              </w:rPr>
              <w:t xml:space="preserve">      1.001.566.500 </w:t>
            </w:r>
          </w:p>
        </w:tc>
      </w:tr>
      <w:tr w:rsidR="00396C13" w:rsidRPr="00396C13" w14:paraId="0BAE7F3E" w14:textId="77777777" w:rsidTr="00EE2C04">
        <w:trPr>
          <w:trHeight w:val="300"/>
          <w:jc w:val="center"/>
        </w:trPr>
        <w:tc>
          <w:tcPr>
            <w:tcW w:w="6666"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38DDDD0" w14:textId="77777777" w:rsidR="00396C13" w:rsidRPr="00396C13" w:rsidRDefault="00396C13" w:rsidP="00396C13">
            <w:pPr>
              <w:spacing w:after="0"/>
              <w:jc w:val="center"/>
              <w:rPr>
                <w:rFonts w:ascii="Bookman Old Style" w:hAnsi="Bookman Old Style" w:cs="Calibri"/>
                <w:b/>
                <w:bCs/>
                <w:color w:val="000000"/>
                <w:sz w:val="20"/>
                <w:szCs w:val="20"/>
              </w:rPr>
            </w:pPr>
            <w:r w:rsidRPr="00396C13">
              <w:rPr>
                <w:rFonts w:ascii="Bookman Old Style" w:hAnsi="Bookman Old Style" w:cs="Calibri"/>
                <w:b/>
                <w:bCs/>
                <w:color w:val="000000"/>
                <w:sz w:val="20"/>
                <w:szCs w:val="20"/>
              </w:rPr>
              <w:t>TOTAL</w:t>
            </w:r>
          </w:p>
        </w:tc>
        <w:tc>
          <w:tcPr>
            <w:tcW w:w="2238" w:type="dxa"/>
            <w:tcBorders>
              <w:top w:val="nil"/>
              <w:left w:val="nil"/>
              <w:bottom w:val="single" w:sz="4" w:space="0" w:color="auto"/>
              <w:right w:val="single" w:sz="4" w:space="0" w:color="auto"/>
            </w:tcBorders>
            <w:shd w:val="clear" w:color="auto" w:fill="auto"/>
            <w:noWrap/>
            <w:vAlign w:val="center"/>
            <w:hideMark/>
          </w:tcPr>
          <w:p w14:paraId="148349AF" w14:textId="0A00E592" w:rsidR="00396C13" w:rsidRPr="00396C13" w:rsidRDefault="00396C13" w:rsidP="00A43AE1">
            <w:pPr>
              <w:spacing w:after="0"/>
              <w:jc w:val="right"/>
              <w:rPr>
                <w:rFonts w:ascii="Bookman Old Style" w:hAnsi="Bookman Old Style" w:cs="Calibri"/>
                <w:b/>
                <w:bCs/>
                <w:color w:val="000000"/>
                <w:sz w:val="20"/>
                <w:szCs w:val="20"/>
              </w:rPr>
            </w:pPr>
            <w:r w:rsidRPr="00396C13">
              <w:rPr>
                <w:rFonts w:ascii="Bookman Old Style" w:hAnsi="Bookman Old Style" w:cs="Calibri"/>
                <w:b/>
                <w:bCs/>
                <w:color w:val="000000"/>
                <w:sz w:val="20"/>
                <w:szCs w:val="20"/>
              </w:rPr>
              <w:t xml:space="preserve">  27.320.621.796 </w:t>
            </w:r>
          </w:p>
        </w:tc>
      </w:tr>
    </w:tbl>
    <w:p w14:paraId="5A3A1A5C" w14:textId="039692EA" w:rsidR="00396C13" w:rsidRDefault="00EE2C04" w:rsidP="00EE2C04">
      <w:pPr>
        <w:autoSpaceDE w:val="0"/>
        <w:autoSpaceDN w:val="0"/>
        <w:adjustRightInd w:val="0"/>
        <w:spacing w:after="0"/>
        <w:ind w:firstLine="720"/>
        <w:rPr>
          <w:rFonts w:ascii="Bookman Old Style" w:hAnsi="Bookman Old Style"/>
          <w:b/>
          <w:bCs/>
        </w:rPr>
      </w:pPr>
      <w:r w:rsidRPr="000114CE">
        <w:rPr>
          <w:rFonts w:ascii="Bookman Old Style" w:hAnsi="Bookman Old Style"/>
          <w:i/>
          <w:iCs/>
          <w:sz w:val="20"/>
          <w:szCs w:val="20"/>
        </w:rPr>
        <w:t>Sumber: Sistem Pelaporan Online TJSLP/</w:t>
      </w:r>
      <w:r>
        <w:rPr>
          <w:rFonts w:ascii="Bookman Old Style" w:hAnsi="Bookman Old Style"/>
          <w:i/>
          <w:iCs/>
          <w:sz w:val="20"/>
          <w:szCs w:val="20"/>
        </w:rPr>
        <w:t>Aplikasi Sinergi Cilacap</w:t>
      </w:r>
    </w:p>
    <w:p w14:paraId="7898E549" w14:textId="77777777" w:rsidR="009E07EB" w:rsidRPr="00321B0A" w:rsidRDefault="009E07EB" w:rsidP="00C772D3">
      <w:pPr>
        <w:autoSpaceDE w:val="0"/>
        <w:autoSpaceDN w:val="0"/>
        <w:adjustRightInd w:val="0"/>
        <w:spacing w:after="0"/>
        <w:ind w:firstLine="720"/>
        <w:jc w:val="center"/>
        <w:rPr>
          <w:rFonts w:ascii="Bookman Old Style" w:hAnsi="Bookman Old Style"/>
          <w:b/>
          <w:bCs/>
        </w:rPr>
      </w:pPr>
    </w:p>
    <w:sectPr w:rsidR="009E07EB" w:rsidRPr="00321B0A" w:rsidSect="00AF64E1">
      <w:pgSz w:w="12242" w:h="18722" w:code="14"/>
      <w:pgMar w:top="1418" w:right="1418" w:bottom="1418" w:left="2268" w:header="567" w:footer="1021"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30AA20" w14:textId="77777777" w:rsidR="00AD3144" w:rsidRDefault="00AD3144">
      <w:r>
        <w:separator/>
      </w:r>
    </w:p>
  </w:endnote>
  <w:endnote w:type="continuationSeparator" w:id="0">
    <w:p w14:paraId="730B5C73" w14:textId="77777777" w:rsidR="00AD3144" w:rsidRDefault="00AD3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OldStyle-Bold">
    <w:altName w:val="Cambria"/>
    <w:panose1 w:val="00000000000000000000"/>
    <w:charset w:val="00"/>
    <w:family w:val="roman"/>
    <w:notTrueType/>
    <w:pitch w:val="default"/>
  </w:font>
  <w:font w:name="Cambria-BoldItalic">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1320234398"/>
      <w:docPartObj>
        <w:docPartGallery w:val="Page Numbers (Bottom of Page)"/>
        <w:docPartUnique/>
      </w:docPartObj>
    </w:sdtPr>
    <w:sdtEndPr>
      <w:rPr>
        <w:noProof/>
      </w:rPr>
    </w:sdtEndPr>
    <w:sdtContent>
      <w:p w14:paraId="1DAF8C7C" w14:textId="02C53D44" w:rsidR="009E07EB" w:rsidRDefault="009E07EB" w:rsidP="0027157D">
        <w:pPr>
          <w:pStyle w:val="Footer"/>
          <w:pBdr>
            <w:top w:val="single" w:sz="4" w:space="1" w:color="auto"/>
          </w:pBdr>
          <w:tabs>
            <w:tab w:val="clear" w:pos="8640"/>
            <w:tab w:val="right" w:pos="9497"/>
          </w:tabs>
          <w:spacing w:after="0"/>
          <w:rPr>
            <w:rFonts w:ascii="Bookman Old Style" w:hAnsi="Bookman Old Style"/>
            <w:noProof/>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sidRPr="009E19F5">
          <w:rPr>
            <w:rFonts w:ascii="Bookman Old Style" w:hAnsi="Bookman Old Style"/>
            <w:sz w:val="18"/>
            <w:szCs w:val="18"/>
          </w:rPr>
          <w:tab/>
          <w:t xml:space="preserve">              </w:t>
        </w:r>
        <w:r>
          <w:rPr>
            <w:rFonts w:ascii="Bookman Old Style" w:hAnsi="Bookman Old Style"/>
            <w:sz w:val="18"/>
            <w:szCs w:val="18"/>
          </w:rPr>
          <w:tab/>
        </w:r>
        <w:r w:rsidRPr="009E19F5">
          <w:rPr>
            <w:rFonts w:ascii="Bookman Old Style" w:hAnsi="Bookman Old Style"/>
            <w:sz w:val="18"/>
            <w:szCs w:val="18"/>
          </w:rPr>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p w14:paraId="7BC81406" w14:textId="77777777" w:rsidR="009E07EB" w:rsidRDefault="009E07EB" w:rsidP="0027157D">
        <w:pPr>
          <w:pStyle w:val="Footer"/>
          <w:pBdr>
            <w:top w:val="single" w:sz="4" w:space="1" w:color="auto"/>
          </w:pBdr>
          <w:tabs>
            <w:tab w:val="clear" w:pos="8640"/>
            <w:tab w:val="right" w:pos="9497"/>
          </w:tabs>
          <w:spacing w:after="0"/>
          <w:rPr>
            <w:rFonts w:ascii="Bookman Old Style" w:hAnsi="Bookman Old Style"/>
            <w:noProof/>
            <w:sz w:val="18"/>
            <w:szCs w:val="18"/>
          </w:rPr>
        </w:pPr>
      </w:p>
      <w:p w14:paraId="5816C6D6" w14:textId="15586930" w:rsidR="009E07EB" w:rsidRPr="0027157D" w:rsidRDefault="00AD3144" w:rsidP="0027157D">
        <w:pPr>
          <w:pStyle w:val="Footer"/>
          <w:pBdr>
            <w:top w:val="single" w:sz="4" w:space="1" w:color="auto"/>
          </w:pBdr>
          <w:tabs>
            <w:tab w:val="clear" w:pos="8640"/>
            <w:tab w:val="right" w:pos="9497"/>
          </w:tabs>
          <w:spacing w:after="0"/>
          <w:rPr>
            <w:rFonts w:ascii="Bookman Old Style" w:hAnsi="Bookman Old Style"/>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1262182066"/>
      <w:docPartObj>
        <w:docPartGallery w:val="Page Numbers (Bottom of Page)"/>
        <w:docPartUnique/>
      </w:docPartObj>
    </w:sdtPr>
    <w:sdtEndPr>
      <w:rPr>
        <w:noProof/>
      </w:rPr>
    </w:sdtEndPr>
    <w:sdtContent>
      <w:p w14:paraId="0FE634C8" w14:textId="591E71E7" w:rsidR="009E07EB" w:rsidRPr="0027157D" w:rsidRDefault="009E07EB" w:rsidP="0027157D">
        <w:pPr>
          <w:pStyle w:val="Footer"/>
          <w:pBdr>
            <w:top w:val="single" w:sz="4" w:space="1" w:color="auto"/>
          </w:pBdr>
          <w:tabs>
            <w:tab w:val="clear" w:pos="8640"/>
            <w:tab w:val="right" w:pos="9497"/>
          </w:tabs>
          <w:spacing w:after="0"/>
          <w:rPr>
            <w:rFonts w:ascii="Bookman Old Style" w:hAnsi="Bookman Old Style"/>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sz w:val="18"/>
            <w:szCs w:val="18"/>
          </w:rPr>
          <w:t xml:space="preserve"> </w:t>
        </w:r>
        <w:r w:rsidRPr="009E19F5">
          <w:rPr>
            <w:rFonts w:ascii="Bookman Old Style" w:hAnsi="Bookman Old Style"/>
            <w:sz w:val="18"/>
            <w:szCs w:val="18"/>
          </w:rPr>
          <w:tab/>
          <w:t xml:space="preserve">          </w:t>
        </w:r>
        <w:r>
          <w:rPr>
            <w:rFonts w:ascii="Bookman Old Style" w:hAnsi="Bookman Old Style"/>
            <w:sz w:val="18"/>
            <w:szCs w:val="18"/>
          </w:rPr>
          <w:tab/>
        </w:r>
        <w:r w:rsidRPr="009E19F5">
          <w:rPr>
            <w:rFonts w:ascii="Bookman Old Style" w:hAnsi="Bookman Old Style"/>
            <w:sz w:val="18"/>
            <w:szCs w:val="18"/>
          </w:rPr>
          <w:t xml:space="preserve">                       </w:t>
        </w:r>
        <w:r>
          <w:rPr>
            <w:rFonts w:ascii="Bookman Old Style" w:hAnsi="Bookman Old Style"/>
            <w:sz w:val="18"/>
            <w:szCs w:val="18"/>
          </w:rPr>
          <w:tab/>
        </w:r>
        <w:r>
          <w:rPr>
            <w:rFonts w:ascii="Bookman Old Style" w:hAnsi="Bookman Old Style"/>
            <w:sz w:val="18"/>
            <w:szCs w:val="18"/>
          </w:rPr>
          <w:tab/>
          <w:t xml:space="preserve">                                                        </w:t>
        </w:r>
        <w:r w:rsidRPr="009E19F5">
          <w:rPr>
            <w:rFonts w:ascii="Bookman Old Style" w:hAnsi="Bookman Old Style"/>
            <w:sz w:val="18"/>
            <w:szCs w:val="18"/>
          </w:rPr>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986670586"/>
      <w:docPartObj>
        <w:docPartGallery w:val="Page Numbers (Bottom of Page)"/>
        <w:docPartUnique/>
      </w:docPartObj>
    </w:sdtPr>
    <w:sdtEndPr>
      <w:rPr>
        <w:noProof/>
      </w:rPr>
    </w:sdtEndPr>
    <w:sdtContent>
      <w:p w14:paraId="3F1FB45C" w14:textId="3430D28B" w:rsidR="009E07EB" w:rsidRPr="0027157D" w:rsidRDefault="009E07EB" w:rsidP="0027157D">
        <w:pPr>
          <w:pStyle w:val="Footer"/>
          <w:pBdr>
            <w:top w:val="single" w:sz="4" w:space="1" w:color="auto"/>
          </w:pBdr>
          <w:tabs>
            <w:tab w:val="clear" w:pos="8640"/>
            <w:tab w:val="right" w:pos="9497"/>
          </w:tabs>
          <w:spacing w:after="0"/>
          <w:rPr>
            <w:rFonts w:ascii="Bookman Old Style" w:hAnsi="Bookman Old Style"/>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sz w:val="18"/>
            <w:szCs w:val="18"/>
          </w:rPr>
          <w:t xml:space="preserve"> </w:t>
        </w:r>
        <w:r w:rsidRPr="009E19F5">
          <w:rPr>
            <w:rFonts w:ascii="Bookman Old Style" w:hAnsi="Bookman Old Style"/>
            <w:sz w:val="18"/>
            <w:szCs w:val="18"/>
          </w:rPr>
          <w:tab/>
          <w:t xml:space="preserve">     </w:t>
        </w:r>
        <w:r>
          <w:rPr>
            <w:rFonts w:ascii="Bookman Old Style" w:hAnsi="Bookman Old Style"/>
            <w:sz w:val="18"/>
            <w:szCs w:val="18"/>
          </w:rPr>
          <w:tab/>
        </w:r>
        <w:r w:rsidRPr="009E19F5">
          <w:rPr>
            <w:rFonts w:ascii="Bookman Old Style" w:hAnsi="Bookman Old Style"/>
            <w:sz w:val="18"/>
            <w:szCs w:val="18"/>
          </w:rPr>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995488609"/>
      <w:docPartObj>
        <w:docPartGallery w:val="Page Numbers (Bottom of Page)"/>
        <w:docPartUnique/>
      </w:docPartObj>
    </w:sdtPr>
    <w:sdtEndPr>
      <w:rPr>
        <w:noProof/>
      </w:rPr>
    </w:sdtEndPr>
    <w:sdtContent>
      <w:p w14:paraId="3B051E53" w14:textId="2F1C5E1F" w:rsidR="009E07EB" w:rsidRPr="0027157D" w:rsidRDefault="009E07EB" w:rsidP="0027157D">
        <w:pPr>
          <w:pStyle w:val="Footer"/>
          <w:pBdr>
            <w:top w:val="single" w:sz="4" w:space="1" w:color="auto"/>
          </w:pBdr>
          <w:tabs>
            <w:tab w:val="clear" w:pos="8640"/>
            <w:tab w:val="right" w:pos="9497"/>
          </w:tabs>
          <w:spacing w:after="0"/>
          <w:rPr>
            <w:rFonts w:ascii="Bookman Old Style" w:hAnsi="Bookman Old Style"/>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sz w:val="18"/>
            <w:szCs w:val="18"/>
          </w:rPr>
          <w:t xml:space="preserve"> </w:t>
        </w:r>
        <w:r w:rsidRPr="009E19F5">
          <w:rPr>
            <w:rFonts w:ascii="Bookman Old Style" w:hAnsi="Bookman Old Style"/>
            <w:sz w:val="18"/>
            <w:szCs w:val="18"/>
          </w:rPr>
          <w:tab/>
        </w:r>
        <w:r>
          <w:rPr>
            <w:rFonts w:ascii="Bookman Old Style" w:hAnsi="Bookman Old Style"/>
            <w:sz w:val="18"/>
            <w:szCs w:val="18"/>
          </w:rPr>
          <w:tab/>
        </w:r>
        <w:r w:rsidRPr="009E19F5">
          <w:rPr>
            <w:rFonts w:ascii="Bookman Old Style" w:hAnsi="Bookman Old Style"/>
            <w:sz w:val="18"/>
            <w:szCs w:val="18"/>
          </w:rPr>
          <w:t xml:space="preserve">                                         </w:t>
        </w:r>
        <w:r>
          <w:rPr>
            <w:rFonts w:ascii="Bookman Old Style" w:hAnsi="Bookman Old Style"/>
            <w:sz w:val="18"/>
            <w:szCs w:val="18"/>
          </w:rPr>
          <w:tab/>
        </w:r>
        <w:r>
          <w:rPr>
            <w:rFonts w:ascii="Bookman Old Style" w:hAnsi="Bookman Old Style"/>
            <w:sz w:val="18"/>
            <w:szCs w:val="18"/>
          </w:rPr>
          <w:tab/>
          <w:t xml:space="preserve">                                                        </w:t>
        </w:r>
        <w:r w:rsidRPr="009E19F5">
          <w:rPr>
            <w:rFonts w:ascii="Bookman Old Style" w:hAnsi="Bookman Old Style"/>
            <w:sz w:val="18"/>
            <w:szCs w:val="18"/>
          </w:rPr>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2013410127"/>
      <w:docPartObj>
        <w:docPartGallery w:val="Page Numbers (Bottom of Page)"/>
        <w:docPartUnique/>
      </w:docPartObj>
    </w:sdtPr>
    <w:sdtEndPr>
      <w:rPr>
        <w:noProof/>
      </w:rPr>
    </w:sdtEndPr>
    <w:sdtContent>
      <w:p w14:paraId="5FF276F5" w14:textId="2B6BC57A" w:rsidR="009E07EB" w:rsidRPr="0027157D" w:rsidRDefault="009E07EB" w:rsidP="0027157D">
        <w:pPr>
          <w:pStyle w:val="Footer"/>
          <w:pBdr>
            <w:top w:val="single" w:sz="4" w:space="1" w:color="auto"/>
          </w:pBdr>
          <w:tabs>
            <w:tab w:val="clear" w:pos="8640"/>
            <w:tab w:val="right" w:pos="9497"/>
          </w:tabs>
          <w:spacing w:after="0"/>
          <w:rPr>
            <w:rFonts w:ascii="Bookman Old Style" w:hAnsi="Bookman Old Style"/>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Pr>
            <w:rFonts w:ascii="Bookman Old Style" w:hAnsi="Bookman Old Style"/>
            <w:sz w:val="18"/>
            <w:szCs w:val="18"/>
          </w:rPr>
          <w:t xml:space="preserve"> </w:t>
        </w:r>
        <w:r>
          <w:rPr>
            <w:rFonts w:ascii="Bookman Old Style" w:hAnsi="Bookman Old Style"/>
            <w:sz w:val="18"/>
            <w:szCs w:val="18"/>
          </w:rPr>
          <w:tab/>
        </w:r>
        <w:r w:rsidRPr="009E19F5">
          <w:rPr>
            <w:rFonts w:ascii="Bookman Old Style" w:hAnsi="Bookman Old Style"/>
            <w:sz w:val="18"/>
            <w:szCs w:val="18"/>
          </w:rPr>
          <w:tab/>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Bookman Old Style" w:hAnsi="Bookman Old Style"/>
        <w:sz w:val="18"/>
        <w:szCs w:val="18"/>
      </w:rPr>
      <w:id w:val="-1789273602"/>
      <w:docPartObj>
        <w:docPartGallery w:val="Page Numbers (Bottom of Page)"/>
        <w:docPartUnique/>
      </w:docPartObj>
    </w:sdtPr>
    <w:sdtEndPr>
      <w:rPr>
        <w:noProof/>
      </w:rPr>
    </w:sdtEndPr>
    <w:sdtContent>
      <w:p w14:paraId="25F56E81" w14:textId="4B34074F" w:rsidR="009E07EB" w:rsidRPr="0027157D" w:rsidRDefault="009E07EB" w:rsidP="0027157D">
        <w:pPr>
          <w:pStyle w:val="Footer"/>
          <w:pBdr>
            <w:top w:val="single" w:sz="4" w:space="1" w:color="auto"/>
          </w:pBdr>
          <w:tabs>
            <w:tab w:val="clear" w:pos="8640"/>
            <w:tab w:val="right" w:pos="9497"/>
          </w:tabs>
          <w:spacing w:after="0"/>
          <w:rPr>
            <w:rFonts w:ascii="Bookman Old Style" w:hAnsi="Bookman Old Style"/>
            <w:sz w:val="18"/>
            <w:szCs w:val="18"/>
          </w:rPr>
        </w:pPr>
        <w:r w:rsidRPr="009E19F5">
          <w:rPr>
            <w:rFonts w:ascii="Bookman Old Style" w:hAnsi="Bookman Old Style"/>
            <w:i/>
            <w:iCs/>
            <w:sz w:val="18"/>
            <w:szCs w:val="18"/>
          </w:rPr>
          <w:t>RKPD Kabupaten Cilacap Tahun 202</w:t>
        </w:r>
        <w:r>
          <w:rPr>
            <w:rFonts w:ascii="Bookman Old Style" w:hAnsi="Bookman Old Style"/>
            <w:i/>
            <w:iCs/>
            <w:sz w:val="18"/>
            <w:szCs w:val="18"/>
          </w:rPr>
          <w:t>7</w:t>
        </w:r>
        <w:r w:rsidRPr="009E19F5">
          <w:rPr>
            <w:rFonts w:ascii="Bookman Old Style" w:hAnsi="Bookman Old Style"/>
            <w:sz w:val="18"/>
            <w:szCs w:val="18"/>
          </w:rPr>
          <w:tab/>
          <w:t xml:space="preserve">   </w:t>
        </w:r>
        <w:r>
          <w:rPr>
            <w:rFonts w:ascii="Bookman Old Style" w:hAnsi="Bookman Old Style"/>
            <w:sz w:val="18"/>
            <w:szCs w:val="18"/>
          </w:rPr>
          <w:tab/>
        </w:r>
        <w:r w:rsidRPr="009E19F5">
          <w:rPr>
            <w:rFonts w:ascii="Bookman Old Style" w:hAnsi="Bookman Old Style"/>
            <w:sz w:val="18"/>
            <w:szCs w:val="18"/>
          </w:rPr>
          <w:t xml:space="preserve">                                 </w:t>
        </w:r>
        <w:r>
          <w:rPr>
            <w:rFonts w:ascii="Bookman Old Style" w:hAnsi="Bookman Old Style"/>
            <w:sz w:val="18"/>
            <w:szCs w:val="18"/>
          </w:rPr>
          <w:tab/>
          <w:t xml:space="preserve">                                                         </w:t>
        </w:r>
        <w:r w:rsidRPr="009E19F5">
          <w:rPr>
            <w:rFonts w:ascii="Bookman Old Style" w:hAnsi="Bookman Old Style"/>
            <w:sz w:val="18"/>
            <w:szCs w:val="18"/>
          </w:rPr>
          <w:t xml:space="preserve">      </w:t>
        </w:r>
        <w:r>
          <w:rPr>
            <w:rFonts w:ascii="Bookman Old Style" w:hAnsi="Bookman Old Style"/>
            <w:sz w:val="18"/>
            <w:szCs w:val="18"/>
          </w:rPr>
          <w:tab/>
        </w:r>
        <w:r>
          <w:rPr>
            <w:rFonts w:ascii="Bookman Old Style" w:hAnsi="Bookman Old Style"/>
            <w:sz w:val="18"/>
            <w:szCs w:val="18"/>
          </w:rPr>
          <w:tab/>
        </w:r>
        <w:r>
          <w:rPr>
            <w:rFonts w:ascii="Bookman Old Style" w:hAnsi="Bookman Old Style"/>
            <w:sz w:val="18"/>
            <w:szCs w:val="18"/>
          </w:rPr>
          <w:tab/>
        </w:r>
        <w:r>
          <w:rPr>
            <w:rFonts w:ascii="Bookman Old Style" w:hAnsi="Bookman Old Style"/>
            <w:sz w:val="18"/>
            <w:szCs w:val="18"/>
          </w:rPr>
          <w:tab/>
        </w:r>
        <w:r w:rsidRPr="009E19F5">
          <w:rPr>
            <w:rFonts w:ascii="Bookman Old Style" w:hAnsi="Bookman Old Style"/>
            <w:sz w:val="18"/>
            <w:szCs w:val="18"/>
          </w:rPr>
          <w:t xml:space="preserve">   </w:t>
        </w:r>
        <w:r w:rsidRPr="009E19F5">
          <w:rPr>
            <w:rFonts w:ascii="Bookman Old Style" w:hAnsi="Bookman Old Style"/>
            <w:sz w:val="18"/>
            <w:szCs w:val="18"/>
          </w:rPr>
          <w:fldChar w:fldCharType="begin"/>
        </w:r>
        <w:r w:rsidRPr="009E19F5">
          <w:rPr>
            <w:rFonts w:ascii="Bookman Old Style" w:hAnsi="Bookman Old Style"/>
            <w:sz w:val="18"/>
            <w:szCs w:val="18"/>
          </w:rPr>
          <w:instrText xml:space="preserve"> PAGE   \* MERGEFORMAT </w:instrText>
        </w:r>
        <w:r w:rsidRPr="009E19F5">
          <w:rPr>
            <w:rFonts w:ascii="Bookman Old Style" w:hAnsi="Bookman Old Style"/>
            <w:sz w:val="18"/>
            <w:szCs w:val="18"/>
          </w:rPr>
          <w:fldChar w:fldCharType="separate"/>
        </w:r>
        <w:r w:rsidRPr="009E19F5">
          <w:rPr>
            <w:rFonts w:ascii="Bookman Old Style" w:hAnsi="Bookman Old Style"/>
            <w:noProof/>
            <w:sz w:val="18"/>
            <w:szCs w:val="18"/>
          </w:rPr>
          <w:t>III-1</w:t>
        </w:r>
        <w:r w:rsidRPr="009E19F5">
          <w:rPr>
            <w:rFonts w:ascii="Bookman Old Style" w:hAnsi="Bookman Old Style"/>
            <w:noProof/>
            <w:sz w:val="18"/>
            <w:szCs w:val="18"/>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F3070D" w14:textId="02796181" w:rsidR="009E07EB" w:rsidRDefault="009E07EB" w:rsidP="000945A6">
    <w:pPr>
      <w:pStyle w:val="Footer"/>
      <w:pBdr>
        <w:top w:val="single" w:sz="4" w:space="1" w:color="auto"/>
      </w:pBdr>
      <w:tabs>
        <w:tab w:val="clear" w:pos="4320"/>
        <w:tab w:val="clear" w:pos="8640"/>
        <w:tab w:val="center" w:pos="9072"/>
        <w:tab w:val="left" w:pos="15593"/>
      </w:tabs>
      <w:spacing w:after="0"/>
      <w:ind w:right="-57"/>
    </w:pPr>
    <w:r w:rsidRPr="00D4489F">
      <w:rPr>
        <w:rFonts w:ascii="Bookman Old Style" w:hAnsi="Bookman Old Style" w:cs="Arial"/>
        <w:i/>
        <w:iCs/>
        <w:sz w:val="18"/>
      </w:rPr>
      <w:t xml:space="preserve">RKPD Kabupaten Cilacap Tahun </w:t>
    </w:r>
    <w:r w:rsidRPr="00F00F14">
      <w:rPr>
        <w:rFonts w:ascii="Bookman Old Style" w:hAnsi="Bookman Old Style" w:cs="Arial"/>
        <w:i/>
        <w:iCs/>
        <w:sz w:val="18"/>
      </w:rPr>
      <w:t>20</w:t>
    </w:r>
    <w:r w:rsidRPr="00F00F14">
      <w:rPr>
        <w:rFonts w:ascii="Bookman Old Style" w:hAnsi="Bookman Old Style" w:cs="Arial"/>
        <w:i/>
        <w:iCs/>
        <w:sz w:val="18"/>
        <w:lang w:val="id-ID"/>
      </w:rPr>
      <w:t>2</w:t>
    </w:r>
    <w:r>
      <w:rPr>
        <w:rFonts w:ascii="Bookman Old Style" w:hAnsi="Bookman Old Style" w:cs="Arial"/>
        <w:i/>
        <w:iCs/>
        <w:sz w:val="18"/>
      </w:rPr>
      <w:t xml:space="preserve">7   </w:t>
    </w:r>
    <w:r>
      <w:rPr>
        <w:rFonts w:ascii="Bookman Old Style" w:hAnsi="Bookman Old Style" w:cs="Arial"/>
        <w:i/>
        <w:iCs/>
        <w:sz w:val="18"/>
      </w:rPr>
      <w:tab/>
      <w:t xml:space="preserve">  </w:t>
    </w:r>
    <w:r w:rsidRPr="003E2EFA">
      <w:rPr>
        <w:rFonts w:ascii="Bookman Old Style" w:hAnsi="Bookman Old Style"/>
        <w:sz w:val="18"/>
        <w:szCs w:val="18"/>
      </w:rPr>
      <w:fldChar w:fldCharType="begin"/>
    </w:r>
    <w:r w:rsidRPr="003E2EFA">
      <w:rPr>
        <w:rFonts w:ascii="Bookman Old Style" w:hAnsi="Bookman Old Style"/>
        <w:sz w:val="18"/>
        <w:szCs w:val="18"/>
      </w:rPr>
      <w:instrText xml:space="preserve"> PAGE   \* MERGEFORMAT </w:instrText>
    </w:r>
    <w:r w:rsidRPr="003E2EFA">
      <w:rPr>
        <w:rFonts w:ascii="Bookman Old Style" w:hAnsi="Bookman Old Style"/>
        <w:sz w:val="18"/>
        <w:szCs w:val="18"/>
      </w:rPr>
      <w:fldChar w:fldCharType="separate"/>
    </w:r>
    <w:r>
      <w:rPr>
        <w:rFonts w:ascii="Bookman Old Style" w:hAnsi="Bookman Old Style"/>
        <w:noProof/>
        <w:sz w:val="18"/>
        <w:szCs w:val="18"/>
      </w:rPr>
      <w:t>III-23</w:t>
    </w:r>
    <w:r w:rsidRPr="003E2EFA">
      <w:rPr>
        <w:rFonts w:ascii="Bookman Old Style" w:hAnsi="Bookman Old Style"/>
        <w:noProof/>
        <w:sz w:val="18"/>
        <w:szCs w:val="18"/>
      </w:rPr>
      <w:fldChar w:fldCharType="end"/>
    </w:r>
    <w:r>
      <w:rPr>
        <w:rFonts w:ascii="Bookman Old Style" w:hAnsi="Bookman Old Style" w:cs="Arial"/>
        <w:i/>
        <w:iCs/>
        <w:sz w:val="18"/>
      </w:rPr>
      <w:t xml:space="preserve">                        </w:t>
    </w:r>
    <w:r>
      <w:rPr>
        <w:rFonts w:ascii="Bookman Old Style" w:hAnsi="Bookman Old Style"/>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90E07" w14:textId="77777777" w:rsidR="00AD3144" w:rsidRDefault="00AD3144">
      <w:r>
        <w:separator/>
      </w:r>
    </w:p>
  </w:footnote>
  <w:footnote w:type="continuationSeparator" w:id="0">
    <w:p w14:paraId="3356ACE3" w14:textId="77777777" w:rsidR="00AD3144" w:rsidRDefault="00AD31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3FEB5AB"/>
    <w:multiLevelType w:val="singleLevel"/>
    <w:tmpl w:val="FE72099A"/>
    <w:lvl w:ilvl="0">
      <w:start w:val="1"/>
      <w:numFmt w:val="lowerLetter"/>
      <w:lvlText w:val="%1."/>
      <w:lvlJc w:val="left"/>
      <w:pPr>
        <w:tabs>
          <w:tab w:val="left" w:pos="425"/>
        </w:tabs>
        <w:ind w:left="425" w:hanging="425"/>
      </w:pPr>
      <w:rPr>
        <w:rFonts w:ascii="Bookman Old Style" w:hAnsi="Bookman Old Style" w:hint="default"/>
      </w:rPr>
    </w:lvl>
  </w:abstractNum>
  <w:abstractNum w:abstractNumId="1" w15:restartNumberingAfterBreak="0">
    <w:nsid w:val="046D792E"/>
    <w:multiLevelType w:val="hybridMultilevel"/>
    <w:tmpl w:val="83E0BEF8"/>
    <w:lvl w:ilvl="0" w:tplc="BCE4E7F4">
      <w:start w:val="1"/>
      <w:numFmt w:val="lowerLetter"/>
      <w:lvlText w:val="%1."/>
      <w:lvlJc w:val="left"/>
      <w:pPr>
        <w:ind w:left="9509" w:hanging="360"/>
      </w:pPr>
      <w:rPr>
        <w:rFonts w:ascii="Bookman Old Style" w:eastAsia="Times New Roman" w:hAnsi="Bookman Old Style" w:cs="Arial"/>
        <w:color w:val="auto"/>
      </w:rPr>
    </w:lvl>
    <w:lvl w:ilvl="1" w:tplc="04210019" w:tentative="1">
      <w:start w:val="1"/>
      <w:numFmt w:val="lowerLetter"/>
      <w:lvlText w:val="%2."/>
      <w:lvlJc w:val="left"/>
      <w:pPr>
        <w:ind w:left="10229" w:hanging="360"/>
      </w:pPr>
    </w:lvl>
    <w:lvl w:ilvl="2" w:tplc="0421001B" w:tentative="1">
      <w:start w:val="1"/>
      <w:numFmt w:val="lowerRoman"/>
      <w:lvlText w:val="%3."/>
      <w:lvlJc w:val="right"/>
      <w:pPr>
        <w:ind w:left="10949" w:hanging="180"/>
      </w:pPr>
    </w:lvl>
    <w:lvl w:ilvl="3" w:tplc="0421000F" w:tentative="1">
      <w:start w:val="1"/>
      <w:numFmt w:val="decimal"/>
      <w:lvlText w:val="%4."/>
      <w:lvlJc w:val="left"/>
      <w:pPr>
        <w:ind w:left="11669" w:hanging="360"/>
      </w:pPr>
    </w:lvl>
    <w:lvl w:ilvl="4" w:tplc="04210019" w:tentative="1">
      <w:start w:val="1"/>
      <w:numFmt w:val="lowerLetter"/>
      <w:lvlText w:val="%5."/>
      <w:lvlJc w:val="left"/>
      <w:pPr>
        <w:ind w:left="12389" w:hanging="360"/>
      </w:pPr>
    </w:lvl>
    <w:lvl w:ilvl="5" w:tplc="0421001B" w:tentative="1">
      <w:start w:val="1"/>
      <w:numFmt w:val="lowerRoman"/>
      <w:lvlText w:val="%6."/>
      <w:lvlJc w:val="right"/>
      <w:pPr>
        <w:ind w:left="13109" w:hanging="180"/>
      </w:pPr>
    </w:lvl>
    <w:lvl w:ilvl="6" w:tplc="0421000F" w:tentative="1">
      <w:start w:val="1"/>
      <w:numFmt w:val="decimal"/>
      <w:lvlText w:val="%7."/>
      <w:lvlJc w:val="left"/>
      <w:pPr>
        <w:ind w:left="13829" w:hanging="360"/>
      </w:pPr>
    </w:lvl>
    <w:lvl w:ilvl="7" w:tplc="04210019" w:tentative="1">
      <w:start w:val="1"/>
      <w:numFmt w:val="lowerLetter"/>
      <w:lvlText w:val="%8."/>
      <w:lvlJc w:val="left"/>
      <w:pPr>
        <w:ind w:left="14549" w:hanging="360"/>
      </w:pPr>
    </w:lvl>
    <w:lvl w:ilvl="8" w:tplc="0421001B" w:tentative="1">
      <w:start w:val="1"/>
      <w:numFmt w:val="lowerRoman"/>
      <w:lvlText w:val="%9."/>
      <w:lvlJc w:val="right"/>
      <w:pPr>
        <w:ind w:left="15269" w:hanging="180"/>
      </w:pPr>
    </w:lvl>
  </w:abstractNum>
  <w:abstractNum w:abstractNumId="2" w15:restartNumberingAfterBreak="0">
    <w:nsid w:val="078D5B0D"/>
    <w:multiLevelType w:val="hybridMultilevel"/>
    <w:tmpl w:val="CBBA3D7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B15FB"/>
    <w:multiLevelType w:val="hybridMultilevel"/>
    <w:tmpl w:val="295E6024"/>
    <w:lvl w:ilvl="0" w:tplc="8A8E039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1C13C81"/>
    <w:multiLevelType w:val="hybridMultilevel"/>
    <w:tmpl w:val="97C6F274"/>
    <w:lvl w:ilvl="0" w:tplc="38090011">
      <w:start w:val="1"/>
      <w:numFmt w:val="decimal"/>
      <w:lvlText w:val="%1)"/>
      <w:lvlJc w:val="left"/>
      <w:pPr>
        <w:tabs>
          <w:tab w:val="num" w:pos="1440"/>
        </w:tabs>
        <w:ind w:left="1440" w:hanging="360"/>
      </w:pPr>
      <w:rPr>
        <w:rFonts w:hint="default"/>
      </w:rPr>
    </w:lvl>
    <w:lvl w:ilvl="1" w:tplc="A3604696">
      <w:start w:val="1"/>
      <w:numFmt w:val="bullet"/>
      <w:lvlText w:val=""/>
      <w:lvlJc w:val="left"/>
      <w:pPr>
        <w:tabs>
          <w:tab w:val="num" w:pos="2160"/>
        </w:tabs>
        <w:ind w:left="2160" w:hanging="360"/>
      </w:pPr>
      <w:rPr>
        <w:rFonts w:ascii="Wingdings 2" w:hAnsi="Wingdings 2" w:hint="default"/>
      </w:rPr>
    </w:lvl>
    <w:lvl w:ilvl="2" w:tplc="5D8AE79A">
      <w:start w:val="1"/>
      <w:numFmt w:val="bullet"/>
      <w:lvlText w:val=""/>
      <w:lvlJc w:val="left"/>
      <w:pPr>
        <w:tabs>
          <w:tab w:val="num" w:pos="2880"/>
        </w:tabs>
        <w:ind w:left="2880" w:hanging="360"/>
      </w:pPr>
      <w:rPr>
        <w:rFonts w:ascii="Wingdings 2" w:hAnsi="Wingdings 2" w:hint="default"/>
      </w:rPr>
    </w:lvl>
    <w:lvl w:ilvl="3" w:tplc="B7E2E62A">
      <w:start w:val="1"/>
      <w:numFmt w:val="bullet"/>
      <w:lvlText w:val=""/>
      <w:lvlJc w:val="left"/>
      <w:pPr>
        <w:tabs>
          <w:tab w:val="num" w:pos="3600"/>
        </w:tabs>
        <w:ind w:left="3600" w:hanging="360"/>
      </w:pPr>
      <w:rPr>
        <w:rFonts w:ascii="Wingdings 2" w:hAnsi="Wingdings 2" w:hint="default"/>
      </w:rPr>
    </w:lvl>
    <w:lvl w:ilvl="4" w:tplc="556C91BC">
      <w:start w:val="1"/>
      <w:numFmt w:val="bullet"/>
      <w:lvlText w:val=""/>
      <w:lvlJc w:val="left"/>
      <w:pPr>
        <w:tabs>
          <w:tab w:val="num" w:pos="4320"/>
        </w:tabs>
        <w:ind w:left="4320" w:hanging="360"/>
      </w:pPr>
      <w:rPr>
        <w:rFonts w:ascii="Wingdings 2" w:hAnsi="Wingdings 2" w:hint="default"/>
      </w:rPr>
    </w:lvl>
    <w:lvl w:ilvl="5" w:tplc="4E047BBC">
      <w:start w:val="1"/>
      <w:numFmt w:val="bullet"/>
      <w:lvlText w:val=""/>
      <w:lvlJc w:val="left"/>
      <w:pPr>
        <w:tabs>
          <w:tab w:val="num" w:pos="5040"/>
        </w:tabs>
        <w:ind w:left="5040" w:hanging="360"/>
      </w:pPr>
      <w:rPr>
        <w:rFonts w:ascii="Wingdings 2" w:hAnsi="Wingdings 2" w:hint="default"/>
      </w:rPr>
    </w:lvl>
    <w:lvl w:ilvl="6" w:tplc="5A0609B8">
      <w:start w:val="1"/>
      <w:numFmt w:val="bullet"/>
      <w:lvlText w:val=""/>
      <w:lvlJc w:val="left"/>
      <w:pPr>
        <w:tabs>
          <w:tab w:val="num" w:pos="5760"/>
        </w:tabs>
        <w:ind w:left="5760" w:hanging="360"/>
      </w:pPr>
      <w:rPr>
        <w:rFonts w:ascii="Wingdings 2" w:hAnsi="Wingdings 2" w:hint="default"/>
      </w:rPr>
    </w:lvl>
    <w:lvl w:ilvl="7" w:tplc="24D446CA">
      <w:start w:val="1"/>
      <w:numFmt w:val="bullet"/>
      <w:lvlText w:val=""/>
      <w:lvlJc w:val="left"/>
      <w:pPr>
        <w:tabs>
          <w:tab w:val="num" w:pos="6480"/>
        </w:tabs>
        <w:ind w:left="6480" w:hanging="360"/>
      </w:pPr>
      <w:rPr>
        <w:rFonts w:ascii="Wingdings 2" w:hAnsi="Wingdings 2" w:hint="default"/>
      </w:rPr>
    </w:lvl>
    <w:lvl w:ilvl="8" w:tplc="134E1892">
      <w:start w:val="1"/>
      <w:numFmt w:val="bullet"/>
      <w:lvlText w:val=""/>
      <w:lvlJc w:val="left"/>
      <w:pPr>
        <w:tabs>
          <w:tab w:val="num" w:pos="7200"/>
        </w:tabs>
        <w:ind w:left="7200" w:hanging="360"/>
      </w:pPr>
      <w:rPr>
        <w:rFonts w:ascii="Wingdings 2" w:hAnsi="Wingdings 2" w:hint="default"/>
      </w:rPr>
    </w:lvl>
  </w:abstractNum>
  <w:abstractNum w:abstractNumId="5" w15:restartNumberingAfterBreak="0">
    <w:nsid w:val="16E334AD"/>
    <w:multiLevelType w:val="hybridMultilevel"/>
    <w:tmpl w:val="97C6F274"/>
    <w:lvl w:ilvl="0" w:tplc="38090011">
      <w:start w:val="1"/>
      <w:numFmt w:val="decimal"/>
      <w:lvlText w:val="%1)"/>
      <w:lvlJc w:val="left"/>
      <w:pPr>
        <w:tabs>
          <w:tab w:val="num" w:pos="1440"/>
        </w:tabs>
        <w:ind w:left="1440" w:hanging="360"/>
      </w:pPr>
      <w:rPr>
        <w:rFonts w:hint="default"/>
      </w:rPr>
    </w:lvl>
    <w:lvl w:ilvl="1" w:tplc="A3604696">
      <w:start w:val="1"/>
      <w:numFmt w:val="bullet"/>
      <w:lvlText w:val=""/>
      <w:lvlJc w:val="left"/>
      <w:pPr>
        <w:tabs>
          <w:tab w:val="num" w:pos="2160"/>
        </w:tabs>
        <w:ind w:left="2160" w:hanging="360"/>
      </w:pPr>
      <w:rPr>
        <w:rFonts w:ascii="Wingdings 2" w:hAnsi="Wingdings 2" w:hint="default"/>
      </w:rPr>
    </w:lvl>
    <w:lvl w:ilvl="2" w:tplc="5D8AE79A">
      <w:start w:val="1"/>
      <w:numFmt w:val="bullet"/>
      <w:lvlText w:val=""/>
      <w:lvlJc w:val="left"/>
      <w:pPr>
        <w:tabs>
          <w:tab w:val="num" w:pos="2880"/>
        </w:tabs>
        <w:ind w:left="2880" w:hanging="360"/>
      </w:pPr>
      <w:rPr>
        <w:rFonts w:ascii="Wingdings 2" w:hAnsi="Wingdings 2" w:hint="default"/>
      </w:rPr>
    </w:lvl>
    <w:lvl w:ilvl="3" w:tplc="B7E2E62A">
      <w:start w:val="1"/>
      <w:numFmt w:val="bullet"/>
      <w:lvlText w:val=""/>
      <w:lvlJc w:val="left"/>
      <w:pPr>
        <w:tabs>
          <w:tab w:val="num" w:pos="3600"/>
        </w:tabs>
        <w:ind w:left="3600" w:hanging="360"/>
      </w:pPr>
      <w:rPr>
        <w:rFonts w:ascii="Wingdings 2" w:hAnsi="Wingdings 2" w:hint="default"/>
      </w:rPr>
    </w:lvl>
    <w:lvl w:ilvl="4" w:tplc="556C91BC">
      <w:start w:val="1"/>
      <w:numFmt w:val="bullet"/>
      <w:lvlText w:val=""/>
      <w:lvlJc w:val="left"/>
      <w:pPr>
        <w:tabs>
          <w:tab w:val="num" w:pos="4320"/>
        </w:tabs>
        <w:ind w:left="4320" w:hanging="360"/>
      </w:pPr>
      <w:rPr>
        <w:rFonts w:ascii="Wingdings 2" w:hAnsi="Wingdings 2" w:hint="default"/>
      </w:rPr>
    </w:lvl>
    <w:lvl w:ilvl="5" w:tplc="4E047BBC">
      <w:start w:val="1"/>
      <w:numFmt w:val="bullet"/>
      <w:lvlText w:val=""/>
      <w:lvlJc w:val="left"/>
      <w:pPr>
        <w:tabs>
          <w:tab w:val="num" w:pos="5040"/>
        </w:tabs>
        <w:ind w:left="5040" w:hanging="360"/>
      </w:pPr>
      <w:rPr>
        <w:rFonts w:ascii="Wingdings 2" w:hAnsi="Wingdings 2" w:hint="default"/>
      </w:rPr>
    </w:lvl>
    <w:lvl w:ilvl="6" w:tplc="5A0609B8">
      <w:start w:val="1"/>
      <w:numFmt w:val="bullet"/>
      <w:lvlText w:val=""/>
      <w:lvlJc w:val="left"/>
      <w:pPr>
        <w:tabs>
          <w:tab w:val="num" w:pos="5760"/>
        </w:tabs>
        <w:ind w:left="5760" w:hanging="360"/>
      </w:pPr>
      <w:rPr>
        <w:rFonts w:ascii="Wingdings 2" w:hAnsi="Wingdings 2" w:hint="default"/>
      </w:rPr>
    </w:lvl>
    <w:lvl w:ilvl="7" w:tplc="24D446CA">
      <w:start w:val="1"/>
      <w:numFmt w:val="bullet"/>
      <w:lvlText w:val=""/>
      <w:lvlJc w:val="left"/>
      <w:pPr>
        <w:tabs>
          <w:tab w:val="num" w:pos="6480"/>
        </w:tabs>
        <w:ind w:left="6480" w:hanging="360"/>
      </w:pPr>
      <w:rPr>
        <w:rFonts w:ascii="Wingdings 2" w:hAnsi="Wingdings 2" w:hint="default"/>
      </w:rPr>
    </w:lvl>
    <w:lvl w:ilvl="8" w:tplc="134E1892">
      <w:start w:val="1"/>
      <w:numFmt w:val="bullet"/>
      <w:lvlText w:val=""/>
      <w:lvlJc w:val="left"/>
      <w:pPr>
        <w:tabs>
          <w:tab w:val="num" w:pos="7200"/>
        </w:tabs>
        <w:ind w:left="7200" w:hanging="360"/>
      </w:pPr>
      <w:rPr>
        <w:rFonts w:ascii="Wingdings 2" w:hAnsi="Wingdings 2" w:hint="default"/>
      </w:rPr>
    </w:lvl>
  </w:abstractNum>
  <w:abstractNum w:abstractNumId="6" w15:restartNumberingAfterBreak="0">
    <w:nsid w:val="24C0CBFD"/>
    <w:multiLevelType w:val="singleLevel"/>
    <w:tmpl w:val="38090019"/>
    <w:lvl w:ilvl="0">
      <w:start w:val="1"/>
      <w:numFmt w:val="lowerLetter"/>
      <w:lvlText w:val="%1."/>
      <w:lvlJc w:val="left"/>
      <w:pPr>
        <w:ind w:left="360" w:hanging="360"/>
      </w:pPr>
    </w:lvl>
  </w:abstractNum>
  <w:abstractNum w:abstractNumId="7" w15:restartNumberingAfterBreak="0">
    <w:nsid w:val="259D434F"/>
    <w:multiLevelType w:val="hybridMultilevel"/>
    <w:tmpl w:val="D352962E"/>
    <w:lvl w:ilvl="0" w:tplc="C8F27688">
      <w:start w:val="1"/>
      <w:numFmt w:val="lowerLetter"/>
      <w:lvlText w:val="%1."/>
      <w:lvlJc w:val="left"/>
      <w:pPr>
        <w:ind w:left="720" w:hanging="360"/>
      </w:pPr>
      <w:rPr>
        <w:rFonts w:ascii="Bookman Old Style" w:eastAsia="Times New Roman" w:hAnsi="Bookman Old Style"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8DC39C5"/>
    <w:multiLevelType w:val="hybridMultilevel"/>
    <w:tmpl w:val="D18EB80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2C310E2A"/>
    <w:multiLevelType w:val="hybridMultilevel"/>
    <w:tmpl w:val="2EA02EAE"/>
    <w:lvl w:ilvl="0" w:tplc="38090011">
      <w:start w:val="1"/>
      <w:numFmt w:val="decimal"/>
      <w:lvlText w:val="%1)"/>
      <w:lvlJc w:val="left"/>
      <w:pPr>
        <w:tabs>
          <w:tab w:val="num" w:pos="1440"/>
        </w:tabs>
        <w:ind w:left="1440" w:hanging="360"/>
      </w:pPr>
      <w:rPr>
        <w:rFonts w:hint="default"/>
      </w:rPr>
    </w:lvl>
    <w:lvl w:ilvl="1" w:tplc="A3604696">
      <w:start w:val="1"/>
      <w:numFmt w:val="bullet"/>
      <w:lvlText w:val=""/>
      <w:lvlJc w:val="left"/>
      <w:pPr>
        <w:tabs>
          <w:tab w:val="num" w:pos="2160"/>
        </w:tabs>
        <w:ind w:left="2160" w:hanging="360"/>
      </w:pPr>
      <w:rPr>
        <w:rFonts w:ascii="Wingdings 2" w:hAnsi="Wingdings 2" w:hint="default"/>
      </w:rPr>
    </w:lvl>
    <w:lvl w:ilvl="2" w:tplc="5D8AE79A">
      <w:start w:val="1"/>
      <w:numFmt w:val="bullet"/>
      <w:lvlText w:val=""/>
      <w:lvlJc w:val="left"/>
      <w:pPr>
        <w:tabs>
          <w:tab w:val="num" w:pos="2880"/>
        </w:tabs>
        <w:ind w:left="2880" w:hanging="360"/>
      </w:pPr>
      <w:rPr>
        <w:rFonts w:ascii="Wingdings 2" w:hAnsi="Wingdings 2" w:hint="default"/>
      </w:rPr>
    </w:lvl>
    <w:lvl w:ilvl="3" w:tplc="B7E2E62A">
      <w:start w:val="1"/>
      <w:numFmt w:val="bullet"/>
      <w:lvlText w:val=""/>
      <w:lvlJc w:val="left"/>
      <w:pPr>
        <w:tabs>
          <w:tab w:val="num" w:pos="3600"/>
        </w:tabs>
        <w:ind w:left="3600" w:hanging="360"/>
      </w:pPr>
      <w:rPr>
        <w:rFonts w:ascii="Wingdings 2" w:hAnsi="Wingdings 2" w:hint="default"/>
      </w:rPr>
    </w:lvl>
    <w:lvl w:ilvl="4" w:tplc="556C91BC">
      <w:start w:val="1"/>
      <w:numFmt w:val="bullet"/>
      <w:lvlText w:val=""/>
      <w:lvlJc w:val="left"/>
      <w:pPr>
        <w:tabs>
          <w:tab w:val="num" w:pos="4320"/>
        </w:tabs>
        <w:ind w:left="4320" w:hanging="360"/>
      </w:pPr>
      <w:rPr>
        <w:rFonts w:ascii="Wingdings 2" w:hAnsi="Wingdings 2" w:hint="default"/>
      </w:rPr>
    </w:lvl>
    <w:lvl w:ilvl="5" w:tplc="4E047BBC">
      <w:start w:val="1"/>
      <w:numFmt w:val="bullet"/>
      <w:lvlText w:val=""/>
      <w:lvlJc w:val="left"/>
      <w:pPr>
        <w:tabs>
          <w:tab w:val="num" w:pos="5040"/>
        </w:tabs>
        <w:ind w:left="5040" w:hanging="360"/>
      </w:pPr>
      <w:rPr>
        <w:rFonts w:ascii="Wingdings 2" w:hAnsi="Wingdings 2" w:hint="default"/>
      </w:rPr>
    </w:lvl>
    <w:lvl w:ilvl="6" w:tplc="5A0609B8">
      <w:start w:val="1"/>
      <w:numFmt w:val="bullet"/>
      <w:lvlText w:val=""/>
      <w:lvlJc w:val="left"/>
      <w:pPr>
        <w:tabs>
          <w:tab w:val="num" w:pos="5760"/>
        </w:tabs>
        <w:ind w:left="5760" w:hanging="360"/>
      </w:pPr>
      <w:rPr>
        <w:rFonts w:ascii="Wingdings 2" w:hAnsi="Wingdings 2" w:hint="default"/>
      </w:rPr>
    </w:lvl>
    <w:lvl w:ilvl="7" w:tplc="24D446CA">
      <w:start w:val="1"/>
      <w:numFmt w:val="bullet"/>
      <w:lvlText w:val=""/>
      <w:lvlJc w:val="left"/>
      <w:pPr>
        <w:tabs>
          <w:tab w:val="num" w:pos="6480"/>
        </w:tabs>
        <w:ind w:left="6480" w:hanging="360"/>
      </w:pPr>
      <w:rPr>
        <w:rFonts w:ascii="Wingdings 2" w:hAnsi="Wingdings 2" w:hint="default"/>
      </w:rPr>
    </w:lvl>
    <w:lvl w:ilvl="8" w:tplc="134E1892">
      <w:start w:val="1"/>
      <w:numFmt w:val="bullet"/>
      <w:lvlText w:val=""/>
      <w:lvlJc w:val="left"/>
      <w:pPr>
        <w:tabs>
          <w:tab w:val="num" w:pos="7200"/>
        </w:tabs>
        <w:ind w:left="7200" w:hanging="360"/>
      </w:pPr>
      <w:rPr>
        <w:rFonts w:ascii="Wingdings 2" w:hAnsi="Wingdings 2" w:hint="default"/>
      </w:rPr>
    </w:lvl>
  </w:abstractNum>
  <w:abstractNum w:abstractNumId="10" w15:restartNumberingAfterBreak="0">
    <w:nsid w:val="2D055194"/>
    <w:multiLevelType w:val="hybridMultilevel"/>
    <w:tmpl w:val="C0C4C0E2"/>
    <w:lvl w:ilvl="0" w:tplc="04210019">
      <w:start w:val="1"/>
      <w:numFmt w:val="lowerLetter"/>
      <w:lvlText w:val="%1."/>
      <w:lvlJc w:val="left"/>
      <w:pPr>
        <w:ind w:left="179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801D5"/>
    <w:multiLevelType w:val="hybridMultilevel"/>
    <w:tmpl w:val="A07411FC"/>
    <w:lvl w:ilvl="0" w:tplc="D45C62F6">
      <w:start w:val="1"/>
      <w:numFmt w:val="decimal"/>
      <w:lvlText w:val="%1."/>
      <w:lvlJc w:val="left"/>
      <w:pPr>
        <w:ind w:left="1429"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6BD3D10"/>
    <w:multiLevelType w:val="hybridMultilevel"/>
    <w:tmpl w:val="D352962E"/>
    <w:lvl w:ilvl="0" w:tplc="C8F27688">
      <w:start w:val="1"/>
      <w:numFmt w:val="lowerLetter"/>
      <w:lvlText w:val="%1."/>
      <w:lvlJc w:val="left"/>
      <w:pPr>
        <w:ind w:left="720" w:hanging="360"/>
      </w:pPr>
      <w:rPr>
        <w:rFonts w:ascii="Bookman Old Style" w:eastAsia="Times New Roman" w:hAnsi="Bookman Old Style"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A521990"/>
    <w:multiLevelType w:val="hybridMultilevel"/>
    <w:tmpl w:val="BF6E6280"/>
    <w:lvl w:ilvl="0" w:tplc="0421000F">
      <w:start w:val="1"/>
      <w:numFmt w:val="decimal"/>
      <w:lvlText w:val="%1."/>
      <w:lvlJc w:val="left"/>
      <w:pPr>
        <w:ind w:left="611" w:hanging="360"/>
      </w:pPr>
    </w:lvl>
    <w:lvl w:ilvl="1" w:tplc="04210019" w:tentative="1">
      <w:start w:val="1"/>
      <w:numFmt w:val="lowerLetter"/>
      <w:lvlText w:val="%2."/>
      <w:lvlJc w:val="left"/>
      <w:pPr>
        <w:ind w:left="1331" w:hanging="360"/>
      </w:pPr>
    </w:lvl>
    <w:lvl w:ilvl="2" w:tplc="0421001B" w:tentative="1">
      <w:start w:val="1"/>
      <w:numFmt w:val="lowerRoman"/>
      <w:lvlText w:val="%3."/>
      <w:lvlJc w:val="right"/>
      <w:pPr>
        <w:ind w:left="2051" w:hanging="180"/>
      </w:pPr>
    </w:lvl>
    <w:lvl w:ilvl="3" w:tplc="0421000F" w:tentative="1">
      <w:start w:val="1"/>
      <w:numFmt w:val="decimal"/>
      <w:lvlText w:val="%4."/>
      <w:lvlJc w:val="left"/>
      <w:pPr>
        <w:ind w:left="2771" w:hanging="360"/>
      </w:pPr>
    </w:lvl>
    <w:lvl w:ilvl="4" w:tplc="04210019" w:tentative="1">
      <w:start w:val="1"/>
      <w:numFmt w:val="lowerLetter"/>
      <w:lvlText w:val="%5."/>
      <w:lvlJc w:val="left"/>
      <w:pPr>
        <w:ind w:left="3491" w:hanging="360"/>
      </w:pPr>
    </w:lvl>
    <w:lvl w:ilvl="5" w:tplc="0421001B" w:tentative="1">
      <w:start w:val="1"/>
      <w:numFmt w:val="lowerRoman"/>
      <w:lvlText w:val="%6."/>
      <w:lvlJc w:val="right"/>
      <w:pPr>
        <w:ind w:left="4211" w:hanging="180"/>
      </w:pPr>
    </w:lvl>
    <w:lvl w:ilvl="6" w:tplc="0421000F" w:tentative="1">
      <w:start w:val="1"/>
      <w:numFmt w:val="decimal"/>
      <w:lvlText w:val="%7."/>
      <w:lvlJc w:val="left"/>
      <w:pPr>
        <w:ind w:left="4931" w:hanging="360"/>
      </w:pPr>
    </w:lvl>
    <w:lvl w:ilvl="7" w:tplc="04210019" w:tentative="1">
      <w:start w:val="1"/>
      <w:numFmt w:val="lowerLetter"/>
      <w:lvlText w:val="%8."/>
      <w:lvlJc w:val="left"/>
      <w:pPr>
        <w:ind w:left="5651" w:hanging="360"/>
      </w:pPr>
    </w:lvl>
    <w:lvl w:ilvl="8" w:tplc="0421001B" w:tentative="1">
      <w:start w:val="1"/>
      <w:numFmt w:val="lowerRoman"/>
      <w:lvlText w:val="%9."/>
      <w:lvlJc w:val="right"/>
      <w:pPr>
        <w:ind w:left="6371" w:hanging="180"/>
      </w:pPr>
    </w:lvl>
  </w:abstractNum>
  <w:abstractNum w:abstractNumId="14" w15:restartNumberingAfterBreak="0">
    <w:nsid w:val="41C26E7B"/>
    <w:multiLevelType w:val="hybridMultilevel"/>
    <w:tmpl w:val="2B70DC08"/>
    <w:lvl w:ilvl="0" w:tplc="04090011">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1">
      <w:start w:val="1"/>
      <w:numFmt w:val="decimal"/>
      <w:lvlText w:val="%6)"/>
      <w:lvlJc w:val="lef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5" w15:restartNumberingAfterBreak="0">
    <w:nsid w:val="421B5075"/>
    <w:multiLevelType w:val="multilevel"/>
    <w:tmpl w:val="9EFA5632"/>
    <w:lvl w:ilvl="0">
      <w:start w:val="3"/>
      <w:numFmt w:val="upperRoman"/>
      <w:pStyle w:val="Heading1"/>
      <w:lvlText w:val="BAB %1"/>
      <w:lvlJc w:val="left"/>
      <w:pPr>
        <w:ind w:left="8087" w:hanging="432"/>
      </w:pPr>
      <w:rPr>
        <w:rFonts w:ascii="Bookman Old Style" w:hAnsi="Bookman Old Style" w:cs="Times New Roman"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ind w:left="8231" w:hanging="576"/>
      </w:pPr>
      <w:rPr>
        <w:rFonts w:ascii="Bookman Old Style" w:hAnsi="Bookman Old Style" w:hint="default"/>
        <w:b/>
        <w:i w:val="0"/>
        <w:sz w:val="24"/>
      </w:rPr>
    </w:lvl>
    <w:lvl w:ilvl="2">
      <w:start w:val="1"/>
      <w:numFmt w:val="decimal"/>
      <w:pStyle w:val="Heading3"/>
      <w:isLgl/>
      <w:lvlText w:val="%1.%2.%3"/>
      <w:lvlJc w:val="left"/>
      <w:pPr>
        <w:ind w:left="1997" w:hanging="720"/>
      </w:pPr>
      <w:rPr>
        <w:rFonts w:ascii="Bookman Old Style" w:hAnsi="Bookman Old Style" w:hint="default"/>
        <w:b/>
        <w:i w:val="0"/>
        <w:sz w:val="24"/>
      </w:rPr>
    </w:lvl>
    <w:lvl w:ilvl="3">
      <w:start w:val="1"/>
      <w:numFmt w:val="decimal"/>
      <w:lvlText w:val="%4"/>
      <w:lvlJc w:val="left"/>
      <w:pPr>
        <w:ind w:left="8519" w:hanging="864"/>
      </w:pPr>
      <w:rPr>
        <w:rFonts w:hint="default"/>
      </w:rPr>
    </w:lvl>
    <w:lvl w:ilvl="4">
      <w:start w:val="1"/>
      <w:numFmt w:val="lowerLetter"/>
      <w:lvlText w:val="%5"/>
      <w:lvlJc w:val="left"/>
      <w:pPr>
        <w:ind w:left="8663" w:hanging="1008"/>
      </w:pPr>
      <w:rPr>
        <w:rFonts w:ascii="Bookman Old Style" w:hAnsi="Bookman Old Style" w:hint="default"/>
        <w:b w:val="0"/>
        <w:i w:val="0"/>
        <w:sz w:val="24"/>
      </w:rPr>
    </w:lvl>
    <w:lvl w:ilvl="5">
      <w:start w:val="1"/>
      <w:numFmt w:val="decimal"/>
      <w:lvlText w:val="%6)"/>
      <w:lvlJc w:val="left"/>
      <w:pPr>
        <w:ind w:left="8807" w:hanging="1152"/>
      </w:pPr>
      <w:rPr>
        <w:rFonts w:hint="default"/>
      </w:rPr>
    </w:lvl>
    <w:lvl w:ilvl="6">
      <w:start w:val="1"/>
      <w:numFmt w:val="decimal"/>
      <w:lvlText w:val="%1.%2.%3.%4.%5.%6.%7"/>
      <w:lvlJc w:val="left"/>
      <w:pPr>
        <w:ind w:left="8951" w:hanging="1296"/>
      </w:pPr>
      <w:rPr>
        <w:rFonts w:hint="default"/>
      </w:rPr>
    </w:lvl>
    <w:lvl w:ilvl="7">
      <w:start w:val="1"/>
      <w:numFmt w:val="decimal"/>
      <w:lvlText w:val="%1.%2.%3.%4.%5.%6.%7.%8"/>
      <w:lvlJc w:val="left"/>
      <w:pPr>
        <w:ind w:left="9095" w:hanging="1440"/>
      </w:pPr>
      <w:rPr>
        <w:rFonts w:hint="default"/>
      </w:rPr>
    </w:lvl>
    <w:lvl w:ilvl="8">
      <w:start w:val="1"/>
      <w:numFmt w:val="decimal"/>
      <w:lvlText w:val="%1.%2.%3.%4.%5.%6.%7.%8.%9"/>
      <w:lvlJc w:val="left"/>
      <w:pPr>
        <w:ind w:left="9239" w:hanging="1584"/>
      </w:pPr>
      <w:rPr>
        <w:rFonts w:hint="default"/>
      </w:rPr>
    </w:lvl>
  </w:abstractNum>
  <w:abstractNum w:abstractNumId="16" w15:restartNumberingAfterBreak="0">
    <w:nsid w:val="4F6E7BE8"/>
    <w:multiLevelType w:val="hybridMultilevel"/>
    <w:tmpl w:val="A906BFF8"/>
    <w:lvl w:ilvl="0" w:tplc="0409000F">
      <w:start w:val="1"/>
      <w:numFmt w:val="decimal"/>
      <w:lvlText w:val="%1."/>
      <w:lvlJc w:val="left"/>
      <w:pPr>
        <w:ind w:left="1079" w:hanging="360"/>
      </w:pPr>
    </w:lvl>
    <w:lvl w:ilvl="1" w:tplc="0409000F">
      <w:start w:val="1"/>
      <w:numFmt w:val="decimal"/>
      <w:lvlText w:val="%2."/>
      <w:lvlJc w:val="left"/>
      <w:pPr>
        <w:ind w:left="1799" w:hanging="360"/>
      </w:pPr>
    </w:lvl>
    <w:lvl w:ilvl="2" w:tplc="0409001B">
      <w:start w:val="1"/>
      <w:numFmt w:val="lowerRoman"/>
      <w:lvlText w:val="%3."/>
      <w:lvlJc w:val="right"/>
      <w:pPr>
        <w:ind w:left="2519" w:hanging="180"/>
      </w:pPr>
    </w:lvl>
    <w:lvl w:ilvl="3" w:tplc="0409000F">
      <w:start w:val="1"/>
      <w:numFmt w:val="decimal"/>
      <w:lvlText w:val="%4."/>
      <w:lvlJc w:val="left"/>
      <w:pPr>
        <w:ind w:left="3239" w:hanging="360"/>
      </w:pPr>
    </w:lvl>
    <w:lvl w:ilvl="4" w:tplc="04090019">
      <w:start w:val="1"/>
      <w:numFmt w:val="lowerLetter"/>
      <w:lvlText w:val="%5."/>
      <w:lvlJc w:val="left"/>
      <w:pPr>
        <w:ind w:left="3959" w:hanging="360"/>
      </w:pPr>
    </w:lvl>
    <w:lvl w:ilvl="5" w:tplc="0409001B">
      <w:start w:val="1"/>
      <w:numFmt w:val="lowerRoman"/>
      <w:lvlText w:val="%6."/>
      <w:lvlJc w:val="right"/>
      <w:pPr>
        <w:ind w:left="4679" w:hanging="180"/>
      </w:pPr>
    </w:lvl>
    <w:lvl w:ilvl="6" w:tplc="0409000F">
      <w:start w:val="1"/>
      <w:numFmt w:val="decimal"/>
      <w:lvlText w:val="%7."/>
      <w:lvlJc w:val="left"/>
      <w:pPr>
        <w:ind w:left="5399" w:hanging="360"/>
      </w:pPr>
    </w:lvl>
    <w:lvl w:ilvl="7" w:tplc="04090019">
      <w:start w:val="1"/>
      <w:numFmt w:val="lowerLetter"/>
      <w:lvlText w:val="%8."/>
      <w:lvlJc w:val="left"/>
      <w:pPr>
        <w:ind w:left="6119" w:hanging="360"/>
      </w:pPr>
    </w:lvl>
    <w:lvl w:ilvl="8" w:tplc="0409001B">
      <w:start w:val="1"/>
      <w:numFmt w:val="lowerRoman"/>
      <w:lvlText w:val="%9."/>
      <w:lvlJc w:val="right"/>
      <w:pPr>
        <w:ind w:left="6839" w:hanging="180"/>
      </w:pPr>
    </w:lvl>
  </w:abstractNum>
  <w:abstractNum w:abstractNumId="17" w15:restartNumberingAfterBreak="0">
    <w:nsid w:val="54516F05"/>
    <w:multiLevelType w:val="hybridMultilevel"/>
    <w:tmpl w:val="04DAA1A4"/>
    <w:lvl w:ilvl="0" w:tplc="B456E2F4">
      <w:start w:val="1"/>
      <w:numFmt w:val="lowerLetter"/>
      <w:lvlText w:val="%1."/>
      <w:lvlJc w:val="left"/>
      <w:pPr>
        <w:ind w:left="1078" w:hanging="360"/>
      </w:pPr>
      <w:rPr>
        <w:rFonts w:ascii="Bookman Old Style" w:hAnsi="Bookman Old Style" w:cs="Times New Roman" w:hint="default"/>
        <w:b w:val="0"/>
        <w:bCs w:val="0"/>
        <w:i w:val="0"/>
        <w:iCs w:val="0"/>
        <w:caps w:val="0"/>
        <w:strike w:val="0"/>
        <w:dstrike w:val="0"/>
        <w:vanish w:val="0"/>
        <w:webHidden w:val="0"/>
        <w:color w:val="000000"/>
        <w:spacing w:val="0"/>
        <w:w w:val="100"/>
        <w:position w:val="0"/>
        <w:sz w:val="24"/>
        <w:szCs w:val="26"/>
        <w:u w:val="none"/>
        <w:effect w:val="none"/>
        <w:vertAlign w:val="baseline"/>
        <w:specVanish w:val="0"/>
      </w:rPr>
    </w:lvl>
    <w:lvl w:ilvl="1" w:tplc="A468C5C4">
      <w:start w:val="1"/>
      <w:numFmt w:val="lowerLetter"/>
      <w:lvlText w:val="%2."/>
      <w:lvlJc w:val="left"/>
      <w:pPr>
        <w:ind w:left="1798" w:hanging="360"/>
      </w:pPr>
      <w:rPr>
        <w:color w:val="auto"/>
      </w:rPr>
    </w:lvl>
    <w:lvl w:ilvl="2" w:tplc="0421001B">
      <w:start w:val="1"/>
      <w:numFmt w:val="lowerRoman"/>
      <w:lvlText w:val="%3."/>
      <w:lvlJc w:val="right"/>
      <w:pPr>
        <w:ind w:left="2518" w:hanging="180"/>
      </w:pPr>
    </w:lvl>
    <w:lvl w:ilvl="3" w:tplc="0421000F">
      <w:start w:val="1"/>
      <w:numFmt w:val="decimal"/>
      <w:lvlText w:val="%4."/>
      <w:lvlJc w:val="left"/>
      <w:pPr>
        <w:ind w:left="3238" w:hanging="360"/>
      </w:pPr>
    </w:lvl>
    <w:lvl w:ilvl="4" w:tplc="04210019">
      <w:start w:val="1"/>
      <w:numFmt w:val="lowerLetter"/>
      <w:lvlText w:val="%5."/>
      <w:lvlJc w:val="left"/>
      <w:pPr>
        <w:ind w:left="3958" w:hanging="360"/>
      </w:pPr>
    </w:lvl>
    <w:lvl w:ilvl="5" w:tplc="0421001B">
      <w:start w:val="1"/>
      <w:numFmt w:val="lowerRoman"/>
      <w:lvlText w:val="%6."/>
      <w:lvlJc w:val="right"/>
      <w:pPr>
        <w:ind w:left="4678" w:hanging="180"/>
      </w:pPr>
    </w:lvl>
    <w:lvl w:ilvl="6" w:tplc="0421000F">
      <w:start w:val="1"/>
      <w:numFmt w:val="decimal"/>
      <w:lvlText w:val="%7."/>
      <w:lvlJc w:val="left"/>
      <w:pPr>
        <w:ind w:left="5398" w:hanging="360"/>
      </w:pPr>
    </w:lvl>
    <w:lvl w:ilvl="7" w:tplc="04210019">
      <w:start w:val="1"/>
      <w:numFmt w:val="lowerLetter"/>
      <w:lvlText w:val="%8."/>
      <w:lvlJc w:val="left"/>
      <w:pPr>
        <w:ind w:left="6118" w:hanging="360"/>
      </w:pPr>
    </w:lvl>
    <w:lvl w:ilvl="8" w:tplc="0421001B">
      <w:start w:val="1"/>
      <w:numFmt w:val="lowerRoman"/>
      <w:lvlText w:val="%9."/>
      <w:lvlJc w:val="right"/>
      <w:pPr>
        <w:ind w:left="6838" w:hanging="180"/>
      </w:pPr>
    </w:lvl>
  </w:abstractNum>
  <w:abstractNum w:abstractNumId="18" w15:restartNumberingAfterBreak="0">
    <w:nsid w:val="5F550DFC"/>
    <w:multiLevelType w:val="singleLevel"/>
    <w:tmpl w:val="3EB05600"/>
    <w:lvl w:ilvl="0">
      <w:start w:val="2"/>
      <w:numFmt w:val="upperLetter"/>
      <w:pStyle w:val="Heading4"/>
      <w:lvlText w:val="%1."/>
      <w:lvlJc w:val="left"/>
      <w:pPr>
        <w:tabs>
          <w:tab w:val="num" w:pos="360"/>
        </w:tabs>
        <w:ind w:left="360" w:hanging="360"/>
      </w:pPr>
      <w:rPr>
        <w:b/>
        <w:i w:val="0"/>
      </w:rPr>
    </w:lvl>
  </w:abstractNum>
  <w:abstractNum w:abstractNumId="19" w15:restartNumberingAfterBreak="0">
    <w:nsid w:val="5F882F82"/>
    <w:multiLevelType w:val="hybridMultilevel"/>
    <w:tmpl w:val="2982D788"/>
    <w:lvl w:ilvl="0" w:tplc="14C88590">
      <w:start w:val="1"/>
      <w:numFmt w:val="lowerLetter"/>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3E400C0"/>
    <w:multiLevelType w:val="hybridMultilevel"/>
    <w:tmpl w:val="9CBA3C36"/>
    <w:lvl w:ilvl="0" w:tplc="3452B7D6">
      <w:start w:val="1"/>
      <w:numFmt w:val="upperLetter"/>
      <w:pStyle w:val="Heading5"/>
      <w:lvlText w:val="%1."/>
      <w:lvlJc w:val="left"/>
      <w:pPr>
        <w:tabs>
          <w:tab w:val="num" w:pos="360"/>
        </w:tabs>
        <w:ind w:left="360" w:hanging="360"/>
      </w:pPr>
      <w:rPr>
        <w:rFonts w:hint="default"/>
      </w:rPr>
    </w:lvl>
    <w:lvl w:ilvl="1" w:tplc="ACF0F64C">
      <w:start w:val="1"/>
      <w:numFmt w:val="decimal"/>
      <w:lvlText w:val="%2."/>
      <w:lvlJc w:val="left"/>
      <w:pPr>
        <w:tabs>
          <w:tab w:val="num" w:pos="1080"/>
        </w:tabs>
        <w:ind w:left="1080" w:hanging="360"/>
      </w:pPr>
      <w:rPr>
        <w:rFonts w:hint="default"/>
      </w:rPr>
    </w:lvl>
    <w:lvl w:ilvl="2" w:tplc="DAFA36EE">
      <w:start w:val="1"/>
      <w:numFmt w:val="decimal"/>
      <w:lvlText w:val="%3)"/>
      <w:lvlJc w:val="left"/>
      <w:pPr>
        <w:tabs>
          <w:tab w:val="num" w:pos="1980"/>
        </w:tabs>
        <w:ind w:left="1980" w:hanging="360"/>
      </w:pPr>
      <w:rPr>
        <w:rFonts w:hint="default"/>
      </w:rPr>
    </w:lvl>
    <w:lvl w:ilvl="3" w:tplc="2FD6A7D8">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66C268D8"/>
    <w:multiLevelType w:val="hybridMultilevel"/>
    <w:tmpl w:val="C0C4C0E2"/>
    <w:lvl w:ilvl="0" w:tplc="04210019">
      <w:start w:val="1"/>
      <w:numFmt w:val="lowerLetter"/>
      <w:lvlText w:val="%1."/>
      <w:lvlJc w:val="left"/>
      <w:pPr>
        <w:ind w:left="179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DF58DD"/>
    <w:multiLevelType w:val="hybridMultilevel"/>
    <w:tmpl w:val="D29AEE2A"/>
    <w:lvl w:ilvl="0" w:tplc="0421000F">
      <w:start w:val="1"/>
      <w:numFmt w:val="decimal"/>
      <w:lvlText w:val="%1."/>
      <w:lvlJc w:val="left"/>
      <w:pPr>
        <w:ind w:left="611" w:hanging="360"/>
      </w:pPr>
    </w:lvl>
    <w:lvl w:ilvl="1" w:tplc="04210019" w:tentative="1">
      <w:start w:val="1"/>
      <w:numFmt w:val="lowerLetter"/>
      <w:lvlText w:val="%2."/>
      <w:lvlJc w:val="left"/>
      <w:pPr>
        <w:ind w:left="1331" w:hanging="360"/>
      </w:pPr>
    </w:lvl>
    <w:lvl w:ilvl="2" w:tplc="0421001B" w:tentative="1">
      <w:start w:val="1"/>
      <w:numFmt w:val="lowerRoman"/>
      <w:lvlText w:val="%3."/>
      <w:lvlJc w:val="right"/>
      <w:pPr>
        <w:ind w:left="2051" w:hanging="180"/>
      </w:pPr>
    </w:lvl>
    <w:lvl w:ilvl="3" w:tplc="0421000F" w:tentative="1">
      <w:start w:val="1"/>
      <w:numFmt w:val="decimal"/>
      <w:lvlText w:val="%4."/>
      <w:lvlJc w:val="left"/>
      <w:pPr>
        <w:ind w:left="2771" w:hanging="360"/>
      </w:pPr>
    </w:lvl>
    <w:lvl w:ilvl="4" w:tplc="04210019" w:tentative="1">
      <w:start w:val="1"/>
      <w:numFmt w:val="lowerLetter"/>
      <w:lvlText w:val="%5."/>
      <w:lvlJc w:val="left"/>
      <w:pPr>
        <w:ind w:left="3491" w:hanging="360"/>
      </w:pPr>
    </w:lvl>
    <w:lvl w:ilvl="5" w:tplc="0421001B" w:tentative="1">
      <w:start w:val="1"/>
      <w:numFmt w:val="lowerRoman"/>
      <w:lvlText w:val="%6."/>
      <w:lvlJc w:val="right"/>
      <w:pPr>
        <w:ind w:left="4211" w:hanging="180"/>
      </w:pPr>
    </w:lvl>
    <w:lvl w:ilvl="6" w:tplc="0421000F" w:tentative="1">
      <w:start w:val="1"/>
      <w:numFmt w:val="decimal"/>
      <w:lvlText w:val="%7."/>
      <w:lvlJc w:val="left"/>
      <w:pPr>
        <w:ind w:left="4931" w:hanging="360"/>
      </w:pPr>
    </w:lvl>
    <w:lvl w:ilvl="7" w:tplc="04210019" w:tentative="1">
      <w:start w:val="1"/>
      <w:numFmt w:val="lowerLetter"/>
      <w:lvlText w:val="%8."/>
      <w:lvlJc w:val="left"/>
      <w:pPr>
        <w:ind w:left="5651" w:hanging="360"/>
      </w:pPr>
    </w:lvl>
    <w:lvl w:ilvl="8" w:tplc="0421001B" w:tentative="1">
      <w:start w:val="1"/>
      <w:numFmt w:val="lowerRoman"/>
      <w:lvlText w:val="%9."/>
      <w:lvlJc w:val="right"/>
      <w:pPr>
        <w:ind w:left="6371" w:hanging="180"/>
      </w:pPr>
    </w:lvl>
  </w:abstractNum>
  <w:abstractNum w:abstractNumId="23" w15:restartNumberingAfterBreak="0">
    <w:nsid w:val="6F7E72A4"/>
    <w:multiLevelType w:val="hybridMultilevel"/>
    <w:tmpl w:val="E5964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A32146"/>
    <w:multiLevelType w:val="hybridMultilevel"/>
    <w:tmpl w:val="DBBE823E"/>
    <w:lvl w:ilvl="0" w:tplc="156C18F6">
      <w:start w:val="1"/>
      <w:numFmt w:val="decimal"/>
      <w:lvlText w:val="%1."/>
      <w:lvlJc w:val="left"/>
      <w:pPr>
        <w:ind w:left="2727" w:hanging="360"/>
      </w:pPr>
      <w:rPr>
        <w:rFonts w:ascii="Bookman Old Style" w:eastAsia="Times New Roman" w:hAnsi="Bookman Old Style" w:cs="Bookman Old Style"/>
      </w:rPr>
    </w:lvl>
    <w:lvl w:ilvl="1" w:tplc="04210019" w:tentative="1">
      <w:start w:val="1"/>
      <w:numFmt w:val="lowerLetter"/>
      <w:lvlText w:val="%2."/>
      <w:lvlJc w:val="left"/>
      <w:pPr>
        <w:ind w:left="3447" w:hanging="360"/>
      </w:pPr>
    </w:lvl>
    <w:lvl w:ilvl="2" w:tplc="0421001B" w:tentative="1">
      <w:start w:val="1"/>
      <w:numFmt w:val="lowerRoman"/>
      <w:lvlText w:val="%3."/>
      <w:lvlJc w:val="right"/>
      <w:pPr>
        <w:ind w:left="4167" w:hanging="180"/>
      </w:pPr>
    </w:lvl>
    <w:lvl w:ilvl="3" w:tplc="0421000F" w:tentative="1">
      <w:start w:val="1"/>
      <w:numFmt w:val="decimal"/>
      <w:lvlText w:val="%4."/>
      <w:lvlJc w:val="left"/>
      <w:pPr>
        <w:ind w:left="4887" w:hanging="360"/>
      </w:pPr>
    </w:lvl>
    <w:lvl w:ilvl="4" w:tplc="04210019" w:tentative="1">
      <w:start w:val="1"/>
      <w:numFmt w:val="lowerLetter"/>
      <w:lvlText w:val="%5."/>
      <w:lvlJc w:val="left"/>
      <w:pPr>
        <w:ind w:left="5607" w:hanging="360"/>
      </w:pPr>
    </w:lvl>
    <w:lvl w:ilvl="5" w:tplc="0421001B" w:tentative="1">
      <w:start w:val="1"/>
      <w:numFmt w:val="lowerRoman"/>
      <w:lvlText w:val="%6."/>
      <w:lvlJc w:val="right"/>
      <w:pPr>
        <w:ind w:left="6327" w:hanging="180"/>
      </w:pPr>
    </w:lvl>
    <w:lvl w:ilvl="6" w:tplc="0421000F" w:tentative="1">
      <w:start w:val="1"/>
      <w:numFmt w:val="decimal"/>
      <w:lvlText w:val="%7."/>
      <w:lvlJc w:val="left"/>
      <w:pPr>
        <w:ind w:left="7047" w:hanging="360"/>
      </w:pPr>
    </w:lvl>
    <w:lvl w:ilvl="7" w:tplc="04210019" w:tentative="1">
      <w:start w:val="1"/>
      <w:numFmt w:val="lowerLetter"/>
      <w:lvlText w:val="%8."/>
      <w:lvlJc w:val="left"/>
      <w:pPr>
        <w:ind w:left="7767" w:hanging="360"/>
      </w:pPr>
    </w:lvl>
    <w:lvl w:ilvl="8" w:tplc="0421001B" w:tentative="1">
      <w:start w:val="1"/>
      <w:numFmt w:val="lowerRoman"/>
      <w:lvlText w:val="%9."/>
      <w:lvlJc w:val="right"/>
      <w:pPr>
        <w:ind w:left="8487" w:hanging="180"/>
      </w:pPr>
    </w:lvl>
  </w:abstractNum>
  <w:abstractNum w:abstractNumId="25" w15:restartNumberingAfterBreak="0">
    <w:nsid w:val="7BB23C1F"/>
    <w:multiLevelType w:val="hybridMultilevel"/>
    <w:tmpl w:val="A07411FC"/>
    <w:lvl w:ilvl="0" w:tplc="D45C62F6">
      <w:start w:val="1"/>
      <w:numFmt w:val="decimal"/>
      <w:lvlText w:val="%1."/>
      <w:lvlJc w:val="left"/>
      <w:pPr>
        <w:ind w:left="1429"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354EA1"/>
    <w:multiLevelType w:val="hybridMultilevel"/>
    <w:tmpl w:val="97C6F274"/>
    <w:lvl w:ilvl="0" w:tplc="38090011">
      <w:start w:val="1"/>
      <w:numFmt w:val="decimal"/>
      <w:lvlText w:val="%1)"/>
      <w:lvlJc w:val="left"/>
      <w:pPr>
        <w:tabs>
          <w:tab w:val="num" w:pos="1440"/>
        </w:tabs>
        <w:ind w:left="1440" w:hanging="360"/>
      </w:pPr>
      <w:rPr>
        <w:rFonts w:hint="default"/>
      </w:rPr>
    </w:lvl>
    <w:lvl w:ilvl="1" w:tplc="A3604696">
      <w:start w:val="1"/>
      <w:numFmt w:val="bullet"/>
      <w:lvlText w:val=""/>
      <w:lvlJc w:val="left"/>
      <w:pPr>
        <w:tabs>
          <w:tab w:val="num" w:pos="2160"/>
        </w:tabs>
        <w:ind w:left="2160" w:hanging="360"/>
      </w:pPr>
      <w:rPr>
        <w:rFonts w:ascii="Wingdings 2" w:hAnsi="Wingdings 2" w:hint="default"/>
      </w:rPr>
    </w:lvl>
    <w:lvl w:ilvl="2" w:tplc="5D8AE79A">
      <w:start w:val="1"/>
      <w:numFmt w:val="bullet"/>
      <w:lvlText w:val=""/>
      <w:lvlJc w:val="left"/>
      <w:pPr>
        <w:tabs>
          <w:tab w:val="num" w:pos="2880"/>
        </w:tabs>
        <w:ind w:left="2880" w:hanging="360"/>
      </w:pPr>
      <w:rPr>
        <w:rFonts w:ascii="Wingdings 2" w:hAnsi="Wingdings 2" w:hint="default"/>
      </w:rPr>
    </w:lvl>
    <w:lvl w:ilvl="3" w:tplc="B7E2E62A">
      <w:start w:val="1"/>
      <w:numFmt w:val="bullet"/>
      <w:lvlText w:val=""/>
      <w:lvlJc w:val="left"/>
      <w:pPr>
        <w:tabs>
          <w:tab w:val="num" w:pos="3600"/>
        </w:tabs>
        <w:ind w:left="3600" w:hanging="360"/>
      </w:pPr>
      <w:rPr>
        <w:rFonts w:ascii="Wingdings 2" w:hAnsi="Wingdings 2" w:hint="default"/>
      </w:rPr>
    </w:lvl>
    <w:lvl w:ilvl="4" w:tplc="556C91BC">
      <w:start w:val="1"/>
      <w:numFmt w:val="bullet"/>
      <w:lvlText w:val=""/>
      <w:lvlJc w:val="left"/>
      <w:pPr>
        <w:tabs>
          <w:tab w:val="num" w:pos="4320"/>
        </w:tabs>
        <w:ind w:left="4320" w:hanging="360"/>
      </w:pPr>
      <w:rPr>
        <w:rFonts w:ascii="Wingdings 2" w:hAnsi="Wingdings 2" w:hint="default"/>
      </w:rPr>
    </w:lvl>
    <w:lvl w:ilvl="5" w:tplc="4E047BBC">
      <w:start w:val="1"/>
      <w:numFmt w:val="bullet"/>
      <w:lvlText w:val=""/>
      <w:lvlJc w:val="left"/>
      <w:pPr>
        <w:tabs>
          <w:tab w:val="num" w:pos="5040"/>
        </w:tabs>
        <w:ind w:left="5040" w:hanging="360"/>
      </w:pPr>
      <w:rPr>
        <w:rFonts w:ascii="Wingdings 2" w:hAnsi="Wingdings 2" w:hint="default"/>
      </w:rPr>
    </w:lvl>
    <w:lvl w:ilvl="6" w:tplc="5A0609B8">
      <w:start w:val="1"/>
      <w:numFmt w:val="bullet"/>
      <w:lvlText w:val=""/>
      <w:lvlJc w:val="left"/>
      <w:pPr>
        <w:tabs>
          <w:tab w:val="num" w:pos="5760"/>
        </w:tabs>
        <w:ind w:left="5760" w:hanging="360"/>
      </w:pPr>
      <w:rPr>
        <w:rFonts w:ascii="Wingdings 2" w:hAnsi="Wingdings 2" w:hint="default"/>
      </w:rPr>
    </w:lvl>
    <w:lvl w:ilvl="7" w:tplc="24D446CA">
      <w:start w:val="1"/>
      <w:numFmt w:val="bullet"/>
      <w:lvlText w:val=""/>
      <w:lvlJc w:val="left"/>
      <w:pPr>
        <w:tabs>
          <w:tab w:val="num" w:pos="6480"/>
        </w:tabs>
        <w:ind w:left="6480" w:hanging="360"/>
      </w:pPr>
      <w:rPr>
        <w:rFonts w:ascii="Wingdings 2" w:hAnsi="Wingdings 2" w:hint="default"/>
      </w:rPr>
    </w:lvl>
    <w:lvl w:ilvl="8" w:tplc="134E1892">
      <w:start w:val="1"/>
      <w:numFmt w:val="bullet"/>
      <w:lvlText w:val=""/>
      <w:lvlJc w:val="left"/>
      <w:pPr>
        <w:tabs>
          <w:tab w:val="num" w:pos="7200"/>
        </w:tabs>
        <w:ind w:left="7200" w:hanging="360"/>
      </w:pPr>
      <w:rPr>
        <w:rFonts w:ascii="Wingdings 2" w:hAnsi="Wingdings 2" w:hint="default"/>
      </w:rPr>
    </w:lvl>
  </w:abstractNum>
  <w:abstractNum w:abstractNumId="27" w15:restartNumberingAfterBreak="0">
    <w:nsid w:val="7F914230"/>
    <w:multiLevelType w:val="hybridMultilevel"/>
    <w:tmpl w:val="295E6024"/>
    <w:lvl w:ilvl="0" w:tplc="8A8E039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8"/>
  </w:num>
  <w:num w:numId="2">
    <w:abstractNumId w:val="20"/>
  </w:num>
  <w:num w:numId="3">
    <w:abstractNumId w:val="7"/>
  </w:num>
  <w:num w:numId="4">
    <w:abstractNumId w:val="11"/>
  </w:num>
  <w:num w:numId="5">
    <w:abstractNumId w:val="24"/>
  </w:num>
  <w:num w:numId="6">
    <w:abstractNumId w:val="15"/>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26"/>
  </w:num>
  <w:num w:numId="12">
    <w:abstractNumId w:val="22"/>
  </w:num>
  <w:num w:numId="13">
    <w:abstractNumId w:val="19"/>
  </w:num>
  <w:num w:numId="14">
    <w:abstractNumId w:val="1"/>
  </w:num>
  <w:num w:numId="15">
    <w:abstractNumId w:val="5"/>
  </w:num>
  <w:num w:numId="16">
    <w:abstractNumId w:val="4"/>
  </w:num>
  <w:num w:numId="17">
    <w:abstractNumId w:val="12"/>
  </w:num>
  <w:num w:numId="18">
    <w:abstractNumId w:val="13"/>
  </w:num>
  <w:num w:numId="19">
    <w:abstractNumId w:val="8"/>
  </w:num>
  <w:num w:numId="20">
    <w:abstractNumId w:val="25"/>
  </w:num>
  <w:num w:numId="21">
    <w:abstractNumId w:val="10"/>
  </w:num>
  <w:num w:numId="22">
    <w:abstractNumId w:val="14"/>
  </w:num>
  <w:num w:numId="23">
    <w:abstractNumId w:val="21"/>
  </w:num>
  <w:num w:numId="24">
    <w:abstractNumId w:val="27"/>
  </w:num>
  <w:num w:numId="25">
    <w:abstractNumId w:val="3"/>
  </w:num>
  <w:num w:numId="26">
    <w:abstractNumId w:val="6"/>
  </w:num>
  <w:num w:numId="27">
    <w:abstractNumId w:val="0"/>
  </w:num>
  <w:num w:numId="28">
    <w:abstractNumId w:val="18"/>
  </w:num>
  <w:num w:numId="29">
    <w:abstractNumId w:val="18"/>
  </w:num>
  <w:num w:numId="30">
    <w:abstractNumId w:val="18"/>
  </w:num>
  <w:num w:numId="31">
    <w:abstractNumId w:val="23"/>
  </w:num>
  <w:num w:numId="32">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EC"/>
    <w:rsid w:val="00000949"/>
    <w:rsid w:val="00001C01"/>
    <w:rsid w:val="00001F32"/>
    <w:rsid w:val="00001F39"/>
    <w:rsid w:val="00001F41"/>
    <w:rsid w:val="00003BC1"/>
    <w:rsid w:val="0000494B"/>
    <w:rsid w:val="00006DBC"/>
    <w:rsid w:val="00007AC6"/>
    <w:rsid w:val="00007E01"/>
    <w:rsid w:val="0001014D"/>
    <w:rsid w:val="000102F0"/>
    <w:rsid w:val="00010ACA"/>
    <w:rsid w:val="00011426"/>
    <w:rsid w:val="000114CE"/>
    <w:rsid w:val="00011989"/>
    <w:rsid w:val="00011C4F"/>
    <w:rsid w:val="00012090"/>
    <w:rsid w:val="00012172"/>
    <w:rsid w:val="00012174"/>
    <w:rsid w:val="000123FC"/>
    <w:rsid w:val="00012EF5"/>
    <w:rsid w:val="00013AFE"/>
    <w:rsid w:val="00013FBE"/>
    <w:rsid w:val="00014AF7"/>
    <w:rsid w:val="0001528C"/>
    <w:rsid w:val="0001659C"/>
    <w:rsid w:val="00017220"/>
    <w:rsid w:val="00017401"/>
    <w:rsid w:val="00017885"/>
    <w:rsid w:val="0001794F"/>
    <w:rsid w:val="00020482"/>
    <w:rsid w:val="00020517"/>
    <w:rsid w:val="00020C91"/>
    <w:rsid w:val="00021BC9"/>
    <w:rsid w:val="00022631"/>
    <w:rsid w:val="000229B6"/>
    <w:rsid w:val="0002313C"/>
    <w:rsid w:val="00023D07"/>
    <w:rsid w:val="00023EA3"/>
    <w:rsid w:val="0002423E"/>
    <w:rsid w:val="000243AC"/>
    <w:rsid w:val="00024519"/>
    <w:rsid w:val="00024E91"/>
    <w:rsid w:val="000269C1"/>
    <w:rsid w:val="00026F40"/>
    <w:rsid w:val="000271BD"/>
    <w:rsid w:val="0002750C"/>
    <w:rsid w:val="00030729"/>
    <w:rsid w:val="00031373"/>
    <w:rsid w:val="00031A04"/>
    <w:rsid w:val="00031C5E"/>
    <w:rsid w:val="00031DB8"/>
    <w:rsid w:val="000322E2"/>
    <w:rsid w:val="0003487E"/>
    <w:rsid w:val="00034C81"/>
    <w:rsid w:val="00035160"/>
    <w:rsid w:val="000362D1"/>
    <w:rsid w:val="00036443"/>
    <w:rsid w:val="00036847"/>
    <w:rsid w:val="000369B6"/>
    <w:rsid w:val="00036FBC"/>
    <w:rsid w:val="00037268"/>
    <w:rsid w:val="0003757D"/>
    <w:rsid w:val="00041A7D"/>
    <w:rsid w:val="00041B34"/>
    <w:rsid w:val="0004233F"/>
    <w:rsid w:val="000423B1"/>
    <w:rsid w:val="00042F50"/>
    <w:rsid w:val="00042FD3"/>
    <w:rsid w:val="00043146"/>
    <w:rsid w:val="0004326E"/>
    <w:rsid w:val="000432C8"/>
    <w:rsid w:val="00043711"/>
    <w:rsid w:val="00043F07"/>
    <w:rsid w:val="00044A3B"/>
    <w:rsid w:val="00046254"/>
    <w:rsid w:val="00047356"/>
    <w:rsid w:val="000473D4"/>
    <w:rsid w:val="00050089"/>
    <w:rsid w:val="000509EA"/>
    <w:rsid w:val="0005133A"/>
    <w:rsid w:val="00052063"/>
    <w:rsid w:val="000529CC"/>
    <w:rsid w:val="00053349"/>
    <w:rsid w:val="00053553"/>
    <w:rsid w:val="00054581"/>
    <w:rsid w:val="00054DEA"/>
    <w:rsid w:val="00054DFB"/>
    <w:rsid w:val="00054FF0"/>
    <w:rsid w:val="000553A0"/>
    <w:rsid w:val="00055472"/>
    <w:rsid w:val="00055EB6"/>
    <w:rsid w:val="00056AE4"/>
    <w:rsid w:val="00056FB6"/>
    <w:rsid w:val="00057493"/>
    <w:rsid w:val="00057DB0"/>
    <w:rsid w:val="00060903"/>
    <w:rsid w:val="00061295"/>
    <w:rsid w:val="000618D2"/>
    <w:rsid w:val="00062066"/>
    <w:rsid w:val="000620ED"/>
    <w:rsid w:val="0006340F"/>
    <w:rsid w:val="0006348D"/>
    <w:rsid w:val="00063914"/>
    <w:rsid w:val="00063C24"/>
    <w:rsid w:val="00064665"/>
    <w:rsid w:val="000646B3"/>
    <w:rsid w:val="000647D9"/>
    <w:rsid w:val="00065B9C"/>
    <w:rsid w:val="00067C47"/>
    <w:rsid w:val="00067D83"/>
    <w:rsid w:val="00067F7E"/>
    <w:rsid w:val="00067FE6"/>
    <w:rsid w:val="000707AE"/>
    <w:rsid w:val="000710C7"/>
    <w:rsid w:val="00071197"/>
    <w:rsid w:val="00071394"/>
    <w:rsid w:val="000714EA"/>
    <w:rsid w:val="00071A1D"/>
    <w:rsid w:val="0007202C"/>
    <w:rsid w:val="0007293D"/>
    <w:rsid w:val="00073069"/>
    <w:rsid w:val="0007421A"/>
    <w:rsid w:val="0007447F"/>
    <w:rsid w:val="00074671"/>
    <w:rsid w:val="00074B47"/>
    <w:rsid w:val="0007574F"/>
    <w:rsid w:val="00075C71"/>
    <w:rsid w:val="00076711"/>
    <w:rsid w:val="000800C7"/>
    <w:rsid w:val="00080CE9"/>
    <w:rsid w:val="000820BB"/>
    <w:rsid w:val="00082811"/>
    <w:rsid w:val="000835B7"/>
    <w:rsid w:val="0008376F"/>
    <w:rsid w:val="00083797"/>
    <w:rsid w:val="0008394E"/>
    <w:rsid w:val="00083D77"/>
    <w:rsid w:val="0008401C"/>
    <w:rsid w:val="00084090"/>
    <w:rsid w:val="000842BB"/>
    <w:rsid w:val="0008485C"/>
    <w:rsid w:val="00084EBE"/>
    <w:rsid w:val="00086367"/>
    <w:rsid w:val="000869A0"/>
    <w:rsid w:val="00086A88"/>
    <w:rsid w:val="00087415"/>
    <w:rsid w:val="000875BF"/>
    <w:rsid w:val="00087DA4"/>
    <w:rsid w:val="00087EEE"/>
    <w:rsid w:val="00090808"/>
    <w:rsid w:val="00091230"/>
    <w:rsid w:val="00091D6E"/>
    <w:rsid w:val="0009203E"/>
    <w:rsid w:val="000920CA"/>
    <w:rsid w:val="000921C3"/>
    <w:rsid w:val="000927F2"/>
    <w:rsid w:val="00092E67"/>
    <w:rsid w:val="00092F4B"/>
    <w:rsid w:val="00093106"/>
    <w:rsid w:val="000945A6"/>
    <w:rsid w:val="000945F5"/>
    <w:rsid w:val="0009545A"/>
    <w:rsid w:val="000954BA"/>
    <w:rsid w:val="00097425"/>
    <w:rsid w:val="000976F5"/>
    <w:rsid w:val="00097876"/>
    <w:rsid w:val="000A01B9"/>
    <w:rsid w:val="000A03DA"/>
    <w:rsid w:val="000A0877"/>
    <w:rsid w:val="000A0C5A"/>
    <w:rsid w:val="000A0D7E"/>
    <w:rsid w:val="000A0FD5"/>
    <w:rsid w:val="000A2CD0"/>
    <w:rsid w:val="000A3D46"/>
    <w:rsid w:val="000A4001"/>
    <w:rsid w:val="000A410B"/>
    <w:rsid w:val="000A4197"/>
    <w:rsid w:val="000A504E"/>
    <w:rsid w:val="000A5540"/>
    <w:rsid w:val="000A5630"/>
    <w:rsid w:val="000A5B04"/>
    <w:rsid w:val="000A5D86"/>
    <w:rsid w:val="000A6383"/>
    <w:rsid w:val="000A70E2"/>
    <w:rsid w:val="000A70F2"/>
    <w:rsid w:val="000A732D"/>
    <w:rsid w:val="000A742A"/>
    <w:rsid w:val="000A7B5C"/>
    <w:rsid w:val="000B012A"/>
    <w:rsid w:val="000B012F"/>
    <w:rsid w:val="000B0D3E"/>
    <w:rsid w:val="000B1BA1"/>
    <w:rsid w:val="000B25BE"/>
    <w:rsid w:val="000B2C38"/>
    <w:rsid w:val="000B307D"/>
    <w:rsid w:val="000B4036"/>
    <w:rsid w:val="000B57B7"/>
    <w:rsid w:val="000B5A52"/>
    <w:rsid w:val="000B5C27"/>
    <w:rsid w:val="000B686C"/>
    <w:rsid w:val="000B6E65"/>
    <w:rsid w:val="000B7E88"/>
    <w:rsid w:val="000C09A7"/>
    <w:rsid w:val="000C0AAB"/>
    <w:rsid w:val="000C0EA9"/>
    <w:rsid w:val="000C1202"/>
    <w:rsid w:val="000C1BAC"/>
    <w:rsid w:val="000C1D90"/>
    <w:rsid w:val="000C2DC7"/>
    <w:rsid w:val="000C2F67"/>
    <w:rsid w:val="000C3BDE"/>
    <w:rsid w:val="000C3EE9"/>
    <w:rsid w:val="000C4EE2"/>
    <w:rsid w:val="000C503E"/>
    <w:rsid w:val="000C508D"/>
    <w:rsid w:val="000C510F"/>
    <w:rsid w:val="000C69C9"/>
    <w:rsid w:val="000C6D2A"/>
    <w:rsid w:val="000C7314"/>
    <w:rsid w:val="000C7368"/>
    <w:rsid w:val="000C7719"/>
    <w:rsid w:val="000D0161"/>
    <w:rsid w:val="000D047A"/>
    <w:rsid w:val="000D0A07"/>
    <w:rsid w:val="000D118B"/>
    <w:rsid w:val="000D1630"/>
    <w:rsid w:val="000D1955"/>
    <w:rsid w:val="000D1CE3"/>
    <w:rsid w:val="000D1F7E"/>
    <w:rsid w:val="000D217B"/>
    <w:rsid w:val="000D3372"/>
    <w:rsid w:val="000D35A9"/>
    <w:rsid w:val="000D35FC"/>
    <w:rsid w:val="000D36D4"/>
    <w:rsid w:val="000D40EB"/>
    <w:rsid w:val="000D5043"/>
    <w:rsid w:val="000D581D"/>
    <w:rsid w:val="000D6E19"/>
    <w:rsid w:val="000D6EE2"/>
    <w:rsid w:val="000E16D4"/>
    <w:rsid w:val="000E17C9"/>
    <w:rsid w:val="000E1D72"/>
    <w:rsid w:val="000E1E59"/>
    <w:rsid w:val="000E3202"/>
    <w:rsid w:val="000E3EC0"/>
    <w:rsid w:val="000E42E7"/>
    <w:rsid w:val="000E42E9"/>
    <w:rsid w:val="000E43D6"/>
    <w:rsid w:val="000E458B"/>
    <w:rsid w:val="000E4DDB"/>
    <w:rsid w:val="000E52D4"/>
    <w:rsid w:val="000E54F7"/>
    <w:rsid w:val="000E58D5"/>
    <w:rsid w:val="000E5AD1"/>
    <w:rsid w:val="000E5CAB"/>
    <w:rsid w:val="000E5DCD"/>
    <w:rsid w:val="000E5FAD"/>
    <w:rsid w:val="000E602A"/>
    <w:rsid w:val="000E665A"/>
    <w:rsid w:val="000E70CA"/>
    <w:rsid w:val="000E7345"/>
    <w:rsid w:val="000E75A7"/>
    <w:rsid w:val="000F00D0"/>
    <w:rsid w:val="000F01DF"/>
    <w:rsid w:val="000F1C75"/>
    <w:rsid w:val="000F27AB"/>
    <w:rsid w:val="000F27F0"/>
    <w:rsid w:val="000F2C67"/>
    <w:rsid w:val="000F3065"/>
    <w:rsid w:val="000F3A32"/>
    <w:rsid w:val="000F480A"/>
    <w:rsid w:val="000F4BE7"/>
    <w:rsid w:val="000F5A4B"/>
    <w:rsid w:val="000F6272"/>
    <w:rsid w:val="0010020F"/>
    <w:rsid w:val="0010069A"/>
    <w:rsid w:val="001008E7"/>
    <w:rsid w:val="001021D4"/>
    <w:rsid w:val="001022A4"/>
    <w:rsid w:val="0010273E"/>
    <w:rsid w:val="00102F21"/>
    <w:rsid w:val="00102FFE"/>
    <w:rsid w:val="001036A1"/>
    <w:rsid w:val="00103710"/>
    <w:rsid w:val="00103C6B"/>
    <w:rsid w:val="00103F99"/>
    <w:rsid w:val="0010412D"/>
    <w:rsid w:val="001047BE"/>
    <w:rsid w:val="00105565"/>
    <w:rsid w:val="001056B0"/>
    <w:rsid w:val="00106576"/>
    <w:rsid w:val="00106AC7"/>
    <w:rsid w:val="001071E9"/>
    <w:rsid w:val="00107CBB"/>
    <w:rsid w:val="00110BD1"/>
    <w:rsid w:val="001123CF"/>
    <w:rsid w:val="00112753"/>
    <w:rsid w:val="00112FFD"/>
    <w:rsid w:val="00113170"/>
    <w:rsid w:val="00113BC5"/>
    <w:rsid w:val="001147AE"/>
    <w:rsid w:val="00114FC1"/>
    <w:rsid w:val="0011634E"/>
    <w:rsid w:val="00117441"/>
    <w:rsid w:val="00120344"/>
    <w:rsid w:val="0012038E"/>
    <w:rsid w:val="00121DE2"/>
    <w:rsid w:val="00122DD3"/>
    <w:rsid w:val="001230D0"/>
    <w:rsid w:val="001234D3"/>
    <w:rsid w:val="0012351B"/>
    <w:rsid w:val="00123FC9"/>
    <w:rsid w:val="00124FC4"/>
    <w:rsid w:val="0012527B"/>
    <w:rsid w:val="00126D25"/>
    <w:rsid w:val="001278D5"/>
    <w:rsid w:val="00127B15"/>
    <w:rsid w:val="00127C04"/>
    <w:rsid w:val="00127C79"/>
    <w:rsid w:val="001300C9"/>
    <w:rsid w:val="00130F3C"/>
    <w:rsid w:val="0013143E"/>
    <w:rsid w:val="00131BE5"/>
    <w:rsid w:val="00131D35"/>
    <w:rsid w:val="00131DE4"/>
    <w:rsid w:val="0013216E"/>
    <w:rsid w:val="001331A9"/>
    <w:rsid w:val="001332C2"/>
    <w:rsid w:val="001342FE"/>
    <w:rsid w:val="00134C99"/>
    <w:rsid w:val="001357B2"/>
    <w:rsid w:val="00135AED"/>
    <w:rsid w:val="00135D1D"/>
    <w:rsid w:val="0013617C"/>
    <w:rsid w:val="001361AB"/>
    <w:rsid w:val="001368D9"/>
    <w:rsid w:val="00136DFA"/>
    <w:rsid w:val="00136ECE"/>
    <w:rsid w:val="00137CD1"/>
    <w:rsid w:val="00140532"/>
    <w:rsid w:val="00140706"/>
    <w:rsid w:val="00141133"/>
    <w:rsid w:val="0014197E"/>
    <w:rsid w:val="00141B8A"/>
    <w:rsid w:val="00141E0C"/>
    <w:rsid w:val="00142235"/>
    <w:rsid w:val="00142D74"/>
    <w:rsid w:val="00142DCB"/>
    <w:rsid w:val="001435EB"/>
    <w:rsid w:val="00143620"/>
    <w:rsid w:val="00143CAE"/>
    <w:rsid w:val="00143E1B"/>
    <w:rsid w:val="00143FC1"/>
    <w:rsid w:val="00144529"/>
    <w:rsid w:val="0014453D"/>
    <w:rsid w:val="0014497F"/>
    <w:rsid w:val="00144D05"/>
    <w:rsid w:val="0014547C"/>
    <w:rsid w:val="0014550B"/>
    <w:rsid w:val="00145B04"/>
    <w:rsid w:val="00145BDB"/>
    <w:rsid w:val="00146A5A"/>
    <w:rsid w:val="00147877"/>
    <w:rsid w:val="0015070E"/>
    <w:rsid w:val="0015097A"/>
    <w:rsid w:val="00153E00"/>
    <w:rsid w:val="00153EF8"/>
    <w:rsid w:val="00154793"/>
    <w:rsid w:val="001549EF"/>
    <w:rsid w:val="00154A8F"/>
    <w:rsid w:val="00154BE3"/>
    <w:rsid w:val="00155181"/>
    <w:rsid w:val="00155447"/>
    <w:rsid w:val="001559A7"/>
    <w:rsid w:val="00156400"/>
    <w:rsid w:val="00157943"/>
    <w:rsid w:val="00157A0C"/>
    <w:rsid w:val="00157FE3"/>
    <w:rsid w:val="0016045A"/>
    <w:rsid w:val="00160F71"/>
    <w:rsid w:val="00161B45"/>
    <w:rsid w:val="00161F8B"/>
    <w:rsid w:val="00162093"/>
    <w:rsid w:val="0016228B"/>
    <w:rsid w:val="00162E15"/>
    <w:rsid w:val="00162F8D"/>
    <w:rsid w:val="001632E3"/>
    <w:rsid w:val="0016357F"/>
    <w:rsid w:val="00163BF7"/>
    <w:rsid w:val="00163C49"/>
    <w:rsid w:val="00163F57"/>
    <w:rsid w:val="001640DA"/>
    <w:rsid w:val="001643CA"/>
    <w:rsid w:val="00164B83"/>
    <w:rsid w:val="00165685"/>
    <w:rsid w:val="001662FF"/>
    <w:rsid w:val="00167313"/>
    <w:rsid w:val="00167939"/>
    <w:rsid w:val="00172176"/>
    <w:rsid w:val="0017295A"/>
    <w:rsid w:val="00172B33"/>
    <w:rsid w:val="00172BA7"/>
    <w:rsid w:val="00172E2A"/>
    <w:rsid w:val="00173258"/>
    <w:rsid w:val="0017490F"/>
    <w:rsid w:val="00174D0A"/>
    <w:rsid w:val="00176406"/>
    <w:rsid w:val="00177CA9"/>
    <w:rsid w:val="00177E04"/>
    <w:rsid w:val="00180007"/>
    <w:rsid w:val="00180C9A"/>
    <w:rsid w:val="00180E09"/>
    <w:rsid w:val="00180F15"/>
    <w:rsid w:val="00181BA9"/>
    <w:rsid w:val="00181C52"/>
    <w:rsid w:val="0018215C"/>
    <w:rsid w:val="0018237C"/>
    <w:rsid w:val="001824E8"/>
    <w:rsid w:val="0018295B"/>
    <w:rsid w:val="001836C1"/>
    <w:rsid w:val="00183806"/>
    <w:rsid w:val="00184B7D"/>
    <w:rsid w:val="00184BB7"/>
    <w:rsid w:val="00185166"/>
    <w:rsid w:val="00185696"/>
    <w:rsid w:val="00185D6C"/>
    <w:rsid w:val="00186247"/>
    <w:rsid w:val="00186F4E"/>
    <w:rsid w:val="00186FD3"/>
    <w:rsid w:val="00187303"/>
    <w:rsid w:val="00187E39"/>
    <w:rsid w:val="00190B6B"/>
    <w:rsid w:val="00191B7B"/>
    <w:rsid w:val="00191EC7"/>
    <w:rsid w:val="001924D6"/>
    <w:rsid w:val="00192D7E"/>
    <w:rsid w:val="0019323D"/>
    <w:rsid w:val="0019353A"/>
    <w:rsid w:val="00194113"/>
    <w:rsid w:val="001942E1"/>
    <w:rsid w:val="00194AC0"/>
    <w:rsid w:val="00194F13"/>
    <w:rsid w:val="001954AC"/>
    <w:rsid w:val="0019561E"/>
    <w:rsid w:val="00195E3B"/>
    <w:rsid w:val="00195E8D"/>
    <w:rsid w:val="00197C6E"/>
    <w:rsid w:val="001A0504"/>
    <w:rsid w:val="001A0E29"/>
    <w:rsid w:val="001A12A5"/>
    <w:rsid w:val="001A1D09"/>
    <w:rsid w:val="001A2898"/>
    <w:rsid w:val="001A2C83"/>
    <w:rsid w:val="001A3045"/>
    <w:rsid w:val="001A3757"/>
    <w:rsid w:val="001A39FA"/>
    <w:rsid w:val="001A3C98"/>
    <w:rsid w:val="001A5743"/>
    <w:rsid w:val="001A5D13"/>
    <w:rsid w:val="001A692A"/>
    <w:rsid w:val="001A6CDA"/>
    <w:rsid w:val="001A6F70"/>
    <w:rsid w:val="001A73C3"/>
    <w:rsid w:val="001A7774"/>
    <w:rsid w:val="001A7F76"/>
    <w:rsid w:val="001B0648"/>
    <w:rsid w:val="001B07D6"/>
    <w:rsid w:val="001B1F3B"/>
    <w:rsid w:val="001B2508"/>
    <w:rsid w:val="001B296F"/>
    <w:rsid w:val="001B2F8D"/>
    <w:rsid w:val="001B39FA"/>
    <w:rsid w:val="001B4148"/>
    <w:rsid w:val="001B4587"/>
    <w:rsid w:val="001B4C9A"/>
    <w:rsid w:val="001B4EB6"/>
    <w:rsid w:val="001B54EE"/>
    <w:rsid w:val="001B5955"/>
    <w:rsid w:val="001B5C54"/>
    <w:rsid w:val="001B64EE"/>
    <w:rsid w:val="001B6716"/>
    <w:rsid w:val="001B6FCE"/>
    <w:rsid w:val="001C1522"/>
    <w:rsid w:val="001C24C7"/>
    <w:rsid w:val="001C2BED"/>
    <w:rsid w:val="001C33ED"/>
    <w:rsid w:val="001C33F9"/>
    <w:rsid w:val="001C38F7"/>
    <w:rsid w:val="001C54FE"/>
    <w:rsid w:val="001C57C5"/>
    <w:rsid w:val="001C669A"/>
    <w:rsid w:val="001C66F4"/>
    <w:rsid w:val="001C6818"/>
    <w:rsid w:val="001C6D1E"/>
    <w:rsid w:val="001C6D51"/>
    <w:rsid w:val="001C715F"/>
    <w:rsid w:val="001C72B2"/>
    <w:rsid w:val="001C76ED"/>
    <w:rsid w:val="001C7C2E"/>
    <w:rsid w:val="001D04F6"/>
    <w:rsid w:val="001D05AE"/>
    <w:rsid w:val="001D0B9B"/>
    <w:rsid w:val="001D3697"/>
    <w:rsid w:val="001D36E6"/>
    <w:rsid w:val="001D3865"/>
    <w:rsid w:val="001D38B8"/>
    <w:rsid w:val="001D42B8"/>
    <w:rsid w:val="001D487A"/>
    <w:rsid w:val="001D4AD9"/>
    <w:rsid w:val="001D4B59"/>
    <w:rsid w:val="001D519E"/>
    <w:rsid w:val="001D5427"/>
    <w:rsid w:val="001D57D9"/>
    <w:rsid w:val="001D59E5"/>
    <w:rsid w:val="001D6CA9"/>
    <w:rsid w:val="001D7BCD"/>
    <w:rsid w:val="001E0470"/>
    <w:rsid w:val="001E0FB7"/>
    <w:rsid w:val="001E112A"/>
    <w:rsid w:val="001E1339"/>
    <w:rsid w:val="001E13B1"/>
    <w:rsid w:val="001E18D1"/>
    <w:rsid w:val="001E1BAD"/>
    <w:rsid w:val="001E4301"/>
    <w:rsid w:val="001E4E1E"/>
    <w:rsid w:val="001E5333"/>
    <w:rsid w:val="001E5F35"/>
    <w:rsid w:val="001E62F8"/>
    <w:rsid w:val="001E7ED2"/>
    <w:rsid w:val="001F0D06"/>
    <w:rsid w:val="001F1327"/>
    <w:rsid w:val="001F2067"/>
    <w:rsid w:val="001F44DE"/>
    <w:rsid w:val="001F467B"/>
    <w:rsid w:val="001F4BF6"/>
    <w:rsid w:val="001F5C29"/>
    <w:rsid w:val="001F5CDB"/>
    <w:rsid w:val="001F6B13"/>
    <w:rsid w:val="001F6BAA"/>
    <w:rsid w:val="001F6CF3"/>
    <w:rsid w:val="00200158"/>
    <w:rsid w:val="00200556"/>
    <w:rsid w:val="00200E81"/>
    <w:rsid w:val="002012B7"/>
    <w:rsid w:val="0020277B"/>
    <w:rsid w:val="00202829"/>
    <w:rsid w:val="00202B11"/>
    <w:rsid w:val="00203433"/>
    <w:rsid w:val="00204FDD"/>
    <w:rsid w:val="00205E06"/>
    <w:rsid w:val="00205FD3"/>
    <w:rsid w:val="00206E06"/>
    <w:rsid w:val="00206E17"/>
    <w:rsid w:val="00206F1C"/>
    <w:rsid w:val="002076F3"/>
    <w:rsid w:val="00207804"/>
    <w:rsid w:val="00210473"/>
    <w:rsid w:val="002105B7"/>
    <w:rsid w:val="00212137"/>
    <w:rsid w:val="00212632"/>
    <w:rsid w:val="0021286C"/>
    <w:rsid w:val="002128AC"/>
    <w:rsid w:val="00213528"/>
    <w:rsid w:val="00214EE5"/>
    <w:rsid w:val="0021519E"/>
    <w:rsid w:val="002157E2"/>
    <w:rsid w:val="002159E4"/>
    <w:rsid w:val="00215F51"/>
    <w:rsid w:val="002161F5"/>
    <w:rsid w:val="00216963"/>
    <w:rsid w:val="00216C8F"/>
    <w:rsid w:val="00217E23"/>
    <w:rsid w:val="00217F69"/>
    <w:rsid w:val="00220CDF"/>
    <w:rsid w:val="002214AA"/>
    <w:rsid w:val="00221596"/>
    <w:rsid w:val="0022173B"/>
    <w:rsid w:val="00221C09"/>
    <w:rsid w:val="00221EBC"/>
    <w:rsid w:val="0022246C"/>
    <w:rsid w:val="002226B3"/>
    <w:rsid w:val="00222913"/>
    <w:rsid w:val="00223183"/>
    <w:rsid w:val="00223D7A"/>
    <w:rsid w:val="002240EA"/>
    <w:rsid w:val="00224F0B"/>
    <w:rsid w:val="00224F41"/>
    <w:rsid w:val="002259E8"/>
    <w:rsid w:val="002261BC"/>
    <w:rsid w:val="00227F31"/>
    <w:rsid w:val="00227F81"/>
    <w:rsid w:val="00230133"/>
    <w:rsid w:val="002302F8"/>
    <w:rsid w:val="00230F4B"/>
    <w:rsid w:val="00232449"/>
    <w:rsid w:val="00234991"/>
    <w:rsid w:val="00234EB7"/>
    <w:rsid w:val="00235002"/>
    <w:rsid w:val="002357D9"/>
    <w:rsid w:val="00236159"/>
    <w:rsid w:val="002373D1"/>
    <w:rsid w:val="00237721"/>
    <w:rsid w:val="00237AB3"/>
    <w:rsid w:val="00237B6E"/>
    <w:rsid w:val="00241995"/>
    <w:rsid w:val="0024229A"/>
    <w:rsid w:val="00242617"/>
    <w:rsid w:val="00242EA2"/>
    <w:rsid w:val="002439B7"/>
    <w:rsid w:val="002451AF"/>
    <w:rsid w:val="0024524C"/>
    <w:rsid w:val="00245A8A"/>
    <w:rsid w:val="00245B73"/>
    <w:rsid w:val="002462FB"/>
    <w:rsid w:val="00246FB0"/>
    <w:rsid w:val="002475FC"/>
    <w:rsid w:val="0025019B"/>
    <w:rsid w:val="0025025F"/>
    <w:rsid w:val="002506B5"/>
    <w:rsid w:val="0025086F"/>
    <w:rsid w:val="00250C85"/>
    <w:rsid w:val="00251389"/>
    <w:rsid w:val="00251F7B"/>
    <w:rsid w:val="00252378"/>
    <w:rsid w:val="00252A7E"/>
    <w:rsid w:val="00252DFA"/>
    <w:rsid w:val="00253EA0"/>
    <w:rsid w:val="00254C59"/>
    <w:rsid w:val="00255B05"/>
    <w:rsid w:val="002561F2"/>
    <w:rsid w:val="0025620C"/>
    <w:rsid w:val="00256868"/>
    <w:rsid w:val="00256C36"/>
    <w:rsid w:val="00257DA1"/>
    <w:rsid w:val="00260892"/>
    <w:rsid w:val="002624A7"/>
    <w:rsid w:val="002628B8"/>
    <w:rsid w:val="002633E4"/>
    <w:rsid w:val="0026343E"/>
    <w:rsid w:val="002663AE"/>
    <w:rsid w:val="00266655"/>
    <w:rsid w:val="00266703"/>
    <w:rsid w:val="00266757"/>
    <w:rsid w:val="00266999"/>
    <w:rsid w:val="00266FE6"/>
    <w:rsid w:val="00267175"/>
    <w:rsid w:val="0026746E"/>
    <w:rsid w:val="00267E64"/>
    <w:rsid w:val="0027157D"/>
    <w:rsid w:val="00271BC7"/>
    <w:rsid w:val="00271F36"/>
    <w:rsid w:val="00271FB4"/>
    <w:rsid w:val="002723DD"/>
    <w:rsid w:val="00272F87"/>
    <w:rsid w:val="00273AFC"/>
    <w:rsid w:val="00273C12"/>
    <w:rsid w:val="00274B0E"/>
    <w:rsid w:val="00274BEC"/>
    <w:rsid w:val="0027567D"/>
    <w:rsid w:val="00275DD8"/>
    <w:rsid w:val="00275E0A"/>
    <w:rsid w:val="0027658A"/>
    <w:rsid w:val="00276682"/>
    <w:rsid w:val="00281137"/>
    <w:rsid w:val="0028137C"/>
    <w:rsid w:val="00281598"/>
    <w:rsid w:val="002816D6"/>
    <w:rsid w:val="00281DC2"/>
    <w:rsid w:val="00281EDF"/>
    <w:rsid w:val="00282410"/>
    <w:rsid w:val="00282C93"/>
    <w:rsid w:val="002833DD"/>
    <w:rsid w:val="00283920"/>
    <w:rsid w:val="00284B6C"/>
    <w:rsid w:val="0028520C"/>
    <w:rsid w:val="002852D2"/>
    <w:rsid w:val="00285B86"/>
    <w:rsid w:val="0028699E"/>
    <w:rsid w:val="00286DF4"/>
    <w:rsid w:val="0028720C"/>
    <w:rsid w:val="0028779F"/>
    <w:rsid w:val="00290CF0"/>
    <w:rsid w:val="002915D5"/>
    <w:rsid w:val="00291EDC"/>
    <w:rsid w:val="00292258"/>
    <w:rsid w:val="002926CA"/>
    <w:rsid w:val="00292CFE"/>
    <w:rsid w:val="0029382B"/>
    <w:rsid w:val="00293D47"/>
    <w:rsid w:val="0029468D"/>
    <w:rsid w:val="002946A7"/>
    <w:rsid w:val="0029492E"/>
    <w:rsid w:val="00294A1A"/>
    <w:rsid w:val="002A0DF1"/>
    <w:rsid w:val="002A0EA7"/>
    <w:rsid w:val="002A10CA"/>
    <w:rsid w:val="002A1974"/>
    <w:rsid w:val="002A1A97"/>
    <w:rsid w:val="002A226B"/>
    <w:rsid w:val="002A2B31"/>
    <w:rsid w:val="002A30A5"/>
    <w:rsid w:val="002A3434"/>
    <w:rsid w:val="002A3BEB"/>
    <w:rsid w:val="002A3E20"/>
    <w:rsid w:val="002A3E6E"/>
    <w:rsid w:val="002A3F91"/>
    <w:rsid w:val="002A4104"/>
    <w:rsid w:val="002A42AB"/>
    <w:rsid w:val="002A4C18"/>
    <w:rsid w:val="002A4FDB"/>
    <w:rsid w:val="002A56A1"/>
    <w:rsid w:val="002A5D9A"/>
    <w:rsid w:val="002A6202"/>
    <w:rsid w:val="002A6BF5"/>
    <w:rsid w:val="002A7268"/>
    <w:rsid w:val="002A7B06"/>
    <w:rsid w:val="002A7E54"/>
    <w:rsid w:val="002B08AA"/>
    <w:rsid w:val="002B166F"/>
    <w:rsid w:val="002B1D9E"/>
    <w:rsid w:val="002B265B"/>
    <w:rsid w:val="002B2BF0"/>
    <w:rsid w:val="002B40D1"/>
    <w:rsid w:val="002B4DC3"/>
    <w:rsid w:val="002B632A"/>
    <w:rsid w:val="002B64CF"/>
    <w:rsid w:val="002B7379"/>
    <w:rsid w:val="002B7E1D"/>
    <w:rsid w:val="002B7E36"/>
    <w:rsid w:val="002C04F7"/>
    <w:rsid w:val="002C05E7"/>
    <w:rsid w:val="002C0E04"/>
    <w:rsid w:val="002C17BE"/>
    <w:rsid w:val="002C1FB0"/>
    <w:rsid w:val="002C20DF"/>
    <w:rsid w:val="002C33A3"/>
    <w:rsid w:val="002C38FC"/>
    <w:rsid w:val="002C3987"/>
    <w:rsid w:val="002C399C"/>
    <w:rsid w:val="002C3D0B"/>
    <w:rsid w:val="002C51E5"/>
    <w:rsid w:val="002C524B"/>
    <w:rsid w:val="002C5F33"/>
    <w:rsid w:val="002C60E4"/>
    <w:rsid w:val="002C61F9"/>
    <w:rsid w:val="002C653E"/>
    <w:rsid w:val="002C6ABA"/>
    <w:rsid w:val="002C74AC"/>
    <w:rsid w:val="002C7E7F"/>
    <w:rsid w:val="002D0092"/>
    <w:rsid w:val="002D078A"/>
    <w:rsid w:val="002D1347"/>
    <w:rsid w:val="002D1EBD"/>
    <w:rsid w:val="002D237A"/>
    <w:rsid w:val="002D2AD8"/>
    <w:rsid w:val="002D2FDB"/>
    <w:rsid w:val="002D300D"/>
    <w:rsid w:val="002D38B1"/>
    <w:rsid w:val="002D3E0A"/>
    <w:rsid w:val="002D54F9"/>
    <w:rsid w:val="002D5E12"/>
    <w:rsid w:val="002D653A"/>
    <w:rsid w:val="002D687A"/>
    <w:rsid w:val="002D6B5B"/>
    <w:rsid w:val="002D79D5"/>
    <w:rsid w:val="002D7D25"/>
    <w:rsid w:val="002E0618"/>
    <w:rsid w:val="002E0D93"/>
    <w:rsid w:val="002E122A"/>
    <w:rsid w:val="002E1382"/>
    <w:rsid w:val="002E1F7E"/>
    <w:rsid w:val="002E1FF1"/>
    <w:rsid w:val="002E276E"/>
    <w:rsid w:val="002E2A7E"/>
    <w:rsid w:val="002E2E9F"/>
    <w:rsid w:val="002E46BC"/>
    <w:rsid w:val="002E5012"/>
    <w:rsid w:val="002E652B"/>
    <w:rsid w:val="002E6ABF"/>
    <w:rsid w:val="002E6C63"/>
    <w:rsid w:val="002E73CF"/>
    <w:rsid w:val="002E765D"/>
    <w:rsid w:val="002E7DC7"/>
    <w:rsid w:val="002F031D"/>
    <w:rsid w:val="002F0D8E"/>
    <w:rsid w:val="002F1DDF"/>
    <w:rsid w:val="002F27AD"/>
    <w:rsid w:val="002F2834"/>
    <w:rsid w:val="002F3D35"/>
    <w:rsid w:val="002F3E47"/>
    <w:rsid w:val="002F4445"/>
    <w:rsid w:val="002F4C8E"/>
    <w:rsid w:val="002F4EB5"/>
    <w:rsid w:val="002F5F29"/>
    <w:rsid w:val="002F5F5F"/>
    <w:rsid w:val="002F6636"/>
    <w:rsid w:val="002F681A"/>
    <w:rsid w:val="002F78CF"/>
    <w:rsid w:val="002F7DB2"/>
    <w:rsid w:val="002F7F11"/>
    <w:rsid w:val="003001C7"/>
    <w:rsid w:val="00300B59"/>
    <w:rsid w:val="003029FC"/>
    <w:rsid w:val="003034BF"/>
    <w:rsid w:val="00303602"/>
    <w:rsid w:val="003039F9"/>
    <w:rsid w:val="00303ADD"/>
    <w:rsid w:val="00303FEF"/>
    <w:rsid w:val="003041FE"/>
    <w:rsid w:val="003045B0"/>
    <w:rsid w:val="00304906"/>
    <w:rsid w:val="00304FFD"/>
    <w:rsid w:val="003056E9"/>
    <w:rsid w:val="00305EA3"/>
    <w:rsid w:val="00306B72"/>
    <w:rsid w:val="003070CF"/>
    <w:rsid w:val="00310DDF"/>
    <w:rsid w:val="00311787"/>
    <w:rsid w:val="00311F0C"/>
    <w:rsid w:val="00311FAA"/>
    <w:rsid w:val="003126A0"/>
    <w:rsid w:val="00312898"/>
    <w:rsid w:val="0031330B"/>
    <w:rsid w:val="003135E2"/>
    <w:rsid w:val="003142F1"/>
    <w:rsid w:val="003149E3"/>
    <w:rsid w:val="00315A61"/>
    <w:rsid w:val="00316065"/>
    <w:rsid w:val="00316562"/>
    <w:rsid w:val="00316792"/>
    <w:rsid w:val="003167C3"/>
    <w:rsid w:val="003169E3"/>
    <w:rsid w:val="00316A3E"/>
    <w:rsid w:val="00316ABF"/>
    <w:rsid w:val="00316D4E"/>
    <w:rsid w:val="00316F75"/>
    <w:rsid w:val="00320739"/>
    <w:rsid w:val="0032078B"/>
    <w:rsid w:val="00320F64"/>
    <w:rsid w:val="00321867"/>
    <w:rsid w:val="003218E5"/>
    <w:rsid w:val="00321B0A"/>
    <w:rsid w:val="0032205D"/>
    <w:rsid w:val="0032241F"/>
    <w:rsid w:val="003225A1"/>
    <w:rsid w:val="003225DE"/>
    <w:rsid w:val="00324643"/>
    <w:rsid w:val="003252A8"/>
    <w:rsid w:val="003256BC"/>
    <w:rsid w:val="00325F87"/>
    <w:rsid w:val="00326A4E"/>
    <w:rsid w:val="00326C60"/>
    <w:rsid w:val="0032710E"/>
    <w:rsid w:val="00327705"/>
    <w:rsid w:val="00327BD5"/>
    <w:rsid w:val="00330F27"/>
    <w:rsid w:val="00331260"/>
    <w:rsid w:val="00331D34"/>
    <w:rsid w:val="00332172"/>
    <w:rsid w:val="00332289"/>
    <w:rsid w:val="00333ED4"/>
    <w:rsid w:val="00334272"/>
    <w:rsid w:val="003343CA"/>
    <w:rsid w:val="00334B35"/>
    <w:rsid w:val="00334BD7"/>
    <w:rsid w:val="003354DB"/>
    <w:rsid w:val="00335865"/>
    <w:rsid w:val="00335FB9"/>
    <w:rsid w:val="0033615E"/>
    <w:rsid w:val="00336313"/>
    <w:rsid w:val="00336F21"/>
    <w:rsid w:val="00340298"/>
    <w:rsid w:val="00340AE4"/>
    <w:rsid w:val="00340CA9"/>
    <w:rsid w:val="00341E4E"/>
    <w:rsid w:val="003442A9"/>
    <w:rsid w:val="0034501A"/>
    <w:rsid w:val="00345554"/>
    <w:rsid w:val="00346980"/>
    <w:rsid w:val="003471F2"/>
    <w:rsid w:val="0034741D"/>
    <w:rsid w:val="00347858"/>
    <w:rsid w:val="00347FCB"/>
    <w:rsid w:val="00350462"/>
    <w:rsid w:val="00350AA8"/>
    <w:rsid w:val="00350F94"/>
    <w:rsid w:val="00351805"/>
    <w:rsid w:val="00351B4B"/>
    <w:rsid w:val="00351EB1"/>
    <w:rsid w:val="00351F2B"/>
    <w:rsid w:val="00351F38"/>
    <w:rsid w:val="003527F0"/>
    <w:rsid w:val="0035379D"/>
    <w:rsid w:val="00353C15"/>
    <w:rsid w:val="00354541"/>
    <w:rsid w:val="00354A28"/>
    <w:rsid w:val="00354F7E"/>
    <w:rsid w:val="00354F9F"/>
    <w:rsid w:val="0035550B"/>
    <w:rsid w:val="00355B8A"/>
    <w:rsid w:val="00355D05"/>
    <w:rsid w:val="0035646C"/>
    <w:rsid w:val="00356642"/>
    <w:rsid w:val="00356E2D"/>
    <w:rsid w:val="003573E8"/>
    <w:rsid w:val="00357F98"/>
    <w:rsid w:val="00360026"/>
    <w:rsid w:val="00360917"/>
    <w:rsid w:val="003610EA"/>
    <w:rsid w:val="00361EB1"/>
    <w:rsid w:val="003624AB"/>
    <w:rsid w:val="00362756"/>
    <w:rsid w:val="003628D5"/>
    <w:rsid w:val="0036346D"/>
    <w:rsid w:val="00363824"/>
    <w:rsid w:val="00363FCF"/>
    <w:rsid w:val="00364946"/>
    <w:rsid w:val="00364BEC"/>
    <w:rsid w:val="00365135"/>
    <w:rsid w:val="00365D92"/>
    <w:rsid w:val="00366042"/>
    <w:rsid w:val="003667E0"/>
    <w:rsid w:val="00366EA8"/>
    <w:rsid w:val="003679A9"/>
    <w:rsid w:val="00367C8F"/>
    <w:rsid w:val="00367EC6"/>
    <w:rsid w:val="00370481"/>
    <w:rsid w:val="00371558"/>
    <w:rsid w:val="00371F0D"/>
    <w:rsid w:val="00372EC4"/>
    <w:rsid w:val="0037353A"/>
    <w:rsid w:val="00373B60"/>
    <w:rsid w:val="00373C54"/>
    <w:rsid w:val="00374059"/>
    <w:rsid w:val="0037502D"/>
    <w:rsid w:val="0037571F"/>
    <w:rsid w:val="00375B83"/>
    <w:rsid w:val="003778BB"/>
    <w:rsid w:val="00381038"/>
    <w:rsid w:val="00381723"/>
    <w:rsid w:val="0038189D"/>
    <w:rsid w:val="00383C50"/>
    <w:rsid w:val="003841A7"/>
    <w:rsid w:val="00384711"/>
    <w:rsid w:val="003847ED"/>
    <w:rsid w:val="003852E9"/>
    <w:rsid w:val="00385651"/>
    <w:rsid w:val="00385BA2"/>
    <w:rsid w:val="00386137"/>
    <w:rsid w:val="00386904"/>
    <w:rsid w:val="00387C90"/>
    <w:rsid w:val="0039004C"/>
    <w:rsid w:val="00390613"/>
    <w:rsid w:val="00390B5D"/>
    <w:rsid w:val="003911AA"/>
    <w:rsid w:val="0039136F"/>
    <w:rsid w:val="003921A2"/>
    <w:rsid w:val="00394DF7"/>
    <w:rsid w:val="00394F43"/>
    <w:rsid w:val="00395E2A"/>
    <w:rsid w:val="003964A4"/>
    <w:rsid w:val="003966FB"/>
    <w:rsid w:val="00396C13"/>
    <w:rsid w:val="00397C4F"/>
    <w:rsid w:val="003A0A97"/>
    <w:rsid w:val="003A17F1"/>
    <w:rsid w:val="003A1A9F"/>
    <w:rsid w:val="003A219A"/>
    <w:rsid w:val="003A264B"/>
    <w:rsid w:val="003A33A9"/>
    <w:rsid w:val="003A351E"/>
    <w:rsid w:val="003A46ED"/>
    <w:rsid w:val="003A5B64"/>
    <w:rsid w:val="003A5BDF"/>
    <w:rsid w:val="003A70A9"/>
    <w:rsid w:val="003A744A"/>
    <w:rsid w:val="003B00E5"/>
    <w:rsid w:val="003B0116"/>
    <w:rsid w:val="003B0390"/>
    <w:rsid w:val="003B04CD"/>
    <w:rsid w:val="003B0C80"/>
    <w:rsid w:val="003B186E"/>
    <w:rsid w:val="003B1A9C"/>
    <w:rsid w:val="003B204D"/>
    <w:rsid w:val="003B278B"/>
    <w:rsid w:val="003B3180"/>
    <w:rsid w:val="003B39BC"/>
    <w:rsid w:val="003B402D"/>
    <w:rsid w:val="003B41A8"/>
    <w:rsid w:val="003B475B"/>
    <w:rsid w:val="003B492B"/>
    <w:rsid w:val="003B5197"/>
    <w:rsid w:val="003B590D"/>
    <w:rsid w:val="003B62CB"/>
    <w:rsid w:val="003B7E08"/>
    <w:rsid w:val="003C00D6"/>
    <w:rsid w:val="003C103B"/>
    <w:rsid w:val="003C11D4"/>
    <w:rsid w:val="003C1207"/>
    <w:rsid w:val="003C13D6"/>
    <w:rsid w:val="003C14EF"/>
    <w:rsid w:val="003C1E57"/>
    <w:rsid w:val="003C298C"/>
    <w:rsid w:val="003C3223"/>
    <w:rsid w:val="003C3C82"/>
    <w:rsid w:val="003C3DAF"/>
    <w:rsid w:val="003C3F72"/>
    <w:rsid w:val="003C4A03"/>
    <w:rsid w:val="003C502A"/>
    <w:rsid w:val="003C563D"/>
    <w:rsid w:val="003C56C7"/>
    <w:rsid w:val="003C5830"/>
    <w:rsid w:val="003C5937"/>
    <w:rsid w:val="003C6057"/>
    <w:rsid w:val="003C6204"/>
    <w:rsid w:val="003C7252"/>
    <w:rsid w:val="003C7CE2"/>
    <w:rsid w:val="003C7F52"/>
    <w:rsid w:val="003D03F5"/>
    <w:rsid w:val="003D0CA3"/>
    <w:rsid w:val="003D0CD0"/>
    <w:rsid w:val="003D1250"/>
    <w:rsid w:val="003D4E06"/>
    <w:rsid w:val="003D5296"/>
    <w:rsid w:val="003D5BB2"/>
    <w:rsid w:val="003D64B0"/>
    <w:rsid w:val="003D6AF0"/>
    <w:rsid w:val="003D76C2"/>
    <w:rsid w:val="003E0A73"/>
    <w:rsid w:val="003E0E1D"/>
    <w:rsid w:val="003E1415"/>
    <w:rsid w:val="003E1C5D"/>
    <w:rsid w:val="003E2101"/>
    <w:rsid w:val="003E21AB"/>
    <w:rsid w:val="003E28A3"/>
    <w:rsid w:val="003E2D7D"/>
    <w:rsid w:val="003E2EFA"/>
    <w:rsid w:val="003E3408"/>
    <w:rsid w:val="003E3550"/>
    <w:rsid w:val="003E36CF"/>
    <w:rsid w:val="003E3B0D"/>
    <w:rsid w:val="003E3C5C"/>
    <w:rsid w:val="003E443C"/>
    <w:rsid w:val="003E47D0"/>
    <w:rsid w:val="003E47FC"/>
    <w:rsid w:val="003E4CCA"/>
    <w:rsid w:val="003E4D71"/>
    <w:rsid w:val="003E4E74"/>
    <w:rsid w:val="003E5169"/>
    <w:rsid w:val="003E5720"/>
    <w:rsid w:val="003E5D42"/>
    <w:rsid w:val="003E61D8"/>
    <w:rsid w:val="003E6BF6"/>
    <w:rsid w:val="003E7765"/>
    <w:rsid w:val="003E7A92"/>
    <w:rsid w:val="003F03CD"/>
    <w:rsid w:val="003F0716"/>
    <w:rsid w:val="003F1422"/>
    <w:rsid w:val="003F2763"/>
    <w:rsid w:val="003F31C8"/>
    <w:rsid w:val="003F3A5B"/>
    <w:rsid w:val="003F3D1C"/>
    <w:rsid w:val="003F3F51"/>
    <w:rsid w:val="003F4845"/>
    <w:rsid w:val="003F4DE5"/>
    <w:rsid w:val="003F4E38"/>
    <w:rsid w:val="003F5ECC"/>
    <w:rsid w:val="003F5F27"/>
    <w:rsid w:val="003F673E"/>
    <w:rsid w:val="003F6B1D"/>
    <w:rsid w:val="003F7680"/>
    <w:rsid w:val="003F7ED3"/>
    <w:rsid w:val="0040003F"/>
    <w:rsid w:val="00400345"/>
    <w:rsid w:val="00400F30"/>
    <w:rsid w:val="0040115D"/>
    <w:rsid w:val="004016EC"/>
    <w:rsid w:val="00402F1A"/>
    <w:rsid w:val="00403509"/>
    <w:rsid w:val="004041C1"/>
    <w:rsid w:val="00404765"/>
    <w:rsid w:val="004048E9"/>
    <w:rsid w:val="00405086"/>
    <w:rsid w:val="00406A97"/>
    <w:rsid w:val="0040715D"/>
    <w:rsid w:val="00407348"/>
    <w:rsid w:val="00407577"/>
    <w:rsid w:val="00407762"/>
    <w:rsid w:val="004102A3"/>
    <w:rsid w:val="0041077A"/>
    <w:rsid w:val="004109DF"/>
    <w:rsid w:val="00410ECA"/>
    <w:rsid w:val="00411EE0"/>
    <w:rsid w:val="004120A8"/>
    <w:rsid w:val="00413C84"/>
    <w:rsid w:val="00414276"/>
    <w:rsid w:val="004146AE"/>
    <w:rsid w:val="00414C45"/>
    <w:rsid w:val="00414D42"/>
    <w:rsid w:val="00414E71"/>
    <w:rsid w:val="00416782"/>
    <w:rsid w:val="00416C95"/>
    <w:rsid w:val="00416C9E"/>
    <w:rsid w:val="00417268"/>
    <w:rsid w:val="00417525"/>
    <w:rsid w:val="00421248"/>
    <w:rsid w:val="00421AEF"/>
    <w:rsid w:val="004221B9"/>
    <w:rsid w:val="00422924"/>
    <w:rsid w:val="00422A3C"/>
    <w:rsid w:val="004238BF"/>
    <w:rsid w:val="00423FBF"/>
    <w:rsid w:val="004240BB"/>
    <w:rsid w:val="00424365"/>
    <w:rsid w:val="004247B1"/>
    <w:rsid w:val="00424E8F"/>
    <w:rsid w:val="00425347"/>
    <w:rsid w:val="0042580B"/>
    <w:rsid w:val="00425CF6"/>
    <w:rsid w:val="00425DA5"/>
    <w:rsid w:val="00425F8C"/>
    <w:rsid w:val="00426118"/>
    <w:rsid w:val="004273D5"/>
    <w:rsid w:val="004274D0"/>
    <w:rsid w:val="00430045"/>
    <w:rsid w:val="00430EA2"/>
    <w:rsid w:val="0043165F"/>
    <w:rsid w:val="00431681"/>
    <w:rsid w:val="00431F99"/>
    <w:rsid w:val="00432FEB"/>
    <w:rsid w:val="004332C1"/>
    <w:rsid w:val="004334E4"/>
    <w:rsid w:val="00433591"/>
    <w:rsid w:val="004349F8"/>
    <w:rsid w:val="0043525D"/>
    <w:rsid w:val="0043534B"/>
    <w:rsid w:val="004362CD"/>
    <w:rsid w:val="0043686D"/>
    <w:rsid w:val="004371EC"/>
    <w:rsid w:val="00437FC8"/>
    <w:rsid w:val="00440295"/>
    <w:rsid w:val="00440C65"/>
    <w:rsid w:val="00441318"/>
    <w:rsid w:val="004424F6"/>
    <w:rsid w:val="00442550"/>
    <w:rsid w:val="0044285E"/>
    <w:rsid w:val="00443DB0"/>
    <w:rsid w:val="00444365"/>
    <w:rsid w:val="004444D6"/>
    <w:rsid w:val="00444A3E"/>
    <w:rsid w:val="00445322"/>
    <w:rsid w:val="00446549"/>
    <w:rsid w:val="00446B5E"/>
    <w:rsid w:val="00450039"/>
    <w:rsid w:val="00450F5F"/>
    <w:rsid w:val="004510CA"/>
    <w:rsid w:val="00451127"/>
    <w:rsid w:val="00451552"/>
    <w:rsid w:val="00451F26"/>
    <w:rsid w:val="00452CEF"/>
    <w:rsid w:val="00452FB3"/>
    <w:rsid w:val="00454248"/>
    <w:rsid w:val="00454E86"/>
    <w:rsid w:val="004555BC"/>
    <w:rsid w:val="00455CDF"/>
    <w:rsid w:val="00455CE5"/>
    <w:rsid w:val="00455F68"/>
    <w:rsid w:val="00456340"/>
    <w:rsid w:val="0045647C"/>
    <w:rsid w:val="00456D1A"/>
    <w:rsid w:val="00460AD9"/>
    <w:rsid w:val="00460DC3"/>
    <w:rsid w:val="00461113"/>
    <w:rsid w:val="00461EAD"/>
    <w:rsid w:val="0046284D"/>
    <w:rsid w:val="00462C73"/>
    <w:rsid w:val="00463DE9"/>
    <w:rsid w:val="00464790"/>
    <w:rsid w:val="00464AF2"/>
    <w:rsid w:val="00464BEE"/>
    <w:rsid w:val="0046501C"/>
    <w:rsid w:val="00466F25"/>
    <w:rsid w:val="00467415"/>
    <w:rsid w:val="0047185C"/>
    <w:rsid w:val="00471BC9"/>
    <w:rsid w:val="00472107"/>
    <w:rsid w:val="004727A2"/>
    <w:rsid w:val="00472986"/>
    <w:rsid w:val="00473025"/>
    <w:rsid w:val="0047316F"/>
    <w:rsid w:val="004731DD"/>
    <w:rsid w:val="004732B4"/>
    <w:rsid w:val="004732C8"/>
    <w:rsid w:val="00473A07"/>
    <w:rsid w:val="00473BE5"/>
    <w:rsid w:val="00474208"/>
    <w:rsid w:val="00474CE3"/>
    <w:rsid w:val="00474DFB"/>
    <w:rsid w:val="00475844"/>
    <w:rsid w:val="00475C02"/>
    <w:rsid w:val="00476598"/>
    <w:rsid w:val="0047674F"/>
    <w:rsid w:val="00477C8A"/>
    <w:rsid w:val="004800A9"/>
    <w:rsid w:val="0048091D"/>
    <w:rsid w:val="00480F6B"/>
    <w:rsid w:val="004814E1"/>
    <w:rsid w:val="00481A59"/>
    <w:rsid w:val="00481A83"/>
    <w:rsid w:val="004821A1"/>
    <w:rsid w:val="004825CE"/>
    <w:rsid w:val="00482BC6"/>
    <w:rsid w:val="00482DD7"/>
    <w:rsid w:val="00483004"/>
    <w:rsid w:val="004832A0"/>
    <w:rsid w:val="00484D21"/>
    <w:rsid w:val="00485377"/>
    <w:rsid w:val="00485BC3"/>
    <w:rsid w:val="00486075"/>
    <w:rsid w:val="004865FB"/>
    <w:rsid w:val="00486E1F"/>
    <w:rsid w:val="00486F66"/>
    <w:rsid w:val="0048793A"/>
    <w:rsid w:val="004879F7"/>
    <w:rsid w:val="00487AC0"/>
    <w:rsid w:val="00487F53"/>
    <w:rsid w:val="004903AC"/>
    <w:rsid w:val="004906E5"/>
    <w:rsid w:val="00490AA5"/>
    <w:rsid w:val="00492F77"/>
    <w:rsid w:val="00493750"/>
    <w:rsid w:val="004949FE"/>
    <w:rsid w:val="00496440"/>
    <w:rsid w:val="0049677A"/>
    <w:rsid w:val="004973D8"/>
    <w:rsid w:val="00497B56"/>
    <w:rsid w:val="004A009E"/>
    <w:rsid w:val="004A07E8"/>
    <w:rsid w:val="004A13E3"/>
    <w:rsid w:val="004A19C0"/>
    <w:rsid w:val="004A2BE3"/>
    <w:rsid w:val="004A2E2B"/>
    <w:rsid w:val="004A3676"/>
    <w:rsid w:val="004A3EAA"/>
    <w:rsid w:val="004A4347"/>
    <w:rsid w:val="004A447C"/>
    <w:rsid w:val="004A4F1A"/>
    <w:rsid w:val="004A5079"/>
    <w:rsid w:val="004A5EE3"/>
    <w:rsid w:val="004A6056"/>
    <w:rsid w:val="004A60E5"/>
    <w:rsid w:val="004A7DB1"/>
    <w:rsid w:val="004A7F2E"/>
    <w:rsid w:val="004B030D"/>
    <w:rsid w:val="004B0458"/>
    <w:rsid w:val="004B071D"/>
    <w:rsid w:val="004B090D"/>
    <w:rsid w:val="004B0DB9"/>
    <w:rsid w:val="004B1B21"/>
    <w:rsid w:val="004B2129"/>
    <w:rsid w:val="004B2F36"/>
    <w:rsid w:val="004B372C"/>
    <w:rsid w:val="004B3A6D"/>
    <w:rsid w:val="004B4D6D"/>
    <w:rsid w:val="004B555E"/>
    <w:rsid w:val="004B58CD"/>
    <w:rsid w:val="004B5AD9"/>
    <w:rsid w:val="004B5F8A"/>
    <w:rsid w:val="004B619D"/>
    <w:rsid w:val="004B6DF4"/>
    <w:rsid w:val="004B7112"/>
    <w:rsid w:val="004B7C81"/>
    <w:rsid w:val="004C0D7C"/>
    <w:rsid w:val="004C0E08"/>
    <w:rsid w:val="004C1824"/>
    <w:rsid w:val="004C18EF"/>
    <w:rsid w:val="004C1B2F"/>
    <w:rsid w:val="004C2BF1"/>
    <w:rsid w:val="004C318D"/>
    <w:rsid w:val="004C340A"/>
    <w:rsid w:val="004C35C2"/>
    <w:rsid w:val="004C432D"/>
    <w:rsid w:val="004C4A24"/>
    <w:rsid w:val="004C54A3"/>
    <w:rsid w:val="004C6254"/>
    <w:rsid w:val="004C7615"/>
    <w:rsid w:val="004C7DCB"/>
    <w:rsid w:val="004D0823"/>
    <w:rsid w:val="004D0DA6"/>
    <w:rsid w:val="004D12E9"/>
    <w:rsid w:val="004D13AD"/>
    <w:rsid w:val="004D16DB"/>
    <w:rsid w:val="004D21B4"/>
    <w:rsid w:val="004D22E7"/>
    <w:rsid w:val="004D2BAB"/>
    <w:rsid w:val="004D2F37"/>
    <w:rsid w:val="004D4019"/>
    <w:rsid w:val="004D46DC"/>
    <w:rsid w:val="004D4E3A"/>
    <w:rsid w:val="004D4FA1"/>
    <w:rsid w:val="004D667D"/>
    <w:rsid w:val="004D7848"/>
    <w:rsid w:val="004D7C8D"/>
    <w:rsid w:val="004D7DA8"/>
    <w:rsid w:val="004E0179"/>
    <w:rsid w:val="004E0225"/>
    <w:rsid w:val="004E105B"/>
    <w:rsid w:val="004E1F51"/>
    <w:rsid w:val="004E243F"/>
    <w:rsid w:val="004E271D"/>
    <w:rsid w:val="004E2FF1"/>
    <w:rsid w:val="004E3561"/>
    <w:rsid w:val="004E3EE0"/>
    <w:rsid w:val="004E43F0"/>
    <w:rsid w:val="004E5315"/>
    <w:rsid w:val="004E5A83"/>
    <w:rsid w:val="004E5F3D"/>
    <w:rsid w:val="004E5FA9"/>
    <w:rsid w:val="004E6420"/>
    <w:rsid w:val="004E6C6A"/>
    <w:rsid w:val="004E71A8"/>
    <w:rsid w:val="004E7C54"/>
    <w:rsid w:val="004F1C94"/>
    <w:rsid w:val="004F2EFB"/>
    <w:rsid w:val="004F3520"/>
    <w:rsid w:val="004F388D"/>
    <w:rsid w:val="004F3AE7"/>
    <w:rsid w:val="004F3E64"/>
    <w:rsid w:val="004F3EA1"/>
    <w:rsid w:val="004F3FCE"/>
    <w:rsid w:val="004F5C15"/>
    <w:rsid w:val="004F6984"/>
    <w:rsid w:val="004F735C"/>
    <w:rsid w:val="004F73D6"/>
    <w:rsid w:val="004F77AE"/>
    <w:rsid w:val="004F7911"/>
    <w:rsid w:val="00500FD0"/>
    <w:rsid w:val="00501220"/>
    <w:rsid w:val="00501573"/>
    <w:rsid w:val="00501B69"/>
    <w:rsid w:val="00501F53"/>
    <w:rsid w:val="00502968"/>
    <w:rsid w:val="0050343C"/>
    <w:rsid w:val="00503E03"/>
    <w:rsid w:val="00503FCC"/>
    <w:rsid w:val="00504B6B"/>
    <w:rsid w:val="00504E7A"/>
    <w:rsid w:val="005057DF"/>
    <w:rsid w:val="005058EF"/>
    <w:rsid w:val="00505F92"/>
    <w:rsid w:val="0050695F"/>
    <w:rsid w:val="00506C33"/>
    <w:rsid w:val="00506FAE"/>
    <w:rsid w:val="00507CB7"/>
    <w:rsid w:val="0051035B"/>
    <w:rsid w:val="0051076A"/>
    <w:rsid w:val="00510A3E"/>
    <w:rsid w:val="00510D95"/>
    <w:rsid w:val="0051242C"/>
    <w:rsid w:val="00512525"/>
    <w:rsid w:val="00512D98"/>
    <w:rsid w:val="005141F7"/>
    <w:rsid w:val="0051516B"/>
    <w:rsid w:val="00515C92"/>
    <w:rsid w:val="00515EC4"/>
    <w:rsid w:val="0051601B"/>
    <w:rsid w:val="00516031"/>
    <w:rsid w:val="00516784"/>
    <w:rsid w:val="00517E6C"/>
    <w:rsid w:val="0052092D"/>
    <w:rsid w:val="005217AD"/>
    <w:rsid w:val="00522BA6"/>
    <w:rsid w:val="00522CE6"/>
    <w:rsid w:val="005235F5"/>
    <w:rsid w:val="00523630"/>
    <w:rsid w:val="00523E07"/>
    <w:rsid w:val="00524324"/>
    <w:rsid w:val="00524508"/>
    <w:rsid w:val="0052460F"/>
    <w:rsid w:val="0052477D"/>
    <w:rsid w:val="005260B8"/>
    <w:rsid w:val="00526461"/>
    <w:rsid w:val="00526982"/>
    <w:rsid w:val="00527522"/>
    <w:rsid w:val="005275E4"/>
    <w:rsid w:val="00527991"/>
    <w:rsid w:val="00530090"/>
    <w:rsid w:val="00530571"/>
    <w:rsid w:val="00530829"/>
    <w:rsid w:val="0053083F"/>
    <w:rsid w:val="00530BED"/>
    <w:rsid w:val="00530D15"/>
    <w:rsid w:val="005311B2"/>
    <w:rsid w:val="0053197E"/>
    <w:rsid w:val="00531AD6"/>
    <w:rsid w:val="00531E1A"/>
    <w:rsid w:val="00531F2B"/>
    <w:rsid w:val="00532D0A"/>
    <w:rsid w:val="00533196"/>
    <w:rsid w:val="0053384B"/>
    <w:rsid w:val="00533B6A"/>
    <w:rsid w:val="00533F96"/>
    <w:rsid w:val="00534280"/>
    <w:rsid w:val="00534887"/>
    <w:rsid w:val="00534A18"/>
    <w:rsid w:val="00534CD7"/>
    <w:rsid w:val="005351CE"/>
    <w:rsid w:val="00535376"/>
    <w:rsid w:val="00535715"/>
    <w:rsid w:val="00535872"/>
    <w:rsid w:val="0053779F"/>
    <w:rsid w:val="00537AFB"/>
    <w:rsid w:val="00537BE6"/>
    <w:rsid w:val="00540A5D"/>
    <w:rsid w:val="00541049"/>
    <w:rsid w:val="00541BB5"/>
    <w:rsid w:val="00542298"/>
    <w:rsid w:val="005422F0"/>
    <w:rsid w:val="0054286C"/>
    <w:rsid w:val="005437D1"/>
    <w:rsid w:val="00543B45"/>
    <w:rsid w:val="005441E2"/>
    <w:rsid w:val="00544874"/>
    <w:rsid w:val="00544AEB"/>
    <w:rsid w:val="00545E71"/>
    <w:rsid w:val="00546661"/>
    <w:rsid w:val="0054710C"/>
    <w:rsid w:val="00547E7E"/>
    <w:rsid w:val="00547FCF"/>
    <w:rsid w:val="00550265"/>
    <w:rsid w:val="00550B58"/>
    <w:rsid w:val="005522C3"/>
    <w:rsid w:val="00552625"/>
    <w:rsid w:val="00552B8E"/>
    <w:rsid w:val="00553430"/>
    <w:rsid w:val="005536D2"/>
    <w:rsid w:val="00555643"/>
    <w:rsid w:val="005559DD"/>
    <w:rsid w:val="005563F0"/>
    <w:rsid w:val="00556658"/>
    <w:rsid w:val="0055674F"/>
    <w:rsid w:val="0055709B"/>
    <w:rsid w:val="0055748B"/>
    <w:rsid w:val="00560998"/>
    <w:rsid w:val="00560A7B"/>
    <w:rsid w:val="005613AB"/>
    <w:rsid w:val="0056204B"/>
    <w:rsid w:val="005622D5"/>
    <w:rsid w:val="00562D7B"/>
    <w:rsid w:val="00562F39"/>
    <w:rsid w:val="0056387F"/>
    <w:rsid w:val="005641E0"/>
    <w:rsid w:val="00564CC8"/>
    <w:rsid w:val="00564E86"/>
    <w:rsid w:val="00565825"/>
    <w:rsid w:val="005665DB"/>
    <w:rsid w:val="005666F7"/>
    <w:rsid w:val="00566B48"/>
    <w:rsid w:val="00566ECB"/>
    <w:rsid w:val="00567068"/>
    <w:rsid w:val="00570395"/>
    <w:rsid w:val="0057045F"/>
    <w:rsid w:val="00570A24"/>
    <w:rsid w:val="00572C76"/>
    <w:rsid w:val="00572FB2"/>
    <w:rsid w:val="00573451"/>
    <w:rsid w:val="005736EA"/>
    <w:rsid w:val="00573867"/>
    <w:rsid w:val="005746EE"/>
    <w:rsid w:val="005753CF"/>
    <w:rsid w:val="00576279"/>
    <w:rsid w:val="00576581"/>
    <w:rsid w:val="00576D39"/>
    <w:rsid w:val="00577727"/>
    <w:rsid w:val="005801E5"/>
    <w:rsid w:val="00581ACA"/>
    <w:rsid w:val="00581E01"/>
    <w:rsid w:val="005827FC"/>
    <w:rsid w:val="00582EE4"/>
    <w:rsid w:val="00583C1E"/>
    <w:rsid w:val="00584856"/>
    <w:rsid w:val="00584BD2"/>
    <w:rsid w:val="00584EB9"/>
    <w:rsid w:val="005866F0"/>
    <w:rsid w:val="0058685C"/>
    <w:rsid w:val="00587CCA"/>
    <w:rsid w:val="0059041C"/>
    <w:rsid w:val="0059044D"/>
    <w:rsid w:val="005905D9"/>
    <w:rsid w:val="00590E8B"/>
    <w:rsid w:val="00591384"/>
    <w:rsid w:val="005921F5"/>
    <w:rsid w:val="00592C1F"/>
    <w:rsid w:val="00592E3D"/>
    <w:rsid w:val="005936C7"/>
    <w:rsid w:val="00593FE0"/>
    <w:rsid w:val="0059470F"/>
    <w:rsid w:val="0059573A"/>
    <w:rsid w:val="00595AB8"/>
    <w:rsid w:val="005963F7"/>
    <w:rsid w:val="00597C39"/>
    <w:rsid w:val="005A0246"/>
    <w:rsid w:val="005A041E"/>
    <w:rsid w:val="005A0588"/>
    <w:rsid w:val="005A0610"/>
    <w:rsid w:val="005A1026"/>
    <w:rsid w:val="005A1691"/>
    <w:rsid w:val="005A1C33"/>
    <w:rsid w:val="005A2254"/>
    <w:rsid w:val="005A23A0"/>
    <w:rsid w:val="005A4279"/>
    <w:rsid w:val="005A4F6A"/>
    <w:rsid w:val="005A57CC"/>
    <w:rsid w:val="005A5FDB"/>
    <w:rsid w:val="005A60EB"/>
    <w:rsid w:val="005A62A4"/>
    <w:rsid w:val="005A63C4"/>
    <w:rsid w:val="005A64D7"/>
    <w:rsid w:val="005A6826"/>
    <w:rsid w:val="005A6EAD"/>
    <w:rsid w:val="005A70CA"/>
    <w:rsid w:val="005A75F4"/>
    <w:rsid w:val="005B08AC"/>
    <w:rsid w:val="005B0FE8"/>
    <w:rsid w:val="005B11C7"/>
    <w:rsid w:val="005B1D45"/>
    <w:rsid w:val="005B25DC"/>
    <w:rsid w:val="005B2D9F"/>
    <w:rsid w:val="005B3EB6"/>
    <w:rsid w:val="005B40E7"/>
    <w:rsid w:val="005B4741"/>
    <w:rsid w:val="005B5436"/>
    <w:rsid w:val="005B5F35"/>
    <w:rsid w:val="005B6731"/>
    <w:rsid w:val="005B71C2"/>
    <w:rsid w:val="005B72FF"/>
    <w:rsid w:val="005B750A"/>
    <w:rsid w:val="005B7D29"/>
    <w:rsid w:val="005B7EB6"/>
    <w:rsid w:val="005B7F1F"/>
    <w:rsid w:val="005C1C36"/>
    <w:rsid w:val="005C1D1A"/>
    <w:rsid w:val="005C2B73"/>
    <w:rsid w:val="005C2D8D"/>
    <w:rsid w:val="005C404E"/>
    <w:rsid w:val="005C4127"/>
    <w:rsid w:val="005C4F0B"/>
    <w:rsid w:val="005C5868"/>
    <w:rsid w:val="005C686F"/>
    <w:rsid w:val="005C7C18"/>
    <w:rsid w:val="005D0183"/>
    <w:rsid w:val="005D0A5D"/>
    <w:rsid w:val="005D0A5F"/>
    <w:rsid w:val="005D119B"/>
    <w:rsid w:val="005D2091"/>
    <w:rsid w:val="005D2481"/>
    <w:rsid w:val="005D249A"/>
    <w:rsid w:val="005D30A0"/>
    <w:rsid w:val="005D3410"/>
    <w:rsid w:val="005D3C4C"/>
    <w:rsid w:val="005D4529"/>
    <w:rsid w:val="005D46EC"/>
    <w:rsid w:val="005D4BFC"/>
    <w:rsid w:val="005D4F2F"/>
    <w:rsid w:val="005D5D94"/>
    <w:rsid w:val="005D6170"/>
    <w:rsid w:val="005D6BFE"/>
    <w:rsid w:val="005D6CC7"/>
    <w:rsid w:val="005D74B7"/>
    <w:rsid w:val="005D79AB"/>
    <w:rsid w:val="005D7C6E"/>
    <w:rsid w:val="005E066C"/>
    <w:rsid w:val="005E111E"/>
    <w:rsid w:val="005E1623"/>
    <w:rsid w:val="005E2612"/>
    <w:rsid w:val="005E2C2F"/>
    <w:rsid w:val="005E3453"/>
    <w:rsid w:val="005E39FE"/>
    <w:rsid w:val="005E3D2E"/>
    <w:rsid w:val="005E3FD1"/>
    <w:rsid w:val="005E4000"/>
    <w:rsid w:val="005E40BD"/>
    <w:rsid w:val="005E42E4"/>
    <w:rsid w:val="005E4744"/>
    <w:rsid w:val="005E5812"/>
    <w:rsid w:val="005E5BBB"/>
    <w:rsid w:val="005E60D3"/>
    <w:rsid w:val="005E6CEA"/>
    <w:rsid w:val="005E74C7"/>
    <w:rsid w:val="005F0470"/>
    <w:rsid w:val="005F0509"/>
    <w:rsid w:val="005F0612"/>
    <w:rsid w:val="005F0A0B"/>
    <w:rsid w:val="005F1258"/>
    <w:rsid w:val="005F14FD"/>
    <w:rsid w:val="005F154A"/>
    <w:rsid w:val="005F1F18"/>
    <w:rsid w:val="005F206F"/>
    <w:rsid w:val="005F2408"/>
    <w:rsid w:val="005F25F4"/>
    <w:rsid w:val="005F2873"/>
    <w:rsid w:val="005F2CA7"/>
    <w:rsid w:val="005F3ABB"/>
    <w:rsid w:val="005F4598"/>
    <w:rsid w:val="005F4F4A"/>
    <w:rsid w:val="005F5137"/>
    <w:rsid w:val="005F5545"/>
    <w:rsid w:val="005F5A48"/>
    <w:rsid w:val="005F5EEB"/>
    <w:rsid w:val="005F5FB7"/>
    <w:rsid w:val="005F6487"/>
    <w:rsid w:val="005F6752"/>
    <w:rsid w:val="005F6BD7"/>
    <w:rsid w:val="005F6C7D"/>
    <w:rsid w:val="005F7DEA"/>
    <w:rsid w:val="00600E1C"/>
    <w:rsid w:val="006012C1"/>
    <w:rsid w:val="0060188E"/>
    <w:rsid w:val="00601EDF"/>
    <w:rsid w:val="00603437"/>
    <w:rsid w:val="006034C3"/>
    <w:rsid w:val="006036DE"/>
    <w:rsid w:val="006037B8"/>
    <w:rsid w:val="00603827"/>
    <w:rsid w:val="00604714"/>
    <w:rsid w:val="00604F44"/>
    <w:rsid w:val="006050C4"/>
    <w:rsid w:val="006051DA"/>
    <w:rsid w:val="00605D4A"/>
    <w:rsid w:val="00605EEE"/>
    <w:rsid w:val="00605FDD"/>
    <w:rsid w:val="0060647F"/>
    <w:rsid w:val="00606C7D"/>
    <w:rsid w:val="006108FB"/>
    <w:rsid w:val="006113C0"/>
    <w:rsid w:val="00611542"/>
    <w:rsid w:val="006116DF"/>
    <w:rsid w:val="00611A2D"/>
    <w:rsid w:val="00611BEC"/>
    <w:rsid w:val="00611D5A"/>
    <w:rsid w:val="00613278"/>
    <w:rsid w:val="006132BD"/>
    <w:rsid w:val="00613739"/>
    <w:rsid w:val="00615DA8"/>
    <w:rsid w:val="006169E7"/>
    <w:rsid w:val="00616F18"/>
    <w:rsid w:val="006175EE"/>
    <w:rsid w:val="00617EBC"/>
    <w:rsid w:val="00620617"/>
    <w:rsid w:val="00620671"/>
    <w:rsid w:val="006209F7"/>
    <w:rsid w:val="00620AA0"/>
    <w:rsid w:val="0062166B"/>
    <w:rsid w:val="0062319E"/>
    <w:rsid w:val="00623342"/>
    <w:rsid w:val="006235F9"/>
    <w:rsid w:val="00623D1B"/>
    <w:rsid w:val="00623FE2"/>
    <w:rsid w:val="00624536"/>
    <w:rsid w:val="0062458F"/>
    <w:rsid w:val="006246E7"/>
    <w:rsid w:val="006255E2"/>
    <w:rsid w:val="006257F0"/>
    <w:rsid w:val="00626822"/>
    <w:rsid w:val="00627BDD"/>
    <w:rsid w:val="006312B6"/>
    <w:rsid w:val="00631685"/>
    <w:rsid w:val="00631EAD"/>
    <w:rsid w:val="0063283C"/>
    <w:rsid w:val="00632CB7"/>
    <w:rsid w:val="00632E4D"/>
    <w:rsid w:val="00632F69"/>
    <w:rsid w:val="00633254"/>
    <w:rsid w:val="0063365C"/>
    <w:rsid w:val="00633DB9"/>
    <w:rsid w:val="006340A4"/>
    <w:rsid w:val="006343C9"/>
    <w:rsid w:val="00634848"/>
    <w:rsid w:val="00635052"/>
    <w:rsid w:val="006352F9"/>
    <w:rsid w:val="00636B9C"/>
    <w:rsid w:val="00637163"/>
    <w:rsid w:val="006373CA"/>
    <w:rsid w:val="006378DD"/>
    <w:rsid w:val="006406E4"/>
    <w:rsid w:val="0064073C"/>
    <w:rsid w:val="00640B01"/>
    <w:rsid w:val="00640D73"/>
    <w:rsid w:val="00641D50"/>
    <w:rsid w:val="00642EE9"/>
    <w:rsid w:val="00643292"/>
    <w:rsid w:val="006433FC"/>
    <w:rsid w:val="00643713"/>
    <w:rsid w:val="006438E0"/>
    <w:rsid w:val="00644278"/>
    <w:rsid w:val="00644328"/>
    <w:rsid w:val="0064452B"/>
    <w:rsid w:val="00644627"/>
    <w:rsid w:val="0064504D"/>
    <w:rsid w:val="006464F9"/>
    <w:rsid w:val="0064745A"/>
    <w:rsid w:val="006502CF"/>
    <w:rsid w:val="0065216B"/>
    <w:rsid w:val="00653297"/>
    <w:rsid w:val="006540C3"/>
    <w:rsid w:val="00654277"/>
    <w:rsid w:val="0065502E"/>
    <w:rsid w:val="00655475"/>
    <w:rsid w:val="00656040"/>
    <w:rsid w:val="00656770"/>
    <w:rsid w:val="0065695B"/>
    <w:rsid w:val="00656EDD"/>
    <w:rsid w:val="00656F52"/>
    <w:rsid w:val="00660FFD"/>
    <w:rsid w:val="00661F1B"/>
    <w:rsid w:val="00662037"/>
    <w:rsid w:val="006624A9"/>
    <w:rsid w:val="00662A59"/>
    <w:rsid w:val="00662CE2"/>
    <w:rsid w:val="006634DE"/>
    <w:rsid w:val="00664417"/>
    <w:rsid w:val="00664655"/>
    <w:rsid w:val="00664A04"/>
    <w:rsid w:val="00664BA1"/>
    <w:rsid w:val="00664BCA"/>
    <w:rsid w:val="0066507A"/>
    <w:rsid w:val="00665574"/>
    <w:rsid w:val="00665FC7"/>
    <w:rsid w:val="00666136"/>
    <w:rsid w:val="006677C0"/>
    <w:rsid w:val="006677C8"/>
    <w:rsid w:val="00667847"/>
    <w:rsid w:val="00667E5B"/>
    <w:rsid w:val="006700EC"/>
    <w:rsid w:val="00670624"/>
    <w:rsid w:val="00670B9F"/>
    <w:rsid w:val="00671766"/>
    <w:rsid w:val="00672199"/>
    <w:rsid w:val="006724FF"/>
    <w:rsid w:val="0067260E"/>
    <w:rsid w:val="00672F37"/>
    <w:rsid w:val="00673297"/>
    <w:rsid w:val="0067367B"/>
    <w:rsid w:val="006737F5"/>
    <w:rsid w:val="00673A89"/>
    <w:rsid w:val="00674F43"/>
    <w:rsid w:val="00674F52"/>
    <w:rsid w:val="00675AF4"/>
    <w:rsid w:val="00675F9E"/>
    <w:rsid w:val="00675FF4"/>
    <w:rsid w:val="00676493"/>
    <w:rsid w:val="0067664C"/>
    <w:rsid w:val="00677058"/>
    <w:rsid w:val="006778A6"/>
    <w:rsid w:val="00680280"/>
    <w:rsid w:val="00680C0B"/>
    <w:rsid w:val="0068131F"/>
    <w:rsid w:val="006815AA"/>
    <w:rsid w:val="0068164E"/>
    <w:rsid w:val="006820E7"/>
    <w:rsid w:val="00683457"/>
    <w:rsid w:val="00683930"/>
    <w:rsid w:val="00684B5C"/>
    <w:rsid w:val="006861D0"/>
    <w:rsid w:val="00686726"/>
    <w:rsid w:val="00686EEA"/>
    <w:rsid w:val="00687133"/>
    <w:rsid w:val="00687918"/>
    <w:rsid w:val="00687953"/>
    <w:rsid w:val="006915CF"/>
    <w:rsid w:val="00692C0F"/>
    <w:rsid w:val="006931BD"/>
    <w:rsid w:val="00693F5F"/>
    <w:rsid w:val="00693FA4"/>
    <w:rsid w:val="0069425B"/>
    <w:rsid w:val="00694A1D"/>
    <w:rsid w:val="00694A1E"/>
    <w:rsid w:val="00695499"/>
    <w:rsid w:val="006970A6"/>
    <w:rsid w:val="006A00BC"/>
    <w:rsid w:val="006A08B1"/>
    <w:rsid w:val="006A0957"/>
    <w:rsid w:val="006A0D2C"/>
    <w:rsid w:val="006A1665"/>
    <w:rsid w:val="006A1A12"/>
    <w:rsid w:val="006A1A92"/>
    <w:rsid w:val="006A2355"/>
    <w:rsid w:val="006A2357"/>
    <w:rsid w:val="006A262F"/>
    <w:rsid w:val="006A26AB"/>
    <w:rsid w:val="006A26ED"/>
    <w:rsid w:val="006A3081"/>
    <w:rsid w:val="006A3BAD"/>
    <w:rsid w:val="006A3DA3"/>
    <w:rsid w:val="006A41AC"/>
    <w:rsid w:val="006A4C4D"/>
    <w:rsid w:val="006A51CD"/>
    <w:rsid w:val="006A559E"/>
    <w:rsid w:val="006A5695"/>
    <w:rsid w:val="006A679B"/>
    <w:rsid w:val="006A68C2"/>
    <w:rsid w:val="006A6F9A"/>
    <w:rsid w:val="006A783F"/>
    <w:rsid w:val="006A7D4D"/>
    <w:rsid w:val="006B0311"/>
    <w:rsid w:val="006B099E"/>
    <w:rsid w:val="006B18DC"/>
    <w:rsid w:val="006B1D26"/>
    <w:rsid w:val="006B1E32"/>
    <w:rsid w:val="006B261E"/>
    <w:rsid w:val="006B2673"/>
    <w:rsid w:val="006B2B09"/>
    <w:rsid w:val="006B33C5"/>
    <w:rsid w:val="006B37E1"/>
    <w:rsid w:val="006B3DE9"/>
    <w:rsid w:val="006B43C3"/>
    <w:rsid w:val="006B444D"/>
    <w:rsid w:val="006B4F91"/>
    <w:rsid w:val="006B5322"/>
    <w:rsid w:val="006B5B8D"/>
    <w:rsid w:val="006B6058"/>
    <w:rsid w:val="006B6DCD"/>
    <w:rsid w:val="006B6EFD"/>
    <w:rsid w:val="006B6F4B"/>
    <w:rsid w:val="006B7E87"/>
    <w:rsid w:val="006C05D3"/>
    <w:rsid w:val="006C09EC"/>
    <w:rsid w:val="006C0E49"/>
    <w:rsid w:val="006C0E70"/>
    <w:rsid w:val="006C1D04"/>
    <w:rsid w:val="006C1E90"/>
    <w:rsid w:val="006C2097"/>
    <w:rsid w:val="006C2332"/>
    <w:rsid w:val="006C2DE5"/>
    <w:rsid w:val="006C2F0F"/>
    <w:rsid w:val="006C3234"/>
    <w:rsid w:val="006C3738"/>
    <w:rsid w:val="006C412D"/>
    <w:rsid w:val="006C49A8"/>
    <w:rsid w:val="006C4F4A"/>
    <w:rsid w:val="006C5283"/>
    <w:rsid w:val="006C685A"/>
    <w:rsid w:val="006C6C7F"/>
    <w:rsid w:val="006D063D"/>
    <w:rsid w:val="006D07CE"/>
    <w:rsid w:val="006D0A7E"/>
    <w:rsid w:val="006D0DEC"/>
    <w:rsid w:val="006D117F"/>
    <w:rsid w:val="006D15BC"/>
    <w:rsid w:val="006D182A"/>
    <w:rsid w:val="006D1B73"/>
    <w:rsid w:val="006D2466"/>
    <w:rsid w:val="006D2D2E"/>
    <w:rsid w:val="006D3533"/>
    <w:rsid w:val="006D3A40"/>
    <w:rsid w:val="006D3E94"/>
    <w:rsid w:val="006D4D97"/>
    <w:rsid w:val="006D5227"/>
    <w:rsid w:val="006D6729"/>
    <w:rsid w:val="006D695C"/>
    <w:rsid w:val="006D7714"/>
    <w:rsid w:val="006E0733"/>
    <w:rsid w:val="006E163F"/>
    <w:rsid w:val="006E1AF1"/>
    <w:rsid w:val="006E1BA2"/>
    <w:rsid w:val="006E1F18"/>
    <w:rsid w:val="006E28EE"/>
    <w:rsid w:val="006E3546"/>
    <w:rsid w:val="006E3AEF"/>
    <w:rsid w:val="006E42E3"/>
    <w:rsid w:val="006E4FD3"/>
    <w:rsid w:val="006E50B8"/>
    <w:rsid w:val="006E5F8C"/>
    <w:rsid w:val="006E6201"/>
    <w:rsid w:val="006E63DD"/>
    <w:rsid w:val="006E6B3F"/>
    <w:rsid w:val="006E7DD0"/>
    <w:rsid w:val="006F059C"/>
    <w:rsid w:val="006F0821"/>
    <w:rsid w:val="006F0C19"/>
    <w:rsid w:val="006F0FC1"/>
    <w:rsid w:val="006F13D0"/>
    <w:rsid w:val="006F147D"/>
    <w:rsid w:val="006F217F"/>
    <w:rsid w:val="006F2AC8"/>
    <w:rsid w:val="006F30DE"/>
    <w:rsid w:val="006F48DE"/>
    <w:rsid w:val="006F4BB1"/>
    <w:rsid w:val="006F4BEF"/>
    <w:rsid w:val="006F5AC0"/>
    <w:rsid w:val="006F5CE5"/>
    <w:rsid w:val="00700451"/>
    <w:rsid w:val="00700535"/>
    <w:rsid w:val="00700875"/>
    <w:rsid w:val="0070229C"/>
    <w:rsid w:val="007025F9"/>
    <w:rsid w:val="00702868"/>
    <w:rsid w:val="00703856"/>
    <w:rsid w:val="00703857"/>
    <w:rsid w:val="00703F2D"/>
    <w:rsid w:val="007044B5"/>
    <w:rsid w:val="00704D87"/>
    <w:rsid w:val="00705040"/>
    <w:rsid w:val="007101DD"/>
    <w:rsid w:val="00710994"/>
    <w:rsid w:val="00710E50"/>
    <w:rsid w:val="00710E58"/>
    <w:rsid w:val="007111C2"/>
    <w:rsid w:val="007113D4"/>
    <w:rsid w:val="00711C8E"/>
    <w:rsid w:val="00711DD6"/>
    <w:rsid w:val="00712306"/>
    <w:rsid w:val="007126AD"/>
    <w:rsid w:val="00712C23"/>
    <w:rsid w:val="00712F6C"/>
    <w:rsid w:val="00713915"/>
    <w:rsid w:val="00714283"/>
    <w:rsid w:val="00714BB0"/>
    <w:rsid w:val="00714E81"/>
    <w:rsid w:val="0071581B"/>
    <w:rsid w:val="00715CA1"/>
    <w:rsid w:val="00715E50"/>
    <w:rsid w:val="0071622C"/>
    <w:rsid w:val="007168B8"/>
    <w:rsid w:val="00716AA9"/>
    <w:rsid w:val="007179E1"/>
    <w:rsid w:val="00717EB3"/>
    <w:rsid w:val="00720FE5"/>
    <w:rsid w:val="00721AED"/>
    <w:rsid w:val="0072292A"/>
    <w:rsid w:val="0072330A"/>
    <w:rsid w:val="00723985"/>
    <w:rsid w:val="007242A2"/>
    <w:rsid w:val="00724E9D"/>
    <w:rsid w:val="00725621"/>
    <w:rsid w:val="0072564A"/>
    <w:rsid w:val="00726A27"/>
    <w:rsid w:val="007278E5"/>
    <w:rsid w:val="00730210"/>
    <w:rsid w:val="00730621"/>
    <w:rsid w:val="007307D4"/>
    <w:rsid w:val="00730B94"/>
    <w:rsid w:val="007311DC"/>
    <w:rsid w:val="007314FA"/>
    <w:rsid w:val="0073217F"/>
    <w:rsid w:val="00732185"/>
    <w:rsid w:val="007326A8"/>
    <w:rsid w:val="007327B3"/>
    <w:rsid w:val="007331EA"/>
    <w:rsid w:val="00734E10"/>
    <w:rsid w:val="0073592B"/>
    <w:rsid w:val="007371B8"/>
    <w:rsid w:val="0073799F"/>
    <w:rsid w:val="00737C43"/>
    <w:rsid w:val="007401FA"/>
    <w:rsid w:val="00740368"/>
    <w:rsid w:val="0074040A"/>
    <w:rsid w:val="007404E2"/>
    <w:rsid w:val="007411EA"/>
    <w:rsid w:val="007424EE"/>
    <w:rsid w:val="0074331F"/>
    <w:rsid w:val="00743BC0"/>
    <w:rsid w:val="00743D5A"/>
    <w:rsid w:val="00744F2E"/>
    <w:rsid w:val="007452C7"/>
    <w:rsid w:val="00745499"/>
    <w:rsid w:val="007457C9"/>
    <w:rsid w:val="00745D98"/>
    <w:rsid w:val="0074669D"/>
    <w:rsid w:val="007466A9"/>
    <w:rsid w:val="00746DB6"/>
    <w:rsid w:val="007475B3"/>
    <w:rsid w:val="00750326"/>
    <w:rsid w:val="007508C2"/>
    <w:rsid w:val="00750C54"/>
    <w:rsid w:val="00751D9F"/>
    <w:rsid w:val="00751F11"/>
    <w:rsid w:val="00752094"/>
    <w:rsid w:val="007522E5"/>
    <w:rsid w:val="00752BAE"/>
    <w:rsid w:val="00752E24"/>
    <w:rsid w:val="00753725"/>
    <w:rsid w:val="00754AA5"/>
    <w:rsid w:val="00754FB5"/>
    <w:rsid w:val="00755127"/>
    <w:rsid w:val="007552CE"/>
    <w:rsid w:val="007557F9"/>
    <w:rsid w:val="00756139"/>
    <w:rsid w:val="00756320"/>
    <w:rsid w:val="00756633"/>
    <w:rsid w:val="00757596"/>
    <w:rsid w:val="007577F7"/>
    <w:rsid w:val="00760590"/>
    <w:rsid w:val="00760C66"/>
    <w:rsid w:val="007623B0"/>
    <w:rsid w:val="0076288A"/>
    <w:rsid w:val="0076353A"/>
    <w:rsid w:val="007636CC"/>
    <w:rsid w:val="00764068"/>
    <w:rsid w:val="00764548"/>
    <w:rsid w:val="00765F9D"/>
    <w:rsid w:val="0076635F"/>
    <w:rsid w:val="00766F3C"/>
    <w:rsid w:val="00767756"/>
    <w:rsid w:val="00767971"/>
    <w:rsid w:val="00767A07"/>
    <w:rsid w:val="007700DC"/>
    <w:rsid w:val="00770AA0"/>
    <w:rsid w:val="00770B1C"/>
    <w:rsid w:val="00770D27"/>
    <w:rsid w:val="00770D79"/>
    <w:rsid w:val="00771397"/>
    <w:rsid w:val="00771D83"/>
    <w:rsid w:val="00772690"/>
    <w:rsid w:val="00772DFF"/>
    <w:rsid w:val="00773893"/>
    <w:rsid w:val="00774031"/>
    <w:rsid w:val="0077432A"/>
    <w:rsid w:val="007758E8"/>
    <w:rsid w:val="00775F34"/>
    <w:rsid w:val="007769E0"/>
    <w:rsid w:val="00776F3B"/>
    <w:rsid w:val="00780541"/>
    <w:rsid w:val="00781A85"/>
    <w:rsid w:val="00782408"/>
    <w:rsid w:val="007826EB"/>
    <w:rsid w:val="00783A2C"/>
    <w:rsid w:val="0078421D"/>
    <w:rsid w:val="007854E2"/>
    <w:rsid w:val="00787EE5"/>
    <w:rsid w:val="00790980"/>
    <w:rsid w:val="00791106"/>
    <w:rsid w:val="007913F8"/>
    <w:rsid w:val="00791A0B"/>
    <w:rsid w:val="00792A58"/>
    <w:rsid w:val="00793B00"/>
    <w:rsid w:val="00793E84"/>
    <w:rsid w:val="0079433B"/>
    <w:rsid w:val="007943E6"/>
    <w:rsid w:val="007947D3"/>
    <w:rsid w:val="007955C6"/>
    <w:rsid w:val="0079618B"/>
    <w:rsid w:val="007967C0"/>
    <w:rsid w:val="00797227"/>
    <w:rsid w:val="007974C6"/>
    <w:rsid w:val="00797A1F"/>
    <w:rsid w:val="00797F49"/>
    <w:rsid w:val="007A00C6"/>
    <w:rsid w:val="007A04B9"/>
    <w:rsid w:val="007A05E5"/>
    <w:rsid w:val="007A08D5"/>
    <w:rsid w:val="007A0B6F"/>
    <w:rsid w:val="007A0BD0"/>
    <w:rsid w:val="007A3595"/>
    <w:rsid w:val="007A3A84"/>
    <w:rsid w:val="007A3C14"/>
    <w:rsid w:val="007A4097"/>
    <w:rsid w:val="007A41BD"/>
    <w:rsid w:val="007A43EE"/>
    <w:rsid w:val="007A559B"/>
    <w:rsid w:val="007A62E7"/>
    <w:rsid w:val="007A6991"/>
    <w:rsid w:val="007A6D37"/>
    <w:rsid w:val="007B067F"/>
    <w:rsid w:val="007B0B3B"/>
    <w:rsid w:val="007B0D65"/>
    <w:rsid w:val="007B0F84"/>
    <w:rsid w:val="007B1DCD"/>
    <w:rsid w:val="007B2DA1"/>
    <w:rsid w:val="007B31F3"/>
    <w:rsid w:val="007B3EF8"/>
    <w:rsid w:val="007B3F9B"/>
    <w:rsid w:val="007B4336"/>
    <w:rsid w:val="007B4FC0"/>
    <w:rsid w:val="007B56F7"/>
    <w:rsid w:val="007B5B95"/>
    <w:rsid w:val="007B62AC"/>
    <w:rsid w:val="007B6430"/>
    <w:rsid w:val="007B6707"/>
    <w:rsid w:val="007B6C93"/>
    <w:rsid w:val="007C07A0"/>
    <w:rsid w:val="007C0E65"/>
    <w:rsid w:val="007C0FAD"/>
    <w:rsid w:val="007C1285"/>
    <w:rsid w:val="007C1398"/>
    <w:rsid w:val="007C1795"/>
    <w:rsid w:val="007C2682"/>
    <w:rsid w:val="007C3D53"/>
    <w:rsid w:val="007C4696"/>
    <w:rsid w:val="007C51B7"/>
    <w:rsid w:val="007C56CF"/>
    <w:rsid w:val="007C6164"/>
    <w:rsid w:val="007C65BA"/>
    <w:rsid w:val="007C7294"/>
    <w:rsid w:val="007C75F8"/>
    <w:rsid w:val="007C768E"/>
    <w:rsid w:val="007C77DB"/>
    <w:rsid w:val="007D069E"/>
    <w:rsid w:val="007D0E9B"/>
    <w:rsid w:val="007D2B99"/>
    <w:rsid w:val="007D3F18"/>
    <w:rsid w:val="007D4579"/>
    <w:rsid w:val="007D47F4"/>
    <w:rsid w:val="007D4B23"/>
    <w:rsid w:val="007D4C8C"/>
    <w:rsid w:val="007D4DE3"/>
    <w:rsid w:val="007D5106"/>
    <w:rsid w:val="007D5392"/>
    <w:rsid w:val="007D59B8"/>
    <w:rsid w:val="007D64D8"/>
    <w:rsid w:val="007D6F6B"/>
    <w:rsid w:val="007D6F6E"/>
    <w:rsid w:val="007D6FDA"/>
    <w:rsid w:val="007D7A78"/>
    <w:rsid w:val="007D7C20"/>
    <w:rsid w:val="007E0584"/>
    <w:rsid w:val="007E0A30"/>
    <w:rsid w:val="007E0E5C"/>
    <w:rsid w:val="007E1835"/>
    <w:rsid w:val="007E2220"/>
    <w:rsid w:val="007E27D1"/>
    <w:rsid w:val="007E2C68"/>
    <w:rsid w:val="007E2D2F"/>
    <w:rsid w:val="007E317A"/>
    <w:rsid w:val="007E3EC5"/>
    <w:rsid w:val="007E49ED"/>
    <w:rsid w:val="007E4AC9"/>
    <w:rsid w:val="007E4E2B"/>
    <w:rsid w:val="007E57C6"/>
    <w:rsid w:val="007E6023"/>
    <w:rsid w:val="007E6CCE"/>
    <w:rsid w:val="007E71EF"/>
    <w:rsid w:val="007E7380"/>
    <w:rsid w:val="007E7633"/>
    <w:rsid w:val="007F0877"/>
    <w:rsid w:val="007F0C6E"/>
    <w:rsid w:val="007F1518"/>
    <w:rsid w:val="007F16A4"/>
    <w:rsid w:val="007F1BBD"/>
    <w:rsid w:val="007F1BEA"/>
    <w:rsid w:val="007F1D1E"/>
    <w:rsid w:val="007F2E4B"/>
    <w:rsid w:val="007F38DB"/>
    <w:rsid w:val="007F3D6B"/>
    <w:rsid w:val="007F3E5A"/>
    <w:rsid w:val="007F46E3"/>
    <w:rsid w:val="007F479B"/>
    <w:rsid w:val="007F587D"/>
    <w:rsid w:val="007F589C"/>
    <w:rsid w:val="007F5B67"/>
    <w:rsid w:val="007F5B6A"/>
    <w:rsid w:val="007F6D11"/>
    <w:rsid w:val="007F76F9"/>
    <w:rsid w:val="007F7D50"/>
    <w:rsid w:val="0080093B"/>
    <w:rsid w:val="00801B17"/>
    <w:rsid w:val="00802598"/>
    <w:rsid w:val="0080272D"/>
    <w:rsid w:val="00803150"/>
    <w:rsid w:val="008031E6"/>
    <w:rsid w:val="00803505"/>
    <w:rsid w:val="00803D22"/>
    <w:rsid w:val="008042A6"/>
    <w:rsid w:val="00804FBB"/>
    <w:rsid w:val="00805257"/>
    <w:rsid w:val="00806F78"/>
    <w:rsid w:val="008077BB"/>
    <w:rsid w:val="0080797E"/>
    <w:rsid w:val="00807AF1"/>
    <w:rsid w:val="00807B76"/>
    <w:rsid w:val="00807CFD"/>
    <w:rsid w:val="00810298"/>
    <w:rsid w:val="0081064B"/>
    <w:rsid w:val="00810E60"/>
    <w:rsid w:val="00812D00"/>
    <w:rsid w:val="008141F2"/>
    <w:rsid w:val="0081423F"/>
    <w:rsid w:val="00815379"/>
    <w:rsid w:val="00816B85"/>
    <w:rsid w:val="00816DC3"/>
    <w:rsid w:val="00817F00"/>
    <w:rsid w:val="00820D2F"/>
    <w:rsid w:val="0082130A"/>
    <w:rsid w:val="00823D0B"/>
    <w:rsid w:val="008242B7"/>
    <w:rsid w:val="00824695"/>
    <w:rsid w:val="00824867"/>
    <w:rsid w:val="00824EA2"/>
    <w:rsid w:val="0082571F"/>
    <w:rsid w:val="0082598B"/>
    <w:rsid w:val="00825DDC"/>
    <w:rsid w:val="008264C5"/>
    <w:rsid w:val="00826F39"/>
    <w:rsid w:val="0083001D"/>
    <w:rsid w:val="00830CBC"/>
    <w:rsid w:val="00830EF0"/>
    <w:rsid w:val="008318BF"/>
    <w:rsid w:val="0083210B"/>
    <w:rsid w:val="008324C6"/>
    <w:rsid w:val="00832965"/>
    <w:rsid w:val="00833359"/>
    <w:rsid w:val="00833909"/>
    <w:rsid w:val="00833DD6"/>
    <w:rsid w:val="008355A3"/>
    <w:rsid w:val="00835B33"/>
    <w:rsid w:val="0083600D"/>
    <w:rsid w:val="0083650E"/>
    <w:rsid w:val="00836A20"/>
    <w:rsid w:val="0083767D"/>
    <w:rsid w:val="00837A4B"/>
    <w:rsid w:val="00837FCE"/>
    <w:rsid w:val="00840CD9"/>
    <w:rsid w:val="00841227"/>
    <w:rsid w:val="00841372"/>
    <w:rsid w:val="0084137B"/>
    <w:rsid w:val="00841E85"/>
    <w:rsid w:val="008437D9"/>
    <w:rsid w:val="00843833"/>
    <w:rsid w:val="00843CDD"/>
    <w:rsid w:val="00843F00"/>
    <w:rsid w:val="0084403D"/>
    <w:rsid w:val="00844303"/>
    <w:rsid w:val="00844945"/>
    <w:rsid w:val="00844C44"/>
    <w:rsid w:val="0084515D"/>
    <w:rsid w:val="008463F4"/>
    <w:rsid w:val="00846417"/>
    <w:rsid w:val="00846F59"/>
    <w:rsid w:val="0084751C"/>
    <w:rsid w:val="0084768B"/>
    <w:rsid w:val="00847DD3"/>
    <w:rsid w:val="00850940"/>
    <w:rsid w:val="00850D22"/>
    <w:rsid w:val="00850EF0"/>
    <w:rsid w:val="00851DDD"/>
    <w:rsid w:val="00851E29"/>
    <w:rsid w:val="00852024"/>
    <w:rsid w:val="008534E5"/>
    <w:rsid w:val="0085390F"/>
    <w:rsid w:val="00853F73"/>
    <w:rsid w:val="008548E0"/>
    <w:rsid w:val="00854A4B"/>
    <w:rsid w:val="00854D9C"/>
    <w:rsid w:val="00855718"/>
    <w:rsid w:val="008559DF"/>
    <w:rsid w:val="00855EE4"/>
    <w:rsid w:val="008561F9"/>
    <w:rsid w:val="008565E5"/>
    <w:rsid w:val="00856B02"/>
    <w:rsid w:val="0086082A"/>
    <w:rsid w:val="00860DF3"/>
    <w:rsid w:val="00860F11"/>
    <w:rsid w:val="00861309"/>
    <w:rsid w:val="008615BE"/>
    <w:rsid w:val="008616FD"/>
    <w:rsid w:val="00861BA2"/>
    <w:rsid w:val="008623A2"/>
    <w:rsid w:val="00862672"/>
    <w:rsid w:val="00862989"/>
    <w:rsid w:val="00862E3C"/>
    <w:rsid w:val="00863793"/>
    <w:rsid w:val="0086383B"/>
    <w:rsid w:val="00864D35"/>
    <w:rsid w:val="008650E9"/>
    <w:rsid w:val="00865BC7"/>
    <w:rsid w:val="00865FC3"/>
    <w:rsid w:val="008664D8"/>
    <w:rsid w:val="008669D5"/>
    <w:rsid w:val="00866F73"/>
    <w:rsid w:val="0086730A"/>
    <w:rsid w:val="00867895"/>
    <w:rsid w:val="00870307"/>
    <w:rsid w:val="008708CC"/>
    <w:rsid w:val="00870B88"/>
    <w:rsid w:val="00871491"/>
    <w:rsid w:val="00871F97"/>
    <w:rsid w:val="008729A9"/>
    <w:rsid w:val="00872AA2"/>
    <w:rsid w:val="00872D23"/>
    <w:rsid w:val="00872FCE"/>
    <w:rsid w:val="00873147"/>
    <w:rsid w:val="00873B74"/>
    <w:rsid w:val="008743FF"/>
    <w:rsid w:val="008744D2"/>
    <w:rsid w:val="008747C1"/>
    <w:rsid w:val="008749B0"/>
    <w:rsid w:val="00874A41"/>
    <w:rsid w:val="00874F81"/>
    <w:rsid w:val="0087529B"/>
    <w:rsid w:val="00875EFD"/>
    <w:rsid w:val="008760F6"/>
    <w:rsid w:val="00876287"/>
    <w:rsid w:val="008763BA"/>
    <w:rsid w:val="00876712"/>
    <w:rsid w:val="00876C8A"/>
    <w:rsid w:val="008771C8"/>
    <w:rsid w:val="00877529"/>
    <w:rsid w:val="008805CF"/>
    <w:rsid w:val="00881053"/>
    <w:rsid w:val="0088136E"/>
    <w:rsid w:val="00882E89"/>
    <w:rsid w:val="00883A39"/>
    <w:rsid w:val="00883C3D"/>
    <w:rsid w:val="00883E31"/>
    <w:rsid w:val="00883F88"/>
    <w:rsid w:val="008854B4"/>
    <w:rsid w:val="00885980"/>
    <w:rsid w:val="00885BC2"/>
    <w:rsid w:val="00886847"/>
    <w:rsid w:val="00886984"/>
    <w:rsid w:val="0089001E"/>
    <w:rsid w:val="00890131"/>
    <w:rsid w:val="00890A2B"/>
    <w:rsid w:val="00890A45"/>
    <w:rsid w:val="0089124E"/>
    <w:rsid w:val="00891280"/>
    <w:rsid w:val="008912FF"/>
    <w:rsid w:val="00891BCD"/>
    <w:rsid w:val="00891CAA"/>
    <w:rsid w:val="00891F09"/>
    <w:rsid w:val="00892158"/>
    <w:rsid w:val="0089308D"/>
    <w:rsid w:val="008945C4"/>
    <w:rsid w:val="00895C23"/>
    <w:rsid w:val="00897312"/>
    <w:rsid w:val="008A027F"/>
    <w:rsid w:val="008A07D3"/>
    <w:rsid w:val="008A0992"/>
    <w:rsid w:val="008A0A4D"/>
    <w:rsid w:val="008A1B62"/>
    <w:rsid w:val="008A3101"/>
    <w:rsid w:val="008A3A58"/>
    <w:rsid w:val="008A45AB"/>
    <w:rsid w:val="008A4907"/>
    <w:rsid w:val="008A4E44"/>
    <w:rsid w:val="008A4FB9"/>
    <w:rsid w:val="008A57D0"/>
    <w:rsid w:val="008B03A4"/>
    <w:rsid w:val="008B0FAD"/>
    <w:rsid w:val="008B14D4"/>
    <w:rsid w:val="008B252A"/>
    <w:rsid w:val="008B26C0"/>
    <w:rsid w:val="008B2AB8"/>
    <w:rsid w:val="008B3232"/>
    <w:rsid w:val="008B4C2A"/>
    <w:rsid w:val="008B5076"/>
    <w:rsid w:val="008B54B5"/>
    <w:rsid w:val="008B5A87"/>
    <w:rsid w:val="008B5E49"/>
    <w:rsid w:val="008B5F87"/>
    <w:rsid w:val="008B645A"/>
    <w:rsid w:val="008B6FDF"/>
    <w:rsid w:val="008B7485"/>
    <w:rsid w:val="008B753B"/>
    <w:rsid w:val="008B7B96"/>
    <w:rsid w:val="008C0EAA"/>
    <w:rsid w:val="008C180F"/>
    <w:rsid w:val="008C1844"/>
    <w:rsid w:val="008C305B"/>
    <w:rsid w:val="008C3C0E"/>
    <w:rsid w:val="008C3CF1"/>
    <w:rsid w:val="008C3D3D"/>
    <w:rsid w:val="008C48AF"/>
    <w:rsid w:val="008C5BDB"/>
    <w:rsid w:val="008C63A8"/>
    <w:rsid w:val="008C7CC5"/>
    <w:rsid w:val="008D030B"/>
    <w:rsid w:val="008D0786"/>
    <w:rsid w:val="008D0E95"/>
    <w:rsid w:val="008D0F33"/>
    <w:rsid w:val="008D13EF"/>
    <w:rsid w:val="008D154A"/>
    <w:rsid w:val="008D16CD"/>
    <w:rsid w:val="008D201A"/>
    <w:rsid w:val="008D2272"/>
    <w:rsid w:val="008D23F4"/>
    <w:rsid w:val="008D2667"/>
    <w:rsid w:val="008D48E7"/>
    <w:rsid w:val="008D51F9"/>
    <w:rsid w:val="008D52AB"/>
    <w:rsid w:val="008D5418"/>
    <w:rsid w:val="008D55B1"/>
    <w:rsid w:val="008D5E7E"/>
    <w:rsid w:val="008D6285"/>
    <w:rsid w:val="008D6693"/>
    <w:rsid w:val="008D6758"/>
    <w:rsid w:val="008D7213"/>
    <w:rsid w:val="008D76A3"/>
    <w:rsid w:val="008E0B4D"/>
    <w:rsid w:val="008E0DA3"/>
    <w:rsid w:val="008E10F0"/>
    <w:rsid w:val="008E178D"/>
    <w:rsid w:val="008E1D60"/>
    <w:rsid w:val="008E32D0"/>
    <w:rsid w:val="008E3757"/>
    <w:rsid w:val="008E436B"/>
    <w:rsid w:val="008E4D59"/>
    <w:rsid w:val="008E4EF2"/>
    <w:rsid w:val="008E5103"/>
    <w:rsid w:val="008E5869"/>
    <w:rsid w:val="008E5B57"/>
    <w:rsid w:val="008E6795"/>
    <w:rsid w:val="008E6927"/>
    <w:rsid w:val="008E7D72"/>
    <w:rsid w:val="008E7FBF"/>
    <w:rsid w:val="008F04D7"/>
    <w:rsid w:val="008F0C67"/>
    <w:rsid w:val="008F1C8E"/>
    <w:rsid w:val="008F20F3"/>
    <w:rsid w:val="008F22D0"/>
    <w:rsid w:val="008F3BA1"/>
    <w:rsid w:val="008F3BAC"/>
    <w:rsid w:val="008F3BCD"/>
    <w:rsid w:val="008F4272"/>
    <w:rsid w:val="008F44C5"/>
    <w:rsid w:val="008F4700"/>
    <w:rsid w:val="008F54E2"/>
    <w:rsid w:val="008F638B"/>
    <w:rsid w:val="008F681F"/>
    <w:rsid w:val="008F6A81"/>
    <w:rsid w:val="008F76FF"/>
    <w:rsid w:val="008F7D59"/>
    <w:rsid w:val="0090019E"/>
    <w:rsid w:val="009012DF"/>
    <w:rsid w:val="009013A3"/>
    <w:rsid w:val="00902021"/>
    <w:rsid w:val="0090230D"/>
    <w:rsid w:val="009023D2"/>
    <w:rsid w:val="009024EB"/>
    <w:rsid w:val="00902706"/>
    <w:rsid w:val="00902935"/>
    <w:rsid w:val="00903C33"/>
    <w:rsid w:val="00903EB9"/>
    <w:rsid w:val="00904BE0"/>
    <w:rsid w:val="009052C6"/>
    <w:rsid w:val="0090571E"/>
    <w:rsid w:val="00905C23"/>
    <w:rsid w:val="009063BA"/>
    <w:rsid w:val="00906A97"/>
    <w:rsid w:val="0090793D"/>
    <w:rsid w:val="009119C7"/>
    <w:rsid w:val="00911D4F"/>
    <w:rsid w:val="00911EEB"/>
    <w:rsid w:val="009120E5"/>
    <w:rsid w:val="00913636"/>
    <w:rsid w:val="00913B23"/>
    <w:rsid w:val="0091451C"/>
    <w:rsid w:val="009147A0"/>
    <w:rsid w:val="00914B18"/>
    <w:rsid w:val="00914CDA"/>
    <w:rsid w:val="00914D6E"/>
    <w:rsid w:val="00916B2E"/>
    <w:rsid w:val="0091796D"/>
    <w:rsid w:val="00920C41"/>
    <w:rsid w:val="00921B81"/>
    <w:rsid w:val="0092242F"/>
    <w:rsid w:val="00922B9E"/>
    <w:rsid w:val="00922E29"/>
    <w:rsid w:val="00923527"/>
    <w:rsid w:val="00924AF0"/>
    <w:rsid w:val="00925619"/>
    <w:rsid w:val="00925718"/>
    <w:rsid w:val="009259EB"/>
    <w:rsid w:val="00925C89"/>
    <w:rsid w:val="00927874"/>
    <w:rsid w:val="00927FF0"/>
    <w:rsid w:val="00930A11"/>
    <w:rsid w:val="00930B74"/>
    <w:rsid w:val="00931088"/>
    <w:rsid w:val="00931B9E"/>
    <w:rsid w:val="00931FC3"/>
    <w:rsid w:val="009328BC"/>
    <w:rsid w:val="00932B2B"/>
    <w:rsid w:val="0093314F"/>
    <w:rsid w:val="0093367F"/>
    <w:rsid w:val="00933E39"/>
    <w:rsid w:val="00933F1C"/>
    <w:rsid w:val="00933FFD"/>
    <w:rsid w:val="009358A3"/>
    <w:rsid w:val="00935D0D"/>
    <w:rsid w:val="00936100"/>
    <w:rsid w:val="00936FDF"/>
    <w:rsid w:val="00937B82"/>
    <w:rsid w:val="009426C7"/>
    <w:rsid w:val="00942FD2"/>
    <w:rsid w:val="00943339"/>
    <w:rsid w:val="0094365F"/>
    <w:rsid w:val="00943A5C"/>
    <w:rsid w:val="00944129"/>
    <w:rsid w:val="00944B92"/>
    <w:rsid w:val="00945188"/>
    <w:rsid w:val="00945BD0"/>
    <w:rsid w:val="00946094"/>
    <w:rsid w:val="0094667C"/>
    <w:rsid w:val="009475CD"/>
    <w:rsid w:val="00947825"/>
    <w:rsid w:val="0095241C"/>
    <w:rsid w:val="00952951"/>
    <w:rsid w:val="00953348"/>
    <w:rsid w:val="009533D3"/>
    <w:rsid w:val="009538FC"/>
    <w:rsid w:val="00953BAA"/>
    <w:rsid w:val="009547BC"/>
    <w:rsid w:val="00954B7F"/>
    <w:rsid w:val="009553BF"/>
    <w:rsid w:val="009554F0"/>
    <w:rsid w:val="00956DF0"/>
    <w:rsid w:val="00957E95"/>
    <w:rsid w:val="0096029E"/>
    <w:rsid w:val="00960C11"/>
    <w:rsid w:val="00961414"/>
    <w:rsid w:val="00961616"/>
    <w:rsid w:val="009616CF"/>
    <w:rsid w:val="0096387F"/>
    <w:rsid w:val="00964127"/>
    <w:rsid w:val="00964B02"/>
    <w:rsid w:val="00965EE4"/>
    <w:rsid w:val="00965F53"/>
    <w:rsid w:val="00965FEE"/>
    <w:rsid w:val="00966692"/>
    <w:rsid w:val="009667F7"/>
    <w:rsid w:val="0096697E"/>
    <w:rsid w:val="00967A2D"/>
    <w:rsid w:val="00970051"/>
    <w:rsid w:val="009705E7"/>
    <w:rsid w:val="00971518"/>
    <w:rsid w:val="0097154B"/>
    <w:rsid w:val="00972802"/>
    <w:rsid w:val="00973255"/>
    <w:rsid w:val="0097340B"/>
    <w:rsid w:val="00973AE5"/>
    <w:rsid w:val="00973D91"/>
    <w:rsid w:val="0097448A"/>
    <w:rsid w:val="00974B46"/>
    <w:rsid w:val="00975052"/>
    <w:rsid w:val="009754F9"/>
    <w:rsid w:val="0097587F"/>
    <w:rsid w:val="0097637C"/>
    <w:rsid w:val="00976B72"/>
    <w:rsid w:val="00977DA1"/>
    <w:rsid w:val="00980CAF"/>
    <w:rsid w:val="00981558"/>
    <w:rsid w:val="009818F2"/>
    <w:rsid w:val="00981CB8"/>
    <w:rsid w:val="00982D0A"/>
    <w:rsid w:val="00983EB3"/>
    <w:rsid w:val="00984723"/>
    <w:rsid w:val="00984792"/>
    <w:rsid w:val="00984897"/>
    <w:rsid w:val="00984F16"/>
    <w:rsid w:val="00985D2D"/>
    <w:rsid w:val="009866EF"/>
    <w:rsid w:val="009875F4"/>
    <w:rsid w:val="0098792A"/>
    <w:rsid w:val="00990618"/>
    <w:rsid w:val="00990888"/>
    <w:rsid w:val="00990BEA"/>
    <w:rsid w:val="00991087"/>
    <w:rsid w:val="009911DE"/>
    <w:rsid w:val="0099158B"/>
    <w:rsid w:val="00991641"/>
    <w:rsid w:val="00991884"/>
    <w:rsid w:val="00992ED1"/>
    <w:rsid w:val="00993EFC"/>
    <w:rsid w:val="009951EB"/>
    <w:rsid w:val="00995D51"/>
    <w:rsid w:val="00995F9C"/>
    <w:rsid w:val="0099676D"/>
    <w:rsid w:val="00996CE0"/>
    <w:rsid w:val="0099775E"/>
    <w:rsid w:val="00997CD9"/>
    <w:rsid w:val="009A0384"/>
    <w:rsid w:val="009A0BE0"/>
    <w:rsid w:val="009A1D18"/>
    <w:rsid w:val="009A1F1B"/>
    <w:rsid w:val="009A269B"/>
    <w:rsid w:val="009A26FE"/>
    <w:rsid w:val="009A29A2"/>
    <w:rsid w:val="009A32FC"/>
    <w:rsid w:val="009A399E"/>
    <w:rsid w:val="009A3E2F"/>
    <w:rsid w:val="009A3E46"/>
    <w:rsid w:val="009A3FEA"/>
    <w:rsid w:val="009A4DF6"/>
    <w:rsid w:val="009A6038"/>
    <w:rsid w:val="009A6DE4"/>
    <w:rsid w:val="009A742B"/>
    <w:rsid w:val="009A749C"/>
    <w:rsid w:val="009A778E"/>
    <w:rsid w:val="009B0287"/>
    <w:rsid w:val="009B09DF"/>
    <w:rsid w:val="009B0D55"/>
    <w:rsid w:val="009B1A84"/>
    <w:rsid w:val="009B2A5A"/>
    <w:rsid w:val="009B3156"/>
    <w:rsid w:val="009B31FC"/>
    <w:rsid w:val="009B38D9"/>
    <w:rsid w:val="009B3FF1"/>
    <w:rsid w:val="009B43BB"/>
    <w:rsid w:val="009B4CD0"/>
    <w:rsid w:val="009B554B"/>
    <w:rsid w:val="009B56D6"/>
    <w:rsid w:val="009B5C11"/>
    <w:rsid w:val="009B5D9A"/>
    <w:rsid w:val="009B6173"/>
    <w:rsid w:val="009B7BC6"/>
    <w:rsid w:val="009B7BDE"/>
    <w:rsid w:val="009C03EF"/>
    <w:rsid w:val="009C0A73"/>
    <w:rsid w:val="009C16E7"/>
    <w:rsid w:val="009C17CC"/>
    <w:rsid w:val="009C1952"/>
    <w:rsid w:val="009C1966"/>
    <w:rsid w:val="009C1F47"/>
    <w:rsid w:val="009C24E7"/>
    <w:rsid w:val="009C3700"/>
    <w:rsid w:val="009C4840"/>
    <w:rsid w:val="009C4899"/>
    <w:rsid w:val="009C48A6"/>
    <w:rsid w:val="009C4CCA"/>
    <w:rsid w:val="009C5406"/>
    <w:rsid w:val="009C58D1"/>
    <w:rsid w:val="009C5C24"/>
    <w:rsid w:val="009C5E43"/>
    <w:rsid w:val="009C5F0E"/>
    <w:rsid w:val="009C60F9"/>
    <w:rsid w:val="009C672F"/>
    <w:rsid w:val="009C67D4"/>
    <w:rsid w:val="009C6D61"/>
    <w:rsid w:val="009C72DF"/>
    <w:rsid w:val="009D0257"/>
    <w:rsid w:val="009D0380"/>
    <w:rsid w:val="009D047E"/>
    <w:rsid w:val="009D1E1A"/>
    <w:rsid w:val="009D239D"/>
    <w:rsid w:val="009D23E4"/>
    <w:rsid w:val="009D24B7"/>
    <w:rsid w:val="009D2624"/>
    <w:rsid w:val="009D2B0C"/>
    <w:rsid w:val="009D36E5"/>
    <w:rsid w:val="009D41F0"/>
    <w:rsid w:val="009D44FA"/>
    <w:rsid w:val="009D522C"/>
    <w:rsid w:val="009D54E0"/>
    <w:rsid w:val="009D5EBD"/>
    <w:rsid w:val="009D631D"/>
    <w:rsid w:val="009D7C0F"/>
    <w:rsid w:val="009D7DC5"/>
    <w:rsid w:val="009D7F5A"/>
    <w:rsid w:val="009E0060"/>
    <w:rsid w:val="009E07EB"/>
    <w:rsid w:val="009E14FA"/>
    <w:rsid w:val="009E175F"/>
    <w:rsid w:val="009E19F5"/>
    <w:rsid w:val="009E2996"/>
    <w:rsid w:val="009E3726"/>
    <w:rsid w:val="009E3852"/>
    <w:rsid w:val="009E3E25"/>
    <w:rsid w:val="009E4175"/>
    <w:rsid w:val="009E455D"/>
    <w:rsid w:val="009E486F"/>
    <w:rsid w:val="009E4C08"/>
    <w:rsid w:val="009E4CC8"/>
    <w:rsid w:val="009E4D2F"/>
    <w:rsid w:val="009E53F9"/>
    <w:rsid w:val="009E5525"/>
    <w:rsid w:val="009E5721"/>
    <w:rsid w:val="009F04BA"/>
    <w:rsid w:val="009F064C"/>
    <w:rsid w:val="009F07D9"/>
    <w:rsid w:val="009F14ED"/>
    <w:rsid w:val="009F2172"/>
    <w:rsid w:val="009F22B4"/>
    <w:rsid w:val="009F31A3"/>
    <w:rsid w:val="009F3387"/>
    <w:rsid w:val="009F33A0"/>
    <w:rsid w:val="009F41BC"/>
    <w:rsid w:val="009F47E2"/>
    <w:rsid w:val="009F4CAF"/>
    <w:rsid w:val="009F4D92"/>
    <w:rsid w:val="009F4FAA"/>
    <w:rsid w:val="009F5A5B"/>
    <w:rsid w:val="009F5A8B"/>
    <w:rsid w:val="009F6804"/>
    <w:rsid w:val="009F6C0F"/>
    <w:rsid w:val="009F70A8"/>
    <w:rsid w:val="00A01849"/>
    <w:rsid w:val="00A0243A"/>
    <w:rsid w:val="00A02450"/>
    <w:rsid w:val="00A025CC"/>
    <w:rsid w:val="00A02A50"/>
    <w:rsid w:val="00A02B9F"/>
    <w:rsid w:val="00A02EC0"/>
    <w:rsid w:val="00A03F8B"/>
    <w:rsid w:val="00A04241"/>
    <w:rsid w:val="00A0448F"/>
    <w:rsid w:val="00A0449F"/>
    <w:rsid w:val="00A04A20"/>
    <w:rsid w:val="00A04B27"/>
    <w:rsid w:val="00A04B8C"/>
    <w:rsid w:val="00A067E4"/>
    <w:rsid w:val="00A06EF1"/>
    <w:rsid w:val="00A07046"/>
    <w:rsid w:val="00A07877"/>
    <w:rsid w:val="00A07DD7"/>
    <w:rsid w:val="00A1007F"/>
    <w:rsid w:val="00A102B4"/>
    <w:rsid w:val="00A10967"/>
    <w:rsid w:val="00A1136D"/>
    <w:rsid w:val="00A1199F"/>
    <w:rsid w:val="00A12C8C"/>
    <w:rsid w:val="00A13733"/>
    <w:rsid w:val="00A1414B"/>
    <w:rsid w:val="00A142FA"/>
    <w:rsid w:val="00A144EA"/>
    <w:rsid w:val="00A15305"/>
    <w:rsid w:val="00A153B3"/>
    <w:rsid w:val="00A15F64"/>
    <w:rsid w:val="00A161ED"/>
    <w:rsid w:val="00A17757"/>
    <w:rsid w:val="00A17A8A"/>
    <w:rsid w:val="00A17C0C"/>
    <w:rsid w:val="00A17C95"/>
    <w:rsid w:val="00A202AB"/>
    <w:rsid w:val="00A2195D"/>
    <w:rsid w:val="00A21F12"/>
    <w:rsid w:val="00A22223"/>
    <w:rsid w:val="00A222D6"/>
    <w:rsid w:val="00A22BA3"/>
    <w:rsid w:val="00A23A3A"/>
    <w:rsid w:val="00A243B8"/>
    <w:rsid w:val="00A24C4F"/>
    <w:rsid w:val="00A250C4"/>
    <w:rsid w:val="00A25543"/>
    <w:rsid w:val="00A2607E"/>
    <w:rsid w:val="00A262AE"/>
    <w:rsid w:val="00A2699B"/>
    <w:rsid w:val="00A26A7C"/>
    <w:rsid w:val="00A26B41"/>
    <w:rsid w:val="00A26B65"/>
    <w:rsid w:val="00A26DD5"/>
    <w:rsid w:val="00A26F5A"/>
    <w:rsid w:val="00A27203"/>
    <w:rsid w:val="00A27356"/>
    <w:rsid w:val="00A2747E"/>
    <w:rsid w:val="00A27513"/>
    <w:rsid w:val="00A27815"/>
    <w:rsid w:val="00A30481"/>
    <w:rsid w:val="00A309EE"/>
    <w:rsid w:val="00A31AD9"/>
    <w:rsid w:val="00A3201F"/>
    <w:rsid w:val="00A3268C"/>
    <w:rsid w:val="00A327DD"/>
    <w:rsid w:val="00A330E0"/>
    <w:rsid w:val="00A33106"/>
    <w:rsid w:val="00A3393F"/>
    <w:rsid w:val="00A33C3D"/>
    <w:rsid w:val="00A33E46"/>
    <w:rsid w:val="00A33ECA"/>
    <w:rsid w:val="00A35439"/>
    <w:rsid w:val="00A35594"/>
    <w:rsid w:val="00A35E5B"/>
    <w:rsid w:val="00A368AF"/>
    <w:rsid w:val="00A40349"/>
    <w:rsid w:val="00A406B0"/>
    <w:rsid w:val="00A406FD"/>
    <w:rsid w:val="00A40803"/>
    <w:rsid w:val="00A408CA"/>
    <w:rsid w:val="00A40950"/>
    <w:rsid w:val="00A40BB4"/>
    <w:rsid w:val="00A41F13"/>
    <w:rsid w:val="00A422BF"/>
    <w:rsid w:val="00A42A37"/>
    <w:rsid w:val="00A42C20"/>
    <w:rsid w:val="00A4347C"/>
    <w:rsid w:val="00A4372C"/>
    <w:rsid w:val="00A43AE1"/>
    <w:rsid w:val="00A43D3E"/>
    <w:rsid w:val="00A43EEC"/>
    <w:rsid w:val="00A4422C"/>
    <w:rsid w:val="00A44CF0"/>
    <w:rsid w:val="00A45640"/>
    <w:rsid w:val="00A45AED"/>
    <w:rsid w:val="00A45E5F"/>
    <w:rsid w:val="00A47841"/>
    <w:rsid w:val="00A50264"/>
    <w:rsid w:val="00A50396"/>
    <w:rsid w:val="00A5085C"/>
    <w:rsid w:val="00A533AD"/>
    <w:rsid w:val="00A536C5"/>
    <w:rsid w:val="00A5472E"/>
    <w:rsid w:val="00A54966"/>
    <w:rsid w:val="00A54DEB"/>
    <w:rsid w:val="00A562A9"/>
    <w:rsid w:val="00A60789"/>
    <w:rsid w:val="00A6133E"/>
    <w:rsid w:val="00A6174B"/>
    <w:rsid w:val="00A61C14"/>
    <w:rsid w:val="00A6319C"/>
    <w:rsid w:val="00A6338B"/>
    <w:rsid w:val="00A63411"/>
    <w:rsid w:val="00A64206"/>
    <w:rsid w:val="00A6441D"/>
    <w:rsid w:val="00A646AF"/>
    <w:rsid w:val="00A64AB1"/>
    <w:rsid w:val="00A64E46"/>
    <w:rsid w:val="00A6513D"/>
    <w:rsid w:val="00A666A1"/>
    <w:rsid w:val="00A668BC"/>
    <w:rsid w:val="00A66D94"/>
    <w:rsid w:val="00A674FA"/>
    <w:rsid w:val="00A6762B"/>
    <w:rsid w:val="00A70294"/>
    <w:rsid w:val="00A70858"/>
    <w:rsid w:val="00A708F8"/>
    <w:rsid w:val="00A70B1E"/>
    <w:rsid w:val="00A70F47"/>
    <w:rsid w:val="00A70F89"/>
    <w:rsid w:val="00A71E91"/>
    <w:rsid w:val="00A72CB0"/>
    <w:rsid w:val="00A735B8"/>
    <w:rsid w:val="00A73F98"/>
    <w:rsid w:val="00A74072"/>
    <w:rsid w:val="00A7418F"/>
    <w:rsid w:val="00A746A8"/>
    <w:rsid w:val="00A7506D"/>
    <w:rsid w:val="00A768E4"/>
    <w:rsid w:val="00A76B94"/>
    <w:rsid w:val="00A8022A"/>
    <w:rsid w:val="00A81008"/>
    <w:rsid w:val="00A81009"/>
    <w:rsid w:val="00A8117A"/>
    <w:rsid w:val="00A8120C"/>
    <w:rsid w:val="00A8139A"/>
    <w:rsid w:val="00A828E0"/>
    <w:rsid w:val="00A8406A"/>
    <w:rsid w:val="00A8438D"/>
    <w:rsid w:val="00A849E5"/>
    <w:rsid w:val="00A85FC2"/>
    <w:rsid w:val="00A864F5"/>
    <w:rsid w:val="00A86644"/>
    <w:rsid w:val="00A868F2"/>
    <w:rsid w:val="00A87347"/>
    <w:rsid w:val="00A87791"/>
    <w:rsid w:val="00A87D7B"/>
    <w:rsid w:val="00A90585"/>
    <w:rsid w:val="00A910F8"/>
    <w:rsid w:val="00A912A7"/>
    <w:rsid w:val="00A912DF"/>
    <w:rsid w:val="00A9196E"/>
    <w:rsid w:val="00A9225A"/>
    <w:rsid w:val="00A92555"/>
    <w:rsid w:val="00A929A3"/>
    <w:rsid w:val="00A934AA"/>
    <w:rsid w:val="00A93611"/>
    <w:rsid w:val="00A93632"/>
    <w:rsid w:val="00A9498F"/>
    <w:rsid w:val="00A95383"/>
    <w:rsid w:val="00A954D3"/>
    <w:rsid w:val="00A97706"/>
    <w:rsid w:val="00A97ACD"/>
    <w:rsid w:val="00AA053E"/>
    <w:rsid w:val="00AA0A6F"/>
    <w:rsid w:val="00AA2175"/>
    <w:rsid w:val="00AA2E08"/>
    <w:rsid w:val="00AA412F"/>
    <w:rsid w:val="00AA4199"/>
    <w:rsid w:val="00AA420A"/>
    <w:rsid w:val="00AA452B"/>
    <w:rsid w:val="00AA4AA8"/>
    <w:rsid w:val="00AA5862"/>
    <w:rsid w:val="00AA5D6C"/>
    <w:rsid w:val="00AA627C"/>
    <w:rsid w:val="00AA69FE"/>
    <w:rsid w:val="00AA7732"/>
    <w:rsid w:val="00AB08F9"/>
    <w:rsid w:val="00AB1333"/>
    <w:rsid w:val="00AB22F2"/>
    <w:rsid w:val="00AB25C0"/>
    <w:rsid w:val="00AB2932"/>
    <w:rsid w:val="00AB2C91"/>
    <w:rsid w:val="00AB2DF1"/>
    <w:rsid w:val="00AB32A7"/>
    <w:rsid w:val="00AB334B"/>
    <w:rsid w:val="00AB42D3"/>
    <w:rsid w:val="00AB43A1"/>
    <w:rsid w:val="00AB485F"/>
    <w:rsid w:val="00AB50D9"/>
    <w:rsid w:val="00AB5192"/>
    <w:rsid w:val="00AB67D2"/>
    <w:rsid w:val="00AB78CC"/>
    <w:rsid w:val="00AB7929"/>
    <w:rsid w:val="00AB7F06"/>
    <w:rsid w:val="00AB7F23"/>
    <w:rsid w:val="00AC06B2"/>
    <w:rsid w:val="00AC113A"/>
    <w:rsid w:val="00AC1FE4"/>
    <w:rsid w:val="00AC22B8"/>
    <w:rsid w:val="00AC2577"/>
    <w:rsid w:val="00AC2EEB"/>
    <w:rsid w:val="00AC3D48"/>
    <w:rsid w:val="00AC48B7"/>
    <w:rsid w:val="00AC4FE5"/>
    <w:rsid w:val="00AC5414"/>
    <w:rsid w:val="00AC6143"/>
    <w:rsid w:val="00AC61A0"/>
    <w:rsid w:val="00AC6224"/>
    <w:rsid w:val="00AC6969"/>
    <w:rsid w:val="00AC6DA0"/>
    <w:rsid w:val="00AC74BE"/>
    <w:rsid w:val="00AC7CC5"/>
    <w:rsid w:val="00AD02BA"/>
    <w:rsid w:val="00AD039D"/>
    <w:rsid w:val="00AD1666"/>
    <w:rsid w:val="00AD1F02"/>
    <w:rsid w:val="00AD23B5"/>
    <w:rsid w:val="00AD3144"/>
    <w:rsid w:val="00AD374D"/>
    <w:rsid w:val="00AD3C8C"/>
    <w:rsid w:val="00AD3E51"/>
    <w:rsid w:val="00AD589E"/>
    <w:rsid w:val="00AD5A73"/>
    <w:rsid w:val="00AD5AA7"/>
    <w:rsid w:val="00AD5BBF"/>
    <w:rsid w:val="00AD6234"/>
    <w:rsid w:val="00AD74E4"/>
    <w:rsid w:val="00AD76F3"/>
    <w:rsid w:val="00AD78D8"/>
    <w:rsid w:val="00AD7CB2"/>
    <w:rsid w:val="00AE050C"/>
    <w:rsid w:val="00AE0763"/>
    <w:rsid w:val="00AE09D1"/>
    <w:rsid w:val="00AE0BB9"/>
    <w:rsid w:val="00AE1D47"/>
    <w:rsid w:val="00AE24E3"/>
    <w:rsid w:val="00AE276D"/>
    <w:rsid w:val="00AE3C93"/>
    <w:rsid w:val="00AE57EF"/>
    <w:rsid w:val="00AE689C"/>
    <w:rsid w:val="00AE6E56"/>
    <w:rsid w:val="00AE70F0"/>
    <w:rsid w:val="00AE7367"/>
    <w:rsid w:val="00AE7419"/>
    <w:rsid w:val="00AE77C8"/>
    <w:rsid w:val="00AE7A3D"/>
    <w:rsid w:val="00AE7CEA"/>
    <w:rsid w:val="00AF1A64"/>
    <w:rsid w:val="00AF1B64"/>
    <w:rsid w:val="00AF1C18"/>
    <w:rsid w:val="00AF33FC"/>
    <w:rsid w:val="00AF42C4"/>
    <w:rsid w:val="00AF4A50"/>
    <w:rsid w:val="00AF4DF4"/>
    <w:rsid w:val="00AF64E1"/>
    <w:rsid w:val="00AF64F7"/>
    <w:rsid w:val="00AF6661"/>
    <w:rsid w:val="00AF6B27"/>
    <w:rsid w:val="00B00155"/>
    <w:rsid w:val="00B0039F"/>
    <w:rsid w:val="00B004B6"/>
    <w:rsid w:val="00B00F77"/>
    <w:rsid w:val="00B0120C"/>
    <w:rsid w:val="00B01464"/>
    <w:rsid w:val="00B017DE"/>
    <w:rsid w:val="00B017F3"/>
    <w:rsid w:val="00B026C9"/>
    <w:rsid w:val="00B0300E"/>
    <w:rsid w:val="00B03641"/>
    <w:rsid w:val="00B038FA"/>
    <w:rsid w:val="00B03FFA"/>
    <w:rsid w:val="00B043F0"/>
    <w:rsid w:val="00B045E8"/>
    <w:rsid w:val="00B0494B"/>
    <w:rsid w:val="00B05421"/>
    <w:rsid w:val="00B055B4"/>
    <w:rsid w:val="00B05794"/>
    <w:rsid w:val="00B058F7"/>
    <w:rsid w:val="00B05B09"/>
    <w:rsid w:val="00B05D7E"/>
    <w:rsid w:val="00B0622B"/>
    <w:rsid w:val="00B06719"/>
    <w:rsid w:val="00B06AE6"/>
    <w:rsid w:val="00B073AF"/>
    <w:rsid w:val="00B1031B"/>
    <w:rsid w:val="00B10667"/>
    <w:rsid w:val="00B10C87"/>
    <w:rsid w:val="00B10EC1"/>
    <w:rsid w:val="00B11677"/>
    <w:rsid w:val="00B119D7"/>
    <w:rsid w:val="00B11AB7"/>
    <w:rsid w:val="00B11F99"/>
    <w:rsid w:val="00B1303E"/>
    <w:rsid w:val="00B13AE6"/>
    <w:rsid w:val="00B13D27"/>
    <w:rsid w:val="00B140DE"/>
    <w:rsid w:val="00B14506"/>
    <w:rsid w:val="00B147FC"/>
    <w:rsid w:val="00B155A5"/>
    <w:rsid w:val="00B15E3B"/>
    <w:rsid w:val="00B160D2"/>
    <w:rsid w:val="00B171C9"/>
    <w:rsid w:val="00B1730E"/>
    <w:rsid w:val="00B1735B"/>
    <w:rsid w:val="00B175D6"/>
    <w:rsid w:val="00B1786A"/>
    <w:rsid w:val="00B17BC7"/>
    <w:rsid w:val="00B17F10"/>
    <w:rsid w:val="00B2123D"/>
    <w:rsid w:val="00B213A7"/>
    <w:rsid w:val="00B21815"/>
    <w:rsid w:val="00B21C75"/>
    <w:rsid w:val="00B221C6"/>
    <w:rsid w:val="00B22557"/>
    <w:rsid w:val="00B236CC"/>
    <w:rsid w:val="00B24B18"/>
    <w:rsid w:val="00B24BD7"/>
    <w:rsid w:val="00B25AB8"/>
    <w:rsid w:val="00B264AA"/>
    <w:rsid w:val="00B26A5F"/>
    <w:rsid w:val="00B26BCA"/>
    <w:rsid w:val="00B26D49"/>
    <w:rsid w:val="00B27435"/>
    <w:rsid w:val="00B277B7"/>
    <w:rsid w:val="00B30341"/>
    <w:rsid w:val="00B30602"/>
    <w:rsid w:val="00B308BF"/>
    <w:rsid w:val="00B30972"/>
    <w:rsid w:val="00B31290"/>
    <w:rsid w:val="00B33376"/>
    <w:rsid w:val="00B33F00"/>
    <w:rsid w:val="00B34CC9"/>
    <w:rsid w:val="00B36C8D"/>
    <w:rsid w:val="00B37816"/>
    <w:rsid w:val="00B40611"/>
    <w:rsid w:val="00B40F74"/>
    <w:rsid w:val="00B41330"/>
    <w:rsid w:val="00B4146D"/>
    <w:rsid w:val="00B41A9F"/>
    <w:rsid w:val="00B438AD"/>
    <w:rsid w:val="00B43F5D"/>
    <w:rsid w:val="00B4412C"/>
    <w:rsid w:val="00B45518"/>
    <w:rsid w:val="00B4657C"/>
    <w:rsid w:val="00B46809"/>
    <w:rsid w:val="00B508D1"/>
    <w:rsid w:val="00B50A80"/>
    <w:rsid w:val="00B50CF1"/>
    <w:rsid w:val="00B519EE"/>
    <w:rsid w:val="00B51E74"/>
    <w:rsid w:val="00B52354"/>
    <w:rsid w:val="00B54069"/>
    <w:rsid w:val="00B5410B"/>
    <w:rsid w:val="00B54980"/>
    <w:rsid w:val="00B54BCD"/>
    <w:rsid w:val="00B55331"/>
    <w:rsid w:val="00B55528"/>
    <w:rsid w:val="00B5578F"/>
    <w:rsid w:val="00B5635E"/>
    <w:rsid w:val="00B56660"/>
    <w:rsid w:val="00B566FA"/>
    <w:rsid w:val="00B57137"/>
    <w:rsid w:val="00B571E0"/>
    <w:rsid w:val="00B577B5"/>
    <w:rsid w:val="00B60219"/>
    <w:rsid w:val="00B60326"/>
    <w:rsid w:val="00B608FB"/>
    <w:rsid w:val="00B62607"/>
    <w:rsid w:val="00B628D7"/>
    <w:rsid w:val="00B6318A"/>
    <w:rsid w:val="00B63D98"/>
    <w:rsid w:val="00B6450E"/>
    <w:rsid w:val="00B6474A"/>
    <w:rsid w:val="00B64F28"/>
    <w:rsid w:val="00B65E69"/>
    <w:rsid w:val="00B6635B"/>
    <w:rsid w:val="00B67848"/>
    <w:rsid w:val="00B67E4D"/>
    <w:rsid w:val="00B67E96"/>
    <w:rsid w:val="00B70721"/>
    <w:rsid w:val="00B71917"/>
    <w:rsid w:val="00B71B85"/>
    <w:rsid w:val="00B71DBA"/>
    <w:rsid w:val="00B72714"/>
    <w:rsid w:val="00B72C26"/>
    <w:rsid w:val="00B73224"/>
    <w:rsid w:val="00B733A3"/>
    <w:rsid w:val="00B73882"/>
    <w:rsid w:val="00B74042"/>
    <w:rsid w:val="00B7444F"/>
    <w:rsid w:val="00B7655C"/>
    <w:rsid w:val="00B76791"/>
    <w:rsid w:val="00B769D7"/>
    <w:rsid w:val="00B77019"/>
    <w:rsid w:val="00B771F2"/>
    <w:rsid w:val="00B7787F"/>
    <w:rsid w:val="00B804E3"/>
    <w:rsid w:val="00B80855"/>
    <w:rsid w:val="00B80BC7"/>
    <w:rsid w:val="00B81029"/>
    <w:rsid w:val="00B81715"/>
    <w:rsid w:val="00B81CFD"/>
    <w:rsid w:val="00B821AD"/>
    <w:rsid w:val="00B821DB"/>
    <w:rsid w:val="00B8291D"/>
    <w:rsid w:val="00B8311B"/>
    <w:rsid w:val="00B83A9E"/>
    <w:rsid w:val="00B845ED"/>
    <w:rsid w:val="00B84B54"/>
    <w:rsid w:val="00B85544"/>
    <w:rsid w:val="00B859E2"/>
    <w:rsid w:val="00B85AD4"/>
    <w:rsid w:val="00B869FD"/>
    <w:rsid w:val="00B90329"/>
    <w:rsid w:val="00B90F09"/>
    <w:rsid w:val="00B91009"/>
    <w:rsid w:val="00B91F51"/>
    <w:rsid w:val="00B9229F"/>
    <w:rsid w:val="00B92A04"/>
    <w:rsid w:val="00B92AEA"/>
    <w:rsid w:val="00B92C3C"/>
    <w:rsid w:val="00B92CF7"/>
    <w:rsid w:val="00B92D98"/>
    <w:rsid w:val="00B93DC6"/>
    <w:rsid w:val="00B9403C"/>
    <w:rsid w:val="00B958BB"/>
    <w:rsid w:val="00B96BAC"/>
    <w:rsid w:val="00B96F07"/>
    <w:rsid w:val="00B972CE"/>
    <w:rsid w:val="00B97AA3"/>
    <w:rsid w:val="00B97BE3"/>
    <w:rsid w:val="00BA0AE6"/>
    <w:rsid w:val="00BA22CA"/>
    <w:rsid w:val="00BA293F"/>
    <w:rsid w:val="00BA2EA0"/>
    <w:rsid w:val="00BA3E53"/>
    <w:rsid w:val="00BA4160"/>
    <w:rsid w:val="00BA42BA"/>
    <w:rsid w:val="00BA582C"/>
    <w:rsid w:val="00BA5ABA"/>
    <w:rsid w:val="00BA6069"/>
    <w:rsid w:val="00BA64A6"/>
    <w:rsid w:val="00BA6506"/>
    <w:rsid w:val="00BA7014"/>
    <w:rsid w:val="00BA7519"/>
    <w:rsid w:val="00BB002A"/>
    <w:rsid w:val="00BB0810"/>
    <w:rsid w:val="00BB0BB7"/>
    <w:rsid w:val="00BB1EB3"/>
    <w:rsid w:val="00BB200C"/>
    <w:rsid w:val="00BB229F"/>
    <w:rsid w:val="00BB2B72"/>
    <w:rsid w:val="00BB3C8F"/>
    <w:rsid w:val="00BB4053"/>
    <w:rsid w:val="00BB4128"/>
    <w:rsid w:val="00BB43A4"/>
    <w:rsid w:val="00BB4939"/>
    <w:rsid w:val="00BB49CD"/>
    <w:rsid w:val="00BB4A92"/>
    <w:rsid w:val="00BB50CA"/>
    <w:rsid w:val="00BB5E79"/>
    <w:rsid w:val="00BB6149"/>
    <w:rsid w:val="00BB6ADA"/>
    <w:rsid w:val="00BB76A8"/>
    <w:rsid w:val="00BB79F0"/>
    <w:rsid w:val="00BC03C3"/>
    <w:rsid w:val="00BC18B7"/>
    <w:rsid w:val="00BC1CFB"/>
    <w:rsid w:val="00BC1DC4"/>
    <w:rsid w:val="00BC21AF"/>
    <w:rsid w:val="00BC2E1A"/>
    <w:rsid w:val="00BC354C"/>
    <w:rsid w:val="00BC359F"/>
    <w:rsid w:val="00BC3659"/>
    <w:rsid w:val="00BC3B27"/>
    <w:rsid w:val="00BC4635"/>
    <w:rsid w:val="00BC4CB6"/>
    <w:rsid w:val="00BC5031"/>
    <w:rsid w:val="00BC50C8"/>
    <w:rsid w:val="00BC6272"/>
    <w:rsid w:val="00BC6A36"/>
    <w:rsid w:val="00BC6E42"/>
    <w:rsid w:val="00BC7025"/>
    <w:rsid w:val="00BC7BFB"/>
    <w:rsid w:val="00BC7C0F"/>
    <w:rsid w:val="00BC7DF2"/>
    <w:rsid w:val="00BD0AF9"/>
    <w:rsid w:val="00BD11A6"/>
    <w:rsid w:val="00BD2555"/>
    <w:rsid w:val="00BD2D7B"/>
    <w:rsid w:val="00BD2F20"/>
    <w:rsid w:val="00BD3680"/>
    <w:rsid w:val="00BD4307"/>
    <w:rsid w:val="00BD4689"/>
    <w:rsid w:val="00BD5228"/>
    <w:rsid w:val="00BD5904"/>
    <w:rsid w:val="00BD5DDC"/>
    <w:rsid w:val="00BD65A0"/>
    <w:rsid w:val="00BD72B6"/>
    <w:rsid w:val="00BD75A5"/>
    <w:rsid w:val="00BD7664"/>
    <w:rsid w:val="00BD77E8"/>
    <w:rsid w:val="00BE05DE"/>
    <w:rsid w:val="00BE0780"/>
    <w:rsid w:val="00BE1A1A"/>
    <w:rsid w:val="00BE1B19"/>
    <w:rsid w:val="00BE33D4"/>
    <w:rsid w:val="00BE3C15"/>
    <w:rsid w:val="00BE4984"/>
    <w:rsid w:val="00BE555C"/>
    <w:rsid w:val="00BE6F65"/>
    <w:rsid w:val="00BE7316"/>
    <w:rsid w:val="00BF01A6"/>
    <w:rsid w:val="00BF0C98"/>
    <w:rsid w:val="00BF0CD4"/>
    <w:rsid w:val="00BF1599"/>
    <w:rsid w:val="00BF19A4"/>
    <w:rsid w:val="00BF2F27"/>
    <w:rsid w:val="00BF2FF1"/>
    <w:rsid w:val="00BF3D16"/>
    <w:rsid w:val="00BF45A0"/>
    <w:rsid w:val="00BF5154"/>
    <w:rsid w:val="00BF52D1"/>
    <w:rsid w:val="00BF572F"/>
    <w:rsid w:val="00C001FD"/>
    <w:rsid w:val="00C00314"/>
    <w:rsid w:val="00C009F2"/>
    <w:rsid w:val="00C00B12"/>
    <w:rsid w:val="00C00F0F"/>
    <w:rsid w:val="00C012D0"/>
    <w:rsid w:val="00C01ADF"/>
    <w:rsid w:val="00C02346"/>
    <w:rsid w:val="00C02B5D"/>
    <w:rsid w:val="00C02E6F"/>
    <w:rsid w:val="00C03037"/>
    <w:rsid w:val="00C039D2"/>
    <w:rsid w:val="00C03D6C"/>
    <w:rsid w:val="00C0486F"/>
    <w:rsid w:val="00C0535F"/>
    <w:rsid w:val="00C05623"/>
    <w:rsid w:val="00C05647"/>
    <w:rsid w:val="00C05738"/>
    <w:rsid w:val="00C05880"/>
    <w:rsid w:val="00C05E7E"/>
    <w:rsid w:val="00C067CC"/>
    <w:rsid w:val="00C0682C"/>
    <w:rsid w:val="00C0684B"/>
    <w:rsid w:val="00C07664"/>
    <w:rsid w:val="00C07F99"/>
    <w:rsid w:val="00C07FC3"/>
    <w:rsid w:val="00C1019D"/>
    <w:rsid w:val="00C10FB0"/>
    <w:rsid w:val="00C126BF"/>
    <w:rsid w:val="00C12C67"/>
    <w:rsid w:val="00C132E1"/>
    <w:rsid w:val="00C134B0"/>
    <w:rsid w:val="00C13AA6"/>
    <w:rsid w:val="00C14824"/>
    <w:rsid w:val="00C14EF0"/>
    <w:rsid w:val="00C15D72"/>
    <w:rsid w:val="00C15D7F"/>
    <w:rsid w:val="00C1638D"/>
    <w:rsid w:val="00C16FA8"/>
    <w:rsid w:val="00C172B7"/>
    <w:rsid w:val="00C1730F"/>
    <w:rsid w:val="00C174D2"/>
    <w:rsid w:val="00C2026E"/>
    <w:rsid w:val="00C20338"/>
    <w:rsid w:val="00C20D9D"/>
    <w:rsid w:val="00C21087"/>
    <w:rsid w:val="00C226CB"/>
    <w:rsid w:val="00C22784"/>
    <w:rsid w:val="00C231F5"/>
    <w:rsid w:val="00C2367B"/>
    <w:rsid w:val="00C2371E"/>
    <w:rsid w:val="00C2475E"/>
    <w:rsid w:val="00C24E74"/>
    <w:rsid w:val="00C25243"/>
    <w:rsid w:val="00C25411"/>
    <w:rsid w:val="00C25B70"/>
    <w:rsid w:val="00C26530"/>
    <w:rsid w:val="00C272AB"/>
    <w:rsid w:val="00C27571"/>
    <w:rsid w:val="00C27DEF"/>
    <w:rsid w:val="00C27FE1"/>
    <w:rsid w:val="00C3000A"/>
    <w:rsid w:val="00C30452"/>
    <w:rsid w:val="00C30FB6"/>
    <w:rsid w:val="00C319AB"/>
    <w:rsid w:val="00C31D44"/>
    <w:rsid w:val="00C32A34"/>
    <w:rsid w:val="00C32B88"/>
    <w:rsid w:val="00C334E6"/>
    <w:rsid w:val="00C335D8"/>
    <w:rsid w:val="00C33688"/>
    <w:rsid w:val="00C3371A"/>
    <w:rsid w:val="00C33F33"/>
    <w:rsid w:val="00C34019"/>
    <w:rsid w:val="00C34605"/>
    <w:rsid w:val="00C35653"/>
    <w:rsid w:val="00C35CDD"/>
    <w:rsid w:val="00C36134"/>
    <w:rsid w:val="00C3632D"/>
    <w:rsid w:val="00C36B0E"/>
    <w:rsid w:val="00C36DED"/>
    <w:rsid w:val="00C36E64"/>
    <w:rsid w:val="00C378A3"/>
    <w:rsid w:val="00C37972"/>
    <w:rsid w:val="00C37FE2"/>
    <w:rsid w:val="00C400D4"/>
    <w:rsid w:val="00C403C9"/>
    <w:rsid w:val="00C40A05"/>
    <w:rsid w:val="00C40AB4"/>
    <w:rsid w:val="00C40BCC"/>
    <w:rsid w:val="00C41409"/>
    <w:rsid w:val="00C41A58"/>
    <w:rsid w:val="00C423B2"/>
    <w:rsid w:val="00C42488"/>
    <w:rsid w:val="00C4266D"/>
    <w:rsid w:val="00C42A27"/>
    <w:rsid w:val="00C42BCF"/>
    <w:rsid w:val="00C42C6B"/>
    <w:rsid w:val="00C42C7E"/>
    <w:rsid w:val="00C43352"/>
    <w:rsid w:val="00C437D3"/>
    <w:rsid w:val="00C44E1B"/>
    <w:rsid w:val="00C44F6A"/>
    <w:rsid w:val="00C45682"/>
    <w:rsid w:val="00C456D0"/>
    <w:rsid w:val="00C45F41"/>
    <w:rsid w:val="00C46039"/>
    <w:rsid w:val="00C4635E"/>
    <w:rsid w:val="00C468BF"/>
    <w:rsid w:val="00C46E6C"/>
    <w:rsid w:val="00C475DF"/>
    <w:rsid w:val="00C50150"/>
    <w:rsid w:val="00C502EB"/>
    <w:rsid w:val="00C509C1"/>
    <w:rsid w:val="00C51423"/>
    <w:rsid w:val="00C514AA"/>
    <w:rsid w:val="00C51AE7"/>
    <w:rsid w:val="00C52379"/>
    <w:rsid w:val="00C525C9"/>
    <w:rsid w:val="00C52C7D"/>
    <w:rsid w:val="00C53154"/>
    <w:rsid w:val="00C53C05"/>
    <w:rsid w:val="00C54019"/>
    <w:rsid w:val="00C54068"/>
    <w:rsid w:val="00C549D4"/>
    <w:rsid w:val="00C55A89"/>
    <w:rsid w:val="00C56708"/>
    <w:rsid w:val="00C572D9"/>
    <w:rsid w:val="00C57B4A"/>
    <w:rsid w:val="00C57C50"/>
    <w:rsid w:val="00C57D75"/>
    <w:rsid w:val="00C57FA5"/>
    <w:rsid w:val="00C60370"/>
    <w:rsid w:val="00C607EC"/>
    <w:rsid w:val="00C608B7"/>
    <w:rsid w:val="00C609E7"/>
    <w:rsid w:val="00C609F0"/>
    <w:rsid w:val="00C6128C"/>
    <w:rsid w:val="00C615F8"/>
    <w:rsid w:val="00C616DE"/>
    <w:rsid w:val="00C61A1E"/>
    <w:rsid w:val="00C638DF"/>
    <w:rsid w:val="00C63A84"/>
    <w:rsid w:val="00C63AFC"/>
    <w:rsid w:val="00C64165"/>
    <w:rsid w:val="00C6489D"/>
    <w:rsid w:val="00C652F4"/>
    <w:rsid w:val="00C66EB4"/>
    <w:rsid w:val="00C67131"/>
    <w:rsid w:val="00C677BF"/>
    <w:rsid w:val="00C70CEA"/>
    <w:rsid w:val="00C71A53"/>
    <w:rsid w:val="00C7235B"/>
    <w:rsid w:val="00C72B3B"/>
    <w:rsid w:val="00C73257"/>
    <w:rsid w:val="00C73397"/>
    <w:rsid w:val="00C7392B"/>
    <w:rsid w:val="00C73B0C"/>
    <w:rsid w:val="00C75057"/>
    <w:rsid w:val="00C75443"/>
    <w:rsid w:val="00C75D4C"/>
    <w:rsid w:val="00C772D3"/>
    <w:rsid w:val="00C800F6"/>
    <w:rsid w:val="00C80C71"/>
    <w:rsid w:val="00C81CDF"/>
    <w:rsid w:val="00C8203E"/>
    <w:rsid w:val="00C821A3"/>
    <w:rsid w:val="00C827C4"/>
    <w:rsid w:val="00C835DE"/>
    <w:rsid w:val="00C840C7"/>
    <w:rsid w:val="00C8463F"/>
    <w:rsid w:val="00C8490F"/>
    <w:rsid w:val="00C85F37"/>
    <w:rsid w:val="00C85FF3"/>
    <w:rsid w:val="00C87F68"/>
    <w:rsid w:val="00C907BC"/>
    <w:rsid w:val="00C90CEC"/>
    <w:rsid w:val="00C914CB"/>
    <w:rsid w:val="00C91878"/>
    <w:rsid w:val="00C9217A"/>
    <w:rsid w:val="00C92A11"/>
    <w:rsid w:val="00C92C9A"/>
    <w:rsid w:val="00C93077"/>
    <w:rsid w:val="00C93D07"/>
    <w:rsid w:val="00C946C3"/>
    <w:rsid w:val="00C94A04"/>
    <w:rsid w:val="00C94EE8"/>
    <w:rsid w:val="00C9678F"/>
    <w:rsid w:val="00C97493"/>
    <w:rsid w:val="00C97643"/>
    <w:rsid w:val="00C97656"/>
    <w:rsid w:val="00C97E84"/>
    <w:rsid w:val="00CA058B"/>
    <w:rsid w:val="00CA0837"/>
    <w:rsid w:val="00CA0C85"/>
    <w:rsid w:val="00CA13FA"/>
    <w:rsid w:val="00CA2765"/>
    <w:rsid w:val="00CA3A1A"/>
    <w:rsid w:val="00CA3D0D"/>
    <w:rsid w:val="00CA4A0F"/>
    <w:rsid w:val="00CA6928"/>
    <w:rsid w:val="00CA6E8F"/>
    <w:rsid w:val="00CA6F86"/>
    <w:rsid w:val="00CA72E9"/>
    <w:rsid w:val="00CA7AA0"/>
    <w:rsid w:val="00CB0330"/>
    <w:rsid w:val="00CB0FC5"/>
    <w:rsid w:val="00CB14E4"/>
    <w:rsid w:val="00CB15B2"/>
    <w:rsid w:val="00CB1916"/>
    <w:rsid w:val="00CB1949"/>
    <w:rsid w:val="00CB2D81"/>
    <w:rsid w:val="00CB3182"/>
    <w:rsid w:val="00CB6119"/>
    <w:rsid w:val="00CB7751"/>
    <w:rsid w:val="00CB7A4B"/>
    <w:rsid w:val="00CC0E5E"/>
    <w:rsid w:val="00CC1774"/>
    <w:rsid w:val="00CC1971"/>
    <w:rsid w:val="00CC1BE0"/>
    <w:rsid w:val="00CC231F"/>
    <w:rsid w:val="00CC2F7F"/>
    <w:rsid w:val="00CC33DE"/>
    <w:rsid w:val="00CC36AD"/>
    <w:rsid w:val="00CC38CE"/>
    <w:rsid w:val="00CC4439"/>
    <w:rsid w:val="00CC4CA8"/>
    <w:rsid w:val="00CC4D6D"/>
    <w:rsid w:val="00CC4DD5"/>
    <w:rsid w:val="00CC553B"/>
    <w:rsid w:val="00CC5A39"/>
    <w:rsid w:val="00CC5B7B"/>
    <w:rsid w:val="00CC621A"/>
    <w:rsid w:val="00CC6D43"/>
    <w:rsid w:val="00CC6D4E"/>
    <w:rsid w:val="00CC7D6B"/>
    <w:rsid w:val="00CD21E3"/>
    <w:rsid w:val="00CD3C9B"/>
    <w:rsid w:val="00CD3EAD"/>
    <w:rsid w:val="00CD3FF7"/>
    <w:rsid w:val="00CD4088"/>
    <w:rsid w:val="00CD4533"/>
    <w:rsid w:val="00CD52E8"/>
    <w:rsid w:val="00CD5B2E"/>
    <w:rsid w:val="00CD6BE6"/>
    <w:rsid w:val="00CD70EA"/>
    <w:rsid w:val="00CD7E16"/>
    <w:rsid w:val="00CE034F"/>
    <w:rsid w:val="00CE08F7"/>
    <w:rsid w:val="00CE16BC"/>
    <w:rsid w:val="00CE1DE9"/>
    <w:rsid w:val="00CE258B"/>
    <w:rsid w:val="00CE4203"/>
    <w:rsid w:val="00CE4218"/>
    <w:rsid w:val="00CE5062"/>
    <w:rsid w:val="00CE55E5"/>
    <w:rsid w:val="00CE5BC1"/>
    <w:rsid w:val="00CE5C4F"/>
    <w:rsid w:val="00CE62B2"/>
    <w:rsid w:val="00CE635C"/>
    <w:rsid w:val="00CE6588"/>
    <w:rsid w:val="00CE6765"/>
    <w:rsid w:val="00CE6DF6"/>
    <w:rsid w:val="00CE6E4E"/>
    <w:rsid w:val="00CE6F37"/>
    <w:rsid w:val="00CE7C1D"/>
    <w:rsid w:val="00CE7DE2"/>
    <w:rsid w:val="00CE7DF1"/>
    <w:rsid w:val="00CE7F36"/>
    <w:rsid w:val="00CF176A"/>
    <w:rsid w:val="00CF1DDB"/>
    <w:rsid w:val="00CF21E3"/>
    <w:rsid w:val="00CF22BC"/>
    <w:rsid w:val="00CF2E2E"/>
    <w:rsid w:val="00CF36DA"/>
    <w:rsid w:val="00CF3B76"/>
    <w:rsid w:val="00CF3E3A"/>
    <w:rsid w:val="00CF4EF6"/>
    <w:rsid w:val="00CF53A9"/>
    <w:rsid w:val="00CF5F19"/>
    <w:rsid w:val="00CF682C"/>
    <w:rsid w:val="00CF7DDC"/>
    <w:rsid w:val="00D007A8"/>
    <w:rsid w:val="00D00F98"/>
    <w:rsid w:val="00D01189"/>
    <w:rsid w:val="00D01665"/>
    <w:rsid w:val="00D02DE5"/>
    <w:rsid w:val="00D030A8"/>
    <w:rsid w:val="00D0344B"/>
    <w:rsid w:val="00D03923"/>
    <w:rsid w:val="00D04150"/>
    <w:rsid w:val="00D04290"/>
    <w:rsid w:val="00D046DB"/>
    <w:rsid w:val="00D04E2C"/>
    <w:rsid w:val="00D068B4"/>
    <w:rsid w:val="00D077CF"/>
    <w:rsid w:val="00D07C37"/>
    <w:rsid w:val="00D109C2"/>
    <w:rsid w:val="00D10BA9"/>
    <w:rsid w:val="00D112D6"/>
    <w:rsid w:val="00D117CA"/>
    <w:rsid w:val="00D12064"/>
    <w:rsid w:val="00D12117"/>
    <w:rsid w:val="00D12571"/>
    <w:rsid w:val="00D12865"/>
    <w:rsid w:val="00D1350E"/>
    <w:rsid w:val="00D1370D"/>
    <w:rsid w:val="00D137B8"/>
    <w:rsid w:val="00D13D70"/>
    <w:rsid w:val="00D14A81"/>
    <w:rsid w:val="00D14E57"/>
    <w:rsid w:val="00D16600"/>
    <w:rsid w:val="00D169E7"/>
    <w:rsid w:val="00D17005"/>
    <w:rsid w:val="00D17525"/>
    <w:rsid w:val="00D17AE3"/>
    <w:rsid w:val="00D17DDB"/>
    <w:rsid w:val="00D2044E"/>
    <w:rsid w:val="00D20810"/>
    <w:rsid w:val="00D2190C"/>
    <w:rsid w:val="00D21CA9"/>
    <w:rsid w:val="00D22DC5"/>
    <w:rsid w:val="00D23217"/>
    <w:rsid w:val="00D2334A"/>
    <w:rsid w:val="00D2339C"/>
    <w:rsid w:val="00D23C0B"/>
    <w:rsid w:val="00D23DD7"/>
    <w:rsid w:val="00D245D5"/>
    <w:rsid w:val="00D2569D"/>
    <w:rsid w:val="00D25DBE"/>
    <w:rsid w:val="00D27744"/>
    <w:rsid w:val="00D27D23"/>
    <w:rsid w:val="00D3048C"/>
    <w:rsid w:val="00D30AB8"/>
    <w:rsid w:val="00D30BCC"/>
    <w:rsid w:val="00D30F9C"/>
    <w:rsid w:val="00D31542"/>
    <w:rsid w:val="00D31729"/>
    <w:rsid w:val="00D31864"/>
    <w:rsid w:val="00D31E6A"/>
    <w:rsid w:val="00D32941"/>
    <w:rsid w:val="00D33B50"/>
    <w:rsid w:val="00D34291"/>
    <w:rsid w:val="00D34724"/>
    <w:rsid w:val="00D3506D"/>
    <w:rsid w:val="00D35E54"/>
    <w:rsid w:val="00D36D5D"/>
    <w:rsid w:val="00D37858"/>
    <w:rsid w:val="00D40FA7"/>
    <w:rsid w:val="00D41F46"/>
    <w:rsid w:val="00D42EC7"/>
    <w:rsid w:val="00D4316D"/>
    <w:rsid w:val="00D43327"/>
    <w:rsid w:val="00D43FC3"/>
    <w:rsid w:val="00D444E4"/>
    <w:rsid w:val="00D4467C"/>
    <w:rsid w:val="00D4489F"/>
    <w:rsid w:val="00D45703"/>
    <w:rsid w:val="00D45B22"/>
    <w:rsid w:val="00D46EA7"/>
    <w:rsid w:val="00D479F4"/>
    <w:rsid w:val="00D47A70"/>
    <w:rsid w:val="00D47C3C"/>
    <w:rsid w:val="00D50EE7"/>
    <w:rsid w:val="00D5109D"/>
    <w:rsid w:val="00D51225"/>
    <w:rsid w:val="00D51781"/>
    <w:rsid w:val="00D52D03"/>
    <w:rsid w:val="00D5347F"/>
    <w:rsid w:val="00D53BD5"/>
    <w:rsid w:val="00D548AD"/>
    <w:rsid w:val="00D54EC5"/>
    <w:rsid w:val="00D55A89"/>
    <w:rsid w:val="00D55CE0"/>
    <w:rsid w:val="00D55DF6"/>
    <w:rsid w:val="00D5649E"/>
    <w:rsid w:val="00D566D1"/>
    <w:rsid w:val="00D56C12"/>
    <w:rsid w:val="00D57299"/>
    <w:rsid w:val="00D5735F"/>
    <w:rsid w:val="00D5763E"/>
    <w:rsid w:val="00D57A3B"/>
    <w:rsid w:val="00D57D5A"/>
    <w:rsid w:val="00D61EC2"/>
    <w:rsid w:val="00D62019"/>
    <w:rsid w:val="00D62785"/>
    <w:rsid w:val="00D6285A"/>
    <w:rsid w:val="00D63823"/>
    <w:rsid w:val="00D6383E"/>
    <w:rsid w:val="00D63880"/>
    <w:rsid w:val="00D6460B"/>
    <w:rsid w:val="00D64CF0"/>
    <w:rsid w:val="00D64DE3"/>
    <w:rsid w:val="00D6543D"/>
    <w:rsid w:val="00D670BA"/>
    <w:rsid w:val="00D67F37"/>
    <w:rsid w:val="00D70015"/>
    <w:rsid w:val="00D704BA"/>
    <w:rsid w:val="00D70835"/>
    <w:rsid w:val="00D70ADF"/>
    <w:rsid w:val="00D7112C"/>
    <w:rsid w:val="00D71753"/>
    <w:rsid w:val="00D72084"/>
    <w:rsid w:val="00D72E25"/>
    <w:rsid w:val="00D72FA0"/>
    <w:rsid w:val="00D743E3"/>
    <w:rsid w:val="00D74F51"/>
    <w:rsid w:val="00D7643C"/>
    <w:rsid w:val="00D76565"/>
    <w:rsid w:val="00D76A89"/>
    <w:rsid w:val="00D76DE0"/>
    <w:rsid w:val="00D76FC8"/>
    <w:rsid w:val="00D807F3"/>
    <w:rsid w:val="00D80EFD"/>
    <w:rsid w:val="00D81057"/>
    <w:rsid w:val="00D81515"/>
    <w:rsid w:val="00D82A3A"/>
    <w:rsid w:val="00D82EA1"/>
    <w:rsid w:val="00D82F7E"/>
    <w:rsid w:val="00D8342A"/>
    <w:rsid w:val="00D836CE"/>
    <w:rsid w:val="00D83BB8"/>
    <w:rsid w:val="00D848BB"/>
    <w:rsid w:val="00D84D2C"/>
    <w:rsid w:val="00D85573"/>
    <w:rsid w:val="00D858BA"/>
    <w:rsid w:val="00D85E56"/>
    <w:rsid w:val="00D8786C"/>
    <w:rsid w:val="00D879C5"/>
    <w:rsid w:val="00D87E74"/>
    <w:rsid w:val="00D903A5"/>
    <w:rsid w:val="00D90402"/>
    <w:rsid w:val="00D90B97"/>
    <w:rsid w:val="00D90DE4"/>
    <w:rsid w:val="00D9143A"/>
    <w:rsid w:val="00D91ACC"/>
    <w:rsid w:val="00D93B45"/>
    <w:rsid w:val="00D947AF"/>
    <w:rsid w:val="00D94EEC"/>
    <w:rsid w:val="00D94EF9"/>
    <w:rsid w:val="00D95439"/>
    <w:rsid w:val="00D95962"/>
    <w:rsid w:val="00D95A1F"/>
    <w:rsid w:val="00D95E01"/>
    <w:rsid w:val="00D96098"/>
    <w:rsid w:val="00D965B7"/>
    <w:rsid w:val="00D96AC7"/>
    <w:rsid w:val="00D96FAF"/>
    <w:rsid w:val="00D97476"/>
    <w:rsid w:val="00D97FA1"/>
    <w:rsid w:val="00DA1090"/>
    <w:rsid w:val="00DA10B3"/>
    <w:rsid w:val="00DA1174"/>
    <w:rsid w:val="00DA1633"/>
    <w:rsid w:val="00DA1AD8"/>
    <w:rsid w:val="00DA20A5"/>
    <w:rsid w:val="00DA21EB"/>
    <w:rsid w:val="00DA284A"/>
    <w:rsid w:val="00DA2E2E"/>
    <w:rsid w:val="00DA335E"/>
    <w:rsid w:val="00DA38BF"/>
    <w:rsid w:val="00DA3968"/>
    <w:rsid w:val="00DA3E0E"/>
    <w:rsid w:val="00DA4225"/>
    <w:rsid w:val="00DA42E0"/>
    <w:rsid w:val="00DA431D"/>
    <w:rsid w:val="00DA4328"/>
    <w:rsid w:val="00DA4487"/>
    <w:rsid w:val="00DA4AC3"/>
    <w:rsid w:val="00DA521B"/>
    <w:rsid w:val="00DB0D05"/>
    <w:rsid w:val="00DB0DBB"/>
    <w:rsid w:val="00DB14BE"/>
    <w:rsid w:val="00DB159D"/>
    <w:rsid w:val="00DB19B0"/>
    <w:rsid w:val="00DB1E55"/>
    <w:rsid w:val="00DB1F30"/>
    <w:rsid w:val="00DB26B2"/>
    <w:rsid w:val="00DB26F2"/>
    <w:rsid w:val="00DB337C"/>
    <w:rsid w:val="00DB39BD"/>
    <w:rsid w:val="00DB412A"/>
    <w:rsid w:val="00DB42AF"/>
    <w:rsid w:val="00DB468F"/>
    <w:rsid w:val="00DB47D1"/>
    <w:rsid w:val="00DB5335"/>
    <w:rsid w:val="00DB5544"/>
    <w:rsid w:val="00DB6233"/>
    <w:rsid w:val="00DB6867"/>
    <w:rsid w:val="00DB6923"/>
    <w:rsid w:val="00DB6AE2"/>
    <w:rsid w:val="00DC0486"/>
    <w:rsid w:val="00DC0803"/>
    <w:rsid w:val="00DC0B8B"/>
    <w:rsid w:val="00DC1CF1"/>
    <w:rsid w:val="00DC20BF"/>
    <w:rsid w:val="00DC2226"/>
    <w:rsid w:val="00DC2459"/>
    <w:rsid w:val="00DC2C19"/>
    <w:rsid w:val="00DC2E99"/>
    <w:rsid w:val="00DC31BF"/>
    <w:rsid w:val="00DC3D58"/>
    <w:rsid w:val="00DC470E"/>
    <w:rsid w:val="00DC4A40"/>
    <w:rsid w:val="00DC5806"/>
    <w:rsid w:val="00DC5FDD"/>
    <w:rsid w:val="00DC681E"/>
    <w:rsid w:val="00DC689E"/>
    <w:rsid w:val="00DC7CC7"/>
    <w:rsid w:val="00DC7D33"/>
    <w:rsid w:val="00DD006C"/>
    <w:rsid w:val="00DD0152"/>
    <w:rsid w:val="00DD0EC8"/>
    <w:rsid w:val="00DD2AD6"/>
    <w:rsid w:val="00DD36DE"/>
    <w:rsid w:val="00DD3E05"/>
    <w:rsid w:val="00DD42A8"/>
    <w:rsid w:val="00DD4466"/>
    <w:rsid w:val="00DD45F5"/>
    <w:rsid w:val="00DD47C1"/>
    <w:rsid w:val="00DD4A47"/>
    <w:rsid w:val="00DD4DC8"/>
    <w:rsid w:val="00DD4F85"/>
    <w:rsid w:val="00DD54D9"/>
    <w:rsid w:val="00DD5A3E"/>
    <w:rsid w:val="00DD60BB"/>
    <w:rsid w:val="00DD6293"/>
    <w:rsid w:val="00DD739B"/>
    <w:rsid w:val="00DE07D9"/>
    <w:rsid w:val="00DE09ED"/>
    <w:rsid w:val="00DE0C17"/>
    <w:rsid w:val="00DE0D14"/>
    <w:rsid w:val="00DE0FBD"/>
    <w:rsid w:val="00DE142F"/>
    <w:rsid w:val="00DE22D7"/>
    <w:rsid w:val="00DE2357"/>
    <w:rsid w:val="00DE254C"/>
    <w:rsid w:val="00DE2747"/>
    <w:rsid w:val="00DE2A84"/>
    <w:rsid w:val="00DE2DEC"/>
    <w:rsid w:val="00DE33B6"/>
    <w:rsid w:val="00DE36C1"/>
    <w:rsid w:val="00DE3D11"/>
    <w:rsid w:val="00DE4BB2"/>
    <w:rsid w:val="00DE4BF4"/>
    <w:rsid w:val="00DE50A9"/>
    <w:rsid w:val="00DE570A"/>
    <w:rsid w:val="00DE618F"/>
    <w:rsid w:val="00DE61B4"/>
    <w:rsid w:val="00DE630B"/>
    <w:rsid w:val="00DE684F"/>
    <w:rsid w:val="00DE6B9A"/>
    <w:rsid w:val="00DE6F08"/>
    <w:rsid w:val="00DE7456"/>
    <w:rsid w:val="00DE76CB"/>
    <w:rsid w:val="00DE7E54"/>
    <w:rsid w:val="00DF0343"/>
    <w:rsid w:val="00DF0715"/>
    <w:rsid w:val="00DF08F5"/>
    <w:rsid w:val="00DF0971"/>
    <w:rsid w:val="00DF0B91"/>
    <w:rsid w:val="00DF0BF0"/>
    <w:rsid w:val="00DF0C5C"/>
    <w:rsid w:val="00DF11AE"/>
    <w:rsid w:val="00DF22A6"/>
    <w:rsid w:val="00DF28C7"/>
    <w:rsid w:val="00DF2ED0"/>
    <w:rsid w:val="00DF2EEF"/>
    <w:rsid w:val="00DF3383"/>
    <w:rsid w:val="00DF3589"/>
    <w:rsid w:val="00DF3862"/>
    <w:rsid w:val="00DF42B3"/>
    <w:rsid w:val="00DF4DB6"/>
    <w:rsid w:val="00DF5033"/>
    <w:rsid w:val="00DF538A"/>
    <w:rsid w:val="00DF5483"/>
    <w:rsid w:val="00DF5644"/>
    <w:rsid w:val="00DF612C"/>
    <w:rsid w:val="00DF716D"/>
    <w:rsid w:val="00DF7346"/>
    <w:rsid w:val="00DF7654"/>
    <w:rsid w:val="00DF7F09"/>
    <w:rsid w:val="00DF7F60"/>
    <w:rsid w:val="00E005F5"/>
    <w:rsid w:val="00E00803"/>
    <w:rsid w:val="00E031D3"/>
    <w:rsid w:val="00E03390"/>
    <w:rsid w:val="00E033B1"/>
    <w:rsid w:val="00E03BC1"/>
    <w:rsid w:val="00E03F25"/>
    <w:rsid w:val="00E04BF2"/>
    <w:rsid w:val="00E04FB8"/>
    <w:rsid w:val="00E05276"/>
    <w:rsid w:val="00E0527D"/>
    <w:rsid w:val="00E0539A"/>
    <w:rsid w:val="00E05C3A"/>
    <w:rsid w:val="00E06FB6"/>
    <w:rsid w:val="00E07E05"/>
    <w:rsid w:val="00E07FAA"/>
    <w:rsid w:val="00E1163A"/>
    <w:rsid w:val="00E11EA5"/>
    <w:rsid w:val="00E12639"/>
    <w:rsid w:val="00E1338B"/>
    <w:rsid w:val="00E138EC"/>
    <w:rsid w:val="00E13E26"/>
    <w:rsid w:val="00E13E9A"/>
    <w:rsid w:val="00E14C52"/>
    <w:rsid w:val="00E14CB4"/>
    <w:rsid w:val="00E154F4"/>
    <w:rsid w:val="00E15611"/>
    <w:rsid w:val="00E15AB3"/>
    <w:rsid w:val="00E15B40"/>
    <w:rsid w:val="00E15EF3"/>
    <w:rsid w:val="00E163AC"/>
    <w:rsid w:val="00E1683B"/>
    <w:rsid w:val="00E17607"/>
    <w:rsid w:val="00E17A94"/>
    <w:rsid w:val="00E202CB"/>
    <w:rsid w:val="00E20350"/>
    <w:rsid w:val="00E2041E"/>
    <w:rsid w:val="00E206DB"/>
    <w:rsid w:val="00E216A2"/>
    <w:rsid w:val="00E220A5"/>
    <w:rsid w:val="00E22CBB"/>
    <w:rsid w:val="00E24EFA"/>
    <w:rsid w:val="00E25DE0"/>
    <w:rsid w:val="00E26D8C"/>
    <w:rsid w:val="00E26EB6"/>
    <w:rsid w:val="00E26FA1"/>
    <w:rsid w:val="00E27225"/>
    <w:rsid w:val="00E27285"/>
    <w:rsid w:val="00E30292"/>
    <w:rsid w:val="00E31B3D"/>
    <w:rsid w:val="00E31B4A"/>
    <w:rsid w:val="00E3270F"/>
    <w:rsid w:val="00E335C6"/>
    <w:rsid w:val="00E336BF"/>
    <w:rsid w:val="00E34533"/>
    <w:rsid w:val="00E3579B"/>
    <w:rsid w:val="00E35A58"/>
    <w:rsid w:val="00E35F43"/>
    <w:rsid w:val="00E365F1"/>
    <w:rsid w:val="00E36852"/>
    <w:rsid w:val="00E36873"/>
    <w:rsid w:val="00E36A5C"/>
    <w:rsid w:val="00E372D4"/>
    <w:rsid w:val="00E40C9D"/>
    <w:rsid w:val="00E41720"/>
    <w:rsid w:val="00E41732"/>
    <w:rsid w:val="00E419DA"/>
    <w:rsid w:val="00E4216F"/>
    <w:rsid w:val="00E425EF"/>
    <w:rsid w:val="00E42860"/>
    <w:rsid w:val="00E42949"/>
    <w:rsid w:val="00E44322"/>
    <w:rsid w:val="00E44807"/>
    <w:rsid w:val="00E4558B"/>
    <w:rsid w:val="00E459A7"/>
    <w:rsid w:val="00E466AA"/>
    <w:rsid w:val="00E4760B"/>
    <w:rsid w:val="00E47B17"/>
    <w:rsid w:val="00E47F7E"/>
    <w:rsid w:val="00E47FCF"/>
    <w:rsid w:val="00E503C5"/>
    <w:rsid w:val="00E50725"/>
    <w:rsid w:val="00E513DF"/>
    <w:rsid w:val="00E52F55"/>
    <w:rsid w:val="00E53DDA"/>
    <w:rsid w:val="00E54297"/>
    <w:rsid w:val="00E543EE"/>
    <w:rsid w:val="00E55536"/>
    <w:rsid w:val="00E55FAF"/>
    <w:rsid w:val="00E563E1"/>
    <w:rsid w:val="00E56798"/>
    <w:rsid w:val="00E56B9B"/>
    <w:rsid w:val="00E56F7A"/>
    <w:rsid w:val="00E605F4"/>
    <w:rsid w:val="00E60A9D"/>
    <w:rsid w:val="00E62C3B"/>
    <w:rsid w:val="00E633C1"/>
    <w:rsid w:val="00E6509E"/>
    <w:rsid w:val="00E65C0F"/>
    <w:rsid w:val="00E662A5"/>
    <w:rsid w:val="00E66F6E"/>
    <w:rsid w:val="00E67EAF"/>
    <w:rsid w:val="00E707F1"/>
    <w:rsid w:val="00E72686"/>
    <w:rsid w:val="00E73007"/>
    <w:rsid w:val="00E7388B"/>
    <w:rsid w:val="00E740AC"/>
    <w:rsid w:val="00E74640"/>
    <w:rsid w:val="00E7474F"/>
    <w:rsid w:val="00E748B8"/>
    <w:rsid w:val="00E74A36"/>
    <w:rsid w:val="00E74B20"/>
    <w:rsid w:val="00E752DE"/>
    <w:rsid w:val="00E766F9"/>
    <w:rsid w:val="00E76AB0"/>
    <w:rsid w:val="00E76CC4"/>
    <w:rsid w:val="00E777E1"/>
    <w:rsid w:val="00E77ABD"/>
    <w:rsid w:val="00E801B2"/>
    <w:rsid w:val="00E80571"/>
    <w:rsid w:val="00E80DE4"/>
    <w:rsid w:val="00E812CD"/>
    <w:rsid w:val="00E82D15"/>
    <w:rsid w:val="00E82D75"/>
    <w:rsid w:val="00E838E7"/>
    <w:rsid w:val="00E85120"/>
    <w:rsid w:val="00E85C84"/>
    <w:rsid w:val="00E86067"/>
    <w:rsid w:val="00E86100"/>
    <w:rsid w:val="00E863CC"/>
    <w:rsid w:val="00E86E20"/>
    <w:rsid w:val="00E8702F"/>
    <w:rsid w:val="00E87739"/>
    <w:rsid w:val="00E8776D"/>
    <w:rsid w:val="00E877DE"/>
    <w:rsid w:val="00E90A8A"/>
    <w:rsid w:val="00E92D7B"/>
    <w:rsid w:val="00E9491E"/>
    <w:rsid w:val="00E9534D"/>
    <w:rsid w:val="00E9537E"/>
    <w:rsid w:val="00E95E43"/>
    <w:rsid w:val="00E964D7"/>
    <w:rsid w:val="00E96597"/>
    <w:rsid w:val="00E9720E"/>
    <w:rsid w:val="00E97D52"/>
    <w:rsid w:val="00EA0841"/>
    <w:rsid w:val="00EA0E61"/>
    <w:rsid w:val="00EA1099"/>
    <w:rsid w:val="00EA18D5"/>
    <w:rsid w:val="00EA1918"/>
    <w:rsid w:val="00EA1B3C"/>
    <w:rsid w:val="00EA2594"/>
    <w:rsid w:val="00EA33C3"/>
    <w:rsid w:val="00EA3BF9"/>
    <w:rsid w:val="00EA3DAE"/>
    <w:rsid w:val="00EA4914"/>
    <w:rsid w:val="00EA493D"/>
    <w:rsid w:val="00EA49A4"/>
    <w:rsid w:val="00EA4C41"/>
    <w:rsid w:val="00EA5F30"/>
    <w:rsid w:val="00EA6640"/>
    <w:rsid w:val="00EA7848"/>
    <w:rsid w:val="00EA7A21"/>
    <w:rsid w:val="00EA7D72"/>
    <w:rsid w:val="00EB0217"/>
    <w:rsid w:val="00EB03AD"/>
    <w:rsid w:val="00EB0432"/>
    <w:rsid w:val="00EB11DC"/>
    <w:rsid w:val="00EB2268"/>
    <w:rsid w:val="00EB2301"/>
    <w:rsid w:val="00EB2CD3"/>
    <w:rsid w:val="00EB4A84"/>
    <w:rsid w:val="00EB5B01"/>
    <w:rsid w:val="00EB5F45"/>
    <w:rsid w:val="00EB5F5C"/>
    <w:rsid w:val="00EB7D59"/>
    <w:rsid w:val="00EC06B7"/>
    <w:rsid w:val="00EC0863"/>
    <w:rsid w:val="00EC09C4"/>
    <w:rsid w:val="00EC10EE"/>
    <w:rsid w:val="00EC15E9"/>
    <w:rsid w:val="00EC1F4F"/>
    <w:rsid w:val="00EC1FA3"/>
    <w:rsid w:val="00EC2575"/>
    <w:rsid w:val="00EC2A57"/>
    <w:rsid w:val="00EC2CCA"/>
    <w:rsid w:val="00EC2EE6"/>
    <w:rsid w:val="00EC35C9"/>
    <w:rsid w:val="00EC35DD"/>
    <w:rsid w:val="00EC3F24"/>
    <w:rsid w:val="00EC4ABE"/>
    <w:rsid w:val="00EC4C30"/>
    <w:rsid w:val="00EC4C63"/>
    <w:rsid w:val="00EC5452"/>
    <w:rsid w:val="00EC5BD3"/>
    <w:rsid w:val="00EC60F1"/>
    <w:rsid w:val="00EC7464"/>
    <w:rsid w:val="00EC7D95"/>
    <w:rsid w:val="00ED031B"/>
    <w:rsid w:val="00ED0EAD"/>
    <w:rsid w:val="00ED0F21"/>
    <w:rsid w:val="00ED109F"/>
    <w:rsid w:val="00ED116D"/>
    <w:rsid w:val="00ED255F"/>
    <w:rsid w:val="00ED2997"/>
    <w:rsid w:val="00ED2D14"/>
    <w:rsid w:val="00ED38AB"/>
    <w:rsid w:val="00ED3DC8"/>
    <w:rsid w:val="00ED46B9"/>
    <w:rsid w:val="00ED4F23"/>
    <w:rsid w:val="00ED51F9"/>
    <w:rsid w:val="00ED568D"/>
    <w:rsid w:val="00ED5D42"/>
    <w:rsid w:val="00ED5D62"/>
    <w:rsid w:val="00ED6A11"/>
    <w:rsid w:val="00ED78F4"/>
    <w:rsid w:val="00ED7D46"/>
    <w:rsid w:val="00EE0A22"/>
    <w:rsid w:val="00EE15BB"/>
    <w:rsid w:val="00EE1830"/>
    <w:rsid w:val="00EE187E"/>
    <w:rsid w:val="00EE1A05"/>
    <w:rsid w:val="00EE1F1E"/>
    <w:rsid w:val="00EE2395"/>
    <w:rsid w:val="00EE2C04"/>
    <w:rsid w:val="00EE2D4E"/>
    <w:rsid w:val="00EE3E37"/>
    <w:rsid w:val="00EE4F6D"/>
    <w:rsid w:val="00EE559F"/>
    <w:rsid w:val="00EE5984"/>
    <w:rsid w:val="00EE6052"/>
    <w:rsid w:val="00EE62A2"/>
    <w:rsid w:val="00EE65EB"/>
    <w:rsid w:val="00EE6D3A"/>
    <w:rsid w:val="00EE745A"/>
    <w:rsid w:val="00EE7B41"/>
    <w:rsid w:val="00EE7BC4"/>
    <w:rsid w:val="00EE7C92"/>
    <w:rsid w:val="00EF01C0"/>
    <w:rsid w:val="00EF048A"/>
    <w:rsid w:val="00EF088E"/>
    <w:rsid w:val="00EF1DF6"/>
    <w:rsid w:val="00EF2529"/>
    <w:rsid w:val="00EF2567"/>
    <w:rsid w:val="00EF2A63"/>
    <w:rsid w:val="00EF4AB2"/>
    <w:rsid w:val="00EF52A8"/>
    <w:rsid w:val="00EF6692"/>
    <w:rsid w:val="00EF6DBD"/>
    <w:rsid w:val="00EF73F4"/>
    <w:rsid w:val="00EF7655"/>
    <w:rsid w:val="00EF79C1"/>
    <w:rsid w:val="00EF7CE3"/>
    <w:rsid w:val="00F00F14"/>
    <w:rsid w:val="00F00FCB"/>
    <w:rsid w:val="00F01C4E"/>
    <w:rsid w:val="00F025EB"/>
    <w:rsid w:val="00F035F6"/>
    <w:rsid w:val="00F03AF9"/>
    <w:rsid w:val="00F05490"/>
    <w:rsid w:val="00F06240"/>
    <w:rsid w:val="00F062F2"/>
    <w:rsid w:val="00F072EE"/>
    <w:rsid w:val="00F075BB"/>
    <w:rsid w:val="00F10C57"/>
    <w:rsid w:val="00F12D90"/>
    <w:rsid w:val="00F1338D"/>
    <w:rsid w:val="00F13930"/>
    <w:rsid w:val="00F13B18"/>
    <w:rsid w:val="00F1509C"/>
    <w:rsid w:val="00F1535A"/>
    <w:rsid w:val="00F15549"/>
    <w:rsid w:val="00F155B5"/>
    <w:rsid w:val="00F15FC7"/>
    <w:rsid w:val="00F17629"/>
    <w:rsid w:val="00F179CF"/>
    <w:rsid w:val="00F17A5F"/>
    <w:rsid w:val="00F208B7"/>
    <w:rsid w:val="00F20906"/>
    <w:rsid w:val="00F2099F"/>
    <w:rsid w:val="00F20E7E"/>
    <w:rsid w:val="00F212AA"/>
    <w:rsid w:val="00F216AE"/>
    <w:rsid w:val="00F216C7"/>
    <w:rsid w:val="00F2213A"/>
    <w:rsid w:val="00F22EDE"/>
    <w:rsid w:val="00F241C0"/>
    <w:rsid w:val="00F2444F"/>
    <w:rsid w:val="00F2488A"/>
    <w:rsid w:val="00F24D12"/>
    <w:rsid w:val="00F261D4"/>
    <w:rsid w:val="00F2640A"/>
    <w:rsid w:val="00F27AB8"/>
    <w:rsid w:val="00F3009E"/>
    <w:rsid w:val="00F30D41"/>
    <w:rsid w:val="00F31C76"/>
    <w:rsid w:val="00F3260D"/>
    <w:rsid w:val="00F3486C"/>
    <w:rsid w:val="00F35C0B"/>
    <w:rsid w:val="00F364D2"/>
    <w:rsid w:val="00F3677F"/>
    <w:rsid w:val="00F367EF"/>
    <w:rsid w:val="00F36814"/>
    <w:rsid w:val="00F373A2"/>
    <w:rsid w:val="00F3760F"/>
    <w:rsid w:val="00F37634"/>
    <w:rsid w:val="00F37C2A"/>
    <w:rsid w:val="00F40CA0"/>
    <w:rsid w:val="00F40D55"/>
    <w:rsid w:val="00F41346"/>
    <w:rsid w:val="00F4186B"/>
    <w:rsid w:val="00F427ED"/>
    <w:rsid w:val="00F4308E"/>
    <w:rsid w:val="00F44507"/>
    <w:rsid w:val="00F44802"/>
    <w:rsid w:val="00F44A24"/>
    <w:rsid w:val="00F44C06"/>
    <w:rsid w:val="00F45104"/>
    <w:rsid w:val="00F46298"/>
    <w:rsid w:val="00F46499"/>
    <w:rsid w:val="00F47CF3"/>
    <w:rsid w:val="00F47E2A"/>
    <w:rsid w:val="00F505CC"/>
    <w:rsid w:val="00F50BB1"/>
    <w:rsid w:val="00F50EA9"/>
    <w:rsid w:val="00F51749"/>
    <w:rsid w:val="00F5254E"/>
    <w:rsid w:val="00F52BFF"/>
    <w:rsid w:val="00F52F9B"/>
    <w:rsid w:val="00F532C7"/>
    <w:rsid w:val="00F544BC"/>
    <w:rsid w:val="00F55373"/>
    <w:rsid w:val="00F5626D"/>
    <w:rsid w:val="00F56E64"/>
    <w:rsid w:val="00F578C5"/>
    <w:rsid w:val="00F5795C"/>
    <w:rsid w:val="00F60022"/>
    <w:rsid w:val="00F60DD9"/>
    <w:rsid w:val="00F61B78"/>
    <w:rsid w:val="00F6230F"/>
    <w:rsid w:val="00F62EBE"/>
    <w:rsid w:val="00F63EB4"/>
    <w:rsid w:val="00F64224"/>
    <w:rsid w:val="00F64503"/>
    <w:rsid w:val="00F64744"/>
    <w:rsid w:val="00F64EDF"/>
    <w:rsid w:val="00F65BD7"/>
    <w:rsid w:val="00F66A65"/>
    <w:rsid w:val="00F66ADA"/>
    <w:rsid w:val="00F66CA0"/>
    <w:rsid w:val="00F670F9"/>
    <w:rsid w:val="00F67318"/>
    <w:rsid w:val="00F676BE"/>
    <w:rsid w:val="00F704FE"/>
    <w:rsid w:val="00F70539"/>
    <w:rsid w:val="00F707F7"/>
    <w:rsid w:val="00F708A1"/>
    <w:rsid w:val="00F70D9A"/>
    <w:rsid w:val="00F72194"/>
    <w:rsid w:val="00F72FB1"/>
    <w:rsid w:val="00F73652"/>
    <w:rsid w:val="00F74552"/>
    <w:rsid w:val="00F74EA9"/>
    <w:rsid w:val="00F7547F"/>
    <w:rsid w:val="00F75C53"/>
    <w:rsid w:val="00F75FE1"/>
    <w:rsid w:val="00F76459"/>
    <w:rsid w:val="00F76636"/>
    <w:rsid w:val="00F76842"/>
    <w:rsid w:val="00F772B3"/>
    <w:rsid w:val="00F773CC"/>
    <w:rsid w:val="00F774B3"/>
    <w:rsid w:val="00F8080D"/>
    <w:rsid w:val="00F80829"/>
    <w:rsid w:val="00F8141D"/>
    <w:rsid w:val="00F8263B"/>
    <w:rsid w:val="00F82806"/>
    <w:rsid w:val="00F8290F"/>
    <w:rsid w:val="00F82F29"/>
    <w:rsid w:val="00F83228"/>
    <w:rsid w:val="00F83450"/>
    <w:rsid w:val="00F838C9"/>
    <w:rsid w:val="00F844D3"/>
    <w:rsid w:val="00F849A8"/>
    <w:rsid w:val="00F851A8"/>
    <w:rsid w:val="00F85D13"/>
    <w:rsid w:val="00F873C2"/>
    <w:rsid w:val="00F877A6"/>
    <w:rsid w:val="00F87FF3"/>
    <w:rsid w:val="00F910A7"/>
    <w:rsid w:val="00F91493"/>
    <w:rsid w:val="00F91C8D"/>
    <w:rsid w:val="00F92116"/>
    <w:rsid w:val="00F921A8"/>
    <w:rsid w:val="00F92576"/>
    <w:rsid w:val="00F94A38"/>
    <w:rsid w:val="00F94DF8"/>
    <w:rsid w:val="00F95226"/>
    <w:rsid w:val="00F95399"/>
    <w:rsid w:val="00F96AA6"/>
    <w:rsid w:val="00F96BBA"/>
    <w:rsid w:val="00F96C36"/>
    <w:rsid w:val="00F974C4"/>
    <w:rsid w:val="00FA03C7"/>
    <w:rsid w:val="00FA1131"/>
    <w:rsid w:val="00FA14AC"/>
    <w:rsid w:val="00FA1575"/>
    <w:rsid w:val="00FA17BC"/>
    <w:rsid w:val="00FA272F"/>
    <w:rsid w:val="00FA2A32"/>
    <w:rsid w:val="00FA303C"/>
    <w:rsid w:val="00FA313C"/>
    <w:rsid w:val="00FA3EC6"/>
    <w:rsid w:val="00FA4704"/>
    <w:rsid w:val="00FA48C7"/>
    <w:rsid w:val="00FA5002"/>
    <w:rsid w:val="00FA577B"/>
    <w:rsid w:val="00FA5A27"/>
    <w:rsid w:val="00FA6FC4"/>
    <w:rsid w:val="00FB0742"/>
    <w:rsid w:val="00FB1103"/>
    <w:rsid w:val="00FB1821"/>
    <w:rsid w:val="00FB1D60"/>
    <w:rsid w:val="00FB3A5E"/>
    <w:rsid w:val="00FB53A0"/>
    <w:rsid w:val="00FB549F"/>
    <w:rsid w:val="00FB5705"/>
    <w:rsid w:val="00FB5733"/>
    <w:rsid w:val="00FB5A9A"/>
    <w:rsid w:val="00FB5AFE"/>
    <w:rsid w:val="00FB693E"/>
    <w:rsid w:val="00FC0AE6"/>
    <w:rsid w:val="00FC0C27"/>
    <w:rsid w:val="00FC0E05"/>
    <w:rsid w:val="00FC0FAA"/>
    <w:rsid w:val="00FC1B53"/>
    <w:rsid w:val="00FC1BF4"/>
    <w:rsid w:val="00FC230E"/>
    <w:rsid w:val="00FC2638"/>
    <w:rsid w:val="00FC28B9"/>
    <w:rsid w:val="00FC2B11"/>
    <w:rsid w:val="00FC318F"/>
    <w:rsid w:val="00FC37B2"/>
    <w:rsid w:val="00FC3B0F"/>
    <w:rsid w:val="00FC3B60"/>
    <w:rsid w:val="00FC46CD"/>
    <w:rsid w:val="00FC5A56"/>
    <w:rsid w:val="00FC5F05"/>
    <w:rsid w:val="00FC6B19"/>
    <w:rsid w:val="00FC74CD"/>
    <w:rsid w:val="00FC76A2"/>
    <w:rsid w:val="00FC7F8B"/>
    <w:rsid w:val="00FD042A"/>
    <w:rsid w:val="00FD1627"/>
    <w:rsid w:val="00FD25A0"/>
    <w:rsid w:val="00FD2794"/>
    <w:rsid w:val="00FD29BE"/>
    <w:rsid w:val="00FD2A93"/>
    <w:rsid w:val="00FD2E4F"/>
    <w:rsid w:val="00FD398A"/>
    <w:rsid w:val="00FD4501"/>
    <w:rsid w:val="00FD5BF8"/>
    <w:rsid w:val="00FD5D56"/>
    <w:rsid w:val="00FD6B16"/>
    <w:rsid w:val="00FD6F0F"/>
    <w:rsid w:val="00FD7D6A"/>
    <w:rsid w:val="00FD7E3F"/>
    <w:rsid w:val="00FE03B9"/>
    <w:rsid w:val="00FE0D2D"/>
    <w:rsid w:val="00FE0E92"/>
    <w:rsid w:val="00FE2DAF"/>
    <w:rsid w:val="00FE3A27"/>
    <w:rsid w:val="00FE3BE2"/>
    <w:rsid w:val="00FE4118"/>
    <w:rsid w:val="00FE50F2"/>
    <w:rsid w:val="00FE5E0A"/>
    <w:rsid w:val="00FE6287"/>
    <w:rsid w:val="00FE66DC"/>
    <w:rsid w:val="00FE6713"/>
    <w:rsid w:val="00FF05EC"/>
    <w:rsid w:val="00FF0BC0"/>
    <w:rsid w:val="00FF1A60"/>
    <w:rsid w:val="00FF252F"/>
    <w:rsid w:val="00FF2670"/>
    <w:rsid w:val="00FF27A6"/>
    <w:rsid w:val="00FF35F7"/>
    <w:rsid w:val="00FF3B71"/>
    <w:rsid w:val="00FF40D0"/>
    <w:rsid w:val="00FF4232"/>
    <w:rsid w:val="00FF4C3D"/>
    <w:rsid w:val="00FF4D73"/>
    <w:rsid w:val="00FF52E4"/>
    <w:rsid w:val="00FF5D84"/>
    <w:rsid w:val="00FF6591"/>
    <w:rsid w:val="00FF6C7E"/>
    <w:rsid w:val="00FF6F3E"/>
    <w:rsid w:val="00FF738B"/>
    <w:rsid w:val="00FF7620"/>
    <w:rsid w:val="00FF78D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5C4CE5"/>
  <w15:docId w15:val="{B81DD5DE-8CAE-4741-B9FF-A1021011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1D"/>
    <w:pPr>
      <w:spacing w:after="80"/>
    </w:pPr>
    <w:rPr>
      <w:sz w:val="24"/>
      <w:szCs w:val="24"/>
      <w:lang w:val="en-US" w:eastAsia="en-US"/>
    </w:rPr>
  </w:style>
  <w:style w:type="paragraph" w:styleId="Heading1">
    <w:name w:val="heading 1"/>
    <w:basedOn w:val="Normal"/>
    <w:next w:val="Normal"/>
    <w:qFormat/>
    <w:rsid w:val="00932B2B"/>
    <w:pPr>
      <w:keepNext/>
      <w:numPr>
        <w:numId w:val="6"/>
      </w:numPr>
      <w:ind w:left="0" w:firstLine="0"/>
      <w:jc w:val="both"/>
      <w:outlineLvl w:val="0"/>
    </w:pPr>
    <w:rPr>
      <w:rFonts w:ascii="Copperplate Gothic Bold" w:hAnsi="Copperplate Gothic Bold"/>
      <w:b/>
      <w:sz w:val="32"/>
      <w:szCs w:val="20"/>
    </w:rPr>
  </w:style>
  <w:style w:type="paragraph" w:styleId="Heading2">
    <w:name w:val="heading 2"/>
    <w:basedOn w:val="Normal"/>
    <w:next w:val="Normal"/>
    <w:qFormat/>
    <w:rsid w:val="00BE33D4"/>
    <w:pPr>
      <w:keepNext/>
      <w:numPr>
        <w:ilvl w:val="1"/>
        <w:numId w:val="6"/>
      </w:numPr>
      <w:jc w:val="both"/>
      <w:outlineLvl w:val="1"/>
    </w:pPr>
    <w:rPr>
      <w:rFonts w:ascii="Bookman Old Style" w:hAnsi="Bookman Old Style"/>
      <w:b/>
      <w:szCs w:val="20"/>
    </w:rPr>
  </w:style>
  <w:style w:type="paragraph" w:styleId="Heading3">
    <w:name w:val="heading 3"/>
    <w:basedOn w:val="Normal"/>
    <w:next w:val="Normal"/>
    <w:qFormat/>
    <w:rsid w:val="00BE33D4"/>
    <w:pPr>
      <w:keepNext/>
      <w:numPr>
        <w:ilvl w:val="2"/>
        <w:numId w:val="6"/>
      </w:numPr>
      <w:jc w:val="both"/>
      <w:outlineLvl w:val="2"/>
    </w:pPr>
    <w:rPr>
      <w:rFonts w:ascii="Bookman Old Style" w:hAnsi="Bookman Old Style"/>
      <w:b/>
      <w:snapToGrid w:val="0"/>
      <w:color w:val="000000"/>
      <w:szCs w:val="20"/>
    </w:rPr>
  </w:style>
  <w:style w:type="paragraph" w:styleId="Heading4">
    <w:name w:val="heading 4"/>
    <w:basedOn w:val="Normal"/>
    <w:next w:val="Normal"/>
    <w:qFormat/>
    <w:rsid w:val="00012EF5"/>
    <w:pPr>
      <w:keepNext/>
      <w:numPr>
        <w:numId w:val="1"/>
      </w:numPr>
      <w:jc w:val="both"/>
      <w:outlineLvl w:val="3"/>
    </w:pPr>
    <w:rPr>
      <w:rFonts w:ascii="Arial" w:hAnsi="Arial"/>
      <w:b/>
      <w:sz w:val="22"/>
      <w:szCs w:val="20"/>
    </w:rPr>
  </w:style>
  <w:style w:type="paragraph" w:styleId="Heading5">
    <w:name w:val="heading 5"/>
    <w:basedOn w:val="Normal"/>
    <w:next w:val="Normal"/>
    <w:qFormat/>
    <w:rsid w:val="00012EF5"/>
    <w:pPr>
      <w:keepNext/>
      <w:numPr>
        <w:numId w:val="2"/>
      </w:numPr>
      <w:jc w:val="both"/>
      <w:outlineLvl w:val="4"/>
    </w:pPr>
    <w:rPr>
      <w:rFonts w:ascii="Arial" w:hAnsi="Arial"/>
      <w:b/>
      <w:sz w:val="22"/>
    </w:rPr>
  </w:style>
  <w:style w:type="paragraph" w:styleId="Heading6">
    <w:name w:val="heading 6"/>
    <w:basedOn w:val="Normal"/>
    <w:next w:val="Normal"/>
    <w:qFormat/>
    <w:rsid w:val="00012EF5"/>
    <w:pPr>
      <w:keepNext/>
      <w:tabs>
        <w:tab w:val="num" w:pos="360"/>
      </w:tabs>
      <w:ind w:left="360" w:hanging="360"/>
      <w:outlineLvl w:val="5"/>
    </w:pPr>
    <w:rPr>
      <w:rFonts w:ascii="Arial" w:hAnsi="Arial" w:cs="Arial"/>
      <w:b/>
      <w:bCs/>
      <w:sz w:val="22"/>
    </w:rPr>
  </w:style>
  <w:style w:type="paragraph" w:styleId="Heading7">
    <w:name w:val="heading 7"/>
    <w:basedOn w:val="Normal"/>
    <w:next w:val="Normal"/>
    <w:qFormat/>
    <w:rsid w:val="00012EF5"/>
    <w:pPr>
      <w:keepNext/>
      <w:ind w:left="360"/>
      <w:jc w:val="both"/>
      <w:outlineLvl w:val="6"/>
    </w:pPr>
    <w:rPr>
      <w:rFonts w:ascii="Arial" w:hAnsi="Arial"/>
      <w:b/>
      <w:bCs/>
      <w:sz w:val="22"/>
    </w:rPr>
  </w:style>
  <w:style w:type="paragraph" w:styleId="Heading9">
    <w:name w:val="heading 9"/>
    <w:basedOn w:val="Normal"/>
    <w:next w:val="Normal"/>
    <w:link w:val="Heading9Char"/>
    <w:uiPriority w:val="9"/>
    <w:semiHidden/>
    <w:unhideWhenUsed/>
    <w:qFormat/>
    <w:rsid w:val="0097637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12EF5"/>
    <w:pPr>
      <w:jc w:val="center"/>
    </w:pPr>
    <w:rPr>
      <w:rFonts w:ascii="Tahoma" w:hAnsi="Tahoma"/>
      <w:b/>
      <w:sz w:val="22"/>
      <w:szCs w:val="20"/>
    </w:rPr>
  </w:style>
  <w:style w:type="paragraph" w:styleId="Subtitle">
    <w:name w:val="Subtitle"/>
    <w:basedOn w:val="Normal"/>
    <w:link w:val="SubtitleChar"/>
    <w:qFormat/>
    <w:rsid w:val="00012EF5"/>
    <w:rPr>
      <w:rFonts w:ascii="Tahoma" w:hAnsi="Tahoma"/>
      <w:b/>
      <w:sz w:val="22"/>
      <w:szCs w:val="20"/>
    </w:rPr>
  </w:style>
  <w:style w:type="paragraph" w:styleId="Footer">
    <w:name w:val="footer"/>
    <w:basedOn w:val="Normal"/>
    <w:link w:val="FooterChar"/>
    <w:uiPriority w:val="99"/>
    <w:rsid w:val="00012EF5"/>
    <w:pPr>
      <w:tabs>
        <w:tab w:val="center" w:pos="4320"/>
        <w:tab w:val="right" w:pos="8640"/>
      </w:tabs>
    </w:pPr>
    <w:rPr>
      <w:sz w:val="20"/>
      <w:szCs w:val="20"/>
    </w:rPr>
  </w:style>
  <w:style w:type="paragraph" w:styleId="BodyTextIndent2">
    <w:name w:val="Body Text Indent 2"/>
    <w:basedOn w:val="Normal"/>
    <w:rsid w:val="00012EF5"/>
    <w:pPr>
      <w:ind w:left="1080"/>
      <w:jc w:val="both"/>
    </w:pPr>
    <w:rPr>
      <w:rFonts w:ascii="Arial" w:hAnsi="Arial"/>
      <w:sz w:val="22"/>
      <w:szCs w:val="20"/>
    </w:rPr>
  </w:style>
  <w:style w:type="paragraph" w:styleId="BodyTextIndent">
    <w:name w:val="Body Text Indent"/>
    <w:basedOn w:val="Normal"/>
    <w:rsid w:val="00012EF5"/>
    <w:pPr>
      <w:ind w:left="360"/>
      <w:jc w:val="both"/>
    </w:pPr>
    <w:rPr>
      <w:rFonts w:ascii="Tahoma" w:hAnsi="Tahoma"/>
      <w:sz w:val="22"/>
      <w:szCs w:val="20"/>
    </w:rPr>
  </w:style>
  <w:style w:type="paragraph" w:styleId="BodyText">
    <w:name w:val="Body Text"/>
    <w:basedOn w:val="Normal"/>
    <w:rsid w:val="00012EF5"/>
    <w:pPr>
      <w:jc w:val="both"/>
    </w:pPr>
    <w:rPr>
      <w:rFonts w:ascii="Arial" w:hAnsi="Arial"/>
      <w:sz w:val="22"/>
      <w:szCs w:val="20"/>
      <w:lang w:val="id-ID"/>
    </w:rPr>
  </w:style>
  <w:style w:type="character" w:styleId="PageNumber">
    <w:name w:val="page number"/>
    <w:basedOn w:val="DefaultParagraphFont"/>
    <w:rsid w:val="00012EF5"/>
  </w:style>
  <w:style w:type="paragraph" w:styleId="BodyTextIndent3">
    <w:name w:val="Body Text Indent 3"/>
    <w:basedOn w:val="Normal"/>
    <w:rsid w:val="00012EF5"/>
    <w:pPr>
      <w:ind w:left="360" w:firstLine="720"/>
    </w:pPr>
    <w:rPr>
      <w:rFonts w:ascii="Arial" w:hAnsi="Arial" w:cs="Arial"/>
      <w:sz w:val="22"/>
    </w:rPr>
  </w:style>
  <w:style w:type="paragraph" w:styleId="Header">
    <w:name w:val="header"/>
    <w:basedOn w:val="Normal"/>
    <w:rsid w:val="00012EF5"/>
    <w:pPr>
      <w:tabs>
        <w:tab w:val="center" w:pos="4320"/>
        <w:tab w:val="right" w:pos="8640"/>
      </w:tabs>
    </w:pPr>
  </w:style>
  <w:style w:type="paragraph" w:styleId="BalloonText">
    <w:name w:val="Balloon Text"/>
    <w:basedOn w:val="Normal"/>
    <w:semiHidden/>
    <w:rsid w:val="00B51E74"/>
    <w:rPr>
      <w:rFonts w:ascii="Tahoma" w:hAnsi="Tahoma" w:cs="Tahoma"/>
      <w:sz w:val="16"/>
      <w:szCs w:val="16"/>
    </w:rPr>
  </w:style>
  <w:style w:type="character" w:customStyle="1" w:styleId="TitleChar">
    <w:name w:val="Title Char"/>
    <w:link w:val="Title"/>
    <w:rsid w:val="0001014D"/>
    <w:rPr>
      <w:rFonts w:ascii="Tahoma" w:hAnsi="Tahoma"/>
      <w:b/>
      <w:sz w:val="22"/>
      <w:lang w:val="en-US" w:eastAsia="en-US"/>
    </w:rPr>
  </w:style>
  <w:style w:type="character" w:customStyle="1" w:styleId="SubtitleChar">
    <w:name w:val="Subtitle Char"/>
    <w:link w:val="Subtitle"/>
    <w:rsid w:val="005D0A5F"/>
    <w:rPr>
      <w:rFonts w:ascii="Tahoma" w:hAnsi="Tahoma"/>
      <w:b/>
      <w:sz w:val="22"/>
      <w:lang w:val="en-US" w:eastAsia="en-US"/>
    </w:rPr>
  </w:style>
  <w:style w:type="table" w:styleId="TableGrid">
    <w:name w:val="Table Grid"/>
    <w:basedOn w:val="TableNormal"/>
    <w:uiPriority w:val="59"/>
    <w:rsid w:val="00515EC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PARAGRAF,SUB BAB2,TABEL,ListKebijakan,Body Text Char1,Char Char2,List Paragraph2,Char Char21,Dot pt,F5 List Paragraph,List Paragraph Char Char Char,Indicator Text,Numbered Para 1,Bullet 1,cob,Dalam Tabel,First Level Outline,Tabel,susub,Su"/>
    <w:basedOn w:val="Normal"/>
    <w:uiPriority w:val="34"/>
    <w:qFormat/>
    <w:rsid w:val="00107CBB"/>
    <w:pPr>
      <w:ind w:left="720"/>
      <w:contextualSpacing/>
    </w:pPr>
  </w:style>
  <w:style w:type="paragraph" w:styleId="NoSpacing">
    <w:name w:val="No Spacing"/>
    <w:uiPriority w:val="1"/>
    <w:qFormat/>
    <w:rsid w:val="00601EDF"/>
    <w:pPr>
      <w:spacing w:after="80"/>
    </w:pPr>
    <w:rPr>
      <w:sz w:val="24"/>
      <w:szCs w:val="24"/>
      <w:lang w:val="en-US" w:eastAsia="en-US"/>
    </w:rPr>
  </w:style>
  <w:style w:type="character" w:customStyle="1" w:styleId="Heading9Char">
    <w:name w:val="Heading 9 Char"/>
    <w:link w:val="Heading9"/>
    <w:uiPriority w:val="9"/>
    <w:semiHidden/>
    <w:rsid w:val="0097637C"/>
    <w:rPr>
      <w:rFonts w:ascii="Cambria" w:eastAsia="Times New Roman" w:hAnsi="Cambria" w:cs="Times New Roman"/>
      <w:i/>
      <w:iCs/>
      <w:color w:val="404040"/>
    </w:rPr>
  </w:style>
  <w:style w:type="paragraph" w:styleId="Caption">
    <w:name w:val="caption"/>
    <w:aliases w:val="Caption Tabel,Char,Caption Char Char Char,Caption Char Char1,Caption Char Char Char Char Char Char,Caption2,Caption Char Char Char1,Caption11,Caption Char Char11,Caption1,Caption Char Char1 Char,Caption Char Char Char Char Char, Char"/>
    <w:basedOn w:val="Normal"/>
    <w:next w:val="Normal"/>
    <w:link w:val="CaptionChar"/>
    <w:unhideWhenUsed/>
    <w:qFormat/>
    <w:rsid w:val="00527991"/>
    <w:rPr>
      <w:b/>
      <w:bCs/>
      <w:sz w:val="20"/>
      <w:szCs w:val="20"/>
    </w:rPr>
  </w:style>
  <w:style w:type="paragraph" w:customStyle="1" w:styleId="ListParagraph1">
    <w:name w:val="List Paragraph1"/>
    <w:aliases w:val="sub de titre 4,ANNEX,kepala,Colorful List - Accent 11"/>
    <w:basedOn w:val="Normal"/>
    <w:link w:val="ListParagraphChar"/>
    <w:qFormat/>
    <w:rsid w:val="006815AA"/>
    <w:pPr>
      <w:spacing w:after="0" w:line="360" w:lineRule="auto"/>
      <w:ind w:left="720"/>
    </w:pPr>
    <w:rPr>
      <w:rFonts w:ascii="Calibri" w:hAnsi="Calibri"/>
      <w:sz w:val="22"/>
      <w:szCs w:val="22"/>
    </w:rPr>
  </w:style>
  <w:style w:type="character" w:customStyle="1" w:styleId="ListParagraphChar">
    <w:name w:val="List Paragraph Char"/>
    <w:aliases w:val="sub de titre 4 Char,ANNEX Char,List Paragraph1 Char,kepala Char,Colorful List - Accent 11 Char,SUB BAB2 Char,TABEL Char,ListKebijakan Char,Body Text Char1 Char,Char Char2 Char,List Paragraph2 Char,Char Char21 Char,Dot pt Char"/>
    <w:link w:val="ListParagraph1"/>
    <w:uiPriority w:val="34"/>
    <w:qFormat/>
    <w:locked/>
    <w:rsid w:val="006815AA"/>
    <w:rPr>
      <w:rFonts w:ascii="Calibri" w:hAnsi="Calibri"/>
      <w:sz w:val="22"/>
      <w:szCs w:val="22"/>
    </w:rPr>
  </w:style>
  <w:style w:type="character" w:customStyle="1" w:styleId="FooterChar">
    <w:name w:val="Footer Char"/>
    <w:link w:val="Footer"/>
    <w:uiPriority w:val="99"/>
    <w:rsid w:val="00024519"/>
    <w:rPr>
      <w:lang w:val="en-US" w:eastAsia="en-US"/>
    </w:rPr>
  </w:style>
  <w:style w:type="paragraph" w:styleId="TOCHeading">
    <w:name w:val="TOC Heading"/>
    <w:basedOn w:val="Heading1"/>
    <w:next w:val="Normal"/>
    <w:uiPriority w:val="39"/>
    <w:unhideWhenUsed/>
    <w:qFormat/>
    <w:rsid w:val="00024519"/>
    <w:pPr>
      <w:keepLines/>
      <w:numPr>
        <w:numId w:val="0"/>
      </w:numPr>
      <w:spacing w:before="240" w:after="0" w:line="259" w:lineRule="auto"/>
      <w:jc w:val="left"/>
      <w:outlineLvl w:val="9"/>
    </w:pPr>
    <w:rPr>
      <w:rFonts w:ascii="Calibri Light" w:hAnsi="Calibri Light"/>
      <w:b w:val="0"/>
      <w:color w:val="2F5496"/>
      <w:szCs w:val="32"/>
    </w:rPr>
  </w:style>
  <w:style w:type="paragraph" w:styleId="TOC1">
    <w:name w:val="toc 1"/>
    <w:basedOn w:val="Normal"/>
    <w:next w:val="Normal"/>
    <w:autoRedefine/>
    <w:uiPriority w:val="39"/>
    <w:unhideWhenUsed/>
    <w:rsid w:val="008F681F"/>
    <w:pPr>
      <w:tabs>
        <w:tab w:val="left" w:pos="1100"/>
        <w:tab w:val="right" w:leader="dot" w:pos="9113"/>
      </w:tabs>
      <w:spacing w:after="0"/>
    </w:pPr>
  </w:style>
  <w:style w:type="paragraph" w:styleId="TOC2">
    <w:name w:val="toc 2"/>
    <w:basedOn w:val="Normal"/>
    <w:next w:val="Normal"/>
    <w:autoRedefine/>
    <w:uiPriority w:val="39"/>
    <w:unhideWhenUsed/>
    <w:rsid w:val="00024519"/>
    <w:pPr>
      <w:ind w:left="240"/>
    </w:pPr>
  </w:style>
  <w:style w:type="paragraph" w:styleId="TOC3">
    <w:name w:val="toc 3"/>
    <w:basedOn w:val="Normal"/>
    <w:next w:val="Normal"/>
    <w:autoRedefine/>
    <w:uiPriority w:val="39"/>
    <w:unhideWhenUsed/>
    <w:rsid w:val="00024519"/>
    <w:pPr>
      <w:ind w:left="480"/>
    </w:pPr>
  </w:style>
  <w:style w:type="character" w:styleId="Hyperlink">
    <w:name w:val="Hyperlink"/>
    <w:uiPriority w:val="99"/>
    <w:unhideWhenUsed/>
    <w:rsid w:val="00024519"/>
    <w:rPr>
      <w:color w:val="0563C1"/>
      <w:u w:val="single"/>
    </w:rPr>
  </w:style>
  <w:style w:type="paragraph" w:styleId="TableofFigures">
    <w:name w:val="table of figures"/>
    <w:basedOn w:val="Normal"/>
    <w:next w:val="Normal"/>
    <w:uiPriority w:val="99"/>
    <w:unhideWhenUsed/>
    <w:rsid w:val="0017490F"/>
  </w:style>
  <w:style w:type="paragraph" w:styleId="NormalWeb">
    <w:name w:val="Normal (Web)"/>
    <w:basedOn w:val="Normal"/>
    <w:uiPriority w:val="99"/>
    <w:unhideWhenUsed/>
    <w:rsid w:val="00716AA9"/>
    <w:pPr>
      <w:spacing w:before="100" w:beforeAutospacing="1" w:after="100" w:afterAutospacing="1"/>
    </w:pPr>
    <w:rPr>
      <w:lang w:val="id-ID" w:eastAsia="id-ID"/>
    </w:rPr>
  </w:style>
  <w:style w:type="character" w:customStyle="1" w:styleId="CaptionChar">
    <w:name w:val="Caption Char"/>
    <w:aliases w:val="Caption Tabel Char,Char Char,Caption Char Char Char Char,Caption Char Char1 Char1,Caption Char Char Char Char Char Char Char,Caption2 Char,Caption Char Char Char1 Char,Caption11 Char,Caption Char Char11 Char,Caption1 Char, Char Char"/>
    <w:link w:val="Caption"/>
    <w:locked/>
    <w:rsid w:val="00BE6F65"/>
    <w:rPr>
      <w:b/>
      <w:bCs/>
      <w:lang w:val="en-US" w:eastAsia="en-US"/>
    </w:rPr>
  </w:style>
  <w:style w:type="character" w:styleId="CommentReference">
    <w:name w:val="annotation reference"/>
    <w:basedOn w:val="DefaultParagraphFont"/>
    <w:uiPriority w:val="99"/>
    <w:unhideWhenUsed/>
    <w:rsid w:val="00BA0AE6"/>
    <w:rPr>
      <w:sz w:val="16"/>
      <w:szCs w:val="16"/>
    </w:rPr>
  </w:style>
  <w:style w:type="paragraph" w:styleId="CommentText">
    <w:name w:val="annotation text"/>
    <w:basedOn w:val="Normal"/>
    <w:link w:val="CommentTextChar"/>
    <w:uiPriority w:val="99"/>
    <w:semiHidden/>
    <w:unhideWhenUsed/>
    <w:rsid w:val="00BA0AE6"/>
    <w:rPr>
      <w:sz w:val="20"/>
      <w:szCs w:val="20"/>
    </w:rPr>
  </w:style>
  <w:style w:type="character" w:customStyle="1" w:styleId="CommentTextChar">
    <w:name w:val="Comment Text Char"/>
    <w:basedOn w:val="DefaultParagraphFont"/>
    <w:link w:val="CommentText"/>
    <w:uiPriority w:val="99"/>
    <w:semiHidden/>
    <w:rsid w:val="00BA0AE6"/>
    <w:rPr>
      <w:lang w:val="en-US" w:eastAsia="en-US"/>
    </w:rPr>
  </w:style>
  <w:style w:type="paragraph" w:styleId="CommentSubject">
    <w:name w:val="annotation subject"/>
    <w:basedOn w:val="CommentText"/>
    <w:next w:val="CommentText"/>
    <w:link w:val="CommentSubjectChar"/>
    <w:uiPriority w:val="99"/>
    <w:semiHidden/>
    <w:unhideWhenUsed/>
    <w:rsid w:val="00BA0AE6"/>
    <w:rPr>
      <w:b/>
      <w:bCs/>
    </w:rPr>
  </w:style>
  <w:style w:type="character" w:customStyle="1" w:styleId="CommentSubjectChar">
    <w:name w:val="Comment Subject Char"/>
    <w:basedOn w:val="CommentTextChar"/>
    <w:link w:val="CommentSubject"/>
    <w:uiPriority w:val="99"/>
    <w:semiHidden/>
    <w:rsid w:val="00BA0AE6"/>
    <w:rPr>
      <w:b/>
      <w:bCs/>
      <w:lang w:val="en-US" w:eastAsia="en-US"/>
    </w:rPr>
  </w:style>
  <w:style w:type="character" w:customStyle="1" w:styleId="fontstyle01">
    <w:name w:val="fontstyle01"/>
    <w:basedOn w:val="DefaultParagraphFont"/>
    <w:rsid w:val="00C52C7D"/>
    <w:rPr>
      <w:rFonts w:ascii="BookmanOldStyle-Bold" w:hAnsi="BookmanOldStyle-Bold" w:hint="default"/>
      <w:b/>
      <w:bCs/>
      <w:i w:val="0"/>
      <w:iCs w:val="0"/>
      <w:color w:val="000000"/>
      <w:sz w:val="24"/>
      <w:szCs w:val="24"/>
    </w:rPr>
  </w:style>
  <w:style w:type="character" w:customStyle="1" w:styleId="fontstyle21">
    <w:name w:val="fontstyle21"/>
    <w:basedOn w:val="DefaultParagraphFont"/>
    <w:rsid w:val="00433591"/>
    <w:rPr>
      <w:rFonts w:ascii="Cambria-BoldItalic" w:hAnsi="Cambria-BoldItalic" w:hint="default"/>
      <w:b/>
      <w:bCs/>
      <w:i/>
      <w:iCs/>
      <w:color w:val="000000"/>
      <w:sz w:val="18"/>
      <w:szCs w:val="18"/>
    </w:rPr>
  </w:style>
  <w:style w:type="character" w:customStyle="1" w:styleId="fontstyle31">
    <w:name w:val="fontstyle31"/>
    <w:basedOn w:val="DefaultParagraphFont"/>
    <w:rsid w:val="00433591"/>
    <w:rPr>
      <w:rFonts w:ascii="Cambria" w:hAnsi="Cambria" w:hint="default"/>
      <w:b w:val="0"/>
      <w:bCs w:val="0"/>
      <w:i w:val="0"/>
      <w:iCs w:val="0"/>
      <w:color w:val="000000"/>
      <w:sz w:val="18"/>
      <w:szCs w:val="18"/>
    </w:rPr>
  </w:style>
  <w:style w:type="character" w:customStyle="1" w:styleId="markedcontent">
    <w:name w:val="markedcontent"/>
    <w:basedOn w:val="DefaultParagraphFont"/>
    <w:rsid w:val="00A04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9959">
      <w:bodyDiv w:val="1"/>
      <w:marLeft w:val="0"/>
      <w:marRight w:val="0"/>
      <w:marTop w:val="0"/>
      <w:marBottom w:val="0"/>
      <w:divBdr>
        <w:top w:val="none" w:sz="0" w:space="0" w:color="auto"/>
        <w:left w:val="none" w:sz="0" w:space="0" w:color="auto"/>
        <w:bottom w:val="none" w:sz="0" w:space="0" w:color="auto"/>
        <w:right w:val="none" w:sz="0" w:space="0" w:color="auto"/>
      </w:divBdr>
      <w:divsChild>
        <w:div w:id="1232934487">
          <w:marLeft w:val="0"/>
          <w:marRight w:val="0"/>
          <w:marTop w:val="0"/>
          <w:marBottom w:val="0"/>
          <w:divBdr>
            <w:top w:val="none" w:sz="0" w:space="0" w:color="auto"/>
            <w:left w:val="none" w:sz="0" w:space="0" w:color="auto"/>
            <w:bottom w:val="none" w:sz="0" w:space="0" w:color="auto"/>
            <w:right w:val="none" w:sz="0" w:space="0" w:color="auto"/>
          </w:divBdr>
          <w:divsChild>
            <w:div w:id="72823436">
              <w:marLeft w:val="0"/>
              <w:marRight w:val="0"/>
              <w:marTop w:val="0"/>
              <w:marBottom w:val="0"/>
              <w:divBdr>
                <w:top w:val="none" w:sz="0" w:space="0" w:color="auto"/>
                <w:left w:val="none" w:sz="0" w:space="0" w:color="auto"/>
                <w:bottom w:val="none" w:sz="0" w:space="0" w:color="auto"/>
                <w:right w:val="none" w:sz="0" w:space="0" w:color="auto"/>
              </w:divBdr>
            </w:div>
          </w:divsChild>
        </w:div>
        <w:div w:id="1857573263">
          <w:marLeft w:val="0"/>
          <w:marRight w:val="0"/>
          <w:marTop w:val="0"/>
          <w:marBottom w:val="0"/>
          <w:divBdr>
            <w:top w:val="none" w:sz="0" w:space="0" w:color="auto"/>
            <w:left w:val="none" w:sz="0" w:space="0" w:color="auto"/>
            <w:bottom w:val="none" w:sz="0" w:space="0" w:color="auto"/>
            <w:right w:val="none" w:sz="0" w:space="0" w:color="auto"/>
          </w:divBdr>
          <w:divsChild>
            <w:div w:id="3873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524">
      <w:bodyDiv w:val="1"/>
      <w:marLeft w:val="0"/>
      <w:marRight w:val="0"/>
      <w:marTop w:val="0"/>
      <w:marBottom w:val="0"/>
      <w:divBdr>
        <w:top w:val="none" w:sz="0" w:space="0" w:color="auto"/>
        <w:left w:val="none" w:sz="0" w:space="0" w:color="auto"/>
        <w:bottom w:val="none" w:sz="0" w:space="0" w:color="auto"/>
        <w:right w:val="none" w:sz="0" w:space="0" w:color="auto"/>
      </w:divBdr>
    </w:div>
    <w:div w:id="125972812">
      <w:bodyDiv w:val="1"/>
      <w:marLeft w:val="0"/>
      <w:marRight w:val="0"/>
      <w:marTop w:val="0"/>
      <w:marBottom w:val="0"/>
      <w:divBdr>
        <w:top w:val="none" w:sz="0" w:space="0" w:color="auto"/>
        <w:left w:val="none" w:sz="0" w:space="0" w:color="auto"/>
        <w:bottom w:val="none" w:sz="0" w:space="0" w:color="auto"/>
        <w:right w:val="none" w:sz="0" w:space="0" w:color="auto"/>
      </w:divBdr>
    </w:div>
    <w:div w:id="199325134">
      <w:bodyDiv w:val="1"/>
      <w:marLeft w:val="0"/>
      <w:marRight w:val="0"/>
      <w:marTop w:val="0"/>
      <w:marBottom w:val="0"/>
      <w:divBdr>
        <w:top w:val="none" w:sz="0" w:space="0" w:color="auto"/>
        <w:left w:val="none" w:sz="0" w:space="0" w:color="auto"/>
        <w:bottom w:val="none" w:sz="0" w:space="0" w:color="auto"/>
        <w:right w:val="none" w:sz="0" w:space="0" w:color="auto"/>
      </w:divBdr>
    </w:div>
    <w:div w:id="215048312">
      <w:bodyDiv w:val="1"/>
      <w:marLeft w:val="0"/>
      <w:marRight w:val="0"/>
      <w:marTop w:val="0"/>
      <w:marBottom w:val="0"/>
      <w:divBdr>
        <w:top w:val="none" w:sz="0" w:space="0" w:color="auto"/>
        <w:left w:val="none" w:sz="0" w:space="0" w:color="auto"/>
        <w:bottom w:val="none" w:sz="0" w:space="0" w:color="auto"/>
        <w:right w:val="none" w:sz="0" w:space="0" w:color="auto"/>
      </w:divBdr>
    </w:div>
    <w:div w:id="227302997">
      <w:bodyDiv w:val="1"/>
      <w:marLeft w:val="0"/>
      <w:marRight w:val="0"/>
      <w:marTop w:val="0"/>
      <w:marBottom w:val="0"/>
      <w:divBdr>
        <w:top w:val="none" w:sz="0" w:space="0" w:color="auto"/>
        <w:left w:val="none" w:sz="0" w:space="0" w:color="auto"/>
        <w:bottom w:val="none" w:sz="0" w:space="0" w:color="auto"/>
        <w:right w:val="none" w:sz="0" w:space="0" w:color="auto"/>
      </w:divBdr>
      <w:divsChild>
        <w:div w:id="376468249">
          <w:marLeft w:val="274"/>
          <w:marRight w:val="0"/>
          <w:marTop w:val="120"/>
          <w:marBottom w:val="0"/>
          <w:divBdr>
            <w:top w:val="none" w:sz="0" w:space="0" w:color="auto"/>
            <w:left w:val="none" w:sz="0" w:space="0" w:color="auto"/>
            <w:bottom w:val="none" w:sz="0" w:space="0" w:color="auto"/>
            <w:right w:val="none" w:sz="0" w:space="0" w:color="auto"/>
          </w:divBdr>
        </w:div>
        <w:div w:id="584607301">
          <w:marLeft w:val="274"/>
          <w:marRight w:val="0"/>
          <w:marTop w:val="120"/>
          <w:marBottom w:val="0"/>
          <w:divBdr>
            <w:top w:val="none" w:sz="0" w:space="0" w:color="auto"/>
            <w:left w:val="none" w:sz="0" w:space="0" w:color="auto"/>
            <w:bottom w:val="none" w:sz="0" w:space="0" w:color="auto"/>
            <w:right w:val="none" w:sz="0" w:space="0" w:color="auto"/>
          </w:divBdr>
        </w:div>
        <w:div w:id="953251604">
          <w:marLeft w:val="274"/>
          <w:marRight w:val="0"/>
          <w:marTop w:val="120"/>
          <w:marBottom w:val="0"/>
          <w:divBdr>
            <w:top w:val="none" w:sz="0" w:space="0" w:color="auto"/>
            <w:left w:val="none" w:sz="0" w:space="0" w:color="auto"/>
            <w:bottom w:val="none" w:sz="0" w:space="0" w:color="auto"/>
            <w:right w:val="none" w:sz="0" w:space="0" w:color="auto"/>
          </w:divBdr>
        </w:div>
        <w:div w:id="1059402826">
          <w:marLeft w:val="274"/>
          <w:marRight w:val="0"/>
          <w:marTop w:val="120"/>
          <w:marBottom w:val="0"/>
          <w:divBdr>
            <w:top w:val="none" w:sz="0" w:space="0" w:color="auto"/>
            <w:left w:val="none" w:sz="0" w:space="0" w:color="auto"/>
            <w:bottom w:val="none" w:sz="0" w:space="0" w:color="auto"/>
            <w:right w:val="none" w:sz="0" w:space="0" w:color="auto"/>
          </w:divBdr>
        </w:div>
        <w:div w:id="1366979528">
          <w:marLeft w:val="274"/>
          <w:marRight w:val="0"/>
          <w:marTop w:val="120"/>
          <w:marBottom w:val="0"/>
          <w:divBdr>
            <w:top w:val="none" w:sz="0" w:space="0" w:color="auto"/>
            <w:left w:val="none" w:sz="0" w:space="0" w:color="auto"/>
            <w:bottom w:val="none" w:sz="0" w:space="0" w:color="auto"/>
            <w:right w:val="none" w:sz="0" w:space="0" w:color="auto"/>
          </w:divBdr>
        </w:div>
        <w:div w:id="1406686815">
          <w:marLeft w:val="274"/>
          <w:marRight w:val="0"/>
          <w:marTop w:val="120"/>
          <w:marBottom w:val="0"/>
          <w:divBdr>
            <w:top w:val="none" w:sz="0" w:space="0" w:color="auto"/>
            <w:left w:val="none" w:sz="0" w:space="0" w:color="auto"/>
            <w:bottom w:val="none" w:sz="0" w:space="0" w:color="auto"/>
            <w:right w:val="none" w:sz="0" w:space="0" w:color="auto"/>
          </w:divBdr>
        </w:div>
        <w:div w:id="1704750189">
          <w:marLeft w:val="274"/>
          <w:marRight w:val="0"/>
          <w:marTop w:val="120"/>
          <w:marBottom w:val="0"/>
          <w:divBdr>
            <w:top w:val="none" w:sz="0" w:space="0" w:color="auto"/>
            <w:left w:val="none" w:sz="0" w:space="0" w:color="auto"/>
            <w:bottom w:val="none" w:sz="0" w:space="0" w:color="auto"/>
            <w:right w:val="none" w:sz="0" w:space="0" w:color="auto"/>
          </w:divBdr>
        </w:div>
      </w:divsChild>
    </w:div>
    <w:div w:id="268781675">
      <w:bodyDiv w:val="1"/>
      <w:marLeft w:val="0"/>
      <w:marRight w:val="0"/>
      <w:marTop w:val="0"/>
      <w:marBottom w:val="0"/>
      <w:divBdr>
        <w:top w:val="none" w:sz="0" w:space="0" w:color="auto"/>
        <w:left w:val="none" w:sz="0" w:space="0" w:color="auto"/>
        <w:bottom w:val="none" w:sz="0" w:space="0" w:color="auto"/>
        <w:right w:val="none" w:sz="0" w:space="0" w:color="auto"/>
      </w:divBdr>
    </w:div>
    <w:div w:id="269093269">
      <w:bodyDiv w:val="1"/>
      <w:marLeft w:val="0"/>
      <w:marRight w:val="0"/>
      <w:marTop w:val="0"/>
      <w:marBottom w:val="0"/>
      <w:divBdr>
        <w:top w:val="none" w:sz="0" w:space="0" w:color="auto"/>
        <w:left w:val="none" w:sz="0" w:space="0" w:color="auto"/>
        <w:bottom w:val="none" w:sz="0" w:space="0" w:color="auto"/>
        <w:right w:val="none" w:sz="0" w:space="0" w:color="auto"/>
      </w:divBdr>
    </w:div>
    <w:div w:id="295650423">
      <w:bodyDiv w:val="1"/>
      <w:marLeft w:val="0"/>
      <w:marRight w:val="0"/>
      <w:marTop w:val="0"/>
      <w:marBottom w:val="0"/>
      <w:divBdr>
        <w:top w:val="none" w:sz="0" w:space="0" w:color="auto"/>
        <w:left w:val="none" w:sz="0" w:space="0" w:color="auto"/>
        <w:bottom w:val="none" w:sz="0" w:space="0" w:color="auto"/>
        <w:right w:val="none" w:sz="0" w:space="0" w:color="auto"/>
      </w:divBdr>
    </w:div>
    <w:div w:id="315229244">
      <w:bodyDiv w:val="1"/>
      <w:marLeft w:val="0"/>
      <w:marRight w:val="0"/>
      <w:marTop w:val="0"/>
      <w:marBottom w:val="0"/>
      <w:divBdr>
        <w:top w:val="none" w:sz="0" w:space="0" w:color="auto"/>
        <w:left w:val="none" w:sz="0" w:space="0" w:color="auto"/>
        <w:bottom w:val="none" w:sz="0" w:space="0" w:color="auto"/>
        <w:right w:val="none" w:sz="0" w:space="0" w:color="auto"/>
      </w:divBdr>
    </w:div>
    <w:div w:id="316735917">
      <w:bodyDiv w:val="1"/>
      <w:marLeft w:val="0"/>
      <w:marRight w:val="0"/>
      <w:marTop w:val="0"/>
      <w:marBottom w:val="0"/>
      <w:divBdr>
        <w:top w:val="none" w:sz="0" w:space="0" w:color="auto"/>
        <w:left w:val="none" w:sz="0" w:space="0" w:color="auto"/>
        <w:bottom w:val="none" w:sz="0" w:space="0" w:color="auto"/>
        <w:right w:val="none" w:sz="0" w:space="0" w:color="auto"/>
      </w:divBdr>
    </w:div>
    <w:div w:id="340011725">
      <w:bodyDiv w:val="1"/>
      <w:marLeft w:val="0"/>
      <w:marRight w:val="0"/>
      <w:marTop w:val="0"/>
      <w:marBottom w:val="0"/>
      <w:divBdr>
        <w:top w:val="none" w:sz="0" w:space="0" w:color="auto"/>
        <w:left w:val="none" w:sz="0" w:space="0" w:color="auto"/>
        <w:bottom w:val="none" w:sz="0" w:space="0" w:color="auto"/>
        <w:right w:val="none" w:sz="0" w:space="0" w:color="auto"/>
      </w:divBdr>
    </w:div>
    <w:div w:id="340595411">
      <w:bodyDiv w:val="1"/>
      <w:marLeft w:val="0"/>
      <w:marRight w:val="0"/>
      <w:marTop w:val="0"/>
      <w:marBottom w:val="0"/>
      <w:divBdr>
        <w:top w:val="none" w:sz="0" w:space="0" w:color="auto"/>
        <w:left w:val="none" w:sz="0" w:space="0" w:color="auto"/>
        <w:bottom w:val="none" w:sz="0" w:space="0" w:color="auto"/>
        <w:right w:val="none" w:sz="0" w:space="0" w:color="auto"/>
      </w:divBdr>
    </w:div>
    <w:div w:id="352267726">
      <w:bodyDiv w:val="1"/>
      <w:marLeft w:val="0"/>
      <w:marRight w:val="0"/>
      <w:marTop w:val="0"/>
      <w:marBottom w:val="0"/>
      <w:divBdr>
        <w:top w:val="none" w:sz="0" w:space="0" w:color="auto"/>
        <w:left w:val="none" w:sz="0" w:space="0" w:color="auto"/>
        <w:bottom w:val="none" w:sz="0" w:space="0" w:color="auto"/>
        <w:right w:val="none" w:sz="0" w:space="0" w:color="auto"/>
      </w:divBdr>
    </w:div>
    <w:div w:id="376660475">
      <w:bodyDiv w:val="1"/>
      <w:marLeft w:val="0"/>
      <w:marRight w:val="0"/>
      <w:marTop w:val="0"/>
      <w:marBottom w:val="0"/>
      <w:divBdr>
        <w:top w:val="none" w:sz="0" w:space="0" w:color="auto"/>
        <w:left w:val="none" w:sz="0" w:space="0" w:color="auto"/>
        <w:bottom w:val="none" w:sz="0" w:space="0" w:color="auto"/>
        <w:right w:val="none" w:sz="0" w:space="0" w:color="auto"/>
      </w:divBdr>
    </w:div>
    <w:div w:id="396054681">
      <w:bodyDiv w:val="1"/>
      <w:marLeft w:val="0"/>
      <w:marRight w:val="0"/>
      <w:marTop w:val="0"/>
      <w:marBottom w:val="0"/>
      <w:divBdr>
        <w:top w:val="none" w:sz="0" w:space="0" w:color="auto"/>
        <w:left w:val="none" w:sz="0" w:space="0" w:color="auto"/>
        <w:bottom w:val="none" w:sz="0" w:space="0" w:color="auto"/>
        <w:right w:val="none" w:sz="0" w:space="0" w:color="auto"/>
      </w:divBdr>
    </w:div>
    <w:div w:id="407314530">
      <w:bodyDiv w:val="1"/>
      <w:marLeft w:val="0"/>
      <w:marRight w:val="0"/>
      <w:marTop w:val="0"/>
      <w:marBottom w:val="0"/>
      <w:divBdr>
        <w:top w:val="none" w:sz="0" w:space="0" w:color="auto"/>
        <w:left w:val="none" w:sz="0" w:space="0" w:color="auto"/>
        <w:bottom w:val="none" w:sz="0" w:space="0" w:color="auto"/>
        <w:right w:val="none" w:sz="0" w:space="0" w:color="auto"/>
      </w:divBdr>
    </w:div>
    <w:div w:id="415371455">
      <w:bodyDiv w:val="1"/>
      <w:marLeft w:val="0"/>
      <w:marRight w:val="0"/>
      <w:marTop w:val="0"/>
      <w:marBottom w:val="0"/>
      <w:divBdr>
        <w:top w:val="none" w:sz="0" w:space="0" w:color="auto"/>
        <w:left w:val="none" w:sz="0" w:space="0" w:color="auto"/>
        <w:bottom w:val="none" w:sz="0" w:space="0" w:color="auto"/>
        <w:right w:val="none" w:sz="0" w:space="0" w:color="auto"/>
      </w:divBdr>
    </w:div>
    <w:div w:id="423690244">
      <w:bodyDiv w:val="1"/>
      <w:marLeft w:val="0"/>
      <w:marRight w:val="0"/>
      <w:marTop w:val="0"/>
      <w:marBottom w:val="0"/>
      <w:divBdr>
        <w:top w:val="none" w:sz="0" w:space="0" w:color="auto"/>
        <w:left w:val="none" w:sz="0" w:space="0" w:color="auto"/>
        <w:bottom w:val="none" w:sz="0" w:space="0" w:color="auto"/>
        <w:right w:val="none" w:sz="0" w:space="0" w:color="auto"/>
      </w:divBdr>
    </w:div>
    <w:div w:id="442262435">
      <w:bodyDiv w:val="1"/>
      <w:marLeft w:val="0"/>
      <w:marRight w:val="0"/>
      <w:marTop w:val="0"/>
      <w:marBottom w:val="0"/>
      <w:divBdr>
        <w:top w:val="none" w:sz="0" w:space="0" w:color="auto"/>
        <w:left w:val="none" w:sz="0" w:space="0" w:color="auto"/>
        <w:bottom w:val="none" w:sz="0" w:space="0" w:color="auto"/>
        <w:right w:val="none" w:sz="0" w:space="0" w:color="auto"/>
      </w:divBdr>
    </w:div>
    <w:div w:id="442700001">
      <w:bodyDiv w:val="1"/>
      <w:marLeft w:val="0"/>
      <w:marRight w:val="0"/>
      <w:marTop w:val="0"/>
      <w:marBottom w:val="0"/>
      <w:divBdr>
        <w:top w:val="none" w:sz="0" w:space="0" w:color="auto"/>
        <w:left w:val="none" w:sz="0" w:space="0" w:color="auto"/>
        <w:bottom w:val="none" w:sz="0" w:space="0" w:color="auto"/>
        <w:right w:val="none" w:sz="0" w:space="0" w:color="auto"/>
      </w:divBdr>
    </w:div>
    <w:div w:id="453670798">
      <w:bodyDiv w:val="1"/>
      <w:marLeft w:val="0"/>
      <w:marRight w:val="0"/>
      <w:marTop w:val="0"/>
      <w:marBottom w:val="0"/>
      <w:divBdr>
        <w:top w:val="none" w:sz="0" w:space="0" w:color="auto"/>
        <w:left w:val="none" w:sz="0" w:space="0" w:color="auto"/>
        <w:bottom w:val="none" w:sz="0" w:space="0" w:color="auto"/>
        <w:right w:val="none" w:sz="0" w:space="0" w:color="auto"/>
      </w:divBdr>
      <w:divsChild>
        <w:div w:id="138110519">
          <w:marLeft w:val="547"/>
          <w:marRight w:val="0"/>
          <w:marTop w:val="60"/>
          <w:marBottom w:val="0"/>
          <w:divBdr>
            <w:top w:val="none" w:sz="0" w:space="0" w:color="auto"/>
            <w:left w:val="none" w:sz="0" w:space="0" w:color="auto"/>
            <w:bottom w:val="none" w:sz="0" w:space="0" w:color="auto"/>
            <w:right w:val="none" w:sz="0" w:space="0" w:color="auto"/>
          </w:divBdr>
        </w:div>
        <w:div w:id="871462267">
          <w:marLeft w:val="547"/>
          <w:marRight w:val="0"/>
          <w:marTop w:val="60"/>
          <w:marBottom w:val="0"/>
          <w:divBdr>
            <w:top w:val="none" w:sz="0" w:space="0" w:color="auto"/>
            <w:left w:val="none" w:sz="0" w:space="0" w:color="auto"/>
            <w:bottom w:val="none" w:sz="0" w:space="0" w:color="auto"/>
            <w:right w:val="none" w:sz="0" w:space="0" w:color="auto"/>
          </w:divBdr>
        </w:div>
        <w:div w:id="1039627349">
          <w:marLeft w:val="547"/>
          <w:marRight w:val="0"/>
          <w:marTop w:val="60"/>
          <w:marBottom w:val="0"/>
          <w:divBdr>
            <w:top w:val="none" w:sz="0" w:space="0" w:color="auto"/>
            <w:left w:val="none" w:sz="0" w:space="0" w:color="auto"/>
            <w:bottom w:val="none" w:sz="0" w:space="0" w:color="auto"/>
            <w:right w:val="none" w:sz="0" w:space="0" w:color="auto"/>
          </w:divBdr>
        </w:div>
        <w:div w:id="1534802112">
          <w:marLeft w:val="547"/>
          <w:marRight w:val="0"/>
          <w:marTop w:val="60"/>
          <w:marBottom w:val="0"/>
          <w:divBdr>
            <w:top w:val="none" w:sz="0" w:space="0" w:color="auto"/>
            <w:left w:val="none" w:sz="0" w:space="0" w:color="auto"/>
            <w:bottom w:val="none" w:sz="0" w:space="0" w:color="auto"/>
            <w:right w:val="none" w:sz="0" w:space="0" w:color="auto"/>
          </w:divBdr>
        </w:div>
        <w:div w:id="1839034136">
          <w:marLeft w:val="547"/>
          <w:marRight w:val="0"/>
          <w:marTop w:val="60"/>
          <w:marBottom w:val="0"/>
          <w:divBdr>
            <w:top w:val="none" w:sz="0" w:space="0" w:color="auto"/>
            <w:left w:val="none" w:sz="0" w:space="0" w:color="auto"/>
            <w:bottom w:val="none" w:sz="0" w:space="0" w:color="auto"/>
            <w:right w:val="none" w:sz="0" w:space="0" w:color="auto"/>
          </w:divBdr>
        </w:div>
        <w:div w:id="1845585837">
          <w:marLeft w:val="547"/>
          <w:marRight w:val="0"/>
          <w:marTop w:val="60"/>
          <w:marBottom w:val="0"/>
          <w:divBdr>
            <w:top w:val="none" w:sz="0" w:space="0" w:color="auto"/>
            <w:left w:val="none" w:sz="0" w:space="0" w:color="auto"/>
            <w:bottom w:val="none" w:sz="0" w:space="0" w:color="auto"/>
            <w:right w:val="none" w:sz="0" w:space="0" w:color="auto"/>
          </w:divBdr>
        </w:div>
      </w:divsChild>
    </w:div>
    <w:div w:id="474688343">
      <w:bodyDiv w:val="1"/>
      <w:marLeft w:val="0"/>
      <w:marRight w:val="0"/>
      <w:marTop w:val="0"/>
      <w:marBottom w:val="0"/>
      <w:divBdr>
        <w:top w:val="none" w:sz="0" w:space="0" w:color="auto"/>
        <w:left w:val="none" w:sz="0" w:space="0" w:color="auto"/>
        <w:bottom w:val="none" w:sz="0" w:space="0" w:color="auto"/>
        <w:right w:val="none" w:sz="0" w:space="0" w:color="auto"/>
      </w:divBdr>
    </w:div>
    <w:div w:id="481310130">
      <w:bodyDiv w:val="1"/>
      <w:marLeft w:val="0"/>
      <w:marRight w:val="0"/>
      <w:marTop w:val="0"/>
      <w:marBottom w:val="0"/>
      <w:divBdr>
        <w:top w:val="none" w:sz="0" w:space="0" w:color="auto"/>
        <w:left w:val="none" w:sz="0" w:space="0" w:color="auto"/>
        <w:bottom w:val="none" w:sz="0" w:space="0" w:color="auto"/>
        <w:right w:val="none" w:sz="0" w:space="0" w:color="auto"/>
      </w:divBdr>
    </w:div>
    <w:div w:id="569661086">
      <w:bodyDiv w:val="1"/>
      <w:marLeft w:val="0"/>
      <w:marRight w:val="0"/>
      <w:marTop w:val="0"/>
      <w:marBottom w:val="0"/>
      <w:divBdr>
        <w:top w:val="none" w:sz="0" w:space="0" w:color="auto"/>
        <w:left w:val="none" w:sz="0" w:space="0" w:color="auto"/>
        <w:bottom w:val="none" w:sz="0" w:space="0" w:color="auto"/>
        <w:right w:val="none" w:sz="0" w:space="0" w:color="auto"/>
      </w:divBdr>
    </w:div>
    <w:div w:id="636183775">
      <w:bodyDiv w:val="1"/>
      <w:marLeft w:val="0"/>
      <w:marRight w:val="0"/>
      <w:marTop w:val="0"/>
      <w:marBottom w:val="0"/>
      <w:divBdr>
        <w:top w:val="none" w:sz="0" w:space="0" w:color="auto"/>
        <w:left w:val="none" w:sz="0" w:space="0" w:color="auto"/>
        <w:bottom w:val="none" w:sz="0" w:space="0" w:color="auto"/>
        <w:right w:val="none" w:sz="0" w:space="0" w:color="auto"/>
      </w:divBdr>
    </w:div>
    <w:div w:id="667171210">
      <w:bodyDiv w:val="1"/>
      <w:marLeft w:val="0"/>
      <w:marRight w:val="0"/>
      <w:marTop w:val="0"/>
      <w:marBottom w:val="0"/>
      <w:divBdr>
        <w:top w:val="none" w:sz="0" w:space="0" w:color="auto"/>
        <w:left w:val="none" w:sz="0" w:space="0" w:color="auto"/>
        <w:bottom w:val="none" w:sz="0" w:space="0" w:color="auto"/>
        <w:right w:val="none" w:sz="0" w:space="0" w:color="auto"/>
      </w:divBdr>
    </w:div>
    <w:div w:id="668871622">
      <w:bodyDiv w:val="1"/>
      <w:marLeft w:val="0"/>
      <w:marRight w:val="0"/>
      <w:marTop w:val="0"/>
      <w:marBottom w:val="0"/>
      <w:divBdr>
        <w:top w:val="none" w:sz="0" w:space="0" w:color="auto"/>
        <w:left w:val="none" w:sz="0" w:space="0" w:color="auto"/>
        <w:bottom w:val="none" w:sz="0" w:space="0" w:color="auto"/>
        <w:right w:val="none" w:sz="0" w:space="0" w:color="auto"/>
      </w:divBdr>
      <w:divsChild>
        <w:div w:id="264384196">
          <w:marLeft w:val="547"/>
          <w:marRight w:val="0"/>
          <w:marTop w:val="60"/>
          <w:marBottom w:val="0"/>
          <w:divBdr>
            <w:top w:val="none" w:sz="0" w:space="0" w:color="auto"/>
            <w:left w:val="none" w:sz="0" w:space="0" w:color="auto"/>
            <w:bottom w:val="none" w:sz="0" w:space="0" w:color="auto"/>
            <w:right w:val="none" w:sz="0" w:space="0" w:color="auto"/>
          </w:divBdr>
        </w:div>
        <w:div w:id="1164859664">
          <w:marLeft w:val="547"/>
          <w:marRight w:val="0"/>
          <w:marTop w:val="60"/>
          <w:marBottom w:val="0"/>
          <w:divBdr>
            <w:top w:val="none" w:sz="0" w:space="0" w:color="auto"/>
            <w:left w:val="none" w:sz="0" w:space="0" w:color="auto"/>
            <w:bottom w:val="none" w:sz="0" w:space="0" w:color="auto"/>
            <w:right w:val="none" w:sz="0" w:space="0" w:color="auto"/>
          </w:divBdr>
        </w:div>
        <w:div w:id="1558122579">
          <w:marLeft w:val="547"/>
          <w:marRight w:val="0"/>
          <w:marTop w:val="60"/>
          <w:marBottom w:val="0"/>
          <w:divBdr>
            <w:top w:val="none" w:sz="0" w:space="0" w:color="auto"/>
            <w:left w:val="none" w:sz="0" w:space="0" w:color="auto"/>
            <w:bottom w:val="none" w:sz="0" w:space="0" w:color="auto"/>
            <w:right w:val="none" w:sz="0" w:space="0" w:color="auto"/>
          </w:divBdr>
        </w:div>
      </w:divsChild>
    </w:div>
    <w:div w:id="679041717">
      <w:bodyDiv w:val="1"/>
      <w:marLeft w:val="0"/>
      <w:marRight w:val="0"/>
      <w:marTop w:val="0"/>
      <w:marBottom w:val="0"/>
      <w:divBdr>
        <w:top w:val="none" w:sz="0" w:space="0" w:color="auto"/>
        <w:left w:val="none" w:sz="0" w:space="0" w:color="auto"/>
        <w:bottom w:val="none" w:sz="0" w:space="0" w:color="auto"/>
        <w:right w:val="none" w:sz="0" w:space="0" w:color="auto"/>
      </w:divBdr>
    </w:div>
    <w:div w:id="691420530">
      <w:bodyDiv w:val="1"/>
      <w:marLeft w:val="0"/>
      <w:marRight w:val="0"/>
      <w:marTop w:val="0"/>
      <w:marBottom w:val="0"/>
      <w:divBdr>
        <w:top w:val="none" w:sz="0" w:space="0" w:color="auto"/>
        <w:left w:val="none" w:sz="0" w:space="0" w:color="auto"/>
        <w:bottom w:val="none" w:sz="0" w:space="0" w:color="auto"/>
        <w:right w:val="none" w:sz="0" w:space="0" w:color="auto"/>
      </w:divBdr>
    </w:div>
    <w:div w:id="698047660">
      <w:bodyDiv w:val="1"/>
      <w:marLeft w:val="0"/>
      <w:marRight w:val="0"/>
      <w:marTop w:val="0"/>
      <w:marBottom w:val="0"/>
      <w:divBdr>
        <w:top w:val="none" w:sz="0" w:space="0" w:color="auto"/>
        <w:left w:val="none" w:sz="0" w:space="0" w:color="auto"/>
        <w:bottom w:val="none" w:sz="0" w:space="0" w:color="auto"/>
        <w:right w:val="none" w:sz="0" w:space="0" w:color="auto"/>
      </w:divBdr>
    </w:div>
    <w:div w:id="705954979">
      <w:bodyDiv w:val="1"/>
      <w:marLeft w:val="0"/>
      <w:marRight w:val="0"/>
      <w:marTop w:val="0"/>
      <w:marBottom w:val="0"/>
      <w:divBdr>
        <w:top w:val="none" w:sz="0" w:space="0" w:color="auto"/>
        <w:left w:val="none" w:sz="0" w:space="0" w:color="auto"/>
        <w:bottom w:val="none" w:sz="0" w:space="0" w:color="auto"/>
        <w:right w:val="none" w:sz="0" w:space="0" w:color="auto"/>
      </w:divBdr>
    </w:div>
    <w:div w:id="758676703">
      <w:bodyDiv w:val="1"/>
      <w:marLeft w:val="0"/>
      <w:marRight w:val="0"/>
      <w:marTop w:val="0"/>
      <w:marBottom w:val="0"/>
      <w:divBdr>
        <w:top w:val="none" w:sz="0" w:space="0" w:color="auto"/>
        <w:left w:val="none" w:sz="0" w:space="0" w:color="auto"/>
        <w:bottom w:val="none" w:sz="0" w:space="0" w:color="auto"/>
        <w:right w:val="none" w:sz="0" w:space="0" w:color="auto"/>
      </w:divBdr>
    </w:div>
    <w:div w:id="877283797">
      <w:bodyDiv w:val="1"/>
      <w:marLeft w:val="0"/>
      <w:marRight w:val="0"/>
      <w:marTop w:val="0"/>
      <w:marBottom w:val="0"/>
      <w:divBdr>
        <w:top w:val="none" w:sz="0" w:space="0" w:color="auto"/>
        <w:left w:val="none" w:sz="0" w:space="0" w:color="auto"/>
        <w:bottom w:val="none" w:sz="0" w:space="0" w:color="auto"/>
        <w:right w:val="none" w:sz="0" w:space="0" w:color="auto"/>
      </w:divBdr>
    </w:div>
    <w:div w:id="944732483">
      <w:bodyDiv w:val="1"/>
      <w:marLeft w:val="0"/>
      <w:marRight w:val="0"/>
      <w:marTop w:val="0"/>
      <w:marBottom w:val="0"/>
      <w:divBdr>
        <w:top w:val="none" w:sz="0" w:space="0" w:color="auto"/>
        <w:left w:val="none" w:sz="0" w:space="0" w:color="auto"/>
        <w:bottom w:val="none" w:sz="0" w:space="0" w:color="auto"/>
        <w:right w:val="none" w:sz="0" w:space="0" w:color="auto"/>
      </w:divBdr>
    </w:div>
    <w:div w:id="1005284397">
      <w:bodyDiv w:val="1"/>
      <w:marLeft w:val="0"/>
      <w:marRight w:val="0"/>
      <w:marTop w:val="0"/>
      <w:marBottom w:val="0"/>
      <w:divBdr>
        <w:top w:val="none" w:sz="0" w:space="0" w:color="auto"/>
        <w:left w:val="none" w:sz="0" w:space="0" w:color="auto"/>
        <w:bottom w:val="none" w:sz="0" w:space="0" w:color="auto"/>
        <w:right w:val="none" w:sz="0" w:space="0" w:color="auto"/>
      </w:divBdr>
    </w:div>
    <w:div w:id="1030061687">
      <w:bodyDiv w:val="1"/>
      <w:marLeft w:val="0"/>
      <w:marRight w:val="0"/>
      <w:marTop w:val="0"/>
      <w:marBottom w:val="0"/>
      <w:divBdr>
        <w:top w:val="none" w:sz="0" w:space="0" w:color="auto"/>
        <w:left w:val="none" w:sz="0" w:space="0" w:color="auto"/>
        <w:bottom w:val="none" w:sz="0" w:space="0" w:color="auto"/>
        <w:right w:val="none" w:sz="0" w:space="0" w:color="auto"/>
      </w:divBdr>
    </w:div>
    <w:div w:id="1052003555">
      <w:bodyDiv w:val="1"/>
      <w:marLeft w:val="0"/>
      <w:marRight w:val="0"/>
      <w:marTop w:val="0"/>
      <w:marBottom w:val="0"/>
      <w:divBdr>
        <w:top w:val="none" w:sz="0" w:space="0" w:color="auto"/>
        <w:left w:val="none" w:sz="0" w:space="0" w:color="auto"/>
        <w:bottom w:val="none" w:sz="0" w:space="0" w:color="auto"/>
        <w:right w:val="none" w:sz="0" w:space="0" w:color="auto"/>
      </w:divBdr>
    </w:div>
    <w:div w:id="1079250560">
      <w:bodyDiv w:val="1"/>
      <w:marLeft w:val="0"/>
      <w:marRight w:val="0"/>
      <w:marTop w:val="0"/>
      <w:marBottom w:val="0"/>
      <w:divBdr>
        <w:top w:val="none" w:sz="0" w:space="0" w:color="auto"/>
        <w:left w:val="none" w:sz="0" w:space="0" w:color="auto"/>
        <w:bottom w:val="none" w:sz="0" w:space="0" w:color="auto"/>
        <w:right w:val="none" w:sz="0" w:space="0" w:color="auto"/>
      </w:divBdr>
    </w:div>
    <w:div w:id="1096485629">
      <w:bodyDiv w:val="1"/>
      <w:marLeft w:val="0"/>
      <w:marRight w:val="0"/>
      <w:marTop w:val="0"/>
      <w:marBottom w:val="0"/>
      <w:divBdr>
        <w:top w:val="none" w:sz="0" w:space="0" w:color="auto"/>
        <w:left w:val="none" w:sz="0" w:space="0" w:color="auto"/>
        <w:bottom w:val="none" w:sz="0" w:space="0" w:color="auto"/>
        <w:right w:val="none" w:sz="0" w:space="0" w:color="auto"/>
      </w:divBdr>
    </w:div>
    <w:div w:id="1111169609">
      <w:bodyDiv w:val="1"/>
      <w:marLeft w:val="0"/>
      <w:marRight w:val="0"/>
      <w:marTop w:val="0"/>
      <w:marBottom w:val="0"/>
      <w:divBdr>
        <w:top w:val="none" w:sz="0" w:space="0" w:color="auto"/>
        <w:left w:val="none" w:sz="0" w:space="0" w:color="auto"/>
        <w:bottom w:val="none" w:sz="0" w:space="0" w:color="auto"/>
        <w:right w:val="none" w:sz="0" w:space="0" w:color="auto"/>
      </w:divBdr>
      <w:divsChild>
        <w:div w:id="42607269">
          <w:marLeft w:val="0"/>
          <w:marRight w:val="0"/>
          <w:marTop w:val="0"/>
          <w:marBottom w:val="0"/>
          <w:divBdr>
            <w:top w:val="none" w:sz="0" w:space="0" w:color="auto"/>
            <w:left w:val="none" w:sz="0" w:space="0" w:color="auto"/>
            <w:bottom w:val="none" w:sz="0" w:space="0" w:color="auto"/>
            <w:right w:val="none" w:sz="0" w:space="0" w:color="auto"/>
          </w:divBdr>
        </w:div>
        <w:div w:id="53550370">
          <w:marLeft w:val="0"/>
          <w:marRight w:val="0"/>
          <w:marTop w:val="0"/>
          <w:marBottom w:val="0"/>
          <w:divBdr>
            <w:top w:val="none" w:sz="0" w:space="0" w:color="auto"/>
            <w:left w:val="none" w:sz="0" w:space="0" w:color="auto"/>
            <w:bottom w:val="none" w:sz="0" w:space="0" w:color="auto"/>
            <w:right w:val="none" w:sz="0" w:space="0" w:color="auto"/>
          </w:divBdr>
        </w:div>
        <w:div w:id="71128962">
          <w:marLeft w:val="0"/>
          <w:marRight w:val="0"/>
          <w:marTop w:val="0"/>
          <w:marBottom w:val="0"/>
          <w:divBdr>
            <w:top w:val="none" w:sz="0" w:space="0" w:color="auto"/>
            <w:left w:val="none" w:sz="0" w:space="0" w:color="auto"/>
            <w:bottom w:val="none" w:sz="0" w:space="0" w:color="auto"/>
            <w:right w:val="none" w:sz="0" w:space="0" w:color="auto"/>
          </w:divBdr>
        </w:div>
        <w:div w:id="76023877">
          <w:marLeft w:val="0"/>
          <w:marRight w:val="0"/>
          <w:marTop w:val="0"/>
          <w:marBottom w:val="0"/>
          <w:divBdr>
            <w:top w:val="none" w:sz="0" w:space="0" w:color="auto"/>
            <w:left w:val="none" w:sz="0" w:space="0" w:color="auto"/>
            <w:bottom w:val="none" w:sz="0" w:space="0" w:color="auto"/>
            <w:right w:val="none" w:sz="0" w:space="0" w:color="auto"/>
          </w:divBdr>
        </w:div>
        <w:div w:id="76830954">
          <w:marLeft w:val="0"/>
          <w:marRight w:val="0"/>
          <w:marTop w:val="0"/>
          <w:marBottom w:val="0"/>
          <w:divBdr>
            <w:top w:val="none" w:sz="0" w:space="0" w:color="auto"/>
            <w:left w:val="none" w:sz="0" w:space="0" w:color="auto"/>
            <w:bottom w:val="none" w:sz="0" w:space="0" w:color="auto"/>
            <w:right w:val="none" w:sz="0" w:space="0" w:color="auto"/>
          </w:divBdr>
        </w:div>
        <w:div w:id="115686450">
          <w:marLeft w:val="0"/>
          <w:marRight w:val="0"/>
          <w:marTop w:val="0"/>
          <w:marBottom w:val="0"/>
          <w:divBdr>
            <w:top w:val="none" w:sz="0" w:space="0" w:color="auto"/>
            <w:left w:val="none" w:sz="0" w:space="0" w:color="auto"/>
            <w:bottom w:val="none" w:sz="0" w:space="0" w:color="auto"/>
            <w:right w:val="none" w:sz="0" w:space="0" w:color="auto"/>
          </w:divBdr>
        </w:div>
        <w:div w:id="198780429">
          <w:marLeft w:val="0"/>
          <w:marRight w:val="0"/>
          <w:marTop w:val="0"/>
          <w:marBottom w:val="0"/>
          <w:divBdr>
            <w:top w:val="none" w:sz="0" w:space="0" w:color="auto"/>
            <w:left w:val="none" w:sz="0" w:space="0" w:color="auto"/>
            <w:bottom w:val="none" w:sz="0" w:space="0" w:color="auto"/>
            <w:right w:val="none" w:sz="0" w:space="0" w:color="auto"/>
          </w:divBdr>
        </w:div>
        <w:div w:id="201989893">
          <w:marLeft w:val="0"/>
          <w:marRight w:val="0"/>
          <w:marTop w:val="0"/>
          <w:marBottom w:val="0"/>
          <w:divBdr>
            <w:top w:val="none" w:sz="0" w:space="0" w:color="auto"/>
            <w:left w:val="none" w:sz="0" w:space="0" w:color="auto"/>
            <w:bottom w:val="none" w:sz="0" w:space="0" w:color="auto"/>
            <w:right w:val="none" w:sz="0" w:space="0" w:color="auto"/>
          </w:divBdr>
        </w:div>
        <w:div w:id="219635276">
          <w:marLeft w:val="0"/>
          <w:marRight w:val="0"/>
          <w:marTop w:val="0"/>
          <w:marBottom w:val="0"/>
          <w:divBdr>
            <w:top w:val="none" w:sz="0" w:space="0" w:color="auto"/>
            <w:left w:val="none" w:sz="0" w:space="0" w:color="auto"/>
            <w:bottom w:val="none" w:sz="0" w:space="0" w:color="auto"/>
            <w:right w:val="none" w:sz="0" w:space="0" w:color="auto"/>
          </w:divBdr>
        </w:div>
        <w:div w:id="241381342">
          <w:marLeft w:val="0"/>
          <w:marRight w:val="0"/>
          <w:marTop w:val="0"/>
          <w:marBottom w:val="0"/>
          <w:divBdr>
            <w:top w:val="none" w:sz="0" w:space="0" w:color="auto"/>
            <w:left w:val="none" w:sz="0" w:space="0" w:color="auto"/>
            <w:bottom w:val="none" w:sz="0" w:space="0" w:color="auto"/>
            <w:right w:val="none" w:sz="0" w:space="0" w:color="auto"/>
          </w:divBdr>
        </w:div>
        <w:div w:id="243879814">
          <w:marLeft w:val="0"/>
          <w:marRight w:val="0"/>
          <w:marTop w:val="0"/>
          <w:marBottom w:val="0"/>
          <w:divBdr>
            <w:top w:val="none" w:sz="0" w:space="0" w:color="auto"/>
            <w:left w:val="none" w:sz="0" w:space="0" w:color="auto"/>
            <w:bottom w:val="none" w:sz="0" w:space="0" w:color="auto"/>
            <w:right w:val="none" w:sz="0" w:space="0" w:color="auto"/>
          </w:divBdr>
        </w:div>
        <w:div w:id="259067342">
          <w:marLeft w:val="0"/>
          <w:marRight w:val="0"/>
          <w:marTop w:val="0"/>
          <w:marBottom w:val="0"/>
          <w:divBdr>
            <w:top w:val="none" w:sz="0" w:space="0" w:color="auto"/>
            <w:left w:val="none" w:sz="0" w:space="0" w:color="auto"/>
            <w:bottom w:val="none" w:sz="0" w:space="0" w:color="auto"/>
            <w:right w:val="none" w:sz="0" w:space="0" w:color="auto"/>
          </w:divBdr>
        </w:div>
        <w:div w:id="307243657">
          <w:marLeft w:val="0"/>
          <w:marRight w:val="0"/>
          <w:marTop w:val="0"/>
          <w:marBottom w:val="0"/>
          <w:divBdr>
            <w:top w:val="none" w:sz="0" w:space="0" w:color="auto"/>
            <w:left w:val="none" w:sz="0" w:space="0" w:color="auto"/>
            <w:bottom w:val="none" w:sz="0" w:space="0" w:color="auto"/>
            <w:right w:val="none" w:sz="0" w:space="0" w:color="auto"/>
          </w:divBdr>
        </w:div>
        <w:div w:id="317271911">
          <w:marLeft w:val="0"/>
          <w:marRight w:val="0"/>
          <w:marTop w:val="0"/>
          <w:marBottom w:val="0"/>
          <w:divBdr>
            <w:top w:val="none" w:sz="0" w:space="0" w:color="auto"/>
            <w:left w:val="none" w:sz="0" w:space="0" w:color="auto"/>
            <w:bottom w:val="none" w:sz="0" w:space="0" w:color="auto"/>
            <w:right w:val="none" w:sz="0" w:space="0" w:color="auto"/>
          </w:divBdr>
        </w:div>
        <w:div w:id="369187404">
          <w:marLeft w:val="0"/>
          <w:marRight w:val="0"/>
          <w:marTop w:val="0"/>
          <w:marBottom w:val="0"/>
          <w:divBdr>
            <w:top w:val="none" w:sz="0" w:space="0" w:color="auto"/>
            <w:left w:val="none" w:sz="0" w:space="0" w:color="auto"/>
            <w:bottom w:val="none" w:sz="0" w:space="0" w:color="auto"/>
            <w:right w:val="none" w:sz="0" w:space="0" w:color="auto"/>
          </w:divBdr>
        </w:div>
        <w:div w:id="409936112">
          <w:marLeft w:val="0"/>
          <w:marRight w:val="0"/>
          <w:marTop w:val="0"/>
          <w:marBottom w:val="0"/>
          <w:divBdr>
            <w:top w:val="none" w:sz="0" w:space="0" w:color="auto"/>
            <w:left w:val="none" w:sz="0" w:space="0" w:color="auto"/>
            <w:bottom w:val="none" w:sz="0" w:space="0" w:color="auto"/>
            <w:right w:val="none" w:sz="0" w:space="0" w:color="auto"/>
          </w:divBdr>
        </w:div>
        <w:div w:id="439758645">
          <w:marLeft w:val="0"/>
          <w:marRight w:val="0"/>
          <w:marTop w:val="0"/>
          <w:marBottom w:val="0"/>
          <w:divBdr>
            <w:top w:val="none" w:sz="0" w:space="0" w:color="auto"/>
            <w:left w:val="none" w:sz="0" w:space="0" w:color="auto"/>
            <w:bottom w:val="none" w:sz="0" w:space="0" w:color="auto"/>
            <w:right w:val="none" w:sz="0" w:space="0" w:color="auto"/>
          </w:divBdr>
        </w:div>
        <w:div w:id="473913876">
          <w:marLeft w:val="0"/>
          <w:marRight w:val="0"/>
          <w:marTop w:val="0"/>
          <w:marBottom w:val="0"/>
          <w:divBdr>
            <w:top w:val="none" w:sz="0" w:space="0" w:color="auto"/>
            <w:left w:val="none" w:sz="0" w:space="0" w:color="auto"/>
            <w:bottom w:val="none" w:sz="0" w:space="0" w:color="auto"/>
            <w:right w:val="none" w:sz="0" w:space="0" w:color="auto"/>
          </w:divBdr>
        </w:div>
        <w:div w:id="498815290">
          <w:marLeft w:val="0"/>
          <w:marRight w:val="0"/>
          <w:marTop w:val="0"/>
          <w:marBottom w:val="0"/>
          <w:divBdr>
            <w:top w:val="none" w:sz="0" w:space="0" w:color="auto"/>
            <w:left w:val="none" w:sz="0" w:space="0" w:color="auto"/>
            <w:bottom w:val="none" w:sz="0" w:space="0" w:color="auto"/>
            <w:right w:val="none" w:sz="0" w:space="0" w:color="auto"/>
          </w:divBdr>
        </w:div>
        <w:div w:id="516234039">
          <w:marLeft w:val="0"/>
          <w:marRight w:val="0"/>
          <w:marTop w:val="0"/>
          <w:marBottom w:val="0"/>
          <w:divBdr>
            <w:top w:val="none" w:sz="0" w:space="0" w:color="auto"/>
            <w:left w:val="none" w:sz="0" w:space="0" w:color="auto"/>
            <w:bottom w:val="none" w:sz="0" w:space="0" w:color="auto"/>
            <w:right w:val="none" w:sz="0" w:space="0" w:color="auto"/>
          </w:divBdr>
        </w:div>
        <w:div w:id="555169926">
          <w:marLeft w:val="0"/>
          <w:marRight w:val="0"/>
          <w:marTop w:val="0"/>
          <w:marBottom w:val="0"/>
          <w:divBdr>
            <w:top w:val="none" w:sz="0" w:space="0" w:color="auto"/>
            <w:left w:val="none" w:sz="0" w:space="0" w:color="auto"/>
            <w:bottom w:val="none" w:sz="0" w:space="0" w:color="auto"/>
            <w:right w:val="none" w:sz="0" w:space="0" w:color="auto"/>
          </w:divBdr>
        </w:div>
        <w:div w:id="576016348">
          <w:marLeft w:val="0"/>
          <w:marRight w:val="0"/>
          <w:marTop w:val="0"/>
          <w:marBottom w:val="0"/>
          <w:divBdr>
            <w:top w:val="none" w:sz="0" w:space="0" w:color="auto"/>
            <w:left w:val="none" w:sz="0" w:space="0" w:color="auto"/>
            <w:bottom w:val="none" w:sz="0" w:space="0" w:color="auto"/>
            <w:right w:val="none" w:sz="0" w:space="0" w:color="auto"/>
          </w:divBdr>
        </w:div>
        <w:div w:id="576214104">
          <w:marLeft w:val="0"/>
          <w:marRight w:val="0"/>
          <w:marTop w:val="0"/>
          <w:marBottom w:val="0"/>
          <w:divBdr>
            <w:top w:val="none" w:sz="0" w:space="0" w:color="auto"/>
            <w:left w:val="none" w:sz="0" w:space="0" w:color="auto"/>
            <w:bottom w:val="none" w:sz="0" w:space="0" w:color="auto"/>
            <w:right w:val="none" w:sz="0" w:space="0" w:color="auto"/>
          </w:divBdr>
        </w:div>
        <w:div w:id="585111626">
          <w:marLeft w:val="0"/>
          <w:marRight w:val="0"/>
          <w:marTop w:val="0"/>
          <w:marBottom w:val="0"/>
          <w:divBdr>
            <w:top w:val="none" w:sz="0" w:space="0" w:color="auto"/>
            <w:left w:val="none" w:sz="0" w:space="0" w:color="auto"/>
            <w:bottom w:val="none" w:sz="0" w:space="0" w:color="auto"/>
            <w:right w:val="none" w:sz="0" w:space="0" w:color="auto"/>
          </w:divBdr>
        </w:div>
        <w:div w:id="621886014">
          <w:marLeft w:val="0"/>
          <w:marRight w:val="0"/>
          <w:marTop w:val="0"/>
          <w:marBottom w:val="0"/>
          <w:divBdr>
            <w:top w:val="none" w:sz="0" w:space="0" w:color="auto"/>
            <w:left w:val="none" w:sz="0" w:space="0" w:color="auto"/>
            <w:bottom w:val="none" w:sz="0" w:space="0" w:color="auto"/>
            <w:right w:val="none" w:sz="0" w:space="0" w:color="auto"/>
          </w:divBdr>
        </w:div>
        <w:div w:id="669874060">
          <w:marLeft w:val="0"/>
          <w:marRight w:val="0"/>
          <w:marTop w:val="0"/>
          <w:marBottom w:val="0"/>
          <w:divBdr>
            <w:top w:val="none" w:sz="0" w:space="0" w:color="auto"/>
            <w:left w:val="none" w:sz="0" w:space="0" w:color="auto"/>
            <w:bottom w:val="none" w:sz="0" w:space="0" w:color="auto"/>
            <w:right w:val="none" w:sz="0" w:space="0" w:color="auto"/>
          </w:divBdr>
        </w:div>
        <w:div w:id="692339525">
          <w:marLeft w:val="0"/>
          <w:marRight w:val="0"/>
          <w:marTop w:val="0"/>
          <w:marBottom w:val="0"/>
          <w:divBdr>
            <w:top w:val="none" w:sz="0" w:space="0" w:color="auto"/>
            <w:left w:val="none" w:sz="0" w:space="0" w:color="auto"/>
            <w:bottom w:val="none" w:sz="0" w:space="0" w:color="auto"/>
            <w:right w:val="none" w:sz="0" w:space="0" w:color="auto"/>
          </w:divBdr>
        </w:div>
        <w:div w:id="711535295">
          <w:marLeft w:val="0"/>
          <w:marRight w:val="0"/>
          <w:marTop w:val="0"/>
          <w:marBottom w:val="0"/>
          <w:divBdr>
            <w:top w:val="none" w:sz="0" w:space="0" w:color="auto"/>
            <w:left w:val="none" w:sz="0" w:space="0" w:color="auto"/>
            <w:bottom w:val="none" w:sz="0" w:space="0" w:color="auto"/>
            <w:right w:val="none" w:sz="0" w:space="0" w:color="auto"/>
          </w:divBdr>
        </w:div>
        <w:div w:id="712193811">
          <w:marLeft w:val="0"/>
          <w:marRight w:val="0"/>
          <w:marTop w:val="0"/>
          <w:marBottom w:val="0"/>
          <w:divBdr>
            <w:top w:val="none" w:sz="0" w:space="0" w:color="auto"/>
            <w:left w:val="none" w:sz="0" w:space="0" w:color="auto"/>
            <w:bottom w:val="none" w:sz="0" w:space="0" w:color="auto"/>
            <w:right w:val="none" w:sz="0" w:space="0" w:color="auto"/>
          </w:divBdr>
        </w:div>
        <w:div w:id="789593371">
          <w:marLeft w:val="0"/>
          <w:marRight w:val="0"/>
          <w:marTop w:val="0"/>
          <w:marBottom w:val="0"/>
          <w:divBdr>
            <w:top w:val="none" w:sz="0" w:space="0" w:color="auto"/>
            <w:left w:val="none" w:sz="0" w:space="0" w:color="auto"/>
            <w:bottom w:val="none" w:sz="0" w:space="0" w:color="auto"/>
            <w:right w:val="none" w:sz="0" w:space="0" w:color="auto"/>
          </w:divBdr>
        </w:div>
        <w:div w:id="807821126">
          <w:marLeft w:val="0"/>
          <w:marRight w:val="0"/>
          <w:marTop w:val="0"/>
          <w:marBottom w:val="0"/>
          <w:divBdr>
            <w:top w:val="none" w:sz="0" w:space="0" w:color="auto"/>
            <w:left w:val="none" w:sz="0" w:space="0" w:color="auto"/>
            <w:bottom w:val="none" w:sz="0" w:space="0" w:color="auto"/>
            <w:right w:val="none" w:sz="0" w:space="0" w:color="auto"/>
          </w:divBdr>
        </w:div>
        <w:div w:id="809133253">
          <w:marLeft w:val="0"/>
          <w:marRight w:val="0"/>
          <w:marTop w:val="0"/>
          <w:marBottom w:val="0"/>
          <w:divBdr>
            <w:top w:val="none" w:sz="0" w:space="0" w:color="auto"/>
            <w:left w:val="none" w:sz="0" w:space="0" w:color="auto"/>
            <w:bottom w:val="none" w:sz="0" w:space="0" w:color="auto"/>
            <w:right w:val="none" w:sz="0" w:space="0" w:color="auto"/>
          </w:divBdr>
        </w:div>
        <w:div w:id="832456109">
          <w:marLeft w:val="0"/>
          <w:marRight w:val="0"/>
          <w:marTop w:val="0"/>
          <w:marBottom w:val="0"/>
          <w:divBdr>
            <w:top w:val="none" w:sz="0" w:space="0" w:color="auto"/>
            <w:left w:val="none" w:sz="0" w:space="0" w:color="auto"/>
            <w:bottom w:val="none" w:sz="0" w:space="0" w:color="auto"/>
            <w:right w:val="none" w:sz="0" w:space="0" w:color="auto"/>
          </w:divBdr>
        </w:div>
        <w:div w:id="846411072">
          <w:marLeft w:val="0"/>
          <w:marRight w:val="0"/>
          <w:marTop w:val="0"/>
          <w:marBottom w:val="0"/>
          <w:divBdr>
            <w:top w:val="none" w:sz="0" w:space="0" w:color="auto"/>
            <w:left w:val="none" w:sz="0" w:space="0" w:color="auto"/>
            <w:bottom w:val="none" w:sz="0" w:space="0" w:color="auto"/>
            <w:right w:val="none" w:sz="0" w:space="0" w:color="auto"/>
          </w:divBdr>
        </w:div>
        <w:div w:id="860435181">
          <w:marLeft w:val="0"/>
          <w:marRight w:val="0"/>
          <w:marTop w:val="0"/>
          <w:marBottom w:val="0"/>
          <w:divBdr>
            <w:top w:val="none" w:sz="0" w:space="0" w:color="auto"/>
            <w:left w:val="none" w:sz="0" w:space="0" w:color="auto"/>
            <w:bottom w:val="none" w:sz="0" w:space="0" w:color="auto"/>
            <w:right w:val="none" w:sz="0" w:space="0" w:color="auto"/>
          </w:divBdr>
        </w:div>
        <w:div w:id="878130388">
          <w:marLeft w:val="0"/>
          <w:marRight w:val="0"/>
          <w:marTop w:val="0"/>
          <w:marBottom w:val="0"/>
          <w:divBdr>
            <w:top w:val="none" w:sz="0" w:space="0" w:color="auto"/>
            <w:left w:val="none" w:sz="0" w:space="0" w:color="auto"/>
            <w:bottom w:val="none" w:sz="0" w:space="0" w:color="auto"/>
            <w:right w:val="none" w:sz="0" w:space="0" w:color="auto"/>
          </w:divBdr>
        </w:div>
        <w:div w:id="887761672">
          <w:marLeft w:val="0"/>
          <w:marRight w:val="0"/>
          <w:marTop w:val="0"/>
          <w:marBottom w:val="0"/>
          <w:divBdr>
            <w:top w:val="none" w:sz="0" w:space="0" w:color="auto"/>
            <w:left w:val="none" w:sz="0" w:space="0" w:color="auto"/>
            <w:bottom w:val="none" w:sz="0" w:space="0" w:color="auto"/>
            <w:right w:val="none" w:sz="0" w:space="0" w:color="auto"/>
          </w:divBdr>
        </w:div>
        <w:div w:id="906186221">
          <w:marLeft w:val="0"/>
          <w:marRight w:val="0"/>
          <w:marTop w:val="0"/>
          <w:marBottom w:val="0"/>
          <w:divBdr>
            <w:top w:val="none" w:sz="0" w:space="0" w:color="auto"/>
            <w:left w:val="none" w:sz="0" w:space="0" w:color="auto"/>
            <w:bottom w:val="none" w:sz="0" w:space="0" w:color="auto"/>
            <w:right w:val="none" w:sz="0" w:space="0" w:color="auto"/>
          </w:divBdr>
        </w:div>
        <w:div w:id="961034471">
          <w:marLeft w:val="0"/>
          <w:marRight w:val="0"/>
          <w:marTop w:val="0"/>
          <w:marBottom w:val="0"/>
          <w:divBdr>
            <w:top w:val="none" w:sz="0" w:space="0" w:color="auto"/>
            <w:left w:val="none" w:sz="0" w:space="0" w:color="auto"/>
            <w:bottom w:val="none" w:sz="0" w:space="0" w:color="auto"/>
            <w:right w:val="none" w:sz="0" w:space="0" w:color="auto"/>
          </w:divBdr>
        </w:div>
        <w:div w:id="1015814640">
          <w:marLeft w:val="0"/>
          <w:marRight w:val="0"/>
          <w:marTop w:val="0"/>
          <w:marBottom w:val="0"/>
          <w:divBdr>
            <w:top w:val="none" w:sz="0" w:space="0" w:color="auto"/>
            <w:left w:val="none" w:sz="0" w:space="0" w:color="auto"/>
            <w:bottom w:val="none" w:sz="0" w:space="0" w:color="auto"/>
            <w:right w:val="none" w:sz="0" w:space="0" w:color="auto"/>
          </w:divBdr>
        </w:div>
        <w:div w:id="1067385995">
          <w:marLeft w:val="0"/>
          <w:marRight w:val="0"/>
          <w:marTop w:val="0"/>
          <w:marBottom w:val="0"/>
          <w:divBdr>
            <w:top w:val="none" w:sz="0" w:space="0" w:color="auto"/>
            <w:left w:val="none" w:sz="0" w:space="0" w:color="auto"/>
            <w:bottom w:val="none" w:sz="0" w:space="0" w:color="auto"/>
            <w:right w:val="none" w:sz="0" w:space="0" w:color="auto"/>
          </w:divBdr>
        </w:div>
        <w:div w:id="1075250901">
          <w:marLeft w:val="0"/>
          <w:marRight w:val="0"/>
          <w:marTop w:val="0"/>
          <w:marBottom w:val="0"/>
          <w:divBdr>
            <w:top w:val="none" w:sz="0" w:space="0" w:color="auto"/>
            <w:left w:val="none" w:sz="0" w:space="0" w:color="auto"/>
            <w:bottom w:val="none" w:sz="0" w:space="0" w:color="auto"/>
            <w:right w:val="none" w:sz="0" w:space="0" w:color="auto"/>
          </w:divBdr>
        </w:div>
        <w:div w:id="1096053585">
          <w:marLeft w:val="0"/>
          <w:marRight w:val="0"/>
          <w:marTop w:val="0"/>
          <w:marBottom w:val="0"/>
          <w:divBdr>
            <w:top w:val="none" w:sz="0" w:space="0" w:color="auto"/>
            <w:left w:val="none" w:sz="0" w:space="0" w:color="auto"/>
            <w:bottom w:val="none" w:sz="0" w:space="0" w:color="auto"/>
            <w:right w:val="none" w:sz="0" w:space="0" w:color="auto"/>
          </w:divBdr>
        </w:div>
        <w:div w:id="1118834024">
          <w:marLeft w:val="0"/>
          <w:marRight w:val="0"/>
          <w:marTop w:val="0"/>
          <w:marBottom w:val="0"/>
          <w:divBdr>
            <w:top w:val="none" w:sz="0" w:space="0" w:color="auto"/>
            <w:left w:val="none" w:sz="0" w:space="0" w:color="auto"/>
            <w:bottom w:val="none" w:sz="0" w:space="0" w:color="auto"/>
            <w:right w:val="none" w:sz="0" w:space="0" w:color="auto"/>
          </w:divBdr>
        </w:div>
        <w:div w:id="1132213522">
          <w:marLeft w:val="0"/>
          <w:marRight w:val="0"/>
          <w:marTop w:val="0"/>
          <w:marBottom w:val="0"/>
          <w:divBdr>
            <w:top w:val="none" w:sz="0" w:space="0" w:color="auto"/>
            <w:left w:val="none" w:sz="0" w:space="0" w:color="auto"/>
            <w:bottom w:val="none" w:sz="0" w:space="0" w:color="auto"/>
            <w:right w:val="none" w:sz="0" w:space="0" w:color="auto"/>
          </w:divBdr>
        </w:div>
        <w:div w:id="1148086085">
          <w:marLeft w:val="0"/>
          <w:marRight w:val="0"/>
          <w:marTop w:val="0"/>
          <w:marBottom w:val="0"/>
          <w:divBdr>
            <w:top w:val="none" w:sz="0" w:space="0" w:color="auto"/>
            <w:left w:val="none" w:sz="0" w:space="0" w:color="auto"/>
            <w:bottom w:val="none" w:sz="0" w:space="0" w:color="auto"/>
            <w:right w:val="none" w:sz="0" w:space="0" w:color="auto"/>
          </w:divBdr>
        </w:div>
        <w:div w:id="1160006036">
          <w:marLeft w:val="0"/>
          <w:marRight w:val="0"/>
          <w:marTop w:val="0"/>
          <w:marBottom w:val="0"/>
          <w:divBdr>
            <w:top w:val="none" w:sz="0" w:space="0" w:color="auto"/>
            <w:left w:val="none" w:sz="0" w:space="0" w:color="auto"/>
            <w:bottom w:val="none" w:sz="0" w:space="0" w:color="auto"/>
            <w:right w:val="none" w:sz="0" w:space="0" w:color="auto"/>
          </w:divBdr>
        </w:div>
        <w:div w:id="1201209379">
          <w:marLeft w:val="0"/>
          <w:marRight w:val="0"/>
          <w:marTop w:val="0"/>
          <w:marBottom w:val="0"/>
          <w:divBdr>
            <w:top w:val="none" w:sz="0" w:space="0" w:color="auto"/>
            <w:left w:val="none" w:sz="0" w:space="0" w:color="auto"/>
            <w:bottom w:val="none" w:sz="0" w:space="0" w:color="auto"/>
            <w:right w:val="none" w:sz="0" w:space="0" w:color="auto"/>
          </w:divBdr>
        </w:div>
        <w:div w:id="1202329152">
          <w:marLeft w:val="0"/>
          <w:marRight w:val="0"/>
          <w:marTop w:val="0"/>
          <w:marBottom w:val="0"/>
          <w:divBdr>
            <w:top w:val="none" w:sz="0" w:space="0" w:color="auto"/>
            <w:left w:val="none" w:sz="0" w:space="0" w:color="auto"/>
            <w:bottom w:val="none" w:sz="0" w:space="0" w:color="auto"/>
            <w:right w:val="none" w:sz="0" w:space="0" w:color="auto"/>
          </w:divBdr>
        </w:div>
        <w:div w:id="1224409173">
          <w:marLeft w:val="0"/>
          <w:marRight w:val="0"/>
          <w:marTop w:val="0"/>
          <w:marBottom w:val="0"/>
          <w:divBdr>
            <w:top w:val="none" w:sz="0" w:space="0" w:color="auto"/>
            <w:left w:val="none" w:sz="0" w:space="0" w:color="auto"/>
            <w:bottom w:val="none" w:sz="0" w:space="0" w:color="auto"/>
            <w:right w:val="none" w:sz="0" w:space="0" w:color="auto"/>
          </w:divBdr>
        </w:div>
        <w:div w:id="1228145971">
          <w:marLeft w:val="0"/>
          <w:marRight w:val="0"/>
          <w:marTop w:val="0"/>
          <w:marBottom w:val="0"/>
          <w:divBdr>
            <w:top w:val="none" w:sz="0" w:space="0" w:color="auto"/>
            <w:left w:val="none" w:sz="0" w:space="0" w:color="auto"/>
            <w:bottom w:val="none" w:sz="0" w:space="0" w:color="auto"/>
            <w:right w:val="none" w:sz="0" w:space="0" w:color="auto"/>
          </w:divBdr>
        </w:div>
        <w:div w:id="1299335757">
          <w:marLeft w:val="0"/>
          <w:marRight w:val="0"/>
          <w:marTop w:val="0"/>
          <w:marBottom w:val="0"/>
          <w:divBdr>
            <w:top w:val="none" w:sz="0" w:space="0" w:color="auto"/>
            <w:left w:val="none" w:sz="0" w:space="0" w:color="auto"/>
            <w:bottom w:val="none" w:sz="0" w:space="0" w:color="auto"/>
            <w:right w:val="none" w:sz="0" w:space="0" w:color="auto"/>
          </w:divBdr>
        </w:div>
        <w:div w:id="1304433364">
          <w:marLeft w:val="0"/>
          <w:marRight w:val="0"/>
          <w:marTop w:val="0"/>
          <w:marBottom w:val="0"/>
          <w:divBdr>
            <w:top w:val="none" w:sz="0" w:space="0" w:color="auto"/>
            <w:left w:val="none" w:sz="0" w:space="0" w:color="auto"/>
            <w:bottom w:val="none" w:sz="0" w:space="0" w:color="auto"/>
            <w:right w:val="none" w:sz="0" w:space="0" w:color="auto"/>
          </w:divBdr>
        </w:div>
        <w:div w:id="1488280579">
          <w:marLeft w:val="0"/>
          <w:marRight w:val="0"/>
          <w:marTop w:val="0"/>
          <w:marBottom w:val="0"/>
          <w:divBdr>
            <w:top w:val="none" w:sz="0" w:space="0" w:color="auto"/>
            <w:left w:val="none" w:sz="0" w:space="0" w:color="auto"/>
            <w:bottom w:val="none" w:sz="0" w:space="0" w:color="auto"/>
            <w:right w:val="none" w:sz="0" w:space="0" w:color="auto"/>
          </w:divBdr>
        </w:div>
        <w:div w:id="1488284929">
          <w:marLeft w:val="0"/>
          <w:marRight w:val="0"/>
          <w:marTop w:val="0"/>
          <w:marBottom w:val="0"/>
          <w:divBdr>
            <w:top w:val="none" w:sz="0" w:space="0" w:color="auto"/>
            <w:left w:val="none" w:sz="0" w:space="0" w:color="auto"/>
            <w:bottom w:val="none" w:sz="0" w:space="0" w:color="auto"/>
            <w:right w:val="none" w:sz="0" w:space="0" w:color="auto"/>
          </w:divBdr>
        </w:div>
        <w:div w:id="1498572916">
          <w:marLeft w:val="0"/>
          <w:marRight w:val="0"/>
          <w:marTop w:val="0"/>
          <w:marBottom w:val="0"/>
          <w:divBdr>
            <w:top w:val="none" w:sz="0" w:space="0" w:color="auto"/>
            <w:left w:val="none" w:sz="0" w:space="0" w:color="auto"/>
            <w:bottom w:val="none" w:sz="0" w:space="0" w:color="auto"/>
            <w:right w:val="none" w:sz="0" w:space="0" w:color="auto"/>
          </w:divBdr>
        </w:div>
        <w:div w:id="1502312742">
          <w:marLeft w:val="0"/>
          <w:marRight w:val="0"/>
          <w:marTop w:val="0"/>
          <w:marBottom w:val="0"/>
          <w:divBdr>
            <w:top w:val="none" w:sz="0" w:space="0" w:color="auto"/>
            <w:left w:val="none" w:sz="0" w:space="0" w:color="auto"/>
            <w:bottom w:val="none" w:sz="0" w:space="0" w:color="auto"/>
            <w:right w:val="none" w:sz="0" w:space="0" w:color="auto"/>
          </w:divBdr>
        </w:div>
        <w:div w:id="1524057329">
          <w:marLeft w:val="0"/>
          <w:marRight w:val="0"/>
          <w:marTop w:val="0"/>
          <w:marBottom w:val="0"/>
          <w:divBdr>
            <w:top w:val="none" w:sz="0" w:space="0" w:color="auto"/>
            <w:left w:val="none" w:sz="0" w:space="0" w:color="auto"/>
            <w:bottom w:val="none" w:sz="0" w:space="0" w:color="auto"/>
            <w:right w:val="none" w:sz="0" w:space="0" w:color="auto"/>
          </w:divBdr>
        </w:div>
        <w:div w:id="1532840268">
          <w:marLeft w:val="0"/>
          <w:marRight w:val="0"/>
          <w:marTop w:val="0"/>
          <w:marBottom w:val="0"/>
          <w:divBdr>
            <w:top w:val="none" w:sz="0" w:space="0" w:color="auto"/>
            <w:left w:val="none" w:sz="0" w:space="0" w:color="auto"/>
            <w:bottom w:val="none" w:sz="0" w:space="0" w:color="auto"/>
            <w:right w:val="none" w:sz="0" w:space="0" w:color="auto"/>
          </w:divBdr>
        </w:div>
        <w:div w:id="1534070471">
          <w:marLeft w:val="0"/>
          <w:marRight w:val="0"/>
          <w:marTop w:val="0"/>
          <w:marBottom w:val="0"/>
          <w:divBdr>
            <w:top w:val="none" w:sz="0" w:space="0" w:color="auto"/>
            <w:left w:val="none" w:sz="0" w:space="0" w:color="auto"/>
            <w:bottom w:val="none" w:sz="0" w:space="0" w:color="auto"/>
            <w:right w:val="none" w:sz="0" w:space="0" w:color="auto"/>
          </w:divBdr>
        </w:div>
        <w:div w:id="1537353779">
          <w:marLeft w:val="0"/>
          <w:marRight w:val="0"/>
          <w:marTop w:val="0"/>
          <w:marBottom w:val="0"/>
          <w:divBdr>
            <w:top w:val="none" w:sz="0" w:space="0" w:color="auto"/>
            <w:left w:val="none" w:sz="0" w:space="0" w:color="auto"/>
            <w:bottom w:val="none" w:sz="0" w:space="0" w:color="auto"/>
            <w:right w:val="none" w:sz="0" w:space="0" w:color="auto"/>
          </w:divBdr>
        </w:div>
        <w:div w:id="1556309360">
          <w:marLeft w:val="0"/>
          <w:marRight w:val="0"/>
          <w:marTop w:val="0"/>
          <w:marBottom w:val="0"/>
          <w:divBdr>
            <w:top w:val="none" w:sz="0" w:space="0" w:color="auto"/>
            <w:left w:val="none" w:sz="0" w:space="0" w:color="auto"/>
            <w:bottom w:val="none" w:sz="0" w:space="0" w:color="auto"/>
            <w:right w:val="none" w:sz="0" w:space="0" w:color="auto"/>
          </w:divBdr>
        </w:div>
        <w:div w:id="1598054565">
          <w:marLeft w:val="0"/>
          <w:marRight w:val="0"/>
          <w:marTop w:val="0"/>
          <w:marBottom w:val="0"/>
          <w:divBdr>
            <w:top w:val="none" w:sz="0" w:space="0" w:color="auto"/>
            <w:left w:val="none" w:sz="0" w:space="0" w:color="auto"/>
            <w:bottom w:val="none" w:sz="0" w:space="0" w:color="auto"/>
            <w:right w:val="none" w:sz="0" w:space="0" w:color="auto"/>
          </w:divBdr>
        </w:div>
        <w:div w:id="1622148618">
          <w:marLeft w:val="0"/>
          <w:marRight w:val="0"/>
          <w:marTop w:val="0"/>
          <w:marBottom w:val="0"/>
          <w:divBdr>
            <w:top w:val="none" w:sz="0" w:space="0" w:color="auto"/>
            <w:left w:val="none" w:sz="0" w:space="0" w:color="auto"/>
            <w:bottom w:val="none" w:sz="0" w:space="0" w:color="auto"/>
            <w:right w:val="none" w:sz="0" w:space="0" w:color="auto"/>
          </w:divBdr>
        </w:div>
        <w:div w:id="1623463784">
          <w:marLeft w:val="0"/>
          <w:marRight w:val="0"/>
          <w:marTop w:val="0"/>
          <w:marBottom w:val="0"/>
          <w:divBdr>
            <w:top w:val="none" w:sz="0" w:space="0" w:color="auto"/>
            <w:left w:val="none" w:sz="0" w:space="0" w:color="auto"/>
            <w:bottom w:val="none" w:sz="0" w:space="0" w:color="auto"/>
            <w:right w:val="none" w:sz="0" w:space="0" w:color="auto"/>
          </w:divBdr>
        </w:div>
        <w:div w:id="1696225543">
          <w:marLeft w:val="0"/>
          <w:marRight w:val="0"/>
          <w:marTop w:val="0"/>
          <w:marBottom w:val="0"/>
          <w:divBdr>
            <w:top w:val="none" w:sz="0" w:space="0" w:color="auto"/>
            <w:left w:val="none" w:sz="0" w:space="0" w:color="auto"/>
            <w:bottom w:val="none" w:sz="0" w:space="0" w:color="auto"/>
            <w:right w:val="none" w:sz="0" w:space="0" w:color="auto"/>
          </w:divBdr>
        </w:div>
        <w:div w:id="1699046141">
          <w:marLeft w:val="0"/>
          <w:marRight w:val="0"/>
          <w:marTop w:val="0"/>
          <w:marBottom w:val="0"/>
          <w:divBdr>
            <w:top w:val="none" w:sz="0" w:space="0" w:color="auto"/>
            <w:left w:val="none" w:sz="0" w:space="0" w:color="auto"/>
            <w:bottom w:val="none" w:sz="0" w:space="0" w:color="auto"/>
            <w:right w:val="none" w:sz="0" w:space="0" w:color="auto"/>
          </w:divBdr>
        </w:div>
        <w:div w:id="1835729127">
          <w:marLeft w:val="0"/>
          <w:marRight w:val="0"/>
          <w:marTop w:val="0"/>
          <w:marBottom w:val="0"/>
          <w:divBdr>
            <w:top w:val="none" w:sz="0" w:space="0" w:color="auto"/>
            <w:left w:val="none" w:sz="0" w:space="0" w:color="auto"/>
            <w:bottom w:val="none" w:sz="0" w:space="0" w:color="auto"/>
            <w:right w:val="none" w:sz="0" w:space="0" w:color="auto"/>
          </w:divBdr>
        </w:div>
        <w:div w:id="1861166699">
          <w:marLeft w:val="0"/>
          <w:marRight w:val="0"/>
          <w:marTop w:val="0"/>
          <w:marBottom w:val="0"/>
          <w:divBdr>
            <w:top w:val="none" w:sz="0" w:space="0" w:color="auto"/>
            <w:left w:val="none" w:sz="0" w:space="0" w:color="auto"/>
            <w:bottom w:val="none" w:sz="0" w:space="0" w:color="auto"/>
            <w:right w:val="none" w:sz="0" w:space="0" w:color="auto"/>
          </w:divBdr>
        </w:div>
        <w:div w:id="1864395893">
          <w:marLeft w:val="0"/>
          <w:marRight w:val="0"/>
          <w:marTop w:val="0"/>
          <w:marBottom w:val="0"/>
          <w:divBdr>
            <w:top w:val="none" w:sz="0" w:space="0" w:color="auto"/>
            <w:left w:val="none" w:sz="0" w:space="0" w:color="auto"/>
            <w:bottom w:val="none" w:sz="0" w:space="0" w:color="auto"/>
            <w:right w:val="none" w:sz="0" w:space="0" w:color="auto"/>
          </w:divBdr>
        </w:div>
        <w:div w:id="1907178268">
          <w:marLeft w:val="0"/>
          <w:marRight w:val="0"/>
          <w:marTop w:val="0"/>
          <w:marBottom w:val="0"/>
          <w:divBdr>
            <w:top w:val="none" w:sz="0" w:space="0" w:color="auto"/>
            <w:left w:val="none" w:sz="0" w:space="0" w:color="auto"/>
            <w:bottom w:val="none" w:sz="0" w:space="0" w:color="auto"/>
            <w:right w:val="none" w:sz="0" w:space="0" w:color="auto"/>
          </w:divBdr>
        </w:div>
        <w:div w:id="1938172251">
          <w:marLeft w:val="0"/>
          <w:marRight w:val="0"/>
          <w:marTop w:val="0"/>
          <w:marBottom w:val="0"/>
          <w:divBdr>
            <w:top w:val="none" w:sz="0" w:space="0" w:color="auto"/>
            <w:left w:val="none" w:sz="0" w:space="0" w:color="auto"/>
            <w:bottom w:val="none" w:sz="0" w:space="0" w:color="auto"/>
            <w:right w:val="none" w:sz="0" w:space="0" w:color="auto"/>
          </w:divBdr>
        </w:div>
        <w:div w:id="1949392537">
          <w:marLeft w:val="0"/>
          <w:marRight w:val="0"/>
          <w:marTop w:val="0"/>
          <w:marBottom w:val="0"/>
          <w:divBdr>
            <w:top w:val="none" w:sz="0" w:space="0" w:color="auto"/>
            <w:left w:val="none" w:sz="0" w:space="0" w:color="auto"/>
            <w:bottom w:val="none" w:sz="0" w:space="0" w:color="auto"/>
            <w:right w:val="none" w:sz="0" w:space="0" w:color="auto"/>
          </w:divBdr>
        </w:div>
        <w:div w:id="2011106105">
          <w:marLeft w:val="0"/>
          <w:marRight w:val="0"/>
          <w:marTop w:val="0"/>
          <w:marBottom w:val="0"/>
          <w:divBdr>
            <w:top w:val="none" w:sz="0" w:space="0" w:color="auto"/>
            <w:left w:val="none" w:sz="0" w:space="0" w:color="auto"/>
            <w:bottom w:val="none" w:sz="0" w:space="0" w:color="auto"/>
            <w:right w:val="none" w:sz="0" w:space="0" w:color="auto"/>
          </w:divBdr>
        </w:div>
        <w:div w:id="2022928453">
          <w:marLeft w:val="0"/>
          <w:marRight w:val="0"/>
          <w:marTop w:val="0"/>
          <w:marBottom w:val="0"/>
          <w:divBdr>
            <w:top w:val="none" w:sz="0" w:space="0" w:color="auto"/>
            <w:left w:val="none" w:sz="0" w:space="0" w:color="auto"/>
            <w:bottom w:val="none" w:sz="0" w:space="0" w:color="auto"/>
            <w:right w:val="none" w:sz="0" w:space="0" w:color="auto"/>
          </w:divBdr>
        </w:div>
        <w:div w:id="2024473536">
          <w:marLeft w:val="0"/>
          <w:marRight w:val="0"/>
          <w:marTop w:val="0"/>
          <w:marBottom w:val="0"/>
          <w:divBdr>
            <w:top w:val="none" w:sz="0" w:space="0" w:color="auto"/>
            <w:left w:val="none" w:sz="0" w:space="0" w:color="auto"/>
            <w:bottom w:val="none" w:sz="0" w:space="0" w:color="auto"/>
            <w:right w:val="none" w:sz="0" w:space="0" w:color="auto"/>
          </w:divBdr>
        </w:div>
        <w:div w:id="2050377096">
          <w:marLeft w:val="0"/>
          <w:marRight w:val="0"/>
          <w:marTop w:val="0"/>
          <w:marBottom w:val="0"/>
          <w:divBdr>
            <w:top w:val="none" w:sz="0" w:space="0" w:color="auto"/>
            <w:left w:val="none" w:sz="0" w:space="0" w:color="auto"/>
            <w:bottom w:val="none" w:sz="0" w:space="0" w:color="auto"/>
            <w:right w:val="none" w:sz="0" w:space="0" w:color="auto"/>
          </w:divBdr>
        </w:div>
        <w:div w:id="2059624743">
          <w:marLeft w:val="0"/>
          <w:marRight w:val="0"/>
          <w:marTop w:val="0"/>
          <w:marBottom w:val="0"/>
          <w:divBdr>
            <w:top w:val="none" w:sz="0" w:space="0" w:color="auto"/>
            <w:left w:val="none" w:sz="0" w:space="0" w:color="auto"/>
            <w:bottom w:val="none" w:sz="0" w:space="0" w:color="auto"/>
            <w:right w:val="none" w:sz="0" w:space="0" w:color="auto"/>
          </w:divBdr>
        </w:div>
        <w:div w:id="2132088300">
          <w:marLeft w:val="0"/>
          <w:marRight w:val="0"/>
          <w:marTop w:val="0"/>
          <w:marBottom w:val="0"/>
          <w:divBdr>
            <w:top w:val="none" w:sz="0" w:space="0" w:color="auto"/>
            <w:left w:val="none" w:sz="0" w:space="0" w:color="auto"/>
            <w:bottom w:val="none" w:sz="0" w:space="0" w:color="auto"/>
            <w:right w:val="none" w:sz="0" w:space="0" w:color="auto"/>
          </w:divBdr>
        </w:div>
        <w:div w:id="2142994214">
          <w:marLeft w:val="0"/>
          <w:marRight w:val="0"/>
          <w:marTop w:val="0"/>
          <w:marBottom w:val="0"/>
          <w:divBdr>
            <w:top w:val="none" w:sz="0" w:space="0" w:color="auto"/>
            <w:left w:val="none" w:sz="0" w:space="0" w:color="auto"/>
            <w:bottom w:val="none" w:sz="0" w:space="0" w:color="auto"/>
            <w:right w:val="none" w:sz="0" w:space="0" w:color="auto"/>
          </w:divBdr>
        </w:div>
      </w:divsChild>
    </w:div>
    <w:div w:id="1111826135">
      <w:bodyDiv w:val="1"/>
      <w:marLeft w:val="0"/>
      <w:marRight w:val="0"/>
      <w:marTop w:val="0"/>
      <w:marBottom w:val="0"/>
      <w:divBdr>
        <w:top w:val="none" w:sz="0" w:space="0" w:color="auto"/>
        <w:left w:val="none" w:sz="0" w:space="0" w:color="auto"/>
        <w:bottom w:val="none" w:sz="0" w:space="0" w:color="auto"/>
        <w:right w:val="none" w:sz="0" w:space="0" w:color="auto"/>
      </w:divBdr>
    </w:div>
    <w:div w:id="1140725994">
      <w:bodyDiv w:val="1"/>
      <w:marLeft w:val="0"/>
      <w:marRight w:val="0"/>
      <w:marTop w:val="0"/>
      <w:marBottom w:val="0"/>
      <w:divBdr>
        <w:top w:val="none" w:sz="0" w:space="0" w:color="auto"/>
        <w:left w:val="none" w:sz="0" w:space="0" w:color="auto"/>
        <w:bottom w:val="none" w:sz="0" w:space="0" w:color="auto"/>
        <w:right w:val="none" w:sz="0" w:space="0" w:color="auto"/>
      </w:divBdr>
    </w:div>
    <w:div w:id="1183785405">
      <w:bodyDiv w:val="1"/>
      <w:marLeft w:val="0"/>
      <w:marRight w:val="0"/>
      <w:marTop w:val="0"/>
      <w:marBottom w:val="0"/>
      <w:divBdr>
        <w:top w:val="none" w:sz="0" w:space="0" w:color="auto"/>
        <w:left w:val="none" w:sz="0" w:space="0" w:color="auto"/>
        <w:bottom w:val="none" w:sz="0" w:space="0" w:color="auto"/>
        <w:right w:val="none" w:sz="0" w:space="0" w:color="auto"/>
      </w:divBdr>
    </w:div>
    <w:div w:id="1193884210">
      <w:bodyDiv w:val="1"/>
      <w:marLeft w:val="0"/>
      <w:marRight w:val="0"/>
      <w:marTop w:val="0"/>
      <w:marBottom w:val="0"/>
      <w:divBdr>
        <w:top w:val="none" w:sz="0" w:space="0" w:color="auto"/>
        <w:left w:val="none" w:sz="0" w:space="0" w:color="auto"/>
        <w:bottom w:val="none" w:sz="0" w:space="0" w:color="auto"/>
        <w:right w:val="none" w:sz="0" w:space="0" w:color="auto"/>
      </w:divBdr>
    </w:div>
    <w:div w:id="1223447665">
      <w:bodyDiv w:val="1"/>
      <w:marLeft w:val="0"/>
      <w:marRight w:val="0"/>
      <w:marTop w:val="0"/>
      <w:marBottom w:val="0"/>
      <w:divBdr>
        <w:top w:val="none" w:sz="0" w:space="0" w:color="auto"/>
        <w:left w:val="none" w:sz="0" w:space="0" w:color="auto"/>
        <w:bottom w:val="none" w:sz="0" w:space="0" w:color="auto"/>
        <w:right w:val="none" w:sz="0" w:space="0" w:color="auto"/>
      </w:divBdr>
      <w:divsChild>
        <w:div w:id="670792424">
          <w:marLeft w:val="274"/>
          <w:marRight w:val="0"/>
          <w:marTop w:val="0"/>
          <w:marBottom w:val="0"/>
          <w:divBdr>
            <w:top w:val="none" w:sz="0" w:space="0" w:color="auto"/>
            <w:left w:val="none" w:sz="0" w:space="0" w:color="auto"/>
            <w:bottom w:val="none" w:sz="0" w:space="0" w:color="auto"/>
            <w:right w:val="none" w:sz="0" w:space="0" w:color="auto"/>
          </w:divBdr>
        </w:div>
        <w:div w:id="875696987">
          <w:marLeft w:val="274"/>
          <w:marRight w:val="0"/>
          <w:marTop w:val="0"/>
          <w:marBottom w:val="0"/>
          <w:divBdr>
            <w:top w:val="none" w:sz="0" w:space="0" w:color="auto"/>
            <w:left w:val="none" w:sz="0" w:space="0" w:color="auto"/>
            <w:bottom w:val="none" w:sz="0" w:space="0" w:color="auto"/>
            <w:right w:val="none" w:sz="0" w:space="0" w:color="auto"/>
          </w:divBdr>
        </w:div>
        <w:div w:id="1427533693">
          <w:marLeft w:val="274"/>
          <w:marRight w:val="0"/>
          <w:marTop w:val="0"/>
          <w:marBottom w:val="0"/>
          <w:divBdr>
            <w:top w:val="none" w:sz="0" w:space="0" w:color="auto"/>
            <w:left w:val="none" w:sz="0" w:space="0" w:color="auto"/>
            <w:bottom w:val="none" w:sz="0" w:space="0" w:color="auto"/>
            <w:right w:val="none" w:sz="0" w:space="0" w:color="auto"/>
          </w:divBdr>
        </w:div>
        <w:div w:id="1519075352">
          <w:marLeft w:val="274"/>
          <w:marRight w:val="0"/>
          <w:marTop w:val="0"/>
          <w:marBottom w:val="0"/>
          <w:divBdr>
            <w:top w:val="none" w:sz="0" w:space="0" w:color="auto"/>
            <w:left w:val="none" w:sz="0" w:space="0" w:color="auto"/>
            <w:bottom w:val="none" w:sz="0" w:space="0" w:color="auto"/>
            <w:right w:val="none" w:sz="0" w:space="0" w:color="auto"/>
          </w:divBdr>
        </w:div>
        <w:div w:id="1720130184">
          <w:marLeft w:val="274"/>
          <w:marRight w:val="0"/>
          <w:marTop w:val="0"/>
          <w:marBottom w:val="0"/>
          <w:divBdr>
            <w:top w:val="none" w:sz="0" w:space="0" w:color="auto"/>
            <w:left w:val="none" w:sz="0" w:space="0" w:color="auto"/>
            <w:bottom w:val="none" w:sz="0" w:space="0" w:color="auto"/>
            <w:right w:val="none" w:sz="0" w:space="0" w:color="auto"/>
          </w:divBdr>
        </w:div>
        <w:div w:id="1776513085">
          <w:marLeft w:val="274"/>
          <w:marRight w:val="0"/>
          <w:marTop w:val="0"/>
          <w:marBottom w:val="0"/>
          <w:divBdr>
            <w:top w:val="none" w:sz="0" w:space="0" w:color="auto"/>
            <w:left w:val="none" w:sz="0" w:space="0" w:color="auto"/>
            <w:bottom w:val="none" w:sz="0" w:space="0" w:color="auto"/>
            <w:right w:val="none" w:sz="0" w:space="0" w:color="auto"/>
          </w:divBdr>
        </w:div>
      </w:divsChild>
    </w:div>
    <w:div w:id="1355956452">
      <w:bodyDiv w:val="1"/>
      <w:marLeft w:val="0"/>
      <w:marRight w:val="0"/>
      <w:marTop w:val="0"/>
      <w:marBottom w:val="0"/>
      <w:divBdr>
        <w:top w:val="none" w:sz="0" w:space="0" w:color="auto"/>
        <w:left w:val="none" w:sz="0" w:space="0" w:color="auto"/>
        <w:bottom w:val="none" w:sz="0" w:space="0" w:color="auto"/>
        <w:right w:val="none" w:sz="0" w:space="0" w:color="auto"/>
      </w:divBdr>
    </w:div>
    <w:div w:id="1366982488">
      <w:bodyDiv w:val="1"/>
      <w:marLeft w:val="0"/>
      <w:marRight w:val="0"/>
      <w:marTop w:val="0"/>
      <w:marBottom w:val="0"/>
      <w:divBdr>
        <w:top w:val="none" w:sz="0" w:space="0" w:color="auto"/>
        <w:left w:val="none" w:sz="0" w:space="0" w:color="auto"/>
        <w:bottom w:val="none" w:sz="0" w:space="0" w:color="auto"/>
        <w:right w:val="none" w:sz="0" w:space="0" w:color="auto"/>
      </w:divBdr>
    </w:div>
    <w:div w:id="1386030803">
      <w:bodyDiv w:val="1"/>
      <w:marLeft w:val="0"/>
      <w:marRight w:val="0"/>
      <w:marTop w:val="0"/>
      <w:marBottom w:val="0"/>
      <w:divBdr>
        <w:top w:val="none" w:sz="0" w:space="0" w:color="auto"/>
        <w:left w:val="none" w:sz="0" w:space="0" w:color="auto"/>
        <w:bottom w:val="none" w:sz="0" w:space="0" w:color="auto"/>
        <w:right w:val="none" w:sz="0" w:space="0" w:color="auto"/>
      </w:divBdr>
    </w:div>
    <w:div w:id="1449663138">
      <w:bodyDiv w:val="1"/>
      <w:marLeft w:val="0"/>
      <w:marRight w:val="0"/>
      <w:marTop w:val="0"/>
      <w:marBottom w:val="0"/>
      <w:divBdr>
        <w:top w:val="none" w:sz="0" w:space="0" w:color="auto"/>
        <w:left w:val="none" w:sz="0" w:space="0" w:color="auto"/>
        <w:bottom w:val="none" w:sz="0" w:space="0" w:color="auto"/>
        <w:right w:val="none" w:sz="0" w:space="0" w:color="auto"/>
      </w:divBdr>
    </w:div>
    <w:div w:id="1474719172">
      <w:bodyDiv w:val="1"/>
      <w:marLeft w:val="0"/>
      <w:marRight w:val="0"/>
      <w:marTop w:val="0"/>
      <w:marBottom w:val="0"/>
      <w:divBdr>
        <w:top w:val="none" w:sz="0" w:space="0" w:color="auto"/>
        <w:left w:val="none" w:sz="0" w:space="0" w:color="auto"/>
        <w:bottom w:val="none" w:sz="0" w:space="0" w:color="auto"/>
        <w:right w:val="none" w:sz="0" w:space="0" w:color="auto"/>
      </w:divBdr>
    </w:div>
    <w:div w:id="1528713689">
      <w:bodyDiv w:val="1"/>
      <w:marLeft w:val="0"/>
      <w:marRight w:val="0"/>
      <w:marTop w:val="0"/>
      <w:marBottom w:val="0"/>
      <w:divBdr>
        <w:top w:val="none" w:sz="0" w:space="0" w:color="auto"/>
        <w:left w:val="none" w:sz="0" w:space="0" w:color="auto"/>
        <w:bottom w:val="none" w:sz="0" w:space="0" w:color="auto"/>
        <w:right w:val="none" w:sz="0" w:space="0" w:color="auto"/>
      </w:divBdr>
    </w:div>
    <w:div w:id="1533885372">
      <w:bodyDiv w:val="1"/>
      <w:marLeft w:val="0"/>
      <w:marRight w:val="0"/>
      <w:marTop w:val="0"/>
      <w:marBottom w:val="0"/>
      <w:divBdr>
        <w:top w:val="none" w:sz="0" w:space="0" w:color="auto"/>
        <w:left w:val="none" w:sz="0" w:space="0" w:color="auto"/>
        <w:bottom w:val="none" w:sz="0" w:space="0" w:color="auto"/>
        <w:right w:val="none" w:sz="0" w:space="0" w:color="auto"/>
      </w:divBdr>
    </w:div>
    <w:div w:id="1537505253">
      <w:bodyDiv w:val="1"/>
      <w:marLeft w:val="0"/>
      <w:marRight w:val="0"/>
      <w:marTop w:val="0"/>
      <w:marBottom w:val="0"/>
      <w:divBdr>
        <w:top w:val="none" w:sz="0" w:space="0" w:color="auto"/>
        <w:left w:val="none" w:sz="0" w:space="0" w:color="auto"/>
        <w:bottom w:val="none" w:sz="0" w:space="0" w:color="auto"/>
        <w:right w:val="none" w:sz="0" w:space="0" w:color="auto"/>
      </w:divBdr>
    </w:div>
    <w:div w:id="1558710458">
      <w:bodyDiv w:val="1"/>
      <w:marLeft w:val="0"/>
      <w:marRight w:val="0"/>
      <w:marTop w:val="0"/>
      <w:marBottom w:val="0"/>
      <w:divBdr>
        <w:top w:val="none" w:sz="0" w:space="0" w:color="auto"/>
        <w:left w:val="none" w:sz="0" w:space="0" w:color="auto"/>
        <w:bottom w:val="none" w:sz="0" w:space="0" w:color="auto"/>
        <w:right w:val="none" w:sz="0" w:space="0" w:color="auto"/>
      </w:divBdr>
    </w:div>
    <w:div w:id="1588034175">
      <w:bodyDiv w:val="1"/>
      <w:marLeft w:val="0"/>
      <w:marRight w:val="0"/>
      <w:marTop w:val="0"/>
      <w:marBottom w:val="0"/>
      <w:divBdr>
        <w:top w:val="none" w:sz="0" w:space="0" w:color="auto"/>
        <w:left w:val="none" w:sz="0" w:space="0" w:color="auto"/>
        <w:bottom w:val="none" w:sz="0" w:space="0" w:color="auto"/>
        <w:right w:val="none" w:sz="0" w:space="0" w:color="auto"/>
      </w:divBdr>
    </w:div>
    <w:div w:id="1592470264">
      <w:bodyDiv w:val="1"/>
      <w:marLeft w:val="0"/>
      <w:marRight w:val="0"/>
      <w:marTop w:val="0"/>
      <w:marBottom w:val="0"/>
      <w:divBdr>
        <w:top w:val="none" w:sz="0" w:space="0" w:color="auto"/>
        <w:left w:val="none" w:sz="0" w:space="0" w:color="auto"/>
        <w:bottom w:val="none" w:sz="0" w:space="0" w:color="auto"/>
        <w:right w:val="none" w:sz="0" w:space="0" w:color="auto"/>
      </w:divBdr>
    </w:div>
    <w:div w:id="1628589256">
      <w:bodyDiv w:val="1"/>
      <w:marLeft w:val="0"/>
      <w:marRight w:val="0"/>
      <w:marTop w:val="0"/>
      <w:marBottom w:val="0"/>
      <w:divBdr>
        <w:top w:val="none" w:sz="0" w:space="0" w:color="auto"/>
        <w:left w:val="none" w:sz="0" w:space="0" w:color="auto"/>
        <w:bottom w:val="none" w:sz="0" w:space="0" w:color="auto"/>
        <w:right w:val="none" w:sz="0" w:space="0" w:color="auto"/>
      </w:divBdr>
    </w:div>
    <w:div w:id="1634676599">
      <w:bodyDiv w:val="1"/>
      <w:marLeft w:val="0"/>
      <w:marRight w:val="0"/>
      <w:marTop w:val="0"/>
      <w:marBottom w:val="0"/>
      <w:divBdr>
        <w:top w:val="none" w:sz="0" w:space="0" w:color="auto"/>
        <w:left w:val="none" w:sz="0" w:space="0" w:color="auto"/>
        <w:bottom w:val="none" w:sz="0" w:space="0" w:color="auto"/>
        <w:right w:val="none" w:sz="0" w:space="0" w:color="auto"/>
      </w:divBdr>
    </w:div>
    <w:div w:id="1643389903">
      <w:bodyDiv w:val="1"/>
      <w:marLeft w:val="0"/>
      <w:marRight w:val="0"/>
      <w:marTop w:val="0"/>
      <w:marBottom w:val="0"/>
      <w:divBdr>
        <w:top w:val="none" w:sz="0" w:space="0" w:color="auto"/>
        <w:left w:val="none" w:sz="0" w:space="0" w:color="auto"/>
        <w:bottom w:val="none" w:sz="0" w:space="0" w:color="auto"/>
        <w:right w:val="none" w:sz="0" w:space="0" w:color="auto"/>
      </w:divBdr>
    </w:div>
    <w:div w:id="1669360289">
      <w:bodyDiv w:val="1"/>
      <w:marLeft w:val="0"/>
      <w:marRight w:val="0"/>
      <w:marTop w:val="0"/>
      <w:marBottom w:val="0"/>
      <w:divBdr>
        <w:top w:val="none" w:sz="0" w:space="0" w:color="auto"/>
        <w:left w:val="none" w:sz="0" w:space="0" w:color="auto"/>
        <w:bottom w:val="none" w:sz="0" w:space="0" w:color="auto"/>
        <w:right w:val="none" w:sz="0" w:space="0" w:color="auto"/>
      </w:divBdr>
    </w:div>
    <w:div w:id="1673142260">
      <w:bodyDiv w:val="1"/>
      <w:marLeft w:val="0"/>
      <w:marRight w:val="0"/>
      <w:marTop w:val="0"/>
      <w:marBottom w:val="0"/>
      <w:divBdr>
        <w:top w:val="none" w:sz="0" w:space="0" w:color="auto"/>
        <w:left w:val="none" w:sz="0" w:space="0" w:color="auto"/>
        <w:bottom w:val="none" w:sz="0" w:space="0" w:color="auto"/>
        <w:right w:val="none" w:sz="0" w:space="0" w:color="auto"/>
      </w:divBdr>
    </w:div>
    <w:div w:id="1710687687">
      <w:bodyDiv w:val="1"/>
      <w:marLeft w:val="0"/>
      <w:marRight w:val="0"/>
      <w:marTop w:val="0"/>
      <w:marBottom w:val="0"/>
      <w:divBdr>
        <w:top w:val="none" w:sz="0" w:space="0" w:color="auto"/>
        <w:left w:val="none" w:sz="0" w:space="0" w:color="auto"/>
        <w:bottom w:val="none" w:sz="0" w:space="0" w:color="auto"/>
        <w:right w:val="none" w:sz="0" w:space="0" w:color="auto"/>
      </w:divBdr>
    </w:div>
    <w:div w:id="1711566444">
      <w:bodyDiv w:val="1"/>
      <w:marLeft w:val="0"/>
      <w:marRight w:val="0"/>
      <w:marTop w:val="0"/>
      <w:marBottom w:val="0"/>
      <w:divBdr>
        <w:top w:val="none" w:sz="0" w:space="0" w:color="auto"/>
        <w:left w:val="none" w:sz="0" w:space="0" w:color="auto"/>
        <w:bottom w:val="none" w:sz="0" w:space="0" w:color="auto"/>
        <w:right w:val="none" w:sz="0" w:space="0" w:color="auto"/>
      </w:divBdr>
    </w:div>
    <w:div w:id="1724596186">
      <w:bodyDiv w:val="1"/>
      <w:marLeft w:val="0"/>
      <w:marRight w:val="0"/>
      <w:marTop w:val="0"/>
      <w:marBottom w:val="0"/>
      <w:divBdr>
        <w:top w:val="none" w:sz="0" w:space="0" w:color="auto"/>
        <w:left w:val="none" w:sz="0" w:space="0" w:color="auto"/>
        <w:bottom w:val="none" w:sz="0" w:space="0" w:color="auto"/>
        <w:right w:val="none" w:sz="0" w:space="0" w:color="auto"/>
      </w:divBdr>
    </w:div>
    <w:div w:id="1736391882">
      <w:bodyDiv w:val="1"/>
      <w:marLeft w:val="0"/>
      <w:marRight w:val="0"/>
      <w:marTop w:val="0"/>
      <w:marBottom w:val="0"/>
      <w:divBdr>
        <w:top w:val="none" w:sz="0" w:space="0" w:color="auto"/>
        <w:left w:val="none" w:sz="0" w:space="0" w:color="auto"/>
        <w:bottom w:val="none" w:sz="0" w:space="0" w:color="auto"/>
        <w:right w:val="none" w:sz="0" w:space="0" w:color="auto"/>
      </w:divBdr>
    </w:div>
    <w:div w:id="1739160675">
      <w:bodyDiv w:val="1"/>
      <w:marLeft w:val="0"/>
      <w:marRight w:val="0"/>
      <w:marTop w:val="0"/>
      <w:marBottom w:val="0"/>
      <w:divBdr>
        <w:top w:val="none" w:sz="0" w:space="0" w:color="auto"/>
        <w:left w:val="none" w:sz="0" w:space="0" w:color="auto"/>
        <w:bottom w:val="none" w:sz="0" w:space="0" w:color="auto"/>
        <w:right w:val="none" w:sz="0" w:space="0" w:color="auto"/>
      </w:divBdr>
    </w:div>
    <w:div w:id="1744182518">
      <w:bodyDiv w:val="1"/>
      <w:marLeft w:val="0"/>
      <w:marRight w:val="0"/>
      <w:marTop w:val="0"/>
      <w:marBottom w:val="0"/>
      <w:divBdr>
        <w:top w:val="none" w:sz="0" w:space="0" w:color="auto"/>
        <w:left w:val="none" w:sz="0" w:space="0" w:color="auto"/>
        <w:bottom w:val="none" w:sz="0" w:space="0" w:color="auto"/>
        <w:right w:val="none" w:sz="0" w:space="0" w:color="auto"/>
      </w:divBdr>
    </w:div>
    <w:div w:id="1753504496">
      <w:bodyDiv w:val="1"/>
      <w:marLeft w:val="0"/>
      <w:marRight w:val="0"/>
      <w:marTop w:val="0"/>
      <w:marBottom w:val="0"/>
      <w:divBdr>
        <w:top w:val="none" w:sz="0" w:space="0" w:color="auto"/>
        <w:left w:val="none" w:sz="0" w:space="0" w:color="auto"/>
        <w:bottom w:val="none" w:sz="0" w:space="0" w:color="auto"/>
        <w:right w:val="none" w:sz="0" w:space="0" w:color="auto"/>
      </w:divBdr>
    </w:div>
    <w:div w:id="1761677673">
      <w:bodyDiv w:val="1"/>
      <w:marLeft w:val="0"/>
      <w:marRight w:val="0"/>
      <w:marTop w:val="0"/>
      <w:marBottom w:val="0"/>
      <w:divBdr>
        <w:top w:val="none" w:sz="0" w:space="0" w:color="auto"/>
        <w:left w:val="none" w:sz="0" w:space="0" w:color="auto"/>
        <w:bottom w:val="none" w:sz="0" w:space="0" w:color="auto"/>
        <w:right w:val="none" w:sz="0" w:space="0" w:color="auto"/>
      </w:divBdr>
    </w:div>
    <w:div w:id="1820489246">
      <w:bodyDiv w:val="1"/>
      <w:marLeft w:val="0"/>
      <w:marRight w:val="0"/>
      <w:marTop w:val="0"/>
      <w:marBottom w:val="0"/>
      <w:divBdr>
        <w:top w:val="none" w:sz="0" w:space="0" w:color="auto"/>
        <w:left w:val="none" w:sz="0" w:space="0" w:color="auto"/>
        <w:bottom w:val="none" w:sz="0" w:space="0" w:color="auto"/>
        <w:right w:val="none" w:sz="0" w:space="0" w:color="auto"/>
      </w:divBdr>
    </w:div>
    <w:div w:id="1857191604">
      <w:bodyDiv w:val="1"/>
      <w:marLeft w:val="0"/>
      <w:marRight w:val="0"/>
      <w:marTop w:val="0"/>
      <w:marBottom w:val="0"/>
      <w:divBdr>
        <w:top w:val="none" w:sz="0" w:space="0" w:color="auto"/>
        <w:left w:val="none" w:sz="0" w:space="0" w:color="auto"/>
        <w:bottom w:val="none" w:sz="0" w:space="0" w:color="auto"/>
        <w:right w:val="none" w:sz="0" w:space="0" w:color="auto"/>
      </w:divBdr>
    </w:div>
    <w:div w:id="1894779505">
      <w:bodyDiv w:val="1"/>
      <w:marLeft w:val="0"/>
      <w:marRight w:val="0"/>
      <w:marTop w:val="0"/>
      <w:marBottom w:val="0"/>
      <w:divBdr>
        <w:top w:val="none" w:sz="0" w:space="0" w:color="auto"/>
        <w:left w:val="none" w:sz="0" w:space="0" w:color="auto"/>
        <w:bottom w:val="none" w:sz="0" w:space="0" w:color="auto"/>
        <w:right w:val="none" w:sz="0" w:space="0" w:color="auto"/>
      </w:divBdr>
    </w:div>
    <w:div w:id="1899172095">
      <w:bodyDiv w:val="1"/>
      <w:marLeft w:val="0"/>
      <w:marRight w:val="0"/>
      <w:marTop w:val="0"/>
      <w:marBottom w:val="0"/>
      <w:divBdr>
        <w:top w:val="none" w:sz="0" w:space="0" w:color="auto"/>
        <w:left w:val="none" w:sz="0" w:space="0" w:color="auto"/>
        <w:bottom w:val="none" w:sz="0" w:space="0" w:color="auto"/>
        <w:right w:val="none" w:sz="0" w:space="0" w:color="auto"/>
      </w:divBdr>
    </w:div>
    <w:div w:id="1906254959">
      <w:bodyDiv w:val="1"/>
      <w:marLeft w:val="0"/>
      <w:marRight w:val="0"/>
      <w:marTop w:val="0"/>
      <w:marBottom w:val="0"/>
      <w:divBdr>
        <w:top w:val="none" w:sz="0" w:space="0" w:color="auto"/>
        <w:left w:val="none" w:sz="0" w:space="0" w:color="auto"/>
        <w:bottom w:val="none" w:sz="0" w:space="0" w:color="auto"/>
        <w:right w:val="none" w:sz="0" w:space="0" w:color="auto"/>
      </w:divBdr>
    </w:div>
    <w:div w:id="1907951887">
      <w:bodyDiv w:val="1"/>
      <w:marLeft w:val="0"/>
      <w:marRight w:val="0"/>
      <w:marTop w:val="0"/>
      <w:marBottom w:val="0"/>
      <w:divBdr>
        <w:top w:val="none" w:sz="0" w:space="0" w:color="auto"/>
        <w:left w:val="none" w:sz="0" w:space="0" w:color="auto"/>
        <w:bottom w:val="none" w:sz="0" w:space="0" w:color="auto"/>
        <w:right w:val="none" w:sz="0" w:space="0" w:color="auto"/>
      </w:divBdr>
    </w:div>
    <w:div w:id="1910924554">
      <w:bodyDiv w:val="1"/>
      <w:marLeft w:val="0"/>
      <w:marRight w:val="0"/>
      <w:marTop w:val="0"/>
      <w:marBottom w:val="0"/>
      <w:divBdr>
        <w:top w:val="none" w:sz="0" w:space="0" w:color="auto"/>
        <w:left w:val="none" w:sz="0" w:space="0" w:color="auto"/>
        <w:bottom w:val="none" w:sz="0" w:space="0" w:color="auto"/>
        <w:right w:val="none" w:sz="0" w:space="0" w:color="auto"/>
      </w:divBdr>
      <w:divsChild>
        <w:div w:id="1817531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364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874118">
      <w:bodyDiv w:val="1"/>
      <w:marLeft w:val="0"/>
      <w:marRight w:val="0"/>
      <w:marTop w:val="0"/>
      <w:marBottom w:val="0"/>
      <w:divBdr>
        <w:top w:val="none" w:sz="0" w:space="0" w:color="auto"/>
        <w:left w:val="none" w:sz="0" w:space="0" w:color="auto"/>
        <w:bottom w:val="none" w:sz="0" w:space="0" w:color="auto"/>
        <w:right w:val="none" w:sz="0" w:space="0" w:color="auto"/>
      </w:divBdr>
    </w:div>
    <w:div w:id="2000227656">
      <w:bodyDiv w:val="1"/>
      <w:marLeft w:val="0"/>
      <w:marRight w:val="0"/>
      <w:marTop w:val="0"/>
      <w:marBottom w:val="0"/>
      <w:divBdr>
        <w:top w:val="none" w:sz="0" w:space="0" w:color="auto"/>
        <w:left w:val="none" w:sz="0" w:space="0" w:color="auto"/>
        <w:bottom w:val="none" w:sz="0" w:space="0" w:color="auto"/>
        <w:right w:val="none" w:sz="0" w:space="0" w:color="auto"/>
      </w:divBdr>
    </w:div>
    <w:div w:id="2029789833">
      <w:bodyDiv w:val="1"/>
      <w:marLeft w:val="0"/>
      <w:marRight w:val="0"/>
      <w:marTop w:val="0"/>
      <w:marBottom w:val="0"/>
      <w:divBdr>
        <w:top w:val="none" w:sz="0" w:space="0" w:color="auto"/>
        <w:left w:val="none" w:sz="0" w:space="0" w:color="auto"/>
        <w:bottom w:val="none" w:sz="0" w:space="0" w:color="auto"/>
        <w:right w:val="none" w:sz="0" w:space="0" w:color="auto"/>
      </w:divBdr>
    </w:div>
    <w:div w:id="2117364525">
      <w:bodyDiv w:val="1"/>
      <w:marLeft w:val="0"/>
      <w:marRight w:val="0"/>
      <w:marTop w:val="0"/>
      <w:marBottom w:val="0"/>
      <w:divBdr>
        <w:top w:val="none" w:sz="0" w:space="0" w:color="auto"/>
        <w:left w:val="none" w:sz="0" w:space="0" w:color="auto"/>
        <w:bottom w:val="none" w:sz="0" w:space="0" w:color="auto"/>
        <w:right w:val="none" w:sz="0" w:space="0" w:color="auto"/>
      </w:divBdr>
    </w:div>
    <w:div w:id="213131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530659-2A08-49EE-9904-730647862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7480</Words>
  <Characters>42638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BAB II</vt:lpstr>
    </vt:vector>
  </TitlesOfParts>
  <Company>Hewlett-Packard</Company>
  <LinksUpToDate>false</LinksUpToDate>
  <CharactersWithSpaces>50018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dc:title>
  <dc:subject/>
  <dc:creator>CITRA</dc:creator>
  <cp:keywords/>
  <dc:description/>
  <cp:lastModifiedBy>Sarindra PPAS</cp:lastModifiedBy>
  <cp:revision>142</cp:revision>
  <cp:lastPrinted>2026-07-16T11:44:00Z</cp:lastPrinted>
  <dcterms:created xsi:type="dcterms:W3CDTF">2026-07-08T16:38:00Z</dcterms:created>
  <dcterms:modified xsi:type="dcterms:W3CDTF">2026-07-16T11:45:00Z</dcterms:modified>
</cp:coreProperties>
</file>