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What this project does??</w:t>
      </w:r>
    </w:p>
    <w:p w:rsidR="00972333" w:rsidRPr="00972333" w:rsidRDefault="00972333" w:rsidP="00972333">
      <w:pPr>
        <w:pStyle w:val="Heading1"/>
        <w:shd w:val="clear" w:color="auto" w:fill="FFFFFF"/>
        <w:spacing w:before="0" w:beforeAutospacing="0" w:after="0" w:afterAutospacing="0"/>
        <w:rPr>
          <w:rFonts w:ascii="Segoe UI" w:hAnsi="Segoe UI" w:cs="Segoe UI"/>
          <w:color w:val="212121"/>
        </w:rPr>
      </w:pPr>
      <w:r>
        <w:rPr>
          <w:rFonts w:ascii="Open Sans" w:hAnsi="Open Sans" w:cs="Open Sans"/>
          <w:color w:val="BA3925"/>
          <w:spacing w:val="-2"/>
          <w:sz w:val="24"/>
          <w:szCs w:val="24"/>
        </w:rPr>
        <w:t>Note that this is first</w:t>
      </w:r>
      <w:r w:rsidR="007834F7">
        <w:rPr>
          <w:rFonts w:ascii="Open Sans" w:hAnsi="Open Sans" w:cs="Open Sans"/>
          <w:color w:val="BA3925"/>
          <w:spacing w:val="-2"/>
          <w:sz w:val="24"/>
          <w:szCs w:val="24"/>
        </w:rPr>
        <w:t xml:space="preserve"> project in the series of Spring MVC which explains </w:t>
      </w:r>
      <w:r>
        <w:rPr>
          <w:rFonts w:ascii="Open Sans" w:hAnsi="Open Sans" w:cs="Open Sans"/>
          <w:color w:val="BA3925"/>
          <w:spacing w:val="-2"/>
          <w:sz w:val="24"/>
          <w:szCs w:val="24"/>
        </w:rPr>
        <w:t xml:space="preserve"> difference between </w:t>
      </w:r>
      <w:r>
        <w:rPr>
          <w:rFonts w:ascii="Open Sans" w:eastAsiaTheme="minorEastAsia" w:hAnsi="Open Sans" w:cs="Open Sans"/>
          <w:bCs w:val="0"/>
          <w:color w:val="BA3925"/>
          <w:spacing w:val="-2"/>
          <w:kern w:val="0"/>
          <w:sz w:val="24"/>
          <w:szCs w:val="24"/>
        </w:rPr>
        <w:t>&lt;</w:t>
      </w:r>
      <w:proofErr w:type="spellStart"/>
      <w:r>
        <w:rPr>
          <w:rFonts w:ascii="Open Sans" w:eastAsiaTheme="minorEastAsia" w:hAnsi="Open Sans" w:cs="Open Sans"/>
          <w:bCs w:val="0"/>
          <w:color w:val="BA3925"/>
          <w:spacing w:val="-2"/>
          <w:kern w:val="0"/>
          <w:sz w:val="24"/>
          <w:szCs w:val="24"/>
        </w:rPr>
        <w:t>context:annotation-config</w:t>
      </w:r>
      <w:proofErr w:type="spellEnd"/>
      <w:r>
        <w:rPr>
          <w:rFonts w:ascii="Open Sans" w:eastAsiaTheme="minorEastAsia" w:hAnsi="Open Sans" w:cs="Open Sans"/>
          <w:bCs w:val="0"/>
          <w:color w:val="BA3925"/>
          <w:spacing w:val="-2"/>
          <w:kern w:val="0"/>
          <w:sz w:val="24"/>
          <w:szCs w:val="24"/>
        </w:rPr>
        <w:t xml:space="preserve">&gt;  and </w:t>
      </w:r>
      <w:r w:rsidRPr="00972333">
        <w:rPr>
          <w:rFonts w:ascii="Open Sans" w:eastAsiaTheme="minorEastAsia" w:hAnsi="Open Sans" w:cs="Open Sans"/>
          <w:bCs w:val="0"/>
          <w:color w:val="BA3925"/>
          <w:spacing w:val="-2"/>
          <w:kern w:val="0"/>
          <w:sz w:val="24"/>
          <w:szCs w:val="24"/>
        </w:rPr>
        <w:t xml:space="preserve"> &lt;</w:t>
      </w:r>
      <w:proofErr w:type="spellStart"/>
      <w:r w:rsidRPr="00972333">
        <w:rPr>
          <w:rFonts w:ascii="Open Sans" w:eastAsiaTheme="minorEastAsia" w:hAnsi="Open Sans" w:cs="Open Sans"/>
          <w:bCs w:val="0"/>
          <w:color w:val="BA3925"/>
          <w:spacing w:val="-2"/>
          <w:kern w:val="0"/>
          <w:sz w:val="24"/>
          <w:szCs w:val="24"/>
        </w:rPr>
        <w:t>context:component</w:t>
      </w:r>
      <w:proofErr w:type="spellEnd"/>
      <w:r w:rsidRPr="00972333">
        <w:rPr>
          <w:rFonts w:ascii="Open Sans" w:eastAsiaTheme="minorEastAsia" w:hAnsi="Open Sans" w:cs="Open Sans"/>
          <w:bCs w:val="0"/>
          <w:color w:val="BA3925"/>
          <w:spacing w:val="-2"/>
          <w:kern w:val="0"/>
          <w:sz w:val="24"/>
          <w:szCs w:val="24"/>
        </w:rPr>
        <w:t>-scan&gt;</w:t>
      </w:r>
      <w:r>
        <w:rPr>
          <w:rFonts w:ascii="Open Sans" w:eastAsiaTheme="minorEastAsia" w:hAnsi="Open Sans" w:cs="Open Sans"/>
          <w:bCs w:val="0"/>
          <w:color w:val="BA3925"/>
          <w:spacing w:val="-2"/>
          <w:kern w:val="0"/>
          <w:sz w:val="24"/>
          <w:szCs w:val="24"/>
        </w:rPr>
        <w:t xml:space="preserve"> in Spring configuration file.</w:t>
      </w:r>
      <w:r w:rsidR="00C103F6">
        <w:rPr>
          <w:rFonts w:ascii="Open Sans" w:eastAsiaTheme="minorEastAsia" w:hAnsi="Open Sans" w:cs="Open Sans"/>
          <w:bCs w:val="0"/>
          <w:color w:val="BA3925"/>
          <w:spacing w:val="-2"/>
          <w:kern w:val="0"/>
          <w:sz w:val="24"/>
          <w:szCs w:val="24"/>
        </w:rPr>
        <w:t xml:space="preserve"> How these tags plays role in initializing the beans in the Spring configuration file.</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It does not contains any web related operations, it explains functionality of 'spring-servlet.xml' in Spring MVC context.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This is web based maven project. </w:t>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Note that this is xml based spring project. We </w:t>
      </w:r>
      <w:r w:rsidR="00C103F6">
        <w:rPr>
          <w:rFonts w:ascii="Open Sans" w:hAnsi="Open Sans" w:cs="Open Sans"/>
          <w:b/>
          <w:color w:val="BA3925"/>
          <w:spacing w:val="-2"/>
          <w:sz w:val="24"/>
          <w:szCs w:val="24"/>
          <w:u w:val="single"/>
        </w:rPr>
        <w:t xml:space="preserve">have web </w:t>
      </w:r>
      <w:proofErr w:type="spellStart"/>
      <w:r w:rsidR="00C103F6">
        <w:rPr>
          <w:rFonts w:ascii="Open Sans" w:hAnsi="Open Sans" w:cs="Open Sans"/>
          <w:b/>
          <w:color w:val="BA3925"/>
          <w:spacing w:val="-2"/>
          <w:sz w:val="24"/>
          <w:szCs w:val="24"/>
          <w:u w:val="single"/>
        </w:rPr>
        <w:t>config</w:t>
      </w:r>
      <w:proofErr w:type="spellEnd"/>
      <w:r w:rsidR="00C103F6">
        <w:rPr>
          <w:rFonts w:ascii="Open Sans" w:hAnsi="Open Sans" w:cs="Open Sans"/>
          <w:b/>
          <w:color w:val="BA3925"/>
          <w:spacing w:val="-2"/>
          <w:sz w:val="24"/>
          <w:szCs w:val="24"/>
          <w:u w:val="single"/>
        </w:rPr>
        <w:t xml:space="preserve"> file web.xml and</w:t>
      </w:r>
      <w:r>
        <w:rPr>
          <w:rFonts w:ascii="Open Sans" w:hAnsi="Open Sans" w:cs="Open Sans"/>
          <w:b/>
          <w:color w:val="BA3925"/>
          <w:spacing w:val="-2"/>
          <w:sz w:val="24"/>
          <w:szCs w:val="24"/>
          <w:u w:val="single"/>
        </w:rPr>
        <w:t xml:space="preserve"> spring configuration file spring-servlet.xml. (Location of these files are shown in screen shot of project structure below.)</w:t>
      </w:r>
    </w:p>
    <w:p w:rsidR="00C16234" w:rsidRPr="00C103F6" w:rsidRDefault="00C16234" w:rsidP="00C16234">
      <w:pPr>
        <w:pStyle w:val="Heading1"/>
        <w:shd w:val="clear" w:color="auto" w:fill="FFFFFF"/>
        <w:spacing w:before="0" w:beforeAutospacing="0" w:after="0" w:afterAutospacing="0"/>
        <w:rPr>
          <w:rFonts w:ascii="Open Sans" w:hAnsi="Open Sans" w:cs="Open Sans"/>
          <w:b w:val="0"/>
          <w:color w:val="BA3925"/>
          <w:spacing w:val="-2"/>
          <w:sz w:val="24"/>
          <w:szCs w:val="24"/>
          <w:u w:val="single"/>
        </w:rPr>
      </w:pPr>
      <w:r w:rsidRPr="00C16234">
        <w:rPr>
          <w:rFonts w:ascii="Open Sans" w:hAnsi="Open Sans" w:cs="Open Sans"/>
          <w:color w:val="BA3925"/>
          <w:spacing w:val="-2"/>
          <w:sz w:val="24"/>
          <w:szCs w:val="24"/>
          <w:u w:val="single"/>
        </w:rPr>
        <w:t>IMP</w:t>
      </w:r>
      <w:r>
        <w:rPr>
          <w:rFonts w:ascii="Open Sans" w:hAnsi="Open Sans" w:cs="Open Sans"/>
          <w:b w:val="0"/>
          <w:color w:val="BA3925"/>
          <w:spacing w:val="-2"/>
          <w:sz w:val="24"/>
          <w:szCs w:val="24"/>
        </w:rPr>
        <w:t xml:space="preserve">:- </w:t>
      </w:r>
      <w:r w:rsidRPr="00C16234">
        <w:rPr>
          <w:rFonts w:ascii="Open Sans" w:hAnsi="Open Sans" w:cs="Open Sans"/>
          <w:b w:val="0"/>
          <w:color w:val="BA3925"/>
          <w:spacing w:val="-2"/>
          <w:sz w:val="24"/>
          <w:szCs w:val="24"/>
        </w:rPr>
        <w:t xml:space="preserve">We can run this project as standalone application also (and we recommend that way as this project focuses on the initialization of beans in spring </w:t>
      </w:r>
      <w:proofErr w:type="spellStart"/>
      <w:r w:rsidRPr="00C16234">
        <w:rPr>
          <w:rFonts w:ascii="Open Sans" w:hAnsi="Open Sans" w:cs="Open Sans"/>
          <w:b w:val="0"/>
          <w:color w:val="BA3925"/>
          <w:spacing w:val="-2"/>
          <w:sz w:val="24"/>
          <w:szCs w:val="24"/>
        </w:rPr>
        <w:t>config</w:t>
      </w:r>
      <w:proofErr w:type="spellEnd"/>
      <w:r w:rsidRPr="00C16234">
        <w:rPr>
          <w:rFonts w:ascii="Open Sans" w:hAnsi="Open Sans" w:cs="Open Sans"/>
          <w:b w:val="0"/>
          <w:color w:val="BA3925"/>
          <w:spacing w:val="-2"/>
          <w:sz w:val="24"/>
          <w:szCs w:val="24"/>
        </w:rPr>
        <w:t xml:space="preserve"> file with or without or combining tags &lt;</w:t>
      </w:r>
      <w:proofErr w:type="spellStart"/>
      <w:r w:rsidRPr="00C16234">
        <w:rPr>
          <w:rFonts w:ascii="Open Sans" w:hAnsi="Open Sans" w:cs="Open Sans"/>
          <w:b w:val="0"/>
          <w:color w:val="BA3925"/>
          <w:spacing w:val="-2"/>
          <w:sz w:val="24"/>
          <w:szCs w:val="24"/>
        </w:rPr>
        <w:t>context:annotation-config</w:t>
      </w:r>
      <w:proofErr w:type="spellEnd"/>
      <w:r w:rsidRPr="00C16234">
        <w:rPr>
          <w:rFonts w:ascii="Open Sans" w:hAnsi="Open Sans" w:cs="Open Sans"/>
          <w:b w:val="0"/>
          <w:color w:val="BA3925"/>
          <w:spacing w:val="-2"/>
          <w:sz w:val="24"/>
          <w:szCs w:val="24"/>
        </w:rPr>
        <w:t>&gt; and &lt;</w:t>
      </w:r>
      <w:proofErr w:type="spellStart"/>
      <w:r w:rsidRPr="00C16234">
        <w:rPr>
          <w:rFonts w:ascii="Open Sans" w:hAnsi="Open Sans" w:cs="Open Sans"/>
          <w:b w:val="0"/>
          <w:color w:val="BA3925"/>
          <w:spacing w:val="-2"/>
          <w:sz w:val="24"/>
          <w:szCs w:val="24"/>
        </w:rPr>
        <w:t>context:component</w:t>
      </w:r>
      <w:proofErr w:type="spellEnd"/>
      <w:r w:rsidRPr="00C16234">
        <w:rPr>
          <w:rFonts w:ascii="Open Sans" w:hAnsi="Open Sans" w:cs="Open Sans"/>
          <w:b w:val="0"/>
          <w:color w:val="BA3925"/>
          <w:spacing w:val="-2"/>
          <w:sz w:val="24"/>
          <w:szCs w:val="24"/>
        </w:rPr>
        <w:t xml:space="preserve">-scan&gt;. </w:t>
      </w:r>
      <w:r w:rsidRPr="00C16234">
        <w:rPr>
          <w:rFonts w:ascii="Open Sans" w:hAnsi="Open Sans" w:cs="Open Sans"/>
          <w:color w:val="BA3925"/>
          <w:spacing w:val="-2"/>
          <w:sz w:val="24"/>
          <w:szCs w:val="24"/>
        </w:rPr>
        <w:t>For this purpose there is duplication of spring-servlet.xml file i.e. in resources folder for standalone application and in WEB-INF folder for web application.</w:t>
      </w:r>
    </w:p>
    <w:p w:rsidR="00C16234" w:rsidRDefault="00C16234"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Now to run this project as standalone first refer the file spring-servlet.xml in resources folder, uncomment lines in Type 1 to 6 one by one and comment all other as noted in that file and thereby execute file </w:t>
      </w:r>
      <w:proofErr w:type="spellStart"/>
      <w:r>
        <w:rPr>
          <w:rFonts w:ascii="Open Sans" w:hAnsi="Open Sans" w:cs="Open Sans"/>
          <w:b/>
          <w:color w:val="BA3925"/>
          <w:spacing w:val="-2"/>
          <w:sz w:val="24"/>
          <w:szCs w:val="24"/>
          <w:u w:val="single"/>
        </w:rPr>
        <w:t>main.BeanDemo.java</w:t>
      </w:r>
      <w:proofErr w:type="spellEnd"/>
      <w:r>
        <w:rPr>
          <w:rFonts w:ascii="Open Sans" w:hAnsi="Open Sans" w:cs="Open Sans"/>
          <w:b/>
          <w:color w:val="BA3925"/>
          <w:spacing w:val="-2"/>
          <w:sz w:val="24"/>
          <w:szCs w:val="24"/>
          <w:u w:val="single"/>
        </w:rPr>
        <w:t xml:space="preserve"> and thus study the output. Explanation for this output is also given in that file and in this file also(in the functioning part).</w:t>
      </w: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If you wants to study the functionality in web application context please make above said changes in file spring-servlet.xml in WEB-INF folder and run</w:t>
      </w:r>
      <w:r w:rsidR="009B6AD6">
        <w:rPr>
          <w:rFonts w:ascii="Open Sans" w:hAnsi="Open Sans" w:cs="Open Sans"/>
          <w:b/>
          <w:color w:val="BA3925"/>
          <w:spacing w:val="-2"/>
          <w:sz w:val="24"/>
          <w:szCs w:val="24"/>
          <w:u w:val="single"/>
        </w:rPr>
        <w:t xml:space="preserve"> </w:t>
      </w:r>
      <w:r>
        <w:rPr>
          <w:rFonts w:ascii="Open Sans" w:hAnsi="Open Sans" w:cs="Open Sans"/>
          <w:b/>
          <w:color w:val="BA3925"/>
          <w:spacing w:val="-2"/>
          <w:sz w:val="24"/>
          <w:szCs w:val="24"/>
          <w:u w:val="single"/>
        </w:rPr>
        <w:t>the ap</w:t>
      </w:r>
      <w:r w:rsidR="00A0783F">
        <w:rPr>
          <w:rFonts w:ascii="Open Sans" w:hAnsi="Open Sans" w:cs="Open Sans"/>
          <w:b/>
          <w:color w:val="BA3925"/>
          <w:spacing w:val="-2"/>
          <w:sz w:val="24"/>
          <w:szCs w:val="24"/>
          <w:u w:val="single"/>
        </w:rPr>
        <w:t>plication on server. You can see</w:t>
      </w:r>
      <w:r>
        <w:rPr>
          <w:rFonts w:ascii="Open Sans" w:hAnsi="Open Sans" w:cs="Open Sans"/>
          <w:b/>
          <w:color w:val="BA3925"/>
          <w:spacing w:val="-2"/>
          <w:sz w:val="24"/>
          <w:szCs w:val="24"/>
          <w:u w:val="single"/>
        </w:rPr>
        <w:t xml:space="preserve"> the output in the console.</w:t>
      </w:r>
    </w:p>
    <w:p w:rsidR="004C18D3" w:rsidRDefault="0082351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 xml:space="preserve">Detail explanation of this project is given in functioning section. </w:t>
      </w: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C18D3" w:rsidRDefault="004C18D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color w:val="BA3925"/>
          <w:spacing w:val="-2"/>
          <w:sz w:val="24"/>
          <w:szCs w:val="24"/>
          <w:u w:val="single"/>
        </w:rPr>
        <w:t>Screen shot of project structure:</w:t>
      </w:r>
    </w:p>
    <w:p w:rsidR="007834F7" w:rsidRDefault="00972333" w:rsidP="007834F7">
      <w:pPr>
        <w:shd w:val="clear" w:color="auto" w:fill="FFFFFF"/>
        <w:spacing w:before="240" w:after="120" w:line="240" w:lineRule="auto"/>
        <w:outlineLvl w:val="1"/>
        <w:rPr>
          <w:rFonts w:ascii="Open Sans" w:hAnsi="Open Sans" w:cs="Open Sans"/>
          <w:b/>
          <w:color w:val="BA3925"/>
          <w:spacing w:val="-2"/>
          <w:sz w:val="24"/>
          <w:szCs w:val="24"/>
          <w:u w:val="single"/>
        </w:rPr>
      </w:pPr>
      <w:r>
        <w:rPr>
          <w:rFonts w:ascii="Open Sans" w:hAnsi="Open Sans" w:cs="Open Sans"/>
          <w:b/>
          <w:noProof/>
          <w:color w:val="BA3925"/>
          <w:spacing w:val="-2"/>
          <w:sz w:val="24"/>
          <w:szCs w:val="24"/>
          <w:u w:val="single"/>
        </w:rPr>
        <w:drawing>
          <wp:inline distT="0" distB="0" distL="0" distR="0">
            <wp:extent cx="3933825" cy="53340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3933825" cy="5334000"/>
                    </a:xfrm>
                    <a:prstGeom prst="rect">
                      <a:avLst/>
                    </a:prstGeom>
                    <a:noFill/>
                    <a:ln w="9525">
                      <a:noFill/>
                      <a:miter lim="800000"/>
                      <a:headEnd/>
                      <a:tailEnd/>
                    </a:ln>
                  </pic:spPr>
                </pic:pic>
              </a:graphicData>
            </a:graphic>
          </wp:inline>
        </w:drawing>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rPr>
      </w:pPr>
      <w:r>
        <w:rPr>
          <w:rFonts w:ascii="Open Sans" w:hAnsi="Open Sans" w:cs="Open Sans"/>
          <w:b/>
          <w:color w:val="BA3925"/>
          <w:spacing w:val="-2"/>
          <w:sz w:val="24"/>
          <w:szCs w:val="24"/>
        </w:rPr>
        <w:t>Steps to create project:-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 xml:space="preserve">1. This is web based maven project. Create </w:t>
      </w:r>
      <w:proofErr w:type="spellStart"/>
      <w:r>
        <w:rPr>
          <w:rFonts w:ascii="Open Sans" w:hAnsi="Open Sans" w:cs="Open Sans"/>
          <w:color w:val="BA3925"/>
          <w:spacing w:val="-2"/>
          <w:sz w:val="24"/>
          <w:szCs w:val="24"/>
        </w:rPr>
        <w:t>webapp</w:t>
      </w:r>
      <w:proofErr w:type="spellEnd"/>
      <w:r>
        <w:rPr>
          <w:rFonts w:ascii="Open Sans" w:hAnsi="Open Sans" w:cs="Open Sans"/>
          <w:color w:val="BA3925"/>
          <w:spacing w:val="-2"/>
          <w:sz w:val="24"/>
          <w:szCs w:val="24"/>
        </w:rPr>
        <w:t xml:space="preserve"> maven project. Please refer the file 'CreateWebBasedMavenProjectInEclipse.docx' in this project to know more about creation of web based maven project.</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2. Add require dependencies for spring as shown in pom.xml file.</w:t>
      </w:r>
    </w:p>
    <w:p w:rsidR="007834F7" w:rsidRDefault="007834F7" w:rsidP="007834F7">
      <w:pPr>
        <w:shd w:val="clear" w:color="auto" w:fill="FFFFFF"/>
        <w:spacing w:before="240" w:after="120" w:line="240" w:lineRule="auto"/>
        <w:outlineLvl w:val="1"/>
        <w:rPr>
          <w:rFonts w:ascii="Open Sans" w:hAnsi="Open Sans" w:cs="Open Sans"/>
          <w:color w:val="BA3925"/>
          <w:spacing w:val="-2"/>
          <w:sz w:val="24"/>
          <w:szCs w:val="24"/>
        </w:rPr>
      </w:pPr>
      <w:r>
        <w:rPr>
          <w:rFonts w:ascii="Open Sans" w:hAnsi="Open Sans" w:cs="Open Sans"/>
          <w:color w:val="BA3925"/>
          <w:spacing w:val="-2"/>
          <w:sz w:val="24"/>
          <w:szCs w:val="24"/>
        </w:rPr>
        <w:t>3. Create required packages and add the files.</w:t>
      </w:r>
    </w:p>
    <w:p w:rsidR="007834F7" w:rsidRDefault="007834F7" w:rsidP="007834F7">
      <w:pPr>
        <w:shd w:val="clear" w:color="auto" w:fill="FFFFFF"/>
        <w:spacing w:before="240" w:after="120" w:line="240" w:lineRule="auto"/>
        <w:outlineLvl w:val="1"/>
        <w:rPr>
          <w:rFonts w:ascii="Open Sans" w:hAnsi="Open Sans" w:cs="Open Sans"/>
          <w:b/>
          <w:color w:val="BA3925"/>
          <w:spacing w:val="-2"/>
          <w:sz w:val="24"/>
          <w:szCs w:val="24"/>
          <w:u w:val="single"/>
        </w:rPr>
      </w:pPr>
    </w:p>
    <w:p w:rsidR="004A0D38" w:rsidRDefault="007834F7" w:rsidP="007834F7">
      <w:pPr>
        <w:shd w:val="clear" w:color="auto" w:fill="FFFFFF"/>
        <w:spacing w:after="0" w:line="240" w:lineRule="auto"/>
        <w:outlineLvl w:val="0"/>
        <w:rPr>
          <w:rFonts w:ascii="Segoe UI" w:eastAsia="Times New Roman" w:hAnsi="Segoe UI" w:cs="Segoe UI"/>
          <w:b/>
          <w:bCs/>
          <w:color w:val="212121"/>
          <w:kern w:val="36"/>
          <w:sz w:val="48"/>
          <w:szCs w:val="48"/>
        </w:rPr>
      </w:pPr>
      <w:r>
        <w:rPr>
          <w:rFonts w:ascii="Open Sans" w:hAnsi="Open Sans" w:cs="Open Sans"/>
          <w:b/>
          <w:color w:val="BA3925"/>
          <w:spacing w:val="-2"/>
          <w:sz w:val="24"/>
          <w:szCs w:val="24"/>
          <w:u w:val="single"/>
        </w:rPr>
        <w:t>Functioning of the project</w:t>
      </w:r>
    </w:p>
    <w:p w:rsidR="004A0D38" w:rsidRDefault="004A0D38" w:rsidP="004A0D38">
      <w:pPr>
        <w:rPr>
          <w:rFonts w:eastAsiaTheme="minorHAnsi"/>
        </w:rPr>
      </w:pP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We have already learned few things in </w:t>
      </w:r>
      <w:hyperlink r:id="rId5" w:tooltip="Spring Tutorials" w:history="1">
        <w:r>
          <w:rPr>
            <w:rStyle w:val="Hyperlink"/>
            <w:rFonts w:ascii="Segoe UI" w:eastAsia="Times New Roman" w:hAnsi="Segoe UI" w:cs="Segoe UI"/>
            <w:b/>
            <w:bCs/>
            <w:color w:val="0366D6"/>
            <w:sz w:val="24"/>
            <w:szCs w:val="24"/>
          </w:rPr>
          <w:t>Spring MVC</w:t>
        </w:r>
      </w:hyperlink>
      <w:r>
        <w:rPr>
          <w:rFonts w:ascii="Segoe UI" w:eastAsia="Times New Roman" w:hAnsi="Segoe UI" w:cs="Segoe UI"/>
          <w:color w:val="212121"/>
          <w:sz w:val="24"/>
          <w:szCs w:val="24"/>
        </w:rPr>
        <w:t>. In those tutorials, we did use tags like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or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but didn’t explained much in detail about these tags. So we are writing this notes, specifically to list down the difference between tags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and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so that when you use them in future, you will know, what exactly are you doing.</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1) First big difference between both tags is that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is </w:t>
      </w:r>
      <w:r>
        <w:rPr>
          <w:rFonts w:ascii="Segoe UI" w:eastAsia="Times New Roman" w:hAnsi="Segoe UI" w:cs="Segoe UI"/>
          <w:b/>
          <w:bCs/>
          <w:color w:val="212121"/>
          <w:sz w:val="24"/>
          <w:szCs w:val="24"/>
        </w:rPr>
        <w:t>used to activate applied annotations in already registered beans in application context</w:t>
      </w:r>
      <w:r>
        <w:rPr>
          <w:rFonts w:ascii="Segoe UI" w:eastAsia="Times New Roman" w:hAnsi="Segoe UI" w:cs="Segoe UI"/>
          <w:color w:val="212121"/>
          <w:sz w:val="24"/>
          <w:szCs w:val="24"/>
        </w:rPr>
        <w:t>. Note that it simply does not matter whether bean was registered by which mechanism e.g. using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or it was defined in application-context.xml file itself.</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2) Second difference is driven from first difference itself. It does </w:t>
      </w:r>
      <w:r>
        <w:rPr>
          <w:rFonts w:ascii="Segoe UI" w:eastAsia="Times New Roman" w:hAnsi="Segoe UI" w:cs="Segoe UI"/>
          <w:b/>
          <w:bCs/>
          <w:color w:val="212121"/>
          <w:sz w:val="24"/>
          <w:szCs w:val="24"/>
        </w:rPr>
        <w:t>register the beans in context + it also scans the annotations inside beans and activate them</w:t>
      </w:r>
      <w:r>
        <w:rPr>
          <w:rFonts w:ascii="Segoe UI" w:eastAsia="Times New Roman" w:hAnsi="Segoe UI" w:cs="Segoe UI"/>
          <w:color w:val="212121"/>
          <w:sz w:val="24"/>
          <w:szCs w:val="24"/>
        </w:rPr>
        <w:t>. So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context:component</w:t>
      </w:r>
      <w:proofErr w:type="spellEnd"/>
      <w:r>
        <w:rPr>
          <w:rFonts w:ascii="Courier New" w:eastAsia="Times New Roman" w:hAnsi="Courier New" w:cs="Courier New"/>
          <w:color w:val="212121"/>
          <w:sz w:val="23"/>
        </w:rPr>
        <w:t>-scan&gt;</w:t>
      </w:r>
      <w:r>
        <w:rPr>
          <w:rFonts w:ascii="Segoe UI" w:eastAsia="Times New Roman" w:hAnsi="Segoe UI" w:cs="Segoe UI"/>
          <w:color w:val="212121"/>
          <w:sz w:val="24"/>
          <w:szCs w:val="24"/>
        </w:rPr>
        <w:t>; does what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&gt;</w:t>
      </w:r>
      <w:r>
        <w:rPr>
          <w:rFonts w:ascii="Segoe UI" w:eastAsia="Times New Roman" w:hAnsi="Segoe UI" w:cs="Segoe UI"/>
          <w:color w:val="212121"/>
          <w:sz w:val="24"/>
          <w:szCs w:val="24"/>
        </w:rPr>
        <w:t> does, but additionally it scan the packages and register the beans in application context.</w:t>
      </w:r>
    </w:p>
    <w:p w:rsidR="004A0D38" w:rsidRDefault="004A0D38" w:rsidP="004A0D38">
      <w:pPr>
        <w:shd w:val="clear" w:color="auto" w:fill="FFFFFF"/>
        <w:spacing w:before="480" w:after="240" w:line="240" w:lineRule="auto"/>
        <w:outlineLvl w:val="1"/>
        <w:rPr>
          <w:rFonts w:ascii="Segoe UI" w:eastAsia="Times New Roman" w:hAnsi="Segoe UI" w:cs="Segoe UI"/>
          <w:b/>
          <w:bCs/>
          <w:color w:val="212121"/>
          <w:sz w:val="36"/>
          <w:szCs w:val="36"/>
        </w:rPr>
      </w:pPr>
      <w:r>
        <w:rPr>
          <w:rFonts w:ascii="Segoe UI" w:eastAsia="Times New Roman" w:hAnsi="Segoe UI" w:cs="Segoe UI"/>
          <w:b/>
          <w:bCs/>
          <w:color w:val="212121"/>
          <w:sz w:val="36"/>
          <w:szCs w:val="36"/>
        </w:rPr>
        <w:t>Example of &lt;</w:t>
      </w:r>
      <w:proofErr w:type="spellStart"/>
      <w:r>
        <w:rPr>
          <w:rFonts w:ascii="Segoe UI" w:eastAsia="Times New Roman" w:hAnsi="Segoe UI" w:cs="Segoe UI"/>
          <w:b/>
          <w:bCs/>
          <w:color w:val="212121"/>
          <w:sz w:val="36"/>
          <w:szCs w:val="36"/>
        </w:rPr>
        <w:t>context:annotation-config</w:t>
      </w:r>
      <w:proofErr w:type="spellEnd"/>
      <w:r>
        <w:rPr>
          <w:rFonts w:ascii="Segoe UI" w:eastAsia="Times New Roman" w:hAnsi="Segoe UI" w:cs="Segoe UI"/>
          <w:b/>
          <w:bCs/>
          <w:color w:val="212121"/>
          <w:sz w:val="36"/>
          <w:szCs w:val="36"/>
        </w:rPr>
        <w:t xml:space="preserve">&gt; </w:t>
      </w:r>
      <w:proofErr w:type="spellStart"/>
      <w:r>
        <w:rPr>
          <w:rFonts w:ascii="Segoe UI" w:eastAsia="Times New Roman" w:hAnsi="Segoe UI" w:cs="Segoe UI"/>
          <w:b/>
          <w:bCs/>
          <w:color w:val="212121"/>
          <w:sz w:val="36"/>
          <w:szCs w:val="36"/>
        </w:rPr>
        <w:t>vs</w:t>
      </w:r>
      <w:proofErr w:type="spellEnd"/>
      <w:r>
        <w:rPr>
          <w:rFonts w:ascii="Segoe UI" w:eastAsia="Times New Roman" w:hAnsi="Segoe UI" w:cs="Segoe UI"/>
          <w:b/>
          <w:bCs/>
          <w:color w:val="212121"/>
          <w:sz w:val="36"/>
          <w:szCs w:val="36"/>
        </w:rPr>
        <w:t xml:space="preserve"> &lt;</w:t>
      </w:r>
      <w:proofErr w:type="spellStart"/>
      <w:r>
        <w:rPr>
          <w:rFonts w:ascii="Segoe UI" w:eastAsia="Times New Roman" w:hAnsi="Segoe UI" w:cs="Segoe UI"/>
          <w:b/>
          <w:bCs/>
          <w:color w:val="212121"/>
          <w:sz w:val="36"/>
          <w:szCs w:val="36"/>
        </w:rPr>
        <w:t>context:component</w:t>
      </w:r>
      <w:proofErr w:type="spellEnd"/>
      <w:r>
        <w:rPr>
          <w:rFonts w:ascii="Segoe UI" w:eastAsia="Times New Roman" w:hAnsi="Segoe UI" w:cs="Segoe UI"/>
          <w:b/>
          <w:bCs/>
          <w:color w:val="212121"/>
          <w:sz w:val="36"/>
          <w:szCs w:val="36"/>
        </w:rPr>
        <w:t>-scan&gt; uses</w:t>
      </w:r>
    </w:p>
    <w:p w:rsidR="004A0D38" w:rsidRDefault="004A0D38" w:rsidP="004A0D38">
      <w:pPr>
        <w:shd w:val="clear" w:color="auto" w:fill="FFFFFF"/>
        <w:spacing w:before="150" w:after="24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 will elaborate both tags in detail with some examples which will make more sense to us. For keeping the example to simple, I am creating just 3 beans, and I will try to configure them in configuration file in various ways, then we will see the difference between various configurations in console where output will get printed.</w:t>
      </w:r>
    </w:p>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For reference, below are 3 beans.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has reference to </w:t>
      </w:r>
      <w:proofErr w:type="spellStart"/>
      <w:r>
        <w:rPr>
          <w:rFonts w:ascii="Courier New" w:eastAsia="Times New Roman" w:hAnsi="Courier New" w:cs="Courier New"/>
          <w:color w:val="212121"/>
          <w:sz w:val="23"/>
        </w:rPr>
        <w:t>BeanB</w:t>
      </w:r>
      <w:proofErr w:type="spellEnd"/>
      <w:r>
        <w:rPr>
          <w:rFonts w:ascii="Segoe UI" w:eastAsia="Times New Roman" w:hAnsi="Segoe UI" w:cs="Segoe UI"/>
          <w:color w:val="212121"/>
          <w:sz w:val="24"/>
          <w:szCs w:val="24"/>
        </w:rPr>
        <w:t> and </w:t>
      </w:r>
      <w:proofErr w:type="spellStart"/>
      <w:r>
        <w:rPr>
          <w:rFonts w:ascii="Courier New" w:eastAsia="Times New Roman" w:hAnsi="Courier New" w:cs="Courier New"/>
          <w:color w:val="212121"/>
          <w:sz w:val="23"/>
        </w:rPr>
        <w:t>BeanC</w:t>
      </w:r>
      <w:proofErr w:type="spellEnd"/>
      <w:r>
        <w:rPr>
          <w:rFonts w:ascii="Segoe UI" w:eastAsia="Times New Roman" w:hAnsi="Segoe UI" w:cs="Segoe UI"/>
          <w:color w:val="212121"/>
          <w:sz w:val="24"/>
          <w:szCs w:val="24"/>
        </w:rPr>
        <w:t> additionally.</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org.springframework.beans.factory.annotation.Autowired</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roofErr w:type="spellStart"/>
            <w:r>
              <w:rPr>
                <w:rFonts w:ascii="Courier New" w:eastAsia="Times New Roman" w:hAnsi="Courier New" w:cs="Courier New"/>
              </w:rPr>
              <w:t>SuppressWarnings</w:t>
            </w:r>
            <w:proofErr w:type="spellEnd"/>
            <w:r>
              <w:rPr>
                <w:rFonts w:ascii="Courier New" w:eastAsia="Times New Roman" w:hAnsi="Courier New" w:cs="Courier New"/>
              </w:rPr>
              <w:t>("unused")</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private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setBeanB</w:t>
            </w:r>
            <w:proofErr w:type="spellEnd"/>
            <w:r>
              <w:rPr>
                <w:rFonts w:ascii="Courier New" w:eastAsia="Times New Roman" w:hAnsi="Courier New" w:cs="Courier New"/>
              </w:rPr>
              <w:t>(</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this.beanB</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Autowired</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setBeanC</w:t>
            </w:r>
            <w:proofErr w:type="spellEnd"/>
            <w:r>
              <w:rPr>
                <w:rFonts w:ascii="Courier New" w:eastAsia="Times New Roman" w:hAnsi="Courier New" w:cs="Courier New"/>
              </w:rPr>
              <w:t>(</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this.beanC</w:t>
            </w:r>
            <w:proofErr w:type="spellEnd"/>
            <w:r>
              <w:rPr>
                <w:rFonts w:ascii="Courier New" w:eastAsia="Times New Roman" w:hAnsi="Courier New" w:cs="Courier New"/>
              </w:rPr>
              <w:t xml:space="preserve"> =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B</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//Bean C</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org.springframework.stereotype.Component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@Component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roofErr w:type="spellStart"/>
            <w:r>
              <w:rPr>
                <w:rFonts w:ascii="Courier New" w:eastAsia="Times New Roman" w:hAnsi="Courier New" w:cs="Courier New"/>
              </w:rPr>
              <w:t>System.out.println</w:t>
            </w:r>
            <w:proofErr w:type="spellEnd"/>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proofErr w:type="spellStart"/>
      <w:r>
        <w:rPr>
          <w:rFonts w:ascii="Courier New" w:eastAsia="Times New Roman" w:hAnsi="Courier New" w:cs="Courier New"/>
          <w:color w:val="212121"/>
          <w:sz w:val="23"/>
        </w:rPr>
        <w:lastRenderedPageBreak/>
        <w:t>BeanDemo</w:t>
      </w:r>
      <w:proofErr w:type="spellEnd"/>
      <w:r>
        <w:rPr>
          <w:rFonts w:ascii="Segoe UI" w:eastAsia="Times New Roman" w:hAnsi="Segoe UI" w:cs="Segoe UI"/>
          <w:color w:val="212121"/>
          <w:sz w:val="24"/>
          <w:szCs w:val="24"/>
        </w:rPr>
        <w:t> class is used to load and initialize the application context.</w:t>
      </w:r>
    </w:p>
    <w:tbl>
      <w:tblPr>
        <w:tblW w:w="12000" w:type="dxa"/>
        <w:tblCellMar>
          <w:left w:w="0" w:type="dxa"/>
          <w:right w:w="0" w:type="dxa"/>
        </w:tblCellMar>
        <w:tblLook w:val="04A0"/>
      </w:tblPr>
      <w:tblGrid>
        <w:gridCol w:w="12000"/>
      </w:tblGrid>
      <w:tr w:rsidR="004A0D38" w:rsidTr="004A0D38">
        <w:tc>
          <w:tcPr>
            <w:tcW w:w="11970"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package</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com.javalive.main</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org.springframework.context.ApplicationContext</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import</w:t>
            </w:r>
            <w:r>
              <w:rPr>
                <w:rFonts w:ascii="Times New Roman" w:eastAsia="Times New Roman" w:hAnsi="Times New Roman" w:cs="Times New Roman"/>
                <w:sz w:val="24"/>
                <w:szCs w:val="24"/>
              </w:rPr>
              <w:t xml:space="preserve"> </w:t>
            </w:r>
            <w:r>
              <w:rPr>
                <w:rFonts w:ascii="Courier New" w:eastAsia="Times New Roman" w:hAnsi="Courier New" w:cs="Courier New"/>
              </w:rPr>
              <w:t>org.springframework.context.support.ClassPathXmlApplicationContext;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public</w:t>
            </w:r>
            <w:r>
              <w:rPr>
                <w:rFonts w:ascii="Times New Roman" w:eastAsia="Times New Roman" w:hAnsi="Times New Roman" w:cs="Times New Roman"/>
                <w:sz w:val="24"/>
                <w:szCs w:val="24"/>
              </w:rPr>
              <w:t xml:space="preserve"> </w:t>
            </w:r>
            <w:r>
              <w:rPr>
                <w:rFonts w:ascii="Courier New" w:eastAsia="Times New Roman" w:hAnsi="Courier New" w:cs="Courier New"/>
              </w:rPr>
              <w:t>class</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BeanDemo</w:t>
            </w:r>
            <w:proofErr w:type="spellEnd"/>
            <w:r>
              <w:rPr>
                <w:rFonts w:ascii="Courier New" w:eastAsia="Times New Roman" w:hAnsi="Courier New" w:cs="Courier New"/>
              </w:rPr>
              <w:t xml:space="preserve">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public</w:t>
            </w:r>
            <w:r>
              <w:rPr>
                <w:rFonts w:ascii="Times New Roman" w:eastAsia="Times New Roman" w:hAnsi="Times New Roman" w:cs="Times New Roman"/>
                <w:sz w:val="24"/>
                <w:szCs w:val="24"/>
              </w:rPr>
              <w:t xml:space="preserve"> </w:t>
            </w:r>
            <w:r>
              <w:rPr>
                <w:rFonts w:ascii="Courier New" w:eastAsia="Times New Roman" w:hAnsi="Courier New" w:cs="Courier New"/>
              </w:rPr>
              <w:t>static</w:t>
            </w:r>
            <w:r>
              <w:rPr>
                <w:rFonts w:ascii="Times New Roman" w:eastAsia="Times New Roman" w:hAnsi="Times New Roman" w:cs="Times New Roman"/>
                <w:sz w:val="24"/>
                <w:szCs w:val="24"/>
              </w:rPr>
              <w:t xml:space="preserve"> </w:t>
            </w:r>
            <w:r>
              <w:rPr>
                <w:rFonts w:ascii="Courier New" w:eastAsia="Times New Roman" w:hAnsi="Courier New" w:cs="Courier New"/>
              </w:rPr>
              <w:t>void</w:t>
            </w:r>
            <w:r>
              <w:rPr>
                <w:rFonts w:ascii="Times New Roman" w:eastAsia="Times New Roman" w:hAnsi="Times New Roman" w:cs="Times New Roman"/>
                <w:sz w:val="24"/>
                <w:szCs w:val="24"/>
              </w:rPr>
              <w:t xml:space="preserve"> </w:t>
            </w:r>
            <w:r>
              <w:rPr>
                <w:rFonts w:ascii="Courier New" w:eastAsia="Times New Roman" w:hAnsi="Courier New" w:cs="Courier New"/>
              </w:rPr>
              <w:t xml:space="preserve">main(String[] </w:t>
            </w:r>
            <w:proofErr w:type="spellStart"/>
            <w:r>
              <w:rPr>
                <w:rFonts w:ascii="Courier New" w:eastAsia="Times New Roman" w:hAnsi="Courier New" w:cs="Courier New"/>
              </w:rPr>
              <w:t>args</w:t>
            </w:r>
            <w:proofErr w:type="spellEnd"/>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        </w:t>
            </w:r>
            <w:proofErr w:type="spellStart"/>
            <w:r>
              <w:rPr>
                <w:rFonts w:ascii="Courier New" w:eastAsia="Times New Roman" w:hAnsi="Courier New" w:cs="Courier New"/>
              </w:rPr>
              <w:t>ApplicationContext</w:t>
            </w:r>
            <w:proofErr w:type="spellEnd"/>
            <w:r>
              <w:rPr>
                <w:rFonts w:ascii="Courier New" w:eastAsia="Times New Roman" w:hAnsi="Courier New" w:cs="Courier New"/>
              </w:rPr>
              <w:t xml:space="preserve"> context = new</w:t>
            </w:r>
            <w:r>
              <w:rPr>
                <w:rFonts w:ascii="Times New Roman" w:eastAsia="Times New Roman" w:hAnsi="Times New Roman" w:cs="Times New Roman"/>
                <w:sz w:val="24"/>
                <w:szCs w:val="24"/>
              </w:rPr>
              <w:t xml:space="preserve"> </w:t>
            </w:r>
            <w:proofErr w:type="spellStart"/>
            <w:r>
              <w:rPr>
                <w:rFonts w:ascii="Courier New" w:eastAsia="Times New Roman" w:hAnsi="Courier New" w:cs="Courier New"/>
              </w:rPr>
              <w:t>ClassPathXmlApplicationContext</w:t>
            </w:r>
            <w:proofErr w:type="spellEnd"/>
            <w:r>
              <w:rPr>
                <w:rFonts w:ascii="Courier New" w:eastAsia="Times New Roman" w:hAnsi="Courier New" w:cs="Courier New"/>
              </w:rPr>
              <w:t>("</w:t>
            </w:r>
            <w:proofErr w:type="spellStart"/>
            <w:r>
              <w:rPr>
                <w:rFonts w:ascii="Courier New" w:eastAsia="Times New Roman" w:hAnsi="Courier New" w:cs="Courier New"/>
              </w:rPr>
              <w:t>classpath:beans.xml</w:t>
            </w:r>
            <w:proofErr w:type="spellEnd"/>
            <w:r>
              <w:rPr>
                <w:rFonts w:ascii="Courier New" w:eastAsia="Times New Roman" w:hAnsi="Courier New" w:cs="Courier New"/>
              </w:rPr>
              <w: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lastRenderedPageBreak/>
        <w:t>Now let’s start writing the configuration file </w:t>
      </w:r>
      <w:r>
        <w:rPr>
          <w:rFonts w:ascii="Courier New" w:eastAsia="Times New Roman" w:hAnsi="Courier New" w:cs="Courier New"/>
          <w:color w:val="212121"/>
          <w:sz w:val="23"/>
        </w:rPr>
        <w:t>"beans.xml"</w:t>
      </w:r>
      <w:r>
        <w:rPr>
          <w:rFonts w:ascii="Segoe UI" w:eastAsia="Times New Roman" w:hAnsi="Segoe UI" w:cs="Segoe UI"/>
          <w:color w:val="212121"/>
          <w:sz w:val="24"/>
          <w:szCs w:val="24"/>
        </w:rPr>
        <w:t> with variations. I will be omitting the schema declarations in below examples, to keep focus on configuration itself.</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a) Define only bean tags</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In this case, all 3 beans are created and no dependency in injected in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because we didn’t used any property/ref attributes.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b) Define bean tags and property ref attributes</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beanB</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&lt;property</w:t>
            </w:r>
            <w:r>
              <w:rPr>
                <w:rFonts w:ascii="Times New Roman" w:eastAsia="Times New Roman" w:hAnsi="Times New Roman" w:cs="Times New Roman"/>
                <w:sz w:val="24"/>
                <w:szCs w:val="24"/>
              </w:rPr>
              <w:t xml:space="preserve"> </w:t>
            </w:r>
            <w:r>
              <w:rPr>
                <w:rFonts w:ascii="Courier New" w:eastAsia="Times New Roman" w:hAnsi="Courier New" w:cs="Courier New"/>
              </w:rPr>
              <w:t>name="</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ref="</w:t>
            </w:r>
            <w:proofErr w:type="spellStart"/>
            <w:r>
              <w:rPr>
                <w:rFonts w:ascii="Courier New" w:eastAsia="Times New Roman" w:hAnsi="Courier New" w:cs="Courier New"/>
              </w:rPr>
              <w:t>beanC</w:t>
            </w:r>
            <w:proofErr w:type="spellEnd"/>
            <w:r>
              <w:rPr>
                <w:rFonts w:ascii="Courier New" w:eastAsia="Times New Roman" w:hAnsi="Courier New" w:cs="Courier New"/>
              </w:rPr>
              <w:t>"&gt;&lt;/property&gt;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before="150" w:after="24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Now the beans are created and injected as well. No wonder.</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c) Using only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//No Output</w:t>
            </w:r>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lastRenderedPageBreak/>
        <w:t>As I told already,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activate the annotations only on beans which have already been discovered and registered. Here, we have not discovered any bean so nothing happened.</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d) Using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 with bean declarations</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In above configuration, we have discovered the beans using &lt;bean&gt; tags. Now when we use </w:t>
      </w:r>
      <w:r>
        <w:rPr>
          <w:rFonts w:ascii="Courier New" w:eastAsia="Times New Roman" w:hAnsi="Courier New" w:cs="Courier New"/>
          <w:color w:val="212121"/>
          <w:sz w:val="23"/>
        </w:rPr>
        <w:t>&lt;</w:t>
      </w:r>
      <w:proofErr w:type="spellStart"/>
      <w:r>
        <w:rPr>
          <w:rFonts w:ascii="Courier New" w:eastAsia="Times New Roman" w:hAnsi="Courier New" w:cs="Courier New"/>
          <w:color w:val="212121"/>
          <w:sz w:val="23"/>
        </w:rPr>
        <w:t>context:annotation-config</w:t>
      </w:r>
      <w:proofErr w:type="spellEnd"/>
      <w:r>
        <w:rPr>
          <w:rFonts w:ascii="Courier New" w:eastAsia="Times New Roman" w:hAnsi="Courier New" w:cs="Courier New"/>
          <w:color w:val="212121"/>
          <w:sz w:val="23"/>
        </w:rPr>
        <w:t xml:space="preserve"> /&gt;</w:t>
      </w:r>
      <w:r>
        <w:rPr>
          <w:rFonts w:ascii="Segoe UI" w:eastAsia="Times New Roman" w:hAnsi="Segoe UI" w:cs="Segoe UI"/>
          <w:color w:val="212121"/>
          <w:sz w:val="24"/>
          <w:szCs w:val="24"/>
        </w:rPr>
        <w:t>, it simply activates </w:t>
      </w:r>
      <w:r>
        <w:rPr>
          <w:rFonts w:ascii="Courier New" w:eastAsia="Times New Roman" w:hAnsi="Courier New" w:cs="Courier New"/>
          <w:color w:val="212121"/>
          <w:sz w:val="23"/>
        </w:rPr>
        <w:t>@</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 annotation and bean injection inside </w:t>
      </w:r>
      <w:proofErr w:type="spellStart"/>
      <w:r>
        <w:rPr>
          <w:rFonts w:ascii="Courier New" w:eastAsia="Times New Roman" w:hAnsi="Courier New" w:cs="Courier New"/>
          <w:color w:val="212121"/>
          <w:sz w:val="23"/>
        </w:rPr>
        <w:t>BeanA</w:t>
      </w:r>
      <w:proofErr w:type="spellEnd"/>
      <w:r>
        <w:rPr>
          <w:rFonts w:ascii="Segoe UI" w:eastAsia="Times New Roman" w:hAnsi="Segoe UI" w:cs="Segoe UI"/>
          <w:color w:val="212121"/>
          <w:sz w:val="24"/>
          <w:szCs w:val="24"/>
        </w:rPr>
        <w:t> happens.</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e) Using only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FFFFFF"/>
        <w:spacing w:after="0" w:line="240" w:lineRule="auto"/>
        <w:rPr>
          <w:rFonts w:ascii="Segoe UI" w:eastAsia="Times New Roman" w:hAnsi="Segoe UI" w:cs="Segoe UI"/>
          <w:color w:val="212121"/>
          <w:sz w:val="24"/>
          <w:szCs w:val="24"/>
        </w:rPr>
      </w:pPr>
      <w:r>
        <w:rPr>
          <w:rFonts w:ascii="Segoe UI" w:eastAsia="Times New Roman" w:hAnsi="Segoe UI" w:cs="Segoe UI"/>
          <w:color w:val="212121"/>
          <w:sz w:val="24"/>
          <w:szCs w:val="24"/>
        </w:rPr>
        <w:t>Above configuration does both things as I mentioned earlier in start of post. It does the bean discovery (searches for </w:t>
      </w:r>
      <w:r>
        <w:rPr>
          <w:rFonts w:ascii="Courier New" w:eastAsia="Times New Roman" w:hAnsi="Courier New" w:cs="Courier New"/>
          <w:color w:val="212121"/>
          <w:sz w:val="23"/>
        </w:rPr>
        <w:t>@Component</w:t>
      </w:r>
      <w:r>
        <w:rPr>
          <w:rFonts w:ascii="Segoe UI" w:eastAsia="Times New Roman" w:hAnsi="Segoe UI" w:cs="Segoe UI"/>
          <w:color w:val="212121"/>
          <w:sz w:val="24"/>
          <w:szCs w:val="24"/>
        </w:rPr>
        <w:t> annotation in base package) and then activates the additional annotations (e.g. </w:t>
      </w:r>
      <w:proofErr w:type="spellStart"/>
      <w:r>
        <w:rPr>
          <w:rFonts w:ascii="Courier New" w:eastAsia="Times New Roman" w:hAnsi="Courier New" w:cs="Courier New"/>
          <w:color w:val="212121"/>
          <w:sz w:val="23"/>
        </w:rPr>
        <w:t>Autowired</w:t>
      </w:r>
      <w:proofErr w:type="spellEnd"/>
      <w:r>
        <w:rPr>
          <w:rFonts w:ascii="Segoe UI" w:eastAsia="Times New Roman" w:hAnsi="Segoe UI" w:cs="Segoe UI"/>
          <w:color w:val="212121"/>
          <w:sz w:val="24"/>
          <w:szCs w:val="24"/>
        </w:rPr>
        <w:t>).</w:t>
      </w:r>
    </w:p>
    <w:p w:rsidR="004A0D38" w:rsidRDefault="004A0D38" w:rsidP="004A0D38">
      <w:pPr>
        <w:shd w:val="clear" w:color="auto" w:fill="FFFFFF"/>
        <w:spacing w:before="450" w:after="270" w:line="240" w:lineRule="auto"/>
        <w:outlineLvl w:val="3"/>
        <w:rPr>
          <w:rFonts w:ascii="Segoe UI" w:eastAsia="Times New Roman" w:hAnsi="Segoe UI" w:cs="Segoe UI"/>
          <w:b/>
          <w:bCs/>
          <w:color w:val="212121"/>
          <w:sz w:val="24"/>
          <w:szCs w:val="24"/>
        </w:rPr>
      </w:pPr>
      <w:r>
        <w:rPr>
          <w:rFonts w:ascii="Segoe UI" w:eastAsia="Times New Roman" w:hAnsi="Segoe UI" w:cs="Segoe UI"/>
          <w:b/>
          <w:bCs/>
          <w:color w:val="212121"/>
          <w:sz w:val="24"/>
          <w:szCs w:val="24"/>
        </w:rPr>
        <w:t>f) Using both &lt;</w:t>
      </w:r>
      <w:proofErr w:type="spellStart"/>
      <w:r>
        <w:rPr>
          <w:rFonts w:ascii="Segoe UI" w:eastAsia="Times New Roman" w:hAnsi="Segoe UI" w:cs="Segoe UI"/>
          <w:b/>
          <w:bCs/>
          <w:color w:val="212121"/>
          <w:sz w:val="24"/>
          <w:szCs w:val="24"/>
        </w:rPr>
        <w:t>context:component</w:t>
      </w:r>
      <w:proofErr w:type="spellEnd"/>
      <w:r>
        <w:rPr>
          <w:rFonts w:ascii="Segoe UI" w:eastAsia="Times New Roman" w:hAnsi="Segoe UI" w:cs="Segoe UI"/>
          <w:b/>
          <w:bCs/>
          <w:color w:val="212121"/>
          <w:sz w:val="24"/>
          <w:szCs w:val="24"/>
        </w:rPr>
        <w:t>-scan /&gt; and &lt;</w:t>
      </w:r>
      <w:proofErr w:type="spellStart"/>
      <w:r>
        <w:rPr>
          <w:rFonts w:ascii="Segoe UI" w:eastAsia="Times New Roman" w:hAnsi="Segoe UI" w:cs="Segoe UI"/>
          <w:b/>
          <w:bCs/>
          <w:color w:val="212121"/>
          <w:sz w:val="24"/>
          <w:szCs w:val="24"/>
        </w:rPr>
        <w:t>context:annotation-config</w:t>
      </w:r>
      <w:proofErr w:type="spellEnd"/>
      <w:r>
        <w:rPr>
          <w:rFonts w:ascii="Segoe UI" w:eastAsia="Times New Roman" w:hAnsi="Segoe UI" w:cs="Segoe UI"/>
          <w:b/>
          <w:bCs/>
          <w:color w:val="212121"/>
          <w:sz w:val="24"/>
          <w:szCs w:val="24"/>
        </w:rPr>
        <w:t xml:space="preserve"> /&gt;</w:t>
      </w:r>
    </w:p>
    <w:tbl>
      <w:tblPr>
        <w:tblW w:w="10545" w:type="dxa"/>
        <w:tblCellMar>
          <w:left w:w="0" w:type="dxa"/>
          <w:right w:w="0" w:type="dxa"/>
        </w:tblCellMar>
        <w:tblLook w:val="04A0"/>
      </w:tblPr>
      <w:tblGrid>
        <w:gridCol w:w="10545"/>
      </w:tblGrid>
      <w:tr w:rsidR="004A0D38" w:rsidTr="004A0D38">
        <w:tc>
          <w:tcPr>
            <w:tcW w:w="10515" w:type="dxa"/>
            <w:vAlign w:val="center"/>
            <w:hideMark/>
          </w:tcPr>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context:annotation-config</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w:t>
            </w:r>
            <w:proofErr w:type="spellStart"/>
            <w:r>
              <w:rPr>
                <w:rFonts w:ascii="Courier New" w:eastAsia="Times New Roman" w:hAnsi="Courier New" w:cs="Courier New"/>
              </w:rPr>
              <w:t>context:component</w:t>
            </w:r>
            <w:proofErr w:type="spellEnd"/>
            <w:r>
              <w:rPr>
                <w:rFonts w:ascii="Courier New" w:eastAsia="Times New Roman" w:hAnsi="Courier New" w:cs="Courier New"/>
              </w:rPr>
              <w:t>-scan</w:t>
            </w:r>
            <w:r>
              <w:rPr>
                <w:rFonts w:ascii="Times New Roman" w:eastAsia="Times New Roman" w:hAnsi="Times New Roman" w:cs="Times New Roman"/>
                <w:sz w:val="24"/>
                <w:szCs w:val="24"/>
              </w:rPr>
              <w:t xml:space="preserve"> </w:t>
            </w:r>
            <w:r>
              <w:rPr>
                <w:rFonts w:ascii="Courier New" w:eastAsia="Times New Roman" w:hAnsi="Courier New" w:cs="Courier New"/>
              </w:rPr>
              <w:t>base-package="</w:t>
            </w:r>
            <w:proofErr w:type="spellStart"/>
            <w:r>
              <w:rPr>
                <w:rFonts w:ascii="Courier New" w:eastAsia="Times New Roman" w:hAnsi="Courier New" w:cs="Courier New"/>
              </w:rPr>
              <w:t>com.javalive</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beanA</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com.javalive.component.BeanA</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beanB</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com.javalive.component.BeanB</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&lt;bean</w:t>
            </w:r>
            <w:r>
              <w:rPr>
                <w:rFonts w:ascii="Times New Roman" w:eastAsia="Times New Roman" w:hAnsi="Times New Roman" w:cs="Times New Roman"/>
                <w:sz w:val="24"/>
                <w:szCs w:val="24"/>
              </w:rPr>
              <w:t xml:space="preserve"> </w:t>
            </w:r>
            <w:r>
              <w:rPr>
                <w:rFonts w:ascii="Courier New" w:eastAsia="Times New Roman" w:hAnsi="Courier New" w:cs="Courier New"/>
              </w:rPr>
              <w:t>id="</w:t>
            </w:r>
            <w:proofErr w:type="spellStart"/>
            <w:r>
              <w:rPr>
                <w:rFonts w:ascii="Courier New" w:eastAsia="Times New Roman" w:hAnsi="Courier New" w:cs="Courier New"/>
              </w:rPr>
              <w:t>beanC</w:t>
            </w:r>
            <w:proofErr w:type="spellEnd"/>
            <w:r>
              <w:rPr>
                <w:rFonts w:ascii="Courier New" w:eastAsia="Times New Roman" w:hAnsi="Courier New" w:cs="Courier New"/>
              </w:rPr>
              <w:t>"</w:t>
            </w:r>
            <w:r>
              <w:rPr>
                <w:rFonts w:ascii="Times New Roman" w:eastAsia="Times New Roman" w:hAnsi="Times New Roman" w:cs="Times New Roman"/>
                <w:sz w:val="24"/>
                <w:szCs w:val="24"/>
              </w:rPr>
              <w:t xml:space="preserve"> </w:t>
            </w:r>
            <w:r>
              <w:rPr>
                <w:rFonts w:ascii="Courier New" w:eastAsia="Times New Roman" w:hAnsi="Courier New" w:cs="Courier New"/>
              </w:rPr>
              <w:t>class="</w:t>
            </w:r>
            <w:proofErr w:type="spellStart"/>
            <w:r>
              <w:rPr>
                <w:rFonts w:ascii="Courier New" w:eastAsia="Times New Roman" w:hAnsi="Courier New" w:cs="Courier New"/>
              </w:rPr>
              <w:t>com.javalive.component.BeanC</w:t>
            </w:r>
            <w:proofErr w:type="spellEnd"/>
            <w:r>
              <w:rPr>
                <w:rFonts w:ascii="Courier New" w:eastAsia="Times New Roman" w:hAnsi="Courier New" w:cs="Courier New"/>
              </w:rPr>
              <w:t>"&gt;&lt;/bean&gt;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lastRenderedPageBreak/>
              <w:t>Output:</w:t>
            </w:r>
          </w:p>
          <w:p w:rsidR="004A0D38" w:rsidRDefault="004A0D3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BeanA</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BeanB</w:t>
            </w:r>
            <w:proofErr w:type="spellEnd"/>
          </w:p>
          <w:p w:rsidR="004A0D38" w:rsidRDefault="004A0D38">
            <w:pPr>
              <w:spacing w:after="0" w:line="240" w:lineRule="auto"/>
              <w:rPr>
                <w:rFonts w:ascii="Times New Roman" w:eastAsia="Times New Roman" w:hAnsi="Times New Roman" w:cs="Times New Roman"/>
                <w:sz w:val="24"/>
                <w:szCs w:val="24"/>
              </w:rPr>
            </w:pPr>
            <w:r>
              <w:rPr>
                <w:rFonts w:ascii="Courier New" w:eastAsia="Times New Roman" w:hAnsi="Courier New" w:cs="Courier New"/>
              </w:rPr>
              <w:t xml:space="preserve">Creating bean </w:t>
            </w:r>
            <w:proofErr w:type="spellStart"/>
            <w:r>
              <w:rPr>
                <w:rFonts w:ascii="Courier New" w:eastAsia="Times New Roman" w:hAnsi="Courier New" w:cs="Courier New"/>
              </w:rPr>
              <w:t>BeanC</w:t>
            </w:r>
            <w:proofErr w:type="spellEnd"/>
          </w:p>
          <w:p w:rsidR="004A0D38" w:rsidRDefault="004A0D38">
            <w:pPr>
              <w:spacing w:after="0" w:line="240" w:lineRule="auto"/>
              <w:rPr>
                <w:rFonts w:ascii="Courier New" w:eastAsia="Times New Roman" w:hAnsi="Courier New" w:cs="Courier New"/>
              </w:rPr>
            </w:pPr>
            <w:r>
              <w:rPr>
                <w:rFonts w:ascii="Courier New" w:eastAsia="Times New Roman" w:hAnsi="Courier New" w:cs="Courier New"/>
              </w:rPr>
              <w:t xml:space="preserve">Setting bean reference for </w:t>
            </w:r>
            <w:proofErr w:type="spellStart"/>
            <w:r>
              <w:rPr>
                <w:rFonts w:ascii="Courier New" w:eastAsia="Times New Roman" w:hAnsi="Courier New" w:cs="Courier New"/>
              </w:rPr>
              <w:t>BeanC</w:t>
            </w:r>
            <w:proofErr w:type="spellEnd"/>
          </w:p>
        </w:tc>
      </w:tr>
    </w:tbl>
    <w:p w:rsidR="004A0D38" w:rsidRDefault="004A0D38" w:rsidP="004A0D38">
      <w:pPr>
        <w:shd w:val="clear" w:color="auto" w:fill="E1F4FC"/>
        <w:spacing w:line="240" w:lineRule="auto"/>
        <w:rPr>
          <w:rFonts w:ascii="Segoe UI" w:eastAsia="Times New Roman" w:hAnsi="Segoe UI" w:cs="Segoe UI"/>
          <w:color w:val="0889D0"/>
          <w:sz w:val="24"/>
          <w:szCs w:val="24"/>
        </w:rPr>
      </w:pPr>
      <w:r>
        <w:rPr>
          <w:rFonts w:ascii="Segoe UI" w:eastAsia="Times New Roman" w:hAnsi="Segoe UI" w:cs="Segoe UI"/>
          <w:color w:val="0889D0"/>
          <w:sz w:val="24"/>
          <w:szCs w:val="24"/>
        </w:rPr>
        <w:lastRenderedPageBreak/>
        <w:t>Strange !! With above configuration we are discovering beans two times and activating annotations two times as well. But output got printed one time only. Why? Because spring is intelligent enough to register any configuration processing only once if it is registered multiple tiles using same or different ways. Cool !!</w:t>
      </w:r>
    </w:p>
    <w:p w:rsidR="004A0D38" w:rsidRDefault="004A0D38" w:rsidP="004A0D38">
      <w:pPr>
        <w:rPr>
          <w:rFonts w:eastAsiaTheme="minorHAnsi"/>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r w:rsidRPr="00D758A7">
        <w:rPr>
          <w:rFonts w:ascii="Segoe UI" w:eastAsia="Times New Roman" w:hAnsi="Segoe UI" w:cs="Segoe UI"/>
          <w:color w:val="212121"/>
          <w:sz w:val="24"/>
          <w:szCs w:val="24"/>
          <w:highlight w:val="yellow"/>
        </w:rPr>
        <w:t>Please refer comment section in 'spring-servlet.xml' file. It contains six types of bean declaration and initialization with their output explanation.</w:t>
      </w: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highlight w:val="yellow"/>
        </w:rPr>
      </w:pPr>
    </w:p>
    <w:p w:rsidR="00D758A7" w:rsidRPr="00D758A7" w:rsidRDefault="00D758A7" w:rsidP="00D758A7">
      <w:pPr>
        <w:shd w:val="clear" w:color="auto" w:fill="FFFFFF"/>
        <w:spacing w:after="0" w:line="240" w:lineRule="auto"/>
        <w:rPr>
          <w:rFonts w:ascii="Segoe UI" w:eastAsia="Times New Roman" w:hAnsi="Segoe UI" w:cs="Segoe UI"/>
          <w:color w:val="212121"/>
          <w:sz w:val="24"/>
          <w:szCs w:val="24"/>
        </w:rPr>
      </w:pPr>
      <w:r w:rsidRPr="00D758A7">
        <w:rPr>
          <w:rFonts w:ascii="Segoe UI" w:eastAsia="Times New Roman" w:hAnsi="Segoe UI" w:cs="Segoe UI"/>
          <w:color w:val="212121"/>
          <w:sz w:val="24"/>
          <w:szCs w:val="24"/>
          <w:highlight w:val="yellow"/>
        </w:rPr>
        <w:t xml:space="preserve">To study the functioning, uncomment the type wise bean declaration section one by one and run file </w:t>
      </w:r>
      <w:proofErr w:type="spellStart"/>
      <w:r w:rsidRPr="00D758A7">
        <w:rPr>
          <w:rFonts w:ascii="Segoe UI" w:eastAsia="Times New Roman" w:hAnsi="Segoe UI" w:cs="Segoe UI"/>
          <w:color w:val="212121"/>
          <w:sz w:val="24"/>
          <w:szCs w:val="24"/>
          <w:highlight w:val="yellow"/>
        </w:rPr>
        <w:t>com.javalive.main.BeanDemo.java</w:t>
      </w:r>
      <w:proofErr w:type="spellEnd"/>
      <w:r w:rsidRPr="00D758A7">
        <w:rPr>
          <w:rFonts w:ascii="Segoe UI" w:eastAsia="Times New Roman" w:hAnsi="Segoe UI" w:cs="Segoe UI"/>
          <w:color w:val="212121"/>
          <w:sz w:val="24"/>
          <w:szCs w:val="24"/>
          <w:highlight w:val="yellow"/>
        </w:rPr>
        <w:t xml:space="preserve"> as </w:t>
      </w:r>
      <w:proofErr w:type="spellStart"/>
      <w:r w:rsidRPr="00D758A7">
        <w:rPr>
          <w:rFonts w:ascii="Segoe UI" w:eastAsia="Times New Roman" w:hAnsi="Segoe UI" w:cs="Segoe UI"/>
          <w:color w:val="212121"/>
          <w:sz w:val="24"/>
          <w:szCs w:val="24"/>
          <w:highlight w:val="yellow"/>
        </w:rPr>
        <w:t>JavaApplication</w:t>
      </w:r>
      <w:proofErr w:type="spellEnd"/>
      <w:r w:rsidRPr="00D758A7">
        <w:rPr>
          <w:rFonts w:ascii="Segoe UI" w:eastAsia="Times New Roman" w:hAnsi="Segoe UI" w:cs="Segoe UI"/>
          <w:color w:val="212121"/>
          <w:sz w:val="24"/>
          <w:szCs w:val="24"/>
          <w:highlight w:val="yellow"/>
        </w:rPr>
        <w:t>.</w:t>
      </w:r>
      <w:r w:rsidRPr="00D758A7">
        <w:rPr>
          <w:rFonts w:ascii="Segoe UI" w:eastAsia="Times New Roman" w:hAnsi="Segoe UI" w:cs="Segoe UI"/>
          <w:color w:val="212121"/>
          <w:sz w:val="24"/>
          <w:szCs w:val="24"/>
        </w:rPr>
        <w:t xml:space="preserve"> </w:t>
      </w:r>
    </w:p>
    <w:p w:rsidR="00BC0ED8" w:rsidRDefault="00BC0ED8"/>
    <w:sectPr w:rsidR="00BC0ED8" w:rsidSect="00D56E4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4A0D38"/>
    <w:rsid w:val="002A32A3"/>
    <w:rsid w:val="004A0D38"/>
    <w:rsid w:val="004C18D3"/>
    <w:rsid w:val="00604CAD"/>
    <w:rsid w:val="007834F7"/>
    <w:rsid w:val="00823513"/>
    <w:rsid w:val="00972333"/>
    <w:rsid w:val="009B6AD6"/>
    <w:rsid w:val="00A0783F"/>
    <w:rsid w:val="00BC0ED8"/>
    <w:rsid w:val="00C103F6"/>
    <w:rsid w:val="00C16234"/>
    <w:rsid w:val="00D56E42"/>
    <w:rsid w:val="00D758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6E42"/>
  </w:style>
  <w:style w:type="paragraph" w:styleId="Heading1">
    <w:name w:val="heading 1"/>
    <w:basedOn w:val="Normal"/>
    <w:link w:val="Heading1Char"/>
    <w:uiPriority w:val="9"/>
    <w:qFormat/>
    <w:rsid w:val="0097233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A0D38"/>
    <w:rPr>
      <w:color w:val="0000FF"/>
      <w:u w:val="single"/>
    </w:rPr>
  </w:style>
  <w:style w:type="paragraph" w:styleId="BalloonText">
    <w:name w:val="Balloon Text"/>
    <w:basedOn w:val="Normal"/>
    <w:link w:val="BalloonTextChar"/>
    <w:uiPriority w:val="99"/>
    <w:semiHidden/>
    <w:unhideWhenUsed/>
    <w:rsid w:val="00783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34F7"/>
    <w:rPr>
      <w:rFonts w:ascii="Tahoma" w:hAnsi="Tahoma" w:cs="Tahoma"/>
      <w:sz w:val="16"/>
      <w:szCs w:val="16"/>
    </w:rPr>
  </w:style>
  <w:style w:type="character" w:customStyle="1" w:styleId="Heading1Char">
    <w:name w:val="Heading 1 Char"/>
    <w:basedOn w:val="DefaultParagraphFont"/>
    <w:link w:val="Heading1"/>
    <w:uiPriority w:val="9"/>
    <w:rsid w:val="00972333"/>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275673536">
      <w:bodyDiv w:val="1"/>
      <w:marLeft w:val="0"/>
      <w:marRight w:val="0"/>
      <w:marTop w:val="0"/>
      <w:marBottom w:val="0"/>
      <w:divBdr>
        <w:top w:val="none" w:sz="0" w:space="0" w:color="auto"/>
        <w:left w:val="none" w:sz="0" w:space="0" w:color="auto"/>
        <w:bottom w:val="none" w:sz="0" w:space="0" w:color="auto"/>
        <w:right w:val="none" w:sz="0" w:space="0" w:color="auto"/>
      </w:divBdr>
    </w:div>
    <w:div w:id="424155953">
      <w:bodyDiv w:val="1"/>
      <w:marLeft w:val="0"/>
      <w:marRight w:val="0"/>
      <w:marTop w:val="0"/>
      <w:marBottom w:val="0"/>
      <w:divBdr>
        <w:top w:val="none" w:sz="0" w:space="0" w:color="auto"/>
        <w:left w:val="none" w:sz="0" w:space="0" w:color="auto"/>
        <w:bottom w:val="none" w:sz="0" w:space="0" w:color="auto"/>
        <w:right w:val="none" w:sz="0" w:space="0" w:color="auto"/>
      </w:divBdr>
    </w:div>
    <w:div w:id="445931239">
      <w:bodyDiv w:val="1"/>
      <w:marLeft w:val="0"/>
      <w:marRight w:val="0"/>
      <w:marTop w:val="0"/>
      <w:marBottom w:val="0"/>
      <w:divBdr>
        <w:top w:val="none" w:sz="0" w:space="0" w:color="auto"/>
        <w:left w:val="none" w:sz="0" w:space="0" w:color="auto"/>
        <w:bottom w:val="none" w:sz="0" w:space="0" w:color="auto"/>
        <w:right w:val="none" w:sz="0" w:space="0" w:color="auto"/>
      </w:divBdr>
    </w:div>
    <w:div w:id="980618108">
      <w:bodyDiv w:val="1"/>
      <w:marLeft w:val="0"/>
      <w:marRight w:val="0"/>
      <w:marTop w:val="0"/>
      <w:marBottom w:val="0"/>
      <w:divBdr>
        <w:top w:val="none" w:sz="0" w:space="0" w:color="auto"/>
        <w:left w:val="none" w:sz="0" w:space="0" w:color="auto"/>
        <w:bottom w:val="none" w:sz="0" w:space="0" w:color="auto"/>
        <w:right w:val="none" w:sz="0" w:space="0" w:color="auto"/>
      </w:divBdr>
    </w:div>
    <w:div w:id="101916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howtodoinjava.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7</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2020-07-14T08:00:00Z</dcterms:created>
  <dcterms:modified xsi:type="dcterms:W3CDTF">2020-07-15T08:08:00Z</dcterms:modified>
</cp:coreProperties>
</file>