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g" ContentType="image/jpeg"/>
  <Override PartName="/docProps/core.xml" ContentType="application/vnd.openxmlformats-package.core-properties+xml"/>
  <Override PartName="/word/document2.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a="http://schemas.openxmlformats.org/drawingml/2006/main" xmlns:a14="http://schemas.microsoft.com/office/drawing/2010/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0E5816" w:rsidR="00D53FB7" w:rsidRDefault="00E72245">
      <w:pPr>
        <w:spacing w:after="6" w:line="259" w:lineRule="auto"/>
        <w:ind w:left="23" w:firstLine="0"/>
        <w:jc w:val="center"/>
        <w:rPr>
          <w:rFonts w:ascii="Arial" w:hAnsi="Arial" w:eastAsia="宋体" w:cs="Arial"/>
        </w:rPr>
      </w:pPr>
      <w:r w:rsidRPr="000E5816">
        <w:rPr>
          <w:rFonts w:ascii="Arial" w:hAnsi="Arial" w:eastAsia="宋体" w:cs="Arial"/>
          <w:sz w:val="29"/>
        </w:rPr>
        <w:t>水路货物运输代理合同</w:t>
      </w:r>
    </w:p>
    <w:tbl>
      <w:tblPr>
        <w:tblStyle w:val="a7"/>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113"/>
        <w:gridCol w:w="4902"/>
      </w:tblGrid>
      <w:tr w:rsidRPr="000E5816" w:rsidR="00D64208" w:rsidTr="00446975">
        <w:tc>
          <w:tcPr>
            <w:tcW w:w="5113" w:type="dxa"/>
            <w:vAlign w:val="center"/>
          </w:tcPr>
          <w:p w:rsidRPr="000E5816" w:rsidR="00D64208" w:rsidRDefault="00D64208">
            <w:pPr>
              <w:tabs>
                <w:tab w:val="center" w:pos="5548"/>
              </w:tabs>
              <w:spacing w:after="44"/>
              <w:ind w:left="0" w:firstLine="0"/>
              <w:rPr>
                <w:rFonts w:ascii="Arial" w:hAnsi="Arial" w:eastAsia="宋体" w:cs="Arial"/>
                <w:sz w:val="21"/>
                <w:szCs w:val="21"/>
              </w:rPr>
            </w:pPr>
          </w:p>
        </w:tc>
        <w:tc>
          <w:tcPr>
            <w:tcW w:w="4902" w:type="dxa"/>
            <w:vAlign w:val="center"/>
          </w:tcPr>
          <w:p w:rsidRPr="00FF2D6C" w:rsidR="00D64208" w:rsidP="00D64208" w:rsidRDefault="00D64208">
            <w:pPr>
              <w:tabs>
                <w:tab w:val="center" w:pos="5548"/>
              </w:tabs>
              <w:spacing w:after="44"/>
              <w:ind w:left="0" w:firstLine="0"/>
              <w:rPr>
                <w:rFonts w:ascii="Arial" w:hAnsi="Arial" w:eastAsia="宋体" w:cs="Arial"/>
                <w:sz w:val="19"/>
                <w:szCs w:val="19"/>
              </w:rPr>
            </w:pPr>
            <w:r w:rsidRPr="00FF2D6C">
              <w:rPr>
                <w:rFonts w:ascii="Arial" w:hAnsi="Arial" w:eastAsia="宋体" w:cs="Arial"/>
                <w:sz w:val="19"/>
                <w:szCs w:val="19"/>
              </w:rPr>
              <w:t>订单号：</w:t>
            </w:r>
            <w:r w:rsidRPr="00FF2D6C" w:rsidR="003D7A8A">
              <w:rPr>
                <w:rFonts w:ascii="Arial" w:hAnsi="Arial" w:eastAsia="宋体" w:cs="Arial"/>
                <w:b/>
                <w:sz w:val="19"/>
                <w:szCs w:val="19"/>
              </w:rPr>
              <w:t>{order.orderId}</w:t>
            </w:r>
          </w:p>
        </w:tc>
      </w:tr>
      <w:tr w:rsidRPr="00297EE0" w:rsidR="00D64208" w:rsidTr="00446975">
        <w:tc>
          <w:tcPr>
            <w:tcW w:w="5113"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托运方：</w:t>
            </w:r>
            <w:r w:rsidR="00FF2D6C">
              <w:rPr>
                <w:rFonts w:hint="eastAsia" w:ascii="Arial" w:hAnsi="Arial" w:eastAsia="宋体" w:cs="Arial"/>
                <w:b/>
                <w:sz w:val="19"/>
                <w:szCs w:val="19"/>
              </w:rPr>
              <w:t>{</w:t>
            </w:r>
            <w:r w:rsidR="00FF2D6C">
              <w:rPr>
                <w:rFonts w:ascii="Arial" w:hAnsi="Arial" w:eastAsia="宋体" w:cs="Arial"/>
                <w:b/>
                <w:sz w:val="19"/>
                <w:szCs w:val="19"/>
              </w:rPr>
              <w:t>order.</w:t>
            </w:r>
            <w:r w:rsidRPr="00FF2D6C" w:rsidR="00FF2D6C">
              <w:rPr>
                <w:rFonts w:ascii="Arial" w:hAnsi="Arial" w:eastAsia="宋体" w:cs="Arial"/>
                <w:b/>
                <w:sz w:val="19"/>
                <w:szCs w:val="19"/>
              </w:rPr>
              <w:t>CustomerName</w:t>
            </w:r>
            <w:r w:rsidR="00FF2D6C">
              <w:rPr>
                <w:rFonts w:ascii="Arial" w:hAnsi="Arial" w:eastAsia="宋体" w:cs="Arial"/>
                <w:b/>
                <w:sz w:val="19"/>
                <w:szCs w:val="19"/>
              </w:rPr>
              <w:t>}</w:t>
            </w:r>
          </w:p>
        </w:tc>
        <w:tc>
          <w:tcPr>
            <w:tcW w:w="4902"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签约时间：</w:t>
            </w:r>
            <w:r w:rsidR="00C71A00">
              <w:rPr>
                <w:rFonts w:ascii="Arial" w:hAnsi="Arial" w:eastAsia="宋体" w:cs="Arial"/>
                <w:b/>
                <w:sz w:val="19"/>
                <w:szCs w:val="19"/>
              </w:rPr>
              <w:t>{order.SignDate}</w:t>
            </w:r>
          </w:p>
        </w:tc>
      </w:tr>
      <w:tr w:rsidRPr="00297EE0" w:rsidR="00D64208" w:rsidTr="00446975">
        <w:tc>
          <w:tcPr>
            <w:tcW w:w="5113"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承运方：</w:t>
            </w:r>
            <w:r w:rsidR="00D74F54">
              <w:rPr>
                <w:rFonts w:hint="eastAsia" w:ascii="Arial" w:hAnsi="Arial" w:eastAsia="宋体" w:cs="Arial"/>
                <w:b/>
                <w:sz w:val="19"/>
                <w:szCs w:val="19"/>
              </w:rPr>
              <w:t>{</w:t>
            </w:r>
            <w:r w:rsidR="00D74F54">
              <w:rPr>
                <w:rFonts w:ascii="Arial" w:hAnsi="Arial" w:eastAsia="宋体" w:cs="Arial"/>
                <w:b/>
                <w:sz w:val="19"/>
                <w:szCs w:val="19"/>
              </w:rPr>
              <w:t>order.</w:t>
            </w:r>
            <w:r w:rsidRPr="00D74F54" w:rsidR="00D74F54">
              <w:rPr>
                <w:rFonts w:ascii="Arial" w:hAnsi="Arial" w:eastAsia="宋体" w:cs="Arial"/>
                <w:b/>
                <w:sz w:val="19"/>
                <w:szCs w:val="19"/>
              </w:rPr>
              <w:t>SelfName</w:t>
            </w:r>
            <w:r w:rsidR="00D74F54">
              <w:rPr>
                <w:rFonts w:ascii="Arial" w:hAnsi="Arial" w:eastAsia="宋体" w:cs="Arial"/>
                <w:b/>
                <w:sz w:val="19"/>
                <w:szCs w:val="19"/>
              </w:rPr>
              <w:t>}</w:t>
            </w:r>
          </w:p>
        </w:tc>
        <w:tc>
          <w:tcPr>
            <w:tcW w:w="4902" w:type="dxa"/>
            <w:vAlign w:val="center"/>
          </w:tcPr>
          <w:p w:rsidRPr="00297EE0" w:rsidR="00D64208" w:rsidP="0016390E" w:rsidRDefault="00D64208">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签约地点：</w:t>
            </w:r>
            <w:r w:rsidRPr="00297EE0">
              <w:rPr>
                <w:rFonts w:ascii="Arial" w:hAnsi="Arial" w:eastAsia="宋体" w:cs="Arial"/>
                <w:b/>
                <w:sz w:val="19"/>
                <w:szCs w:val="19"/>
              </w:rPr>
              <w:t>塘</w:t>
            </w:r>
            <w:r w:rsidRPr="00297EE0" w:rsidR="00446975">
              <w:rPr>
                <w:rFonts w:ascii="Arial" w:hAnsi="Arial" w:eastAsia="宋体" w:cs="Arial"/>
                <w:b/>
                <w:sz w:val="19"/>
                <w:szCs w:val="19"/>
              </w:rPr>
              <w:t xml:space="preserve"> </w:t>
            </w:r>
            <w:r w:rsidRPr="00297EE0">
              <w:rPr>
                <w:rFonts w:ascii="Arial" w:hAnsi="Arial" w:eastAsia="宋体" w:cs="Arial"/>
                <w:b/>
                <w:sz w:val="19"/>
                <w:szCs w:val="19"/>
              </w:rPr>
              <w:t>沽</w:t>
            </w:r>
          </w:p>
        </w:tc>
      </w:tr>
    </w:tbl>
    <w:p w:rsidRPr="00297EE0" w:rsidR="00ED29FE" w:rsidP="0016390E" w:rsidRDefault="00E72245">
      <w:pPr>
        <w:spacing w:line="300" w:lineRule="auto"/>
        <w:ind w:firstLine="410"/>
        <w:rPr>
          <w:rFonts w:ascii="Arial" w:hAnsi="Arial" w:eastAsia="宋体" w:cs="Arial"/>
          <w:sz w:val="19"/>
          <w:szCs w:val="19"/>
        </w:rPr>
      </w:pPr>
      <w:r w:rsidRPr="00297EE0">
        <w:rPr>
          <w:rFonts w:ascii="Arial" w:hAnsi="Arial" w:eastAsia="宋体" w:cs="Arial"/>
          <w:sz w:val="19"/>
          <w:szCs w:val="19"/>
        </w:rPr>
        <w:t>根据《中华人民共和国合同法》，交通部《国内水路货物运输规则》的规定、经承、托双方协商一致签订本合同。</w:t>
      </w:r>
    </w:p>
    <w:p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托运方愿将下列货物数量委托给承运方由海运从</w:t>
      </w:r>
      <w:r w:rsidRPr="00297EE0" w:rsidR="005570FD">
        <w:rPr>
          <w:rFonts w:ascii="Arial" w:hAnsi="Arial" w:eastAsia="宋体" w:cs="Arial"/>
          <w:sz w:val="19"/>
          <w:szCs w:val="19"/>
        </w:rPr>
        <w:t xml:space="preserve"> </w:t>
      </w:r>
      <w:r w:rsidR="005A4BB8">
        <w:rPr>
          <w:rFonts w:ascii="Arial" w:hAnsi="Arial" w:eastAsia="宋体" w:cs="Arial"/>
          <w:b/>
          <w:sz w:val="19"/>
          <w:szCs w:val="19"/>
          <w:u w:val="single"/>
        </w:rPr>
        <w:t>{order.startWharf}</w:t>
      </w:r>
      <w:r w:rsidRPr="00297EE0" w:rsidR="005570FD">
        <w:rPr>
          <w:rFonts w:ascii="Arial" w:hAnsi="Arial" w:eastAsia="宋体" w:cs="Arial"/>
          <w:sz w:val="19"/>
          <w:szCs w:val="19"/>
        </w:rPr>
        <w:t xml:space="preserve"> </w:t>
      </w:r>
      <w:r w:rsidRPr="00297EE0">
        <w:rPr>
          <w:rFonts w:ascii="Arial" w:hAnsi="Arial" w:eastAsia="宋体" w:cs="Arial"/>
          <w:sz w:val="19"/>
          <w:szCs w:val="19"/>
        </w:rPr>
        <w:t>港至</w:t>
      </w:r>
      <w:r w:rsidRPr="00297EE0">
        <w:rPr>
          <w:rFonts w:ascii="Arial" w:hAnsi="Arial" w:eastAsia="宋体" w:cs="Arial"/>
          <w:sz w:val="19"/>
          <w:szCs w:val="19"/>
        </w:rPr>
        <w:t xml:space="preserve"> </w:t>
      </w:r>
      <w:r w:rsidR="005A4BB8">
        <w:rPr>
          <w:rFonts w:ascii="Arial" w:hAnsi="Arial" w:eastAsia="宋体" w:cs="Arial"/>
          <w:b/>
          <w:sz w:val="19"/>
          <w:szCs w:val="19"/>
          <w:u w:val="single"/>
        </w:rPr>
        <w:t>{order.endWharf}</w:t>
      </w:r>
      <w:r w:rsidR="0024230D">
        <w:rPr>
          <w:rFonts w:hint="eastAsia" w:ascii="Arial" w:hAnsi="Arial" w:eastAsia="宋体" w:cs="Arial"/>
          <w:sz w:val="19"/>
          <w:szCs w:val="19"/>
        </w:rPr>
        <w:t xml:space="preserve"> </w:t>
      </w:r>
      <w:r w:rsidRPr="00297EE0" w:rsidR="0024230D">
        <w:rPr>
          <w:rFonts w:ascii="Arial" w:hAnsi="Arial" w:eastAsia="宋体" w:cs="Arial"/>
          <w:sz w:val="19"/>
          <w:szCs w:val="19"/>
        </w:rPr>
        <w:t>港</w:t>
      </w:r>
      <w:r w:rsidRPr="00297EE0">
        <w:rPr>
          <w:rFonts w:ascii="Arial" w:hAnsi="Arial" w:eastAsia="宋体" w:cs="Arial"/>
          <w:sz w:val="19"/>
          <w:szCs w:val="19"/>
        </w:rPr>
        <w:t>。</w:t>
      </w:r>
    </w:p>
    <w:p w:rsidRPr="00AB239D" w:rsidR="00AB239D" w:rsidP="00AB239D" w:rsidRDefault="00AB239D">
      <w:pPr>
        <w:spacing w:line="300" w:lineRule="auto"/>
        <w:ind w:left="0" w:firstLine="0"/>
        <w:rPr>
          <w:rFonts w:ascii="Arial" w:hAnsi="Arial" w:eastAsia="宋体" w:cs="Arial"/>
          <w:sz w:val="19"/>
          <w:szCs w:val="19"/>
        </w:rPr>
      </w:pPr>
    </w:p>
    <w:tbl>
      <w:tblPr>
        <w:tblStyle w:val="TableGrid"/>
        <w:tblW w:w="5000" w:type="pct"/>
        <w:tblInd w:w="0" w:type="dxa"/>
        <w:tblCellMar>
          <w:left w:w="96" w:type="dxa"/>
          <w:bottom w:w="121" w:type="dxa"/>
          <w:right w:w="151" w:type="dxa"/>
        </w:tblCellMar>
        <w:tblLook w:val="04A0" w:firstRow="1" w:lastRow="0" w:firstColumn="1" w:lastColumn="0" w:noHBand="0" w:noVBand="1"/>
      </w:tblPr>
      <w:tblGrid>
        <w:gridCol w:w="1289"/>
        <w:gridCol w:w="1159"/>
        <w:gridCol w:w="1140"/>
        <w:gridCol w:w="1310"/>
        <w:gridCol w:w="1230"/>
        <w:gridCol w:w="1476"/>
        <w:gridCol w:w="1530"/>
        <w:gridCol w:w="864"/>
      </w:tblGrid>
      <w:tr w:rsidRPr="000E5816" w:rsidR="0025014D"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船名</w:t>
            </w:r>
            <w:r w:rsidRPr="00C84EBF">
              <w:rPr>
                <w:rFonts w:ascii="Arial" w:hAnsi="Arial" w:eastAsia="宋体" w:cs="Arial"/>
                <w:b/>
                <w:sz w:val="18"/>
                <w:szCs w:val="18"/>
              </w:rPr>
              <w:t>/</w:t>
            </w:r>
            <w:r w:rsidRPr="00C84EBF">
              <w:rPr>
                <w:rFonts w:ascii="Arial" w:hAnsi="Arial" w:eastAsia="宋体" w:cs="Arial"/>
                <w:b/>
                <w:sz w:val="18"/>
                <w:szCs w:val="18"/>
              </w:rPr>
              <w:t>航次</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jc w:val="both"/>
              <w:rPr>
                <w:rFonts w:ascii="Arial" w:hAnsi="Arial" w:eastAsia="宋体" w:cs="Arial"/>
                <w:b/>
                <w:sz w:val="18"/>
                <w:szCs w:val="18"/>
              </w:rPr>
            </w:pPr>
            <w:r w:rsidRPr="00C84EBF">
              <w:rPr>
                <w:rFonts w:ascii="Arial" w:hAnsi="Arial" w:eastAsia="宋体" w:cs="Arial"/>
                <w:b/>
                <w:sz w:val="18"/>
                <w:szCs w:val="18"/>
              </w:rPr>
              <w:t>货品</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货值</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件</w:t>
            </w:r>
            <w:r w:rsidRPr="00C84EBF">
              <w:rPr>
                <w:rFonts w:ascii="Arial" w:hAnsi="Arial" w:eastAsia="宋体" w:cs="Arial"/>
                <w:b/>
                <w:sz w:val="18"/>
                <w:szCs w:val="18"/>
              </w:rPr>
              <w:t xml:space="preserve"> </w:t>
            </w:r>
            <w:r w:rsidRPr="00C84EBF">
              <w:rPr>
                <w:rFonts w:ascii="Arial" w:hAnsi="Arial" w:eastAsia="宋体" w:cs="Arial"/>
                <w:b/>
                <w:sz w:val="18"/>
                <w:szCs w:val="18"/>
              </w:rPr>
              <w:t>数</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重</w:t>
            </w:r>
            <w:r w:rsidRPr="00C84EBF">
              <w:rPr>
                <w:rFonts w:ascii="Arial" w:hAnsi="Arial" w:eastAsia="宋体" w:cs="Arial"/>
                <w:b/>
                <w:sz w:val="18"/>
                <w:szCs w:val="18"/>
              </w:rPr>
              <w:t xml:space="preserve"> </w:t>
            </w:r>
            <w:r w:rsidRPr="00C84EBF">
              <w:rPr>
                <w:rFonts w:ascii="Arial" w:hAnsi="Arial" w:eastAsia="宋体" w:cs="Arial"/>
                <w:b/>
                <w:sz w:val="18"/>
                <w:szCs w:val="18"/>
              </w:rPr>
              <w:t>量</w:t>
            </w:r>
            <w:r w:rsidRPr="00C84EBF">
              <w:rPr>
                <w:rFonts w:ascii="Arial" w:hAnsi="Arial" w:eastAsia="宋体" w:cs="Arial"/>
                <w:b/>
                <w:sz w:val="18"/>
                <w:szCs w:val="18"/>
              </w:rPr>
              <w:t>(</w:t>
            </w:r>
            <w:r w:rsidRPr="00C84EBF">
              <w:rPr>
                <w:rFonts w:ascii="Arial" w:hAnsi="Arial" w:eastAsia="宋体" w:cs="Arial"/>
                <w:b/>
                <w:sz w:val="18"/>
                <w:szCs w:val="18"/>
              </w:rPr>
              <w:t>吨</w:t>
            </w:r>
            <w:r w:rsidRPr="00C84EBF">
              <w:rPr>
                <w:rFonts w:ascii="Arial" w:hAnsi="Arial" w:eastAsia="宋体" w:cs="Arial"/>
                <w:b/>
                <w:sz w:val="18"/>
                <w:szCs w:val="18"/>
              </w:rPr>
              <w:t>)</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包干费（元</w:t>
            </w:r>
            <w:r w:rsidRPr="00C84EBF">
              <w:rPr>
                <w:rFonts w:ascii="Arial" w:hAnsi="Arial" w:eastAsia="宋体" w:cs="Arial"/>
                <w:b/>
                <w:sz w:val="18"/>
                <w:szCs w:val="18"/>
              </w:rPr>
              <w:t>/</w:t>
            </w:r>
            <w:r w:rsidRPr="00C84EBF">
              <w:rPr>
                <w:rFonts w:ascii="Arial" w:hAnsi="Arial" w:eastAsia="宋体" w:cs="Arial"/>
                <w:b/>
                <w:sz w:val="18"/>
                <w:szCs w:val="18"/>
              </w:rPr>
              <w:t>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金额</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C84EBF" w:rsidR="00D53FB7" w:rsidRDefault="00E72245">
            <w:pPr>
              <w:spacing w:after="0" w:line="259" w:lineRule="auto"/>
              <w:ind w:left="0" w:firstLine="0"/>
              <w:rPr>
                <w:rFonts w:ascii="Arial" w:hAnsi="Arial" w:eastAsia="宋体" w:cs="Arial"/>
                <w:b/>
                <w:sz w:val="18"/>
                <w:szCs w:val="18"/>
              </w:rPr>
            </w:pPr>
            <w:r w:rsidRPr="00C84EBF">
              <w:rPr>
                <w:rFonts w:ascii="Arial" w:hAnsi="Arial" w:eastAsia="宋体" w:cs="Arial"/>
                <w:b/>
                <w:sz w:val="18"/>
                <w:szCs w:val="18"/>
              </w:rPr>
              <w:t>备</w:t>
            </w:r>
            <w:r w:rsidRPr="00C84EBF">
              <w:rPr>
                <w:rFonts w:ascii="Arial" w:hAnsi="Arial" w:eastAsia="宋体" w:cs="Arial"/>
                <w:b/>
                <w:sz w:val="18"/>
                <w:szCs w:val="18"/>
              </w:rPr>
              <w:t xml:space="preserve"> </w:t>
            </w:r>
            <w:r w:rsidRPr="00C84EBF">
              <w:rPr>
                <w:rFonts w:ascii="Arial" w:hAnsi="Arial" w:eastAsia="宋体" w:cs="Arial"/>
                <w:b/>
                <w:sz w:val="18"/>
                <w:szCs w:val="18"/>
              </w:rPr>
              <w:t>注</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r w:rsidRPr="000E5816" w:rsidR="00BB0357" w:rsidTr="00BB0357">
        <w:trPr>
          <w:trHeight w:val="444"/>
        </w:trPr>
        <w:tc>
          <w:tcPr>
            <w:tcW w:w="64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WAN MU CHUN 10/1801</w:t>
            </w:r>
          </w:p>
        </w:tc>
        <w:tc>
          <w:tcPr>
            <w:tcW w:w="58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角钢</w:t>
            </w:r>
          </w:p>
        </w:tc>
        <w:tc>
          <w:tcPr>
            <w:tcW w:w="570"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300000.00</w:t>
            </w:r>
          </w:p>
        </w:tc>
        <w:tc>
          <w:tcPr>
            <w:tcW w:w="65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40.00</w:t>
            </w:r>
          </w:p>
        </w:tc>
        <w:tc>
          <w:tcPr>
            <w:tcW w:w="61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200000.00</w:t>
            </w:r>
          </w:p>
        </w:tc>
        <w:tc>
          <w:tcPr>
            <w:tcW w:w="738"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100000.00 元/吨</w:t>
            </w:r>
          </w:p>
        </w:tc>
        <w:tc>
          <w:tcPr>
            <w:tcW w:w="76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
              <w:t>-1474836480.00 元</w:t>
            </w:r>
          </w:p>
        </w:tc>
        <w:tc>
          <w:tcPr>
            <w:tcW w:w="435" w:type="pct"/>
            <w:tcBorders>
              <w:top w:val="single" w:color="DDDDDD" w:sz="5" w:space="0"/>
              <w:left w:val="single" w:color="DDDDDD" w:sz="5" w:space="0"/>
              <w:bottom w:val="single" w:color="DDDDDD" w:sz="5" w:space="0"/>
              <w:right w:val="single" w:color="DDDDDD" w:sz="5" w:space="0"/>
            </w:tcBorders>
            <w:tcMar>
              <w:bottom w:w="0" w:type="dxa"/>
              <w:right w:w="96" w:type="dxa"/>
            </w:tcMar>
            <w:vAlign w:val="center"/>
          </w:tcPr>
          <w:p w:rsidRPr="000E5816" w:rsidR="00BB0357" w:rsidP="00BB0357" w:rsidRDefault="00BB0357">
            <w:pPr>
              <w:spacing w:after="0" w:line="259" w:lineRule="auto"/>
              <w:ind w:left="6" w:firstLine="0"/>
              <w:rPr>
                <w:rFonts w:ascii="Arial" w:hAnsi="Arial" w:eastAsia="宋体" w:cs="Arial"/>
                <w:sz w:val="18"/>
                <w:szCs w:val="18"/>
              </w:rPr>
            </w:pPr>
            <w:r w:rsidRPr="000E5816">
              <w:rPr>
                <w:rFonts w:ascii="Arial" w:hAnsi="Arial" w:eastAsia="宋体" w:cs="Arial"/>
                <w:sz w:val="18"/>
                <w:szCs w:val="18"/>
              </w:rPr>
              <w:t>（含税）</w:t>
            </w:r>
          </w:p>
        </w:tc>
      </w:tr>
    </w:tbl>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托运方应提前向承运方提报当月或下月货物运输量计划，承运方按照托运方提报的计划调配适航船舶，并根据当期所集港货物情况由承运方调配装载</w:t>
      </w:r>
      <w:r w:rsidRPr="00297EE0">
        <w:rPr>
          <w:rFonts w:ascii="Arial" w:hAnsi="Arial" w:eastAsia="宋体" w:cs="Arial"/>
          <w:sz w:val="19"/>
          <w:szCs w:val="19"/>
        </w:rPr>
        <w:t>,</w:t>
      </w:r>
      <w:r w:rsidRPr="00297EE0">
        <w:rPr>
          <w:rFonts w:ascii="Arial" w:hAnsi="Arial" w:eastAsia="宋体" w:cs="Arial"/>
          <w:sz w:val="19"/>
          <w:szCs w:val="19"/>
        </w:rPr>
        <w:t>承运方根据托运方集港的数量，调配适航船只实行责任运输，并做到克尽职责对货物的安全运输（但因不可抗力除外）。</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noProof/>
          <w:sz w:val="19"/>
          <w:szCs w:val="19"/>
        </w:rPr>
        <mc:AlternateContent>
          <mc:Choice Requires="wpg">
            <w:drawing>
              <wp:anchor distT="0" distB="0" distL="114300" distR="114300" simplePos="0" relativeHeight="251659264" behindDoc="0" locked="0" layoutInCell="1" allowOverlap="1">
                <wp:simplePos x="0" y="0"/>
                <wp:positionH relativeFrom="column">
                  <wp:posOffset>3490934</wp:posOffset>
                </wp:positionH>
                <wp:positionV relativeFrom="paragraph">
                  <wp:posOffset>27753</wp:posOffset>
                </wp:positionV>
                <wp:extent cx="221042" cy="7622"/>
                <wp:effectExtent l="0" t="0" r="0" b="0"/>
                <wp:wrapNone/>
                <wp:docPr id="3143" name="Group 3143"/>
                <wp:cNvGraphicFramePr/>
                <a:graphic xmlns:a="http://schemas.openxmlformats.org/drawingml/2006/main">
                  <a:graphicData uri="http://schemas.microsoft.com/office/word/2010/wordprocessingGroup">
                    <wpg:wgp>
                      <wpg:cNvGrpSpPr/>
                      <wpg:grpSpPr>
                        <a:xfrm>
                          <a:off x="0" y="0"/>
                          <a:ext cx="221042" cy="7622"/>
                          <a:chOff x="0" y="0"/>
                          <a:chExt cx="221042" cy="7622"/>
                        </a:xfrm>
                      </wpg:grpSpPr>
                      <wps:wsp>
                        <wps:cNvPr id="389" name="Shape 389"/>
                        <wps:cNvSpPr/>
                        <wps:spPr>
                          <a:xfrm>
                            <a:off x="0" y="0"/>
                            <a:ext cx="221042" cy="0"/>
                          </a:xfrm>
                          <a:custGeom>
                            <a:avLst/>
                            <a:gdLst/>
                            <a:ahLst/>
                            <a:cxnLst/>
                            <a:rect l="0" t="0" r="0" b="0"/>
                            <a:pathLst>
                              <a:path w="221042">
                                <a:moveTo>
                                  <a:pt x="0" y="0"/>
                                </a:moveTo>
                                <a:lnTo>
                                  <a:pt x="221042" y="0"/>
                                </a:lnTo>
                              </a:path>
                            </a:pathLst>
                          </a:custGeom>
                          <a:ln w="7622" cap="sq">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a14="http://schemas.microsoft.com/office/drawing/2010/main" xmlns:pic="http://schemas.openxmlformats.org/drawingml/2006/picture">
            <w:pict>
              <v:group id="Group 3143" style="width:17.4048pt;height:0.600167pt;position:absolute;z-index:382;mso-position-horizontal-relative:text;mso-position-horizontal:absolute;margin-left:274.877pt;mso-position-vertical-relative:text;margin-top:2.18524pt;" coordsize="2210,76">
                <v:shape id="Shape 389" style="position:absolute;width:2210;height:0;left:0;top:0;" coordsize="221042,0" path="m0,0l221042,0">
                  <v:stroke on="true" weight="0.600167pt" color="#333333" miterlimit="10" joinstyle="miter" endcap="square"/>
                  <v:fill on="false" color="#000000" opacity="0"/>
                </v:shape>
              </v:group>
            </w:pict>
          </mc:Fallback>
        </mc:AlternateContent>
      </w:r>
      <w:r w:rsidRPr="00297EE0">
        <w:rPr>
          <w:rFonts w:ascii="Arial" w:hAnsi="Arial" w:eastAsia="宋体" w:cs="Arial"/>
          <w:sz w:val="19"/>
          <w:szCs w:val="19"/>
        </w:rPr>
        <w:t>装船时间：托运方应在合同签订之日起，</w:t>
      </w:r>
      <w:r w:rsidRPr="00297EE0">
        <w:rPr>
          <w:rFonts w:ascii="Arial" w:hAnsi="Arial" w:eastAsia="宋体" w:cs="Arial"/>
          <w:sz w:val="19"/>
          <w:szCs w:val="19"/>
        </w:rPr>
        <w:t xml:space="preserve"> / </w:t>
      </w:r>
      <w:r w:rsidRPr="00297EE0" w:rsidR="00ED0EC1">
        <w:rPr>
          <w:rFonts w:ascii="Arial" w:hAnsi="Arial" w:eastAsia="宋体" w:cs="Arial"/>
          <w:sz w:val="19"/>
          <w:szCs w:val="19"/>
        </w:rPr>
        <w:t xml:space="preserve"> </w:t>
      </w:r>
      <w:r w:rsidRPr="00297EE0">
        <w:rPr>
          <w:rFonts w:ascii="Arial" w:hAnsi="Arial" w:eastAsia="宋体" w:cs="Arial"/>
          <w:sz w:val="19"/>
          <w:szCs w:val="19"/>
        </w:rPr>
        <w:t>天内将货物集中于</w:t>
      </w:r>
      <w:r w:rsidRPr="00297EE0">
        <w:rPr>
          <w:rFonts w:ascii="Arial" w:hAnsi="Arial" w:eastAsia="宋体" w:cs="Arial"/>
          <w:sz w:val="19"/>
          <w:szCs w:val="19"/>
        </w:rPr>
        <w:t xml:space="preserve"> </w:t>
      </w:r>
      <w:r w:rsidR="00073540">
        <w:rPr>
          <w:rFonts w:ascii="Arial" w:hAnsi="Arial" w:eastAsia="宋体" w:cs="Arial"/>
          <w:b/>
          <w:sz w:val="19"/>
          <w:szCs w:val="19"/>
          <w:u w:val="single"/>
        </w:rPr>
        <w:t>{order.startWharf}</w:t>
      </w:r>
      <w:r w:rsidRPr="00297EE0">
        <w:rPr>
          <w:rFonts w:ascii="Arial" w:hAnsi="Arial" w:eastAsia="宋体" w:cs="Arial"/>
          <w:sz w:val="19"/>
          <w:szCs w:val="19"/>
        </w:rPr>
        <w:t xml:space="preserve"> </w:t>
      </w:r>
      <w:r w:rsidRPr="00297EE0">
        <w:rPr>
          <w:rFonts w:ascii="Arial" w:hAnsi="Arial" w:eastAsia="宋体" w:cs="Arial"/>
          <w:sz w:val="19"/>
          <w:szCs w:val="19"/>
        </w:rPr>
        <w:t>码头，凡由于托运方申报不实而造成货物退运、甩货、货损、货差等一切承运方无法控制的后果均由托运方自行承担。双方交接以件数为准、重量以装港磅房计数为准（如存在装卸两港磅差、则以小票记载数据为准）。</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卸货时间：货物到达卸货港后，报港工作由承运方承担并通知托运方办理提货手续及安排提货，如托运方不能及时提取货物承运方有权将货物卸至码头货场存放，堆存费和相关费用由托运方承担。</w:t>
      </w:r>
    </w:p>
    <w:p w:rsidRPr="00297EE0" w:rsidR="00D53FB7"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承运人在向托运人发出提货通知后</w:t>
      </w:r>
      <w:r w:rsidRPr="00297EE0">
        <w:rPr>
          <w:rFonts w:ascii="Arial" w:hAnsi="Arial" w:eastAsia="宋体" w:cs="Arial"/>
          <w:sz w:val="19"/>
          <w:szCs w:val="19"/>
        </w:rPr>
        <w:t>30</w:t>
      </w:r>
      <w:r w:rsidRPr="00297EE0">
        <w:rPr>
          <w:rFonts w:ascii="Arial" w:hAnsi="Arial" w:eastAsia="宋体" w:cs="Arial"/>
          <w:sz w:val="19"/>
          <w:szCs w:val="19"/>
        </w:rPr>
        <w:t>天内仍无人提取的，承运人可以将该批货物</w:t>
      </w:r>
      <w:r w:rsidRPr="00297EE0" w:rsidR="00ED1EE9">
        <w:rPr>
          <w:rFonts w:ascii="Arial" w:hAnsi="Arial" w:eastAsia="宋体" w:cs="Arial"/>
          <w:sz w:val="19"/>
          <w:szCs w:val="19"/>
        </w:rPr>
        <w:t>作为</w:t>
      </w:r>
      <w:r w:rsidRPr="00297EE0">
        <w:rPr>
          <w:rFonts w:ascii="Arial" w:hAnsi="Arial" w:eastAsia="宋体" w:cs="Arial"/>
          <w:sz w:val="19"/>
          <w:szCs w:val="19"/>
        </w:rPr>
        <w:t>无法交付货物处理。期间所发生的费用由托运人承担。</w:t>
      </w:r>
    </w:p>
    <w:p w:rsidRPr="00297EE0" w:rsidR="00ED29FE"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结算方式：按航次实际货物装船吨位结算（以装港数字为准）。货物平仓后，托运方必须向承运方预付本航次总运费的</w:t>
      </w:r>
      <w:r w:rsidRPr="00297EE0">
        <w:rPr>
          <w:rFonts w:ascii="Arial" w:hAnsi="Arial" w:eastAsia="宋体" w:cs="Arial"/>
          <w:sz w:val="19"/>
          <w:szCs w:val="19"/>
        </w:rPr>
        <w:t>__/__</w:t>
      </w:r>
      <w:r w:rsidRPr="00297EE0">
        <w:rPr>
          <w:rFonts w:ascii="Arial" w:hAnsi="Arial" w:eastAsia="宋体" w:cs="Arial"/>
          <w:sz w:val="19"/>
          <w:szCs w:val="19"/>
        </w:rPr>
        <w:t>，余款船舶到达目的港</w:t>
      </w:r>
      <w:r w:rsidRPr="00297EE0">
        <w:rPr>
          <w:rFonts w:ascii="Arial" w:hAnsi="Arial" w:eastAsia="宋体" w:cs="Arial"/>
          <w:sz w:val="19"/>
          <w:szCs w:val="19"/>
        </w:rPr>
        <w:t>2</w:t>
      </w:r>
      <w:r w:rsidRPr="00297EE0">
        <w:rPr>
          <w:rFonts w:ascii="Arial" w:hAnsi="Arial" w:eastAsia="宋体" w:cs="Arial"/>
          <w:sz w:val="19"/>
          <w:szCs w:val="19"/>
        </w:rPr>
        <w:t>个月内付清全部运费和相关费用。有特别约定的按约定办理。（其间托运方若未付清全部运费和相关费用，托运方同意承运方对托运方下航次的货物享有留置权并有权对货物进行拍卖或变卖以抵偿所欠债务和相关费用，并支付延期付款期间的滞纳金）。</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保险条款：承运方受托运方委托每吨按</w:t>
      </w:r>
      <w:r w:rsidRPr="00297EE0" w:rsidR="00494D36">
        <w:rPr>
          <w:rFonts w:ascii="Arial" w:hAnsi="Arial" w:eastAsia="宋体" w:cs="Arial"/>
          <w:sz w:val="19"/>
          <w:szCs w:val="19"/>
        </w:rPr>
        <w:t>__/__</w:t>
      </w:r>
      <w:r w:rsidRPr="00297EE0">
        <w:rPr>
          <w:rFonts w:ascii="Arial" w:hAnsi="Arial" w:eastAsia="宋体" w:cs="Arial"/>
          <w:sz w:val="19"/>
          <w:szCs w:val="19"/>
        </w:rPr>
        <w:t>元货物价值投保，未声明货物投保价值的按上列货物价值投保，如承运方不办理保险或少量保险，所造成的损失由承运方承担。出险后托运方应积极配合承运方办理及提供相关理赔手续。如保险评估未达到实际损失，以评估结果为准。托运方不得以货物出险为由延迟支付运费。</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运费计算：以上货物按包干代理运费计算（其包括卸车费、理货费、装船费、垫料费、海运费、保险费、港口建设费、绑扎费、税费），另有延伸的服务按实际产生的金额另行结算。（注：如不含税每吨按</w:t>
      </w:r>
      <w:r w:rsidRPr="00297EE0">
        <w:rPr>
          <w:rFonts w:ascii="Arial" w:hAnsi="Arial" w:eastAsia="宋体" w:cs="Arial"/>
          <w:sz w:val="19"/>
          <w:szCs w:val="19"/>
        </w:rPr>
        <w:t>/</w:t>
      </w:r>
      <w:r w:rsidRPr="00297EE0">
        <w:rPr>
          <w:rFonts w:ascii="Arial" w:hAnsi="Arial" w:eastAsia="宋体" w:cs="Arial"/>
          <w:sz w:val="19"/>
          <w:szCs w:val="19"/>
        </w:rPr>
        <w:t>元计算。）</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特约条款：</w:t>
      </w:r>
      <w:r w:rsidRPr="00297EE0">
        <w:rPr>
          <w:rFonts w:ascii="Arial" w:hAnsi="Arial" w:eastAsia="宋体" w:cs="Arial"/>
          <w:sz w:val="19"/>
          <w:szCs w:val="19"/>
        </w:rPr>
        <w:t>_________________________</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违约处理：本合同生效后任何一方要求变更或解除合同（因不可抗力除外）必须于装船前五天书面通知对方，如逾期通知违约方需支付本次总运费的</w:t>
      </w:r>
      <w:r w:rsidRPr="00297EE0">
        <w:rPr>
          <w:rFonts w:ascii="Arial" w:hAnsi="Arial" w:eastAsia="宋体" w:cs="Arial"/>
          <w:sz w:val="19"/>
          <w:szCs w:val="19"/>
        </w:rPr>
        <w:t>20%</w:t>
      </w:r>
      <w:r w:rsidRPr="00297EE0">
        <w:rPr>
          <w:rFonts w:ascii="Arial" w:hAnsi="Arial" w:eastAsia="宋体" w:cs="Arial"/>
          <w:sz w:val="19"/>
          <w:szCs w:val="19"/>
        </w:rPr>
        <w:t>作为违约金。</w:t>
      </w:r>
    </w:p>
    <w:p w:rsidRPr="00297EE0" w:rsidR="00ED1EE9" w:rsidP="0016390E" w:rsidRDefault="00E72245">
      <w:pPr>
        <w:pStyle w:val="a8"/>
        <w:numPr>
          <w:ilvl w:val="0"/>
          <w:numId w:val="3"/>
        </w:numPr>
        <w:spacing w:line="300" w:lineRule="auto"/>
        <w:ind w:firstLineChars="0"/>
        <w:rPr>
          <w:rFonts w:ascii="Arial" w:hAnsi="Arial" w:eastAsia="宋体" w:cs="Arial"/>
          <w:sz w:val="19"/>
          <w:szCs w:val="19"/>
        </w:rPr>
      </w:pPr>
      <w:r w:rsidRPr="00297EE0">
        <w:rPr>
          <w:rFonts w:ascii="Arial" w:hAnsi="Arial" w:eastAsia="宋体" w:cs="Arial"/>
          <w:sz w:val="19"/>
          <w:szCs w:val="19"/>
        </w:rPr>
        <w:t>本合同未尽事宜，合同的变更或解除，货运事故的处理等可由双方协商解决或按《国内水路货物运输规则》办理，协商不成按法律程序处理。</w:t>
      </w:r>
    </w:p>
    <w:p w:rsidRPr="00297EE0" w:rsidR="001A0700" w:rsidP="0016390E" w:rsidRDefault="001A0700">
      <w:pPr>
        <w:pStyle w:val="a8"/>
        <w:numPr>
          <w:ilvl w:val="0"/>
          <w:numId w:val="3"/>
        </w:numPr>
        <w:spacing w:line="300" w:lineRule="auto"/>
        <w:ind w:firstLine="420" w:firstLineChars="0"/>
        <w:rPr>
          <w:rFonts w:ascii="Arial" w:hAnsi="Arial" w:eastAsia="宋体" w:cs="Arial"/>
          <w:sz w:val="19"/>
          <w:szCs w:val="19"/>
        </w:rPr>
      </w:pPr>
      <w:r w:rsidRPr="00297EE0">
        <w:rPr>
          <w:rFonts w:ascii="Arial" w:hAnsi="Arial" w:eastAsia="宋体" w:cs="Arial"/>
          <w:sz w:val="19"/>
          <w:szCs w:val="19"/>
        </w:rPr>
        <w:t>本合同一式两份，托运方、承运方各执一份，经双方签字或盖章后即可生效，传真件具有同等法律效力。本合同手写涂改无效。</w:t>
      </w:r>
    </w:p>
    <w:p w:rsidRPr="00297EE0" w:rsidR="00D53FB7" w:rsidP="0016390E" w:rsidRDefault="00D53FB7">
      <w:pPr>
        <w:spacing w:line="300" w:lineRule="auto"/>
        <w:rPr>
          <w:rFonts w:ascii="Arial" w:hAnsi="Arial" w:eastAsia="宋体" w:cs="Arial"/>
          <w:sz w:val="19"/>
          <w:szCs w:val="19"/>
        </w:rPr>
        <w:sectPr w:rsidRPr="00297EE0" w:rsidR="00D53FB7">
          <w:pgSz w:w="11920" w:h="16840"/>
          <w:pgMar w:top="791" w:right="980" w:bottom="1440" w:left="930" w:header="720" w:footer="720" w:gutter="0"/>
          <w:cols w:space="720"/>
        </w:sectPr>
      </w:pPr>
      <w:bookmarkStart w:name="_GoBack" w:id="0"/>
      <w:bookmarkEnd w:id="0"/>
    </w:p>
    <w:tbl>
      <w:tblPr>
        <w:tblStyle w:val="a7"/>
        <w:tblpPr w:leftFromText="180" w:rightFromText="180" w:vertAnchor="text" w:horzAnchor="margin" w:tblpY="179"/>
        <w:tblW w:w="80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4089"/>
        <w:gridCol w:w="3922"/>
      </w:tblGrid>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托运方：</w:t>
            </w:r>
            <w:r w:rsidR="005B3287">
              <w:rPr>
                <w:rFonts w:hint="eastAsia" w:ascii="Arial" w:hAnsi="Arial" w:eastAsia="宋体" w:cs="Arial"/>
                <w:b/>
                <w:sz w:val="19"/>
                <w:szCs w:val="19"/>
              </w:rPr>
              <w:t>{</w:t>
            </w:r>
            <w:r w:rsidR="005B3287">
              <w:rPr>
                <w:rFonts w:ascii="Arial" w:hAnsi="Arial" w:eastAsia="宋体" w:cs="Arial"/>
                <w:b/>
                <w:sz w:val="19"/>
                <w:szCs w:val="19"/>
              </w:rPr>
              <w:t>order.</w:t>
            </w:r>
            <w:r w:rsidRPr="00FF2D6C" w:rsidR="005B3287">
              <w:rPr>
                <w:rFonts w:ascii="Arial" w:hAnsi="Arial" w:eastAsia="宋体" w:cs="Arial"/>
                <w:b/>
                <w:sz w:val="19"/>
                <w:szCs w:val="19"/>
              </w:rPr>
              <w:t>CustomerName</w:t>
            </w:r>
            <w:r w:rsidR="005B3287">
              <w:rPr>
                <w:rFonts w:ascii="Arial" w:hAnsi="Arial" w:eastAsia="宋体" w:cs="Arial"/>
                <w:b/>
                <w:sz w:val="19"/>
                <w:szCs w:val="19"/>
              </w:rPr>
              <w:t>}</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承运方：</w:t>
            </w:r>
            <w:r w:rsidR="007B2D93">
              <w:rPr>
                <w:rFonts w:hint="eastAsia" w:ascii="Arial" w:hAnsi="Arial" w:eastAsia="宋体" w:cs="Arial"/>
                <w:b/>
                <w:sz w:val="19"/>
                <w:szCs w:val="19"/>
              </w:rPr>
              <w:t>{</w:t>
            </w:r>
            <w:r w:rsidR="007B2D93">
              <w:rPr>
                <w:rFonts w:ascii="Arial" w:hAnsi="Arial" w:eastAsia="宋体" w:cs="Arial"/>
                <w:b/>
                <w:sz w:val="19"/>
                <w:szCs w:val="19"/>
              </w:rPr>
              <w:t>order.</w:t>
            </w:r>
            <w:r w:rsidRPr="00D74F54" w:rsidR="007B2D93">
              <w:rPr>
                <w:rFonts w:ascii="Arial" w:hAnsi="Arial" w:eastAsia="宋体" w:cs="Arial"/>
                <w:b/>
                <w:sz w:val="19"/>
                <w:szCs w:val="19"/>
              </w:rPr>
              <w:t>SelfName</w:t>
            </w:r>
            <w:r w:rsidR="007B2D93">
              <w:rPr>
                <w:rFonts w:ascii="Arial" w:hAnsi="Arial" w:eastAsia="宋体" w:cs="Arial"/>
                <w:b/>
                <w:sz w:val="19"/>
                <w:szCs w:val="19"/>
              </w:rPr>
              <w:t>}</w:t>
            </w:r>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单位名称（章）：</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单位名称（章）：</w:t>
            </w:r>
            <w:r>
              <w:drawing>
                <wp:anchor distT="0" distB="0" distL="114300" distR="114300" simplePos="0" relativeHeight="251660288" behindDoc="0" locked="0" layoutInCell="1" allowOverlap="1">
                  <wp:simplePos x="0" y="0"/>
                  <wp:positionH relativeFrom="column">
                    <wp:posOffset>907415</wp:posOffset>
                  </wp:positionH>
                  <wp:positionV relativeFrom="paragraph">
                    <wp:posOffset>-2540</wp:posOffset>
                  </wp:positionV>
                  <wp:extent cx="989965" cy="9899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1e44513e36484f6a" cstate="print">
                            <a:extLst>
                              <a:ext uri="{28A0092B-C50C-407E-A947-70E740481C1C}">
                                <a14:useLocalDpi xmlns:a14="http://schemas.microsoft.com/office/drawing/2010/main" val="0"/>
                              </a:ext>
                            </a:extLst>
                          </a:blip>
                          <a:stretch>
                            <a:fillRect/>
                          </a:stretch>
                        </pic:blipFill>
                        <pic:spPr>
                          <a:xfrm>
                            <a:off x="0" y="0"/>
                            <a:ext cx="989965" cy="989965"/>
                          </a:xfrm>
                          <a:prstGeom prst="rect">
                            <a:avLst/>
                          </a:prstGeom>
                        </pic:spPr>
                      </pic:pic>
                    </a:graphicData>
                  </a:graphic>
                </wp:anchor>
              </w:drawing>
            </w:r>
            <w:bookmarkEnd w:id="1"/>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地址：</w:t>
            </w:r>
            <w:r w:rsidR="005B3287">
              <w:rPr>
                <w:rFonts w:hint="eastAsia" w:ascii="Arial" w:hAnsi="Arial" w:eastAsia="宋体" w:cs="Arial"/>
                <w:b/>
                <w:sz w:val="19"/>
                <w:szCs w:val="19"/>
              </w:rPr>
              <w:t>{</w:t>
            </w:r>
            <w:r w:rsidR="005B3287">
              <w:rPr>
                <w:rFonts w:ascii="Arial" w:hAnsi="Arial" w:eastAsia="宋体" w:cs="Arial"/>
                <w:b/>
                <w:sz w:val="19"/>
                <w:szCs w:val="19"/>
              </w:rPr>
              <w:t>order.</w:t>
            </w:r>
            <w:r w:rsidRPr="00FF2D6C" w:rsidR="005B3287">
              <w:rPr>
                <w:rFonts w:ascii="Arial" w:hAnsi="Arial" w:eastAsia="宋体" w:cs="Arial"/>
                <w:b/>
                <w:sz w:val="19"/>
                <w:szCs w:val="19"/>
              </w:rPr>
              <w:t>Customer</w:t>
            </w:r>
            <w:r w:rsidR="005B3287">
              <w:rPr>
                <w:rFonts w:ascii="Arial" w:hAnsi="Arial" w:eastAsia="宋体" w:cs="Arial"/>
                <w:b/>
                <w:sz w:val="19"/>
                <w:szCs w:val="19"/>
              </w:rPr>
              <w:t>Address</w:t>
            </w:r>
            <w:r w:rsidR="005B3287">
              <w:rPr>
                <w:rFonts w:ascii="Arial" w:hAnsi="Arial" w:eastAsia="宋体" w:cs="Arial"/>
                <w:b/>
                <w:sz w:val="19"/>
                <w:szCs w:val="19"/>
              </w:rPr>
              <w:t>}</w:t>
            </w:r>
          </w:p>
        </w:tc>
        <w:tc>
          <w:tcPr>
            <w:tcW w:w="3922"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地址：</w:t>
            </w:r>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代表：</w:t>
            </w:r>
            <w:r w:rsidR="005B3287">
              <w:rPr>
                <w:rFonts w:hint="eastAsia" w:ascii="Arial" w:hAnsi="Arial" w:eastAsia="宋体" w:cs="Arial"/>
                <w:b/>
                <w:sz w:val="19"/>
                <w:szCs w:val="19"/>
              </w:rPr>
              <w:t>{</w:t>
            </w:r>
            <w:r w:rsidR="005B3287">
              <w:rPr>
                <w:rFonts w:ascii="Arial" w:hAnsi="Arial" w:eastAsia="宋体" w:cs="Arial"/>
                <w:b/>
                <w:sz w:val="19"/>
                <w:szCs w:val="19"/>
              </w:rPr>
              <w:t>order.</w:t>
            </w:r>
            <w:r w:rsidRPr="00FF2D6C" w:rsidR="005B3287">
              <w:rPr>
                <w:rFonts w:ascii="Arial" w:hAnsi="Arial" w:eastAsia="宋体" w:cs="Arial"/>
                <w:b/>
                <w:sz w:val="19"/>
                <w:szCs w:val="19"/>
              </w:rPr>
              <w:t>Customer</w:t>
            </w:r>
            <w:r w:rsidR="005B3287">
              <w:rPr>
                <w:rFonts w:ascii="Arial" w:hAnsi="Arial" w:eastAsia="宋体" w:cs="Arial"/>
                <w:b/>
                <w:sz w:val="19"/>
                <w:szCs w:val="19"/>
              </w:rPr>
              <w:t>Contact</w:t>
            </w:r>
            <w:r w:rsidR="005B3287">
              <w:rPr>
                <w:rFonts w:ascii="Arial" w:hAnsi="Arial" w:eastAsia="宋体" w:cs="Arial"/>
                <w:b/>
                <w:sz w:val="19"/>
                <w:szCs w:val="19"/>
              </w:rPr>
              <w:t>}</w:t>
            </w:r>
          </w:p>
        </w:tc>
        <w:tc>
          <w:tcPr>
            <w:tcW w:w="3922"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代表：</w:t>
            </w:r>
          </w:p>
        </w:tc>
      </w:tr>
      <w:tr w:rsidRPr="00297EE0" w:rsidR="001A0700" w:rsidTr="00901023">
        <w:tc>
          <w:tcPr>
            <w:tcW w:w="4089" w:type="dxa"/>
            <w:vAlign w:val="center"/>
          </w:tcPr>
          <w:p w:rsidRPr="00297EE0" w:rsidR="001A0700" w:rsidP="0016390E" w:rsidRDefault="001A0700">
            <w:pPr>
              <w:spacing w:line="300" w:lineRule="auto"/>
              <w:ind w:left="-5"/>
              <w:rPr>
                <w:rFonts w:ascii="Arial" w:hAnsi="Arial" w:eastAsia="宋体" w:cs="Arial"/>
                <w:sz w:val="19"/>
                <w:szCs w:val="19"/>
              </w:rPr>
            </w:pPr>
            <w:r w:rsidRPr="00297EE0">
              <w:rPr>
                <w:rFonts w:ascii="Arial" w:hAnsi="Arial" w:eastAsia="宋体" w:cs="Arial"/>
                <w:sz w:val="19"/>
                <w:szCs w:val="19"/>
              </w:rPr>
              <w:t>电话（传真）：</w:t>
            </w:r>
            <w:r w:rsidR="005B3287">
              <w:rPr>
                <w:rFonts w:hint="eastAsia" w:ascii="Arial" w:hAnsi="Arial" w:eastAsia="宋体" w:cs="Arial"/>
                <w:b/>
                <w:sz w:val="19"/>
                <w:szCs w:val="19"/>
              </w:rPr>
              <w:t>{</w:t>
            </w:r>
            <w:r w:rsidR="005B3287">
              <w:rPr>
                <w:rFonts w:ascii="Arial" w:hAnsi="Arial" w:eastAsia="宋体" w:cs="Arial"/>
                <w:b/>
                <w:sz w:val="19"/>
                <w:szCs w:val="19"/>
              </w:rPr>
              <w:t>order.</w:t>
            </w:r>
            <w:r w:rsidRPr="00FF2D6C" w:rsidR="005B3287">
              <w:rPr>
                <w:rFonts w:ascii="Arial" w:hAnsi="Arial" w:eastAsia="宋体" w:cs="Arial"/>
                <w:b/>
                <w:sz w:val="19"/>
                <w:szCs w:val="19"/>
              </w:rPr>
              <w:t>Customer</w:t>
            </w:r>
            <w:r w:rsidR="005B3287">
              <w:rPr>
                <w:rFonts w:ascii="Arial" w:hAnsi="Arial" w:eastAsia="宋体" w:cs="Arial"/>
                <w:b/>
                <w:sz w:val="19"/>
                <w:szCs w:val="19"/>
              </w:rPr>
              <w:t>FaxNumber</w:t>
            </w:r>
            <w:r w:rsidR="005B3287">
              <w:rPr>
                <w:rFonts w:ascii="Arial" w:hAnsi="Arial" w:eastAsia="宋体" w:cs="Arial"/>
                <w:b/>
                <w:sz w:val="19"/>
                <w:szCs w:val="19"/>
              </w:rPr>
              <w:t>}</w:t>
            </w:r>
          </w:p>
        </w:tc>
        <w:tc>
          <w:tcPr>
            <w:tcW w:w="3922" w:type="dxa"/>
            <w:vAlign w:val="center"/>
          </w:tcPr>
          <w:p w:rsidRPr="00297EE0" w:rsidR="001A0700" w:rsidP="0016390E" w:rsidRDefault="001A0700">
            <w:pPr>
              <w:tabs>
                <w:tab w:val="center" w:pos="5548"/>
              </w:tabs>
              <w:spacing w:after="44" w:line="300" w:lineRule="auto"/>
              <w:ind w:left="0" w:firstLine="0"/>
              <w:rPr>
                <w:rFonts w:ascii="Arial" w:hAnsi="Arial" w:eastAsia="宋体" w:cs="Arial"/>
                <w:sz w:val="19"/>
                <w:szCs w:val="19"/>
              </w:rPr>
            </w:pPr>
            <w:r w:rsidRPr="00297EE0">
              <w:rPr>
                <w:rFonts w:ascii="Arial" w:hAnsi="Arial" w:eastAsia="宋体" w:cs="Arial"/>
                <w:sz w:val="19"/>
                <w:szCs w:val="19"/>
              </w:rPr>
              <w:t>电话（传真）：</w:t>
            </w:r>
            <w:r w:rsidRPr="00297EE0">
              <w:rPr>
                <w:rFonts w:ascii="Arial" w:hAnsi="Arial" w:eastAsia="宋体" w:cs="Arial"/>
                <w:sz w:val="19"/>
                <w:szCs w:val="19"/>
              </w:rPr>
              <w:t>022-25604381</w:t>
            </w:r>
          </w:p>
        </w:tc>
      </w:tr>
    </w:tbl>
    <w:p w:rsidR="00C32AE9" w:rsidP="0016390E" w:rsidRDefault="00C32AE9">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00C2590A" w:rsidP="0016390E" w:rsidRDefault="00C2590A">
      <w:pPr>
        <w:spacing w:line="300" w:lineRule="auto"/>
        <w:ind w:left="0" w:firstLine="0"/>
        <w:rPr>
          <w:rFonts w:ascii="Arial" w:hAnsi="Arial" w:eastAsia="宋体" w:cs="Arial"/>
          <w:szCs w:val="17"/>
        </w:rPr>
      </w:pPr>
    </w:p>
    <w:p w:rsidRPr="000E5816" w:rsidR="00C2590A" w:rsidP="0016390E" w:rsidRDefault="00C2590A">
      <w:pPr>
        <w:spacing w:line="300" w:lineRule="auto"/>
        <w:ind w:left="0" w:firstLine="0"/>
        <w:rPr>
          <w:rFonts w:ascii="Arial" w:hAnsi="Arial" w:eastAsia="宋体" w:cs="Arial"/>
          <w:szCs w:val="17"/>
        </w:rPr>
      </w:pPr>
    </w:p>
    <w:sectPr w:rsidRPr="000E5816" w:rsidR="00C2590A">
      <w:type w:val="continuous"/>
      <w:pgSz w:w="11920" w:h="16840"/>
      <w:pgMar w:top="1440" w:right="1440" w:bottom="1440" w:left="930" w:header="720" w:footer="720" w:gutter="0"/>
      <w:cols w:space="3236"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95C" w:rsidRDefault="0032495C" w:rsidP="00D64208">
      <w:pPr>
        <w:spacing w:after="0" w:line="240" w:lineRule="auto"/>
      </w:pPr>
      <w:r>
        <w:separator/>
      </w:r>
    </w:p>
  </w:endnote>
  <w:endnote w:type="continuationSeparator" w:id="0">
    <w:p w:rsidR="0032495C" w:rsidRDefault="0032495C" w:rsidP="00D6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95C" w:rsidRDefault="0032495C" w:rsidP="00D64208">
      <w:pPr>
        <w:spacing w:after="0" w:line="240" w:lineRule="auto"/>
      </w:pPr>
      <w:r>
        <w:separator/>
      </w:r>
    </w:p>
  </w:footnote>
  <w:footnote w:type="continuationSeparator" w:id="0">
    <w:p w:rsidR="0032495C" w:rsidRDefault="0032495C" w:rsidP="00D64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7F76"/>
    <w:multiLevelType w:val="hybridMultilevel"/>
    <w:tmpl w:val="3A426E4C"/>
    <w:lvl w:ilvl="0" w:tplc="FA485312">
      <w:start w:val="10"/>
      <w:numFmt w:val="japaneseCounting"/>
      <w:lvlText w:val="%1、"/>
      <w:lvlJc w:val="left"/>
      <w:pPr>
        <w:ind w:left="6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1" w:tplc="5F445238">
      <w:start w:val="1"/>
      <w:numFmt w:val="lowerLetter"/>
      <w:lvlText w:val="%2"/>
      <w:lvlJc w:val="left"/>
      <w:pPr>
        <w:ind w:left="16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2" w:tplc="BE2C4A60">
      <w:start w:val="1"/>
      <w:numFmt w:val="lowerRoman"/>
      <w:lvlText w:val="%3"/>
      <w:lvlJc w:val="left"/>
      <w:pPr>
        <w:ind w:left="24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3" w:tplc="BFAE1780">
      <w:start w:val="1"/>
      <w:numFmt w:val="decimal"/>
      <w:lvlText w:val="%4"/>
      <w:lvlJc w:val="left"/>
      <w:pPr>
        <w:ind w:left="31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4" w:tplc="E9B2F206">
      <w:start w:val="1"/>
      <w:numFmt w:val="lowerLetter"/>
      <w:lvlText w:val="%5"/>
      <w:lvlJc w:val="left"/>
      <w:pPr>
        <w:ind w:left="384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5" w:tplc="57943086">
      <w:start w:val="1"/>
      <w:numFmt w:val="lowerRoman"/>
      <w:lvlText w:val="%6"/>
      <w:lvlJc w:val="left"/>
      <w:pPr>
        <w:ind w:left="456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6" w:tplc="F74A6DAA">
      <w:start w:val="1"/>
      <w:numFmt w:val="decimal"/>
      <w:lvlText w:val="%7"/>
      <w:lvlJc w:val="left"/>
      <w:pPr>
        <w:ind w:left="52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7" w:tplc="782CB07A">
      <w:start w:val="1"/>
      <w:numFmt w:val="lowerLetter"/>
      <w:lvlText w:val="%8"/>
      <w:lvlJc w:val="left"/>
      <w:pPr>
        <w:ind w:left="60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8" w:tplc="BFDE3BFA">
      <w:start w:val="1"/>
      <w:numFmt w:val="lowerRoman"/>
      <w:lvlText w:val="%9"/>
      <w:lvlJc w:val="left"/>
      <w:pPr>
        <w:ind w:left="67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abstractNum>
  <w:abstractNum w:abstractNumId="1" w15:restartNumberingAfterBreak="0">
    <w:nsid w:val="637310B0"/>
    <w:multiLevelType w:val="hybridMultilevel"/>
    <w:tmpl w:val="5A7CB624"/>
    <w:lvl w:ilvl="0" w:tplc="78501C7E">
      <w:start w:val="1"/>
      <w:numFmt w:val="chineseCountingThousand"/>
      <w:lvlText w:val="%1、"/>
      <w:lvlJc w:val="left"/>
      <w:pPr>
        <w:ind w:left="0" w:firstLine="4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422DF7"/>
    <w:multiLevelType w:val="hybridMultilevel"/>
    <w:tmpl w:val="2E666DB2"/>
    <w:lvl w:ilvl="0" w:tplc="D4CC28CC">
      <w:start w:val="1"/>
      <w:numFmt w:val="ideographDigital"/>
      <w:lvlText w:val="%1、"/>
      <w:lvlJc w:val="left"/>
      <w:pPr>
        <w:ind w:left="984"/>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1" w:tplc="9074237A">
      <w:start w:val="1"/>
      <w:numFmt w:val="lowerLetter"/>
      <w:lvlText w:val="%2"/>
      <w:lvlJc w:val="left"/>
      <w:pPr>
        <w:ind w:left="16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2" w:tplc="7C10D9F2">
      <w:start w:val="1"/>
      <w:numFmt w:val="lowerRoman"/>
      <w:lvlText w:val="%3"/>
      <w:lvlJc w:val="left"/>
      <w:pPr>
        <w:ind w:left="24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3" w:tplc="B1CC614A">
      <w:start w:val="1"/>
      <w:numFmt w:val="decimal"/>
      <w:lvlText w:val="%4"/>
      <w:lvlJc w:val="left"/>
      <w:pPr>
        <w:ind w:left="31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4" w:tplc="A9F6F720">
      <w:start w:val="1"/>
      <w:numFmt w:val="lowerLetter"/>
      <w:lvlText w:val="%5"/>
      <w:lvlJc w:val="left"/>
      <w:pPr>
        <w:ind w:left="384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5" w:tplc="2758C144">
      <w:start w:val="1"/>
      <w:numFmt w:val="lowerRoman"/>
      <w:lvlText w:val="%6"/>
      <w:lvlJc w:val="left"/>
      <w:pPr>
        <w:ind w:left="456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6" w:tplc="09B608FC">
      <w:start w:val="1"/>
      <w:numFmt w:val="decimal"/>
      <w:lvlText w:val="%7"/>
      <w:lvlJc w:val="left"/>
      <w:pPr>
        <w:ind w:left="528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7" w:tplc="E688862A">
      <w:start w:val="1"/>
      <w:numFmt w:val="lowerLetter"/>
      <w:lvlText w:val="%8"/>
      <w:lvlJc w:val="left"/>
      <w:pPr>
        <w:ind w:left="600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lvl w:ilvl="8" w:tplc="812ABEEC">
      <w:start w:val="1"/>
      <w:numFmt w:val="lowerRoman"/>
      <w:lvlText w:val="%9"/>
      <w:lvlJc w:val="left"/>
      <w:pPr>
        <w:ind w:left="6720"/>
      </w:pPr>
      <w:rPr>
        <w:rFonts w:ascii="微软雅黑" w:eastAsia="微软雅黑" w:hAnsi="微软雅黑" w:cs="微软雅黑"/>
        <w:b w:val="0"/>
        <w:i w:val="0"/>
        <w:strike w:val="0"/>
        <w:dstrike w:val="0"/>
        <w:color w:val="333333"/>
        <w:sz w:val="17"/>
        <w:szCs w:val="17"/>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FB7"/>
    <w:rsid w:val="000322CC"/>
    <w:rsid w:val="00073540"/>
    <w:rsid w:val="00084FEB"/>
    <w:rsid w:val="000E5816"/>
    <w:rsid w:val="000F4320"/>
    <w:rsid w:val="00124EF4"/>
    <w:rsid w:val="00133BB6"/>
    <w:rsid w:val="0016390E"/>
    <w:rsid w:val="001A0700"/>
    <w:rsid w:val="001F7528"/>
    <w:rsid w:val="0024230D"/>
    <w:rsid w:val="0025014D"/>
    <w:rsid w:val="00253FA3"/>
    <w:rsid w:val="0029132C"/>
    <w:rsid w:val="00297EE0"/>
    <w:rsid w:val="002C2D1A"/>
    <w:rsid w:val="0032495C"/>
    <w:rsid w:val="003B2F4E"/>
    <w:rsid w:val="003D7A8A"/>
    <w:rsid w:val="003E375E"/>
    <w:rsid w:val="003F6EE0"/>
    <w:rsid w:val="00432B8D"/>
    <w:rsid w:val="00446975"/>
    <w:rsid w:val="00494D36"/>
    <w:rsid w:val="00505950"/>
    <w:rsid w:val="00530CCD"/>
    <w:rsid w:val="00540627"/>
    <w:rsid w:val="00552255"/>
    <w:rsid w:val="005570FD"/>
    <w:rsid w:val="0056162E"/>
    <w:rsid w:val="005A4BB8"/>
    <w:rsid w:val="005B3287"/>
    <w:rsid w:val="005C6FD6"/>
    <w:rsid w:val="005C7FA9"/>
    <w:rsid w:val="00644B72"/>
    <w:rsid w:val="00690EA0"/>
    <w:rsid w:val="00701FCF"/>
    <w:rsid w:val="00751E33"/>
    <w:rsid w:val="00764B42"/>
    <w:rsid w:val="007965C5"/>
    <w:rsid w:val="0079779D"/>
    <w:rsid w:val="007B2D93"/>
    <w:rsid w:val="007C568C"/>
    <w:rsid w:val="007D4153"/>
    <w:rsid w:val="007D5197"/>
    <w:rsid w:val="00874E8E"/>
    <w:rsid w:val="00901023"/>
    <w:rsid w:val="009D65A4"/>
    <w:rsid w:val="00A23ECE"/>
    <w:rsid w:val="00A5369D"/>
    <w:rsid w:val="00A6347E"/>
    <w:rsid w:val="00AB239D"/>
    <w:rsid w:val="00AC2A5B"/>
    <w:rsid w:val="00AF1B62"/>
    <w:rsid w:val="00B41A4D"/>
    <w:rsid w:val="00BA0B99"/>
    <w:rsid w:val="00BB0357"/>
    <w:rsid w:val="00BB460E"/>
    <w:rsid w:val="00BF0C43"/>
    <w:rsid w:val="00C2590A"/>
    <w:rsid w:val="00C32AE9"/>
    <w:rsid w:val="00C402D3"/>
    <w:rsid w:val="00C71539"/>
    <w:rsid w:val="00C71A00"/>
    <w:rsid w:val="00C84EBF"/>
    <w:rsid w:val="00CE2505"/>
    <w:rsid w:val="00CF265C"/>
    <w:rsid w:val="00D32C0A"/>
    <w:rsid w:val="00D53FB7"/>
    <w:rsid w:val="00D558B6"/>
    <w:rsid w:val="00D64208"/>
    <w:rsid w:val="00D74F54"/>
    <w:rsid w:val="00D91A9E"/>
    <w:rsid w:val="00E14E87"/>
    <w:rsid w:val="00E4133C"/>
    <w:rsid w:val="00E52699"/>
    <w:rsid w:val="00E72245"/>
    <w:rsid w:val="00E7725E"/>
    <w:rsid w:val="00EC7806"/>
    <w:rsid w:val="00ED0EC1"/>
    <w:rsid w:val="00ED1EE9"/>
    <w:rsid w:val="00ED29FE"/>
    <w:rsid w:val="00ED2DA1"/>
    <w:rsid w:val="00FB63DE"/>
    <w:rsid w:val="00FE28DD"/>
    <w:rsid w:val="00FE78F0"/>
    <w:rsid w:val="00FF2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86452"/>
  <w:attachedTemplate r:id="R098538399164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0" w:line="250" w:lineRule="auto"/>
      <w:ind w:left="10" w:hanging="10"/>
    </w:pPr>
    <w:rPr>
      <w:rFonts w:ascii="微软雅黑" w:eastAsia="微软雅黑" w:hAnsi="微软雅黑" w:cs="微软雅黑"/>
      <w:color w:val="333333"/>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D6420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64208"/>
    <w:rPr>
      <w:rFonts w:ascii="微软雅黑" w:eastAsia="微软雅黑" w:hAnsi="微软雅黑" w:cs="微软雅黑"/>
      <w:color w:val="333333"/>
      <w:sz w:val="18"/>
      <w:szCs w:val="18"/>
    </w:rPr>
  </w:style>
  <w:style w:type="paragraph" w:styleId="a5">
    <w:name w:val="footer"/>
    <w:basedOn w:val="a"/>
    <w:link w:val="a6"/>
    <w:uiPriority w:val="99"/>
    <w:unhideWhenUsed/>
    <w:rsid w:val="00D64208"/>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64208"/>
    <w:rPr>
      <w:rFonts w:ascii="微软雅黑" w:eastAsia="微软雅黑" w:hAnsi="微软雅黑" w:cs="微软雅黑"/>
      <w:color w:val="333333"/>
      <w:sz w:val="18"/>
      <w:szCs w:val="18"/>
    </w:rPr>
  </w:style>
  <w:style w:type="table" w:styleId="a7">
    <w:name w:val="Table Grid"/>
    <w:basedOn w:val="a1"/>
    <w:uiPriority w:val="39"/>
    <w:rsid w:val="00D64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D29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2.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theme" Target="/word/theme/theme1.xml" Id="rId9" /><Relationship Type="http://schemas.openxmlformats.org/officeDocument/2006/relationships/image" Target="/media/image.jpg" Id="R1e44513e36484f6a" /></Relationships>
</file>

<file path=word/_rels/settings.xml.rels>&#65279;<?xml version="1.0" encoding="utf-8"?><Relationships xmlns="http://schemas.openxmlformats.org/package/2006/relationships"><Relationship Type="http://schemas.openxmlformats.org/officeDocument/2006/relationships/attachedTemplate" Target="contract.dotx" TargetMode="External" Id="R09853839916445c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7A0E5-159F-4B8E-B3A3-20B62E9A9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demo.dotx</Template>
  <TotalTime>12</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闽捷物流</dc:title>
  <dc:subject/>
  <dc:creator>赵磊</dc:creator>
  <cp:keywords/>
  <cp:lastModifiedBy>赵磊</cp:lastModifiedBy>
  <cp:revision>17</cp:revision>
  <dcterms:created xsi:type="dcterms:W3CDTF">2018-01-25T14:44:00Z</dcterms:created>
  <dcterms:modified xsi:type="dcterms:W3CDTF">2018-01-25T15:01:00Z</dcterms:modified>
</cp:coreProperties>
</file>