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pPr>
      <w:r>
        <w:rPr>
          <w:rFonts w:ascii="Arial" w:cs="Arial" w:eastAsia="Arial" w:hAnsi="Arial"/>
          <w:color w:val="7D636B"/>
          <w:spacing w:val="60"/>
          <w:sz w:val="20"/>
          <w:szCs w:val="20"/>
        </w:rPr>
        <w:t xml:space="preserve">MARKETING MASTER ROADMAP  ·  ĐỢT 0  ·  BÀI TẬP</w:t>
      </w:r>
    </w:p>
    <w:p>
      <w:r>
        <w:rPr>
          <w:rFonts w:ascii="Georgia" w:cs="Georgia" w:eastAsia="Georgia" w:hAnsi="Georgia"/>
          <w:b/>
          <w:bCs/>
          <w:color w:val="56061D"/>
          <w:sz w:val="48"/>
          <w:szCs w:val="48"/>
        </w:rPr>
        <w:t xml:space="preserve">THỊ TRƯỜNG, SẢN PHẨM</w:t>
      </w:r>
    </w:p>
    <w:p>
      <w:pPr>
        <w:spacing w:after="220"/>
      </w:pPr>
      <w:r>
        <w:rPr>
          <w:rFonts w:ascii="Georgia" w:cs="Georgia" w:eastAsia="Georgia" w:hAnsi="Georgia"/>
          <w:b/>
          <w:bCs/>
          <w:color w:val="56061D"/>
          <w:sz w:val="48"/>
          <w:szCs w:val="48"/>
        </w:rPr>
        <w:t xml:space="preserve">&amp; LUẬT CHƠI</w:t>
      </w:r>
    </w:p>
    <w:p>
      <w:pPr>
        <w:pBdr>
          <w:bottom w:val="single" w:color="C15C81" w:sz="12" w:space="4"/>
        </w:pBdr>
        <w:spacing w:after="240"/>
      </w:pPr>
    </w:p>
    <w:p>
      <w:pPr>
        <w:spacing w:after="120" w:line="300"/>
      </w:pPr>
      <w:r>
        <w:rPr>
          <w:rFonts w:ascii="Arial" w:cs="Arial" w:eastAsia="Arial" w:hAnsi="Arial"/>
        </w:rPr>
        <w:t xml:space="preserve">Bài làm cho Dosie's Care · Sản phẩm trọng tâm: tinh chất ủ da đầu dùng trước gội (SKU1) và tinh chất hoàn thiện đuôi tóc (SKU4).</w:t>
      </w:r>
    </w:p>
    <w:p>
      <w:pPr>
        <w:spacing w:after="120" w:line="300"/>
      </w:pPr>
      <w:r>
        <w:rPr>
          <w:rFonts w:ascii="Arial" w:cs="Arial" w:eastAsia="Arial" w:hAnsi="Arial"/>
          <w:b/>
          <w:bCs/>
        </w:rPr>
        <w:t xml:space="preserve">Cập nhật:</w:t>
      </w:r>
      <w:r>
        <w:rPr>
          <w:rFonts w:ascii="Arial" w:cs="Arial" w:eastAsia="Arial" w:hAnsi="Arial"/>
        </w:rPr>
        <w:t xml:space="preserve"> 07/10/2026 · Theo bảng thành phần SKU1 bản OEM 24/09/2026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6000"/>
        <w:gridCol w:w="3138"/>
      </w:tblGrid>
      <w:tr>
        <w:trPr>
          <w:tblHeader/>
        </w:trPr>
        <w:tc>
          <w:tcPr>
            <w:tcW w:type="dxa" w:w="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60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Bài tập</w:t>
            </w:r>
          </w:p>
        </w:tc>
        <w:tc>
          <w:tcPr>
            <w:tcW w:type="dxa" w:w="31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Đầu ra</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w:t>
            </w:r>
          </w:p>
        </w:tc>
        <w:tc>
          <w:tcPr>
            <w:tcW w:type="dxa" w:w="6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Viết 1 trang: Dosie's Care thực sự bán tiến bộ gì cho khách? (không dùng chữ "dầu")</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Market Definition Memo</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w:t>
            </w:r>
          </w:p>
        </w:tc>
        <w:tc>
          <w:tcPr>
            <w:tcW w:type="dxa" w:w="6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Liệt kê 10 cách khách đang giải quyết vấn đề tóc và da đầu trước khi biết DS</w:t>
            </w:r>
          </w:p>
        </w:tc>
        <w:tc>
          <w:tcPr>
            <w:tcW w:type="dxa" w:w="3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Alternatives Map</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w:t>
            </w:r>
          </w:p>
        </w:tc>
        <w:tc>
          <w:tcPr>
            <w:tcW w:type="dxa" w:w="6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Lập Product Truth Sheet</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Product Truth Sheet</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w:t>
            </w:r>
          </w:p>
        </w:tc>
        <w:tc>
          <w:tcPr>
            <w:tcW w:type="dxa" w:w="60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Lập Claim Library 3 cột</w:t>
            </w:r>
          </w:p>
        </w:tc>
        <w:tc>
          <w:tcPr>
            <w:tcW w:type="dxa" w:w="3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Claim Library v1</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w:t>
            </w:r>
          </w:p>
        </w:tc>
        <w:tc>
          <w:tcPr>
            <w:tcW w:type="dxa" w:w="60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Rà câu chữ đang dùng trên sàn, web, thiệp, kịch bản live và sửa ngay</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Bảng rà soát và câu đã sửa</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Lưu ý quan trọng</w:t>
            </w:r>
          </w:p>
          <w:p>
            <w:pPr>
              <w:spacing w:after="60" w:line="290"/>
            </w:pPr>
            <w:r>
              <w:rPr>
                <w:rFonts w:ascii="Arial" w:cs="Arial" w:eastAsia="Arial" w:hAnsi="Arial"/>
                <w:sz w:val="20"/>
                <w:szCs w:val="20"/>
              </w:rPr>
              <w:t xml:space="preserve">Phần pháp lý trong bài này là định hướng nội bộ. Trước khi dùng chính thức, cần đơn vị công bố mỹ phẩm hoặc luật sư xác nhận theo các văn bản đang có hiệu lực: Thông tư 06/2011/TT-BYT và văn bản sửa đổi, Hướng dẫn công bố tính năng mỹ phẩm ASEAN, Luật Quảng cáo, Nghị định 38/2021/NĐ-CP, chính sách TikTok Shop và Shopee.</w:t>
            </w:r>
          </w:p>
          <w:p>
            <w:pPr>
              <w:spacing w:after="60" w:line="290"/>
            </w:pPr>
            <w:r>
              <w:rPr>
                <w:rFonts w:ascii="Arial" w:cs="Arial" w:eastAsia="Arial" w:hAnsi="Arial"/>
                <w:sz w:val="20"/>
                <w:szCs w:val="20"/>
              </w:rPr>
              <w:t xml:space="preserve">Product Truth Sheet dựng theo </w:t>
            </w:r>
            <w:r>
              <w:rPr>
                <w:rFonts w:ascii="Arial" w:cs="Arial" w:eastAsia="Arial" w:hAnsi="Arial"/>
                <w:b/>
                <w:bCs/>
                <w:sz w:val="20"/>
                <w:szCs w:val="20"/>
              </w:rPr>
              <w:t xml:space="preserve">bảng thành phần SKU1 bản OEM 24/09/2026</w:t>
            </w:r>
            <w:r>
              <w:rPr>
                <w:rFonts w:ascii="Arial" w:cs="Arial" w:eastAsia="Arial" w:hAnsi="Arial"/>
                <w:sz w:val="20"/>
                <w:szCs w:val="20"/>
              </w:rPr>
              <w:t xml:space="preserve">. Nếu hộp đã in khác bảng này, bảng </w:t>
            </w:r>
            <w:r>
              <w:rPr>
                <w:rFonts w:ascii="Arial" w:cs="Arial" w:eastAsia="Arial" w:hAnsi="Arial"/>
                <w:b/>
                <w:bCs/>
                <w:sz w:val="20"/>
                <w:szCs w:val="20"/>
              </w:rPr>
              <w:t xml:space="preserve">in trên hộp và hồ sơ công bố</w:t>
            </w:r>
            <w:r>
              <w:rPr>
                <w:rFonts w:ascii="Arial" w:cs="Arial" w:eastAsia="Arial" w:hAnsi="Arial"/>
                <w:sz w:val="20"/>
                <w:szCs w:val="20"/>
              </w:rPr>
              <w:t xml:space="preserve"> là chuẩn pháp lý: nhóm nào không có trên hộp thì gạch bỏ, nhóm nào có thêm thì bổ sung.</w:t>
            </w:r>
          </w:p>
        </w:tc>
      </w:tr>
    </w:tbl>
    <w:p>
      <w:pPr>
        <w:spacing w:after="140"/>
      </w:pPr>
    </w:p>
    <w:p>
      <w:pPr>
        <w:pStyle w:val="Heading1"/>
        <w:pageBreakBefore/>
      </w:pPr>
      <w:r>
        <w:rPr>
          <w:rFonts w:ascii="Arial" w:cs="Arial" w:eastAsia="Arial" w:hAnsi="Arial"/>
        </w:rPr>
        <w:t xml:space="preserve">1. Market Definition Memo</w:t>
      </w:r>
    </w:p>
    <w:p>
      <w:pPr>
        <w:spacing w:after="160"/>
      </w:pPr>
      <w:r>
        <w:rPr>
          <w:rFonts w:ascii="Georgia" w:cs="Georgia" w:eastAsia="Georgia" w:hAnsi="Georgia"/>
          <w:b/>
          <w:bCs/>
          <w:color w:val="3A242B"/>
          <w:sz w:val="30"/>
          <w:szCs w:val="30"/>
        </w:rPr>
        <w:t xml:space="preserve">Dosie's Care thực sự bán tiến bộ gì cho khách?</w:t>
      </w:r>
    </w:p>
    <w:p>
      <w:pPr>
        <w:spacing w:after="120" w:line="300"/>
      </w:pPr>
      <w:r>
        <w:rPr>
          <w:rFonts w:ascii="Arial" w:cs="Arial" w:eastAsia="Arial" w:hAnsi="Arial"/>
          <w:b/>
          <w:bCs/>
        </w:rPr>
        <w:t xml:space="preserve">Câu trả lời một dòng:</w:t>
      </w:r>
      <w:r>
        <w:rPr>
          <w:rFonts w:ascii="Arial" w:cs="Arial" w:eastAsia="Arial" w:hAnsi="Arial"/>
        </w:rPr>
        <w:t xml:space="preserve"> Dosie's Care giúp người bận rộn chuyển từ </w:t>
      </w:r>
      <w:r>
        <w:rPr>
          <w:rFonts w:ascii="Arial" w:cs="Arial" w:eastAsia="Arial" w:hAnsi="Arial"/>
          <w:b/>
          <w:bCs/>
        </w:rPr>
        <w:t xml:space="preserve">lo lắng mỗi lần thấy tóc trên gối</w:t>
      </w:r>
      <w:r>
        <w:rPr>
          <w:rFonts w:ascii="Arial" w:cs="Arial" w:eastAsia="Arial" w:hAnsi="Arial"/>
        </w:rPr>
        <w:t xml:space="preserve"> sang </w:t>
      </w:r>
      <w:r>
        <w:rPr>
          <w:rFonts w:ascii="Arial" w:cs="Arial" w:eastAsia="Arial" w:hAnsi="Arial"/>
          <w:b/>
          <w:bCs/>
        </w:rPr>
        <w:t xml:space="preserve">chủ động chăm sóc mái tóc của mình</w:t>
      </w:r>
      <w:r>
        <w:rPr>
          <w:rFonts w:ascii="Arial" w:cs="Arial" w:eastAsia="Arial" w:hAnsi="Arial"/>
        </w:rPr>
        <w:t xml:space="preserve">. Cách làm là một bước ngắn trước giờ tắm, không bết, không phiền, và đủ hiểu biết để tin.</w:t>
      </w:r>
    </w:p>
    <w:p>
      <w:pPr>
        <w:spacing w:after="120" w:line="300"/>
      </w:pPr>
      <w:r>
        <w:rPr>
          <w:rFonts w:ascii="Arial" w:cs="Arial" w:eastAsia="Arial" w:hAnsi="Arial"/>
          <w:b/>
          <w:bCs/>
        </w:rPr>
        <w:t xml:space="preserve">Khách không mua một chai sản phẩm. Khách mua sự yên tâm.</w:t>
      </w:r>
      <w:r>
        <w:rPr>
          <w:rFonts w:ascii="Arial" w:cs="Arial" w:eastAsia="Arial" w:hAnsi="Arial"/>
        </w:rPr>
        <w:t xml:space="preserve"> Người tìm đến chúng tôi thường đã có một khoảnh khắc khó chịu: nhặt tóc trên gối, thấy tóc vướng trên ngón tay khi gội, soi gương thấy đường ngôi như thưa hơn. Tiến bộ họ cần trước tiên là cảm xúc: hiểu chuyện gì đang xảy ra, biết điều gì là bình thường, và có một việc cụ thể để làm mỗi tuần thay vì đứng nhìn.</w:t>
      </w:r>
    </w:p>
    <w:p>
      <w:pPr>
        <w:spacing w:after="120" w:line="300"/>
      </w:pPr>
      <w:r>
        <w:rPr>
          <w:rFonts w:ascii="Arial" w:cs="Arial" w:eastAsia="Arial" w:hAnsi="Arial"/>
          <w:b/>
          <w:bCs/>
        </w:rPr>
        <w:t xml:space="preserve">Tiến bộ về chức năng:</w:t>
      </w:r>
      <w:r>
        <w:rPr>
          <w:rFonts w:ascii="Arial" w:cs="Arial" w:eastAsia="Arial" w:hAnsi="Arial"/>
        </w:rPr>
        <w:t xml:space="preserve"> sau mỗi lần gội, da đầu sạch và nhẹ; tóc mềm hơn, ít rối, ít gãy khi chải và gội; việc chăm sóc vừa với lịch sống, gắn vào giờ tắm chứ không đòi một khung giờ riêng. Khách muốn </w:t>
      </w:r>
      <w:r>
        <w:rPr>
          <w:rFonts w:ascii="Arial" w:cs="Arial" w:eastAsia="Arial" w:hAnsi="Arial"/>
          <w:b/>
          <w:bCs/>
        </w:rPr>
        <w:t xml:space="preserve">cảm thấy khác ngay từ lần đầu</w:t>
      </w:r>
      <w:r>
        <w:rPr>
          <w:rFonts w:ascii="Arial" w:cs="Arial" w:eastAsia="Arial" w:hAnsi="Arial"/>
        </w:rPr>
        <w:t xml:space="preserve">: sạch, mềm, không bết. Những thay đổi lâu dài đến từ việc duy trì đều đặn.</w:t>
      </w:r>
    </w:p>
    <w:p>
      <w:pPr>
        <w:spacing w:after="120" w:line="300"/>
      </w:pPr>
      <w:r>
        <w:rPr>
          <w:rFonts w:ascii="Arial" w:cs="Arial" w:eastAsia="Arial" w:hAnsi="Arial"/>
          <w:b/>
          <w:bCs/>
        </w:rPr>
        <w:t xml:space="preserve">Tiến bộ về bản thân:</w:t>
      </w:r>
      <w:r>
        <w:rPr>
          <w:rFonts w:ascii="Arial" w:cs="Arial" w:eastAsia="Arial" w:hAnsi="Arial"/>
        </w:rPr>
        <w:t xml:space="preserve"> tự tin buộc tóc, chụp ảnh, đứng dưới ánh đèn văn phòng. Cảm giác "mình đang chăm sóc bản thân đúng cách" dựa trên hiểu biết, chứ không phải mẹo truyền miệng hay nỗi sợ do quảng cáo gieo vào. Với nhiều người, 15 phút ấy cũng là </w:t>
      </w:r>
      <w:r>
        <w:rPr>
          <w:rFonts w:ascii="Arial" w:cs="Arial" w:eastAsia="Arial" w:hAnsi="Arial"/>
          <w:b/>
          <w:bCs/>
        </w:rPr>
        <w:t xml:space="preserve">khoảng thời gian hiếm hoi dành riêng cho mình</w:t>
      </w:r>
      <w:r>
        <w:rPr>
          <w:rFonts w:ascii="Arial" w:cs="Arial" w:eastAsia="Arial" w:hAnsi="Arial"/>
        </w:rPr>
        <w:t xml:space="preserve"> trong ngày.</w:t>
      </w:r>
    </w:p>
    <w:p>
      <w:pPr>
        <w:spacing w:after="120" w:line="300"/>
      </w:pPr>
      <w:r>
        <w:rPr>
          <w:rFonts w:ascii="Arial" w:cs="Arial" w:eastAsia="Arial" w:hAnsi="Arial"/>
          <w:b/>
          <w:bCs/>
        </w:rPr>
        <w:t xml:space="preserve">Khi nào khách "thuê" Dosie's Care:</w:t>
      </w:r>
      <w:r>
        <w:rPr>
          <w:rFonts w:ascii="Arial" w:cs="Arial" w:eastAsia="Arial" w:hAnsi="Arial"/>
        </w:rPr>
        <w:t xml:space="preserve"> sau sinh, khi tóc rụng nhiều và thời gian ít; sau nhuộm, tẩy, uốn, khi tóc khô và dễ gãy; khi trở trời, da đầu khó chịu; trong giai đoạn căng thẳng; và rất thường gặp là sau khi đã thử mẹo dân gian hay sản phẩm đặc, rồi bỏ cuộc vì bết và mất công gội lại.</w:t>
      </w:r>
    </w:p>
    <w:p>
      <w:pPr>
        <w:spacing w:after="120" w:line="300"/>
      </w:pPr>
      <w:r>
        <w:rPr>
          <w:rFonts w:ascii="Arial" w:cs="Arial" w:eastAsia="Arial" w:hAnsi="Arial"/>
          <w:b/>
          <w:bCs/>
        </w:rPr>
        <w:t xml:space="preserve">Vì sao khách tin được:</w:t>
      </w:r>
      <w:r>
        <w:rPr>
          <w:rFonts w:ascii="Arial" w:cs="Arial" w:eastAsia="Arial" w:hAnsi="Arial"/>
        </w:rPr>
        <w:t xml:space="preserve"> chúng tôi công khai đủ 22 thành phần và nói rõ từng thứ làm gì. Đứng đầu là nền ester và alkane mỏng nhẹ để sản phẩm lan nhanh mà không nặng tóc; tiếp theo là 9 loại chất béo thực vật (jojoba, argan, chùm ngây, cám gạo, sachi, amla…), Bakuchiol, Bisabolol, vitamin E và 7 loại tinh chất thơm (bưởi da xanh, bạc hà, hương thảo, oải hương, gừng, nghệ, tràm trà). Khách cảm nhận được ngay hai điều: </w:t>
      </w:r>
      <w:r>
        <w:rPr>
          <w:rFonts w:ascii="Arial" w:cs="Arial" w:eastAsia="Arial" w:hAnsi="Arial"/>
          <w:b/>
          <w:bCs/>
        </w:rPr>
        <w:t xml:space="preserve">mát lạnh khi massage</w:t>
      </w:r>
      <w:r>
        <w:rPr>
          <w:rFonts w:ascii="Arial" w:cs="Arial" w:eastAsia="Arial" w:hAnsi="Arial"/>
        </w:rPr>
        <w:t xml:space="preserve"> và </w:t>
      </w:r>
      <w:r>
        <w:rPr>
          <w:rFonts w:ascii="Arial" w:cs="Arial" w:eastAsia="Arial" w:hAnsi="Arial"/>
          <w:b/>
          <w:bCs/>
        </w:rPr>
        <w:t xml:space="preserve">hương bưởi quen thuộc</w:t>
      </w:r>
      <w:r>
        <w:rPr>
          <w:rFonts w:ascii="Arial" w:cs="Arial" w:eastAsia="Arial" w:hAnsi="Arial"/>
        </w:rPr>
        <w:t xml:space="preserve">. Không có thành phần thần kỳ nào, và chúng tôi không giả vờ là có.</w:t>
      </w:r>
    </w:p>
    <w:p>
      <w:pPr>
        <w:spacing w:after="120" w:line="300"/>
      </w:pPr>
      <w:r>
        <w:rPr>
          <w:rFonts w:ascii="Arial" w:cs="Arial" w:eastAsia="Arial" w:hAnsi="Arial"/>
          <w:b/>
          <w:bCs/>
        </w:rPr>
        <w:t xml:space="preserve">Những gì chúng tôi không bán:</w:t>
      </w:r>
      <w:r>
        <w:rPr>
          <w:rFonts w:ascii="Arial" w:cs="Arial" w:eastAsia="Arial" w:hAnsi="Arial"/>
        </w:rPr>
        <w:t xml:space="preserve"> không bán lời hứa mọc tóc thần tốc, không thay thế bác sĩ da liễu, không bắt khách làm thêm một nghi thức phức tạp. Khi có dấu hiệu bất thường (rụng thành mảng, đường ngôi rộng dần, da đầu đỏ đau, rụng kéo dài), chúng tôi khuyên khách đi khám. Sự trung thực đó cũng là một phần của sản phẩm.</w:t>
      </w:r>
    </w:p>
    <w:p>
      <w:pPr>
        <w:spacing w:after="120" w:line="300"/>
      </w:pPr>
      <w:r>
        <w:rPr>
          <w:rFonts w:ascii="Arial" w:cs="Arial" w:eastAsia="Arial" w:hAnsi="Arial"/>
          <w:b/>
          <w:bCs/>
        </w:rPr>
        <w:t xml:space="preserve">Định nghĩa thị trường:</w:t>
      </w:r>
      <w:r>
        <w:rPr>
          <w:rFonts w:ascii="Arial" w:cs="Arial" w:eastAsia="Arial" w:hAnsi="Arial"/>
        </w:rPr>
        <w:t xml:space="preserve"> Dosie's Care cạnh tranh trong thị trường </w:t>
      </w:r>
      <w:r>
        <w:rPr>
          <w:rFonts w:ascii="Arial" w:cs="Arial" w:eastAsia="Arial" w:hAnsi="Arial"/>
          <w:b/>
          <w:bCs/>
        </w:rPr>
        <w:t xml:space="preserve">"chăm sóc da đầu và mái tóc tại nhà cho người bận rộn"</w:t>
      </w:r>
      <w:r>
        <w:rPr>
          <w:rFonts w:ascii="Arial" w:cs="Arial" w:eastAsia="Arial" w:hAnsi="Arial"/>
        </w:rPr>
        <w:t xml:space="preserve">. Đối thủ thật không chỉ là các thương hiệu cùng kệ, mà là mọi cách khách đang dùng để thấy yên tâm về mái tóc: nồi nước bồ kết, chai xịt bưởi, buổi gội đầu dưỡng sinh, liệu trình ở salon, hay đơn giản là không làm gì. Chúng tôi thắng khi bước chăm sóc của mình </w:t>
      </w:r>
      <w:r>
        <w:rPr>
          <w:rFonts w:ascii="Arial" w:cs="Arial" w:eastAsia="Arial" w:hAnsi="Arial"/>
          <w:b/>
          <w:bCs/>
        </w:rPr>
        <w:t xml:space="preserve">dễ duy trì hơn, dễ chịu hơn và đáng tin hơn</w:t>
      </w:r>
      <w:r>
        <w:rPr>
          <w:rFonts w:ascii="Arial" w:cs="Arial" w:eastAsia="Arial" w:hAnsi="Arial"/>
        </w:rPr>
        <w:t xml:space="preserve"> tất cả những lựa chọn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Câu định vị nháp rút ra từ memo</w:t>
            </w:r>
          </w:p>
          <w:p>
            <w:pPr>
              <w:spacing w:after="60" w:line="290"/>
            </w:pPr>
            <w:r>
              <w:rPr>
                <w:rFonts w:ascii="Arial" w:cs="Arial" w:eastAsia="Arial" w:hAnsi="Arial"/>
                <w:sz w:val="20"/>
                <w:szCs w:val="20"/>
              </w:rPr>
              <w:t xml:space="preserve">Với người bận rộn đang lo về mái tóc, Dosie's Care là bước chăm sóc da đầu trước giờ tắm giúp da đầu nhẹ, tóc mềm và ít gãy khi gội, mà không bết hay mất thời gian. Khác với mẹo tự nấu hay sản phẩm đặc phải gội nhiều lần, Dosie's Care minh bạch thành phần, nói đúng điều được chứng minh, và vừa vặn với nhịp sống mỗi ngày.</w:t>
            </w:r>
          </w:p>
        </w:tc>
      </w:tr>
    </w:tbl>
    <w:p>
      <w:pPr>
        <w:spacing w:after="140"/>
      </w:pPr>
    </w:p>
    <w:p>
      <w:pPr>
        <w:spacing w:after="120" w:line="300"/>
      </w:pPr>
      <w:r>
        <w:rPr>
          <w:rFonts w:ascii="Arial" w:cs="Arial" w:eastAsia="Arial" w:hAnsi="Arial"/>
          <w:i/>
          <w:iCs/>
          <w:color w:val="7D636B"/>
          <w:sz w:val="19"/>
          <w:szCs w:val="19"/>
        </w:rPr>
        <w:t xml:space="preserve">Kiểm tra yêu cầu đề bài: toàn bộ memo và câu định vị </w:t>
      </w:r>
      <w:r>
        <w:rPr>
          <w:rFonts w:ascii="Arial" w:cs="Arial" w:eastAsia="Arial" w:hAnsi="Arial"/>
          <w:b/>
          <w:bCs/>
          <w:i/>
          <w:iCs/>
          <w:color w:val="7D636B"/>
          <w:sz w:val="19"/>
          <w:szCs w:val="19"/>
        </w:rPr>
        <w:t xml:space="preserve">không dùng chữ "dầu"</w:t>
      </w:r>
      <w:r>
        <w:rPr>
          <w:rFonts w:ascii="Arial" w:cs="Arial" w:eastAsia="Arial" w:hAnsi="Arial"/>
          <w:i/>
          <w:iCs/>
          <w:color w:val="7D636B"/>
          <w:sz w:val="19"/>
          <w:szCs w:val="19"/>
        </w:rPr>
        <w:t xml:space="preserve">.</w:t>
      </w:r>
    </w:p>
    <w:p>
      <w:pPr>
        <w:pStyle w:val="Heading1"/>
        <w:pageBreakBefore/>
      </w:pPr>
      <w:r>
        <w:rPr>
          <w:rFonts w:ascii="Arial" w:cs="Arial" w:eastAsia="Arial" w:hAnsi="Arial"/>
        </w:rPr>
        <w:t xml:space="preserve">2. Alternatives Map: 10 cách khách đang tự xử lý</w:t>
      </w:r>
    </w:p>
    <w:p>
      <w:pPr>
        <w:spacing w:after="120" w:line="300"/>
      </w:pPr>
      <w:r>
        <w:rPr>
          <w:rFonts w:ascii="Arial" w:cs="Arial" w:eastAsia="Arial" w:hAnsi="Arial"/>
        </w:rPr>
        <w:t xml:space="preserve">Mỗi cách bên dưới là một "đối thủ" thật của Dosie's Care. Cột cuối cho biết DS cần nói hoặc làm gì để thắng cách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2300"/>
        <w:gridCol w:w="2500"/>
        <w:gridCol w:w="2538"/>
      </w:tblGrid>
      <w:tr>
        <w:trPr>
          <w:tblHeader/>
        </w:trPr>
        <w:tc>
          <w:tcPr>
            <w:tcW w:type="dxa" w:w="4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Cách khách đang dùng</w:t>
            </w:r>
          </w:p>
        </w:tc>
        <w:tc>
          <w:tcPr>
            <w:tcW w:type="dxa" w:w="2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Khách "thuê" nó để làm gì</w:t>
            </w:r>
          </w:p>
        </w:tc>
        <w:tc>
          <w:tcPr>
            <w:tcW w:type="dxa" w:w="2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Vì sao vẫn chưa ổn</w:t>
            </w:r>
          </w:p>
        </w:tc>
        <w:tc>
          <w:tcPr>
            <w:tcW w:type="dxa" w:w="25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Cơ hội cho DS</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dừa nguyên chất</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Rẻ, "tự nhiên", nghe nói giúp tóc mềm và đen</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Đặc, bết, gội 2–3 lần mới sạch; dễ bỏ cuộc</w:t>
            </w:r>
          </w:p>
        </w:tc>
        <w:tc>
          <w:tcPr>
            <w:tcW w:type="dxa" w:w="25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Nhấn kết cấu nhẹ và cách gội sạch (nhũ hóa); demo rinse test</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bưởi, tinh dầu bưởi tự nấu</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Truyền miệng "kích mọc tóc", rẻ, cảm giác tự làm</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rõ nồng độ, dễ kích ứng; mất công; kết quả không đo được</w:t>
            </w:r>
          </w:p>
        </w:tc>
        <w:tc>
          <w:tcPr>
            <w:tcW w:type="dxa" w:w="25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Minh bạch công thức, hướng dẫn thử trước sau tai; không đối đầu bằng lời hứa mọc tóc</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Xịt tinh dầu bưởi hoặc hương thảo (trend)</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Tiện, xịt là xong; theo trào lưu TikTok</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Chủ yếu là mùi và cảm giác; nhiều claim thổi phồng</w:t>
            </w:r>
          </w:p>
        </w:tc>
        <w:tc>
          <w:tcPr>
            <w:tcW w:type="dxa" w:w="25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Định vị bước chăm sóc da đầu có nghi thức rõ ràng; nói đúng, không thổi phồng</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Tonic hoặc serum xịt chân tóc sau gội</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giác "đặc trị" cho chân tóc</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Xịt lên da đầu đã sạch, nhiều người thấy bết hoặc ngứa; giá cao</w:t>
            </w:r>
          </w:p>
        </w:tc>
        <w:tc>
          <w:tcPr>
            <w:tcW w:type="dxa" w:w="25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"Trước gội" thì không lo bết vì sẽ gội đi; bổ sung chứ không thay thế</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xả, kem ủ, mặt nạ tóc</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Tóc mềm, mượt ngay sau gội</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Tác động chủ yếu thân và ngọn; không chăm da đầu</w:t>
            </w:r>
          </w:p>
        </w:tc>
        <w:tc>
          <w:tcPr>
            <w:tcW w:type="dxa" w:w="25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Chia vai trò: trước gội chăm da đầu, sau gội chăm ngọn (bộ đôi SKU1 + SKU4)</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Nước bồ kết, vỏ bưởi, hương nhu nấu</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Ký ức gia đình, cảm giác lành</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Tốn thời gian, khó duy trì, mùi khó chịu với người trẻ</w:t>
            </w:r>
          </w:p>
        </w:tc>
        <w:tc>
          <w:tcPr>
            <w:tcW w:type="dxa" w:w="25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 thừa cảm xúc "chăm từ cội nguồn" trong một bước tiện cho đời sống hiện đại</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Gội đầu dưỡng sinh (tiệm)</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Thư giãn, massage da đầu, được phục vụ</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Tốn 150–300k và 60 phút mỗi lần; không đều đặn</w:t>
            </w:r>
          </w:p>
        </w:tc>
        <w:tc>
          <w:tcPr>
            <w:tcW w:type="dxa" w:w="25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"Massage da đầu tại nhà mỗi tuần" với chi phí một lần ra tiệm cho cả tháng</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Salon head spa, hấp phục hồi</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giác cao cấp, chuyên nghiệp</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Đắt, không duy trì tại nhà được; hiệu quả phai nhanh</w:t>
            </w:r>
          </w:p>
        </w:tc>
        <w:tc>
          <w:tcPr>
            <w:tcW w:type="dxa" w:w="25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Bước duy trì tại nhà giữa các lần đi salon; về sau làm kênh salon B2B2C</w:t>
            </w:r>
          </w:p>
        </w:tc>
      </w:tr>
      <w:tr>
        <w:tc>
          <w:tcPr>
            <w:tcW w:type="dxa" w:w="4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Viên uống bổ tóc (biotin, collagen…)</w:t>
            </w:r>
          </w:p>
        </w:tc>
        <w:tc>
          <w:tcPr>
            <w:tcW w:type="dxa" w:w="2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Hy vọng tác động từ bên trong</w:t>
            </w:r>
          </w:p>
        </w:tc>
        <w:tc>
          <w:tcPr>
            <w:tcW w:type="dxa" w:w="2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quả chậm, khó cảm nhận; không giải quyết cảm giác da đầu</w:t>
            </w:r>
          </w:p>
        </w:tc>
        <w:tc>
          <w:tcPr>
            <w:tcW w:type="dxa" w:w="25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đối đầu; bổ sung bước chăm sóc bên ngoài, khuyên hỏi bác sĩ khi cần</w:t>
            </w:r>
          </w:p>
        </w:tc>
      </w:tr>
      <w:tr>
        <w:tc>
          <w:tcPr>
            <w:tcW w:type="dxa" w:w="4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làm gì, hoặc đổi dầu gội liên tục</w:t>
            </w:r>
          </w:p>
        </w:tc>
        <w:tc>
          <w:tcPr>
            <w:tcW w:type="dxa" w:w="2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Chờ "tự hết", hoặc mong một chai gội giải quyết mọi thứ</w:t>
            </w:r>
          </w:p>
        </w:tc>
        <w:tc>
          <w:tcPr>
            <w:tcW w:type="dxa" w:w="2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Lo lắng kéo dài; đổi gội liên tục khiến da đầu khó chịu</w:t>
            </w:r>
          </w:p>
        </w:tc>
        <w:tc>
          <w:tcPr>
            <w:tcW w:type="dxa" w:w="25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Nội dung giáo dục (50–100 sợi là bình thường) để giảm lo âu, rồi mời một bước nhỏ, dễ làm</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15C81" w:sz="24"/>
              <w:bottom w:val="none" w:color="FFFFFF" w:sz="0"/>
              <w:right w:val="none" w:color="FFFFFF" w:sz="0"/>
            </w:tcBorders>
            <w:shd w:fill="F6E3EA" w:color="auto" w:val="clear"/>
            <w:tcMar>
              <w:top w:type="dxa" w:w="140"/>
              <w:left w:type="dxa" w:w="220"/>
              <w:bottom w:type="dxa" w:w="140"/>
              <w:right w:type="dxa" w:w="180"/>
            </w:tcMar>
          </w:tcPr>
          <w:p>
            <w:pPr>
              <w:spacing w:after="80"/>
            </w:pPr>
            <w:r>
              <w:rPr>
                <w:rFonts w:ascii="Arial" w:cs="Arial" w:eastAsia="Arial" w:hAnsi="Arial"/>
                <w:b/>
                <w:bCs/>
                <w:color w:val="56061D"/>
                <w:sz w:val="21"/>
                <w:szCs w:val="21"/>
              </w:rPr>
              <w:t xml:space="preserve">Kết luận cho định vị</w:t>
            </w:r>
          </w:p>
          <w:p>
            <w:pPr>
              <w:spacing w:after="60" w:line="290"/>
            </w:pPr>
            <w:r>
              <w:rPr>
                <w:rFonts w:ascii="Arial" w:cs="Arial" w:eastAsia="Arial" w:hAnsi="Arial"/>
                <w:sz w:val="20"/>
                <w:szCs w:val="20"/>
              </w:rPr>
              <w:t xml:space="preserve">Hai rào cản lặp lại ở hầu hết lựa chọn là </w:t>
            </w:r>
            <w:r>
              <w:rPr>
                <w:rFonts w:ascii="Arial" w:cs="Arial" w:eastAsia="Arial" w:hAnsi="Arial"/>
                <w:b/>
                <w:bCs/>
                <w:sz w:val="20"/>
                <w:szCs w:val="20"/>
              </w:rPr>
              <w:t xml:space="preserve">bết hoặc mất công</w:t>
            </w:r>
            <w:r>
              <w:rPr>
                <w:rFonts w:ascii="Arial" w:cs="Arial" w:eastAsia="Arial" w:hAnsi="Arial"/>
                <w:sz w:val="20"/>
                <w:szCs w:val="20"/>
              </w:rPr>
              <w:t xml:space="preserve"> và </w:t>
            </w:r>
            <w:r>
              <w:rPr>
                <w:rFonts w:ascii="Arial" w:cs="Arial" w:eastAsia="Arial" w:hAnsi="Arial"/>
                <w:b/>
                <w:bCs/>
                <w:sz w:val="20"/>
                <w:szCs w:val="20"/>
              </w:rPr>
              <w:t xml:space="preserve">không biết cái gì thật sự có tác dụng</w:t>
            </w:r>
            <w:r>
              <w:rPr>
                <w:rFonts w:ascii="Arial" w:cs="Arial" w:eastAsia="Arial" w:hAnsi="Arial"/>
                <w:sz w:val="20"/>
                <w:szCs w:val="20"/>
              </w:rPr>
              <w:t xml:space="preserve">. Vì vậy, lợi thế DS cần sở hữu là </w:t>
            </w:r>
            <w:r>
              <w:rPr>
                <w:rFonts w:ascii="Arial" w:cs="Arial" w:eastAsia="Arial" w:hAnsi="Arial"/>
                <w:b/>
                <w:bCs/>
                <w:sz w:val="20"/>
                <w:szCs w:val="20"/>
              </w:rPr>
              <w:t xml:space="preserve">dễ duy trì (không bết, gắn vào giờ tắm) và đáng tin (minh bạch, không thổi phồng)</w:t>
            </w:r>
            <w:r>
              <w:rPr>
                <w:rFonts w:ascii="Arial" w:cs="Arial" w:eastAsia="Arial" w:hAnsi="Arial"/>
                <w:sz w:val="20"/>
                <w:szCs w:val="20"/>
              </w:rPr>
              <w:t xml:space="preserve">, chứ không phải lời hứa mọc tóc mạnh hơn đối thủ.</w:t>
            </w:r>
          </w:p>
        </w:tc>
      </w:tr>
    </w:tbl>
    <w:p>
      <w:pPr>
        <w:spacing w:after="140"/>
      </w:pPr>
    </w:p>
    <w:p>
      <w:pPr>
        <w:pStyle w:val="Heading1"/>
        <w:pageBreakBefore/>
      </w:pPr>
      <w:r>
        <w:rPr>
          <w:rFonts w:ascii="Arial" w:cs="Arial" w:eastAsia="Arial" w:hAnsi="Arial"/>
        </w:rPr>
        <w:t xml:space="preserve">3. Product Truth Sheet</w:t>
      </w:r>
    </w:p>
    <w:p>
      <w:pPr>
        <w:spacing w:after="120" w:line="300"/>
      </w:pPr>
      <w:r>
        <w:rPr>
          <w:rFonts w:ascii="Arial" w:cs="Arial" w:eastAsia="Arial" w:hAnsi="Arial"/>
        </w:rPr>
        <w:t xml:space="preserve">Dựng từ </w:t>
      </w:r>
      <w:r>
        <w:rPr>
          <w:rFonts w:ascii="Arial" w:cs="Arial" w:eastAsia="Arial" w:hAnsi="Arial"/>
          <w:b/>
          <w:bCs/>
        </w:rPr>
        <w:t xml:space="preserve">bảng thành phần SKU1 bản OEM ngày 24/09/2026</w:t>
      </w:r>
      <w:r>
        <w:rPr>
          <w:rFonts w:ascii="Arial" w:cs="Arial" w:eastAsia="Arial" w:hAnsi="Arial"/>
        </w:rPr>
        <w:t xml:space="preserve"> (22 thành phần). Cột "Được nói" là câu chữ an toàn dùng trên mọi kênh; cột "Không được nói" là những câu ngành đang dùng nhiều nhưng biến mỹ phẩm thành thuốc.</w:t>
      </w:r>
    </w:p>
    <w:p>
      <w:pPr>
        <w:pStyle w:val="Heading2"/>
      </w:pPr>
      <w:r>
        <w:rPr>
          <w:rFonts w:ascii="Arial" w:cs="Arial" w:eastAsia="Arial" w:hAnsi="Arial"/>
        </w:rPr>
        <w:t xml:space="preserve">3.1 SKU1 · Tinh chất ủ da đầu dùng trước gội: 8 sự thật cốt lõi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Sự thật</w:t>
            </w:r>
          </w:p>
        </w:tc>
        <w:tc>
          <w:tcPr>
            <w:tcW w:type="dxa" w:w="7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Ý nghĩa cho marketing</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Tổng số</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22 thành phần: 2 chất nền nhẹ, 9 dầu thực vật, 1 hoạt chất (Bakuchiol), 7 tinh dầu, Bisabolol và 2 dạng vitamin E.</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có nước</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Công thức khan (chỉ pha dầu), nên không cần chất bảo quản diệt khuẩn như sản phẩm có nước. Vẫn cần hạn dùng sau mở nắp (PAO) in trên hộp.</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có chất nhũ hóa</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Sản phẩm </w:t>
            </w:r>
            <w:r>
              <w:rPr>
                <w:rFonts w:ascii="Arial" w:cs="Arial" w:eastAsia="Arial" w:hAnsi="Arial"/>
                <w:b w:val="false"/>
                <w:bCs w:val="false"/>
                <w:sz w:val="18"/>
                <w:szCs w:val="18"/>
              </w:rPr>
              <w:t xml:space="preserve">không tự chuyển trắng sữa khi gặp nước</w:t>
            </w:r>
            <w:r>
              <w:rPr>
                <w:rFonts w:ascii="Arial" w:cs="Arial" w:eastAsia="Arial" w:hAnsi="Arial"/>
                <w:b w:val="false"/>
                <w:bCs w:val="false"/>
                <w:sz w:val="18"/>
                <w:szCs w:val="18"/>
              </w:rPr>
              <w:t xml:space="preserve">. Muốn gội sạch phải để </w:t>
            </w:r>
            <w:r>
              <w:rPr>
                <w:rFonts w:ascii="Arial" w:cs="Arial" w:eastAsia="Arial" w:hAnsi="Arial"/>
                <w:b w:val="false"/>
                <w:bCs w:val="false"/>
                <w:sz w:val="18"/>
                <w:szCs w:val="18"/>
              </w:rPr>
              <w:t xml:space="preserve">sữa gội làm việc nhũ hóa</w:t>
            </w:r>
            <w:r>
              <w:rPr>
                <w:rFonts w:ascii="Arial" w:cs="Arial" w:eastAsia="Arial" w:hAnsi="Arial"/>
                <w:b w:val="false"/>
                <w:bCs w:val="false"/>
                <w:sz w:val="18"/>
                <w:szCs w:val="18"/>
              </w:rPr>
              <w:t xml:space="preserve">: thoa sữa gội lên tóc còn khô, xoa đều rồi mới làm ướt và xả. Bước này là bắt buộc, không phải mẹo.</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có Parfum</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Mùi đến từ 7 tinh dầu. Được nói "không dùng hương liệu tổng hợp". Mùi là hỗn hợp bưởi, bạc hà, hương thảo, oải hương, gừng, nghệ, tràm trà, nền có mùi neem: cần test mùi với khách.</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silicone, không paraben, không dầu khoáng, không dầu dừa</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Đúng theo bảng thành phần. Được nói như thông tin, </w:t>
            </w:r>
            <w:r>
              <w:rPr>
                <w:rFonts w:ascii="Arial" w:cs="Arial" w:eastAsia="Arial" w:hAnsi="Arial"/>
                <w:b w:val="false"/>
                <w:bCs w:val="false"/>
                <w:sz w:val="18"/>
                <w:szCs w:val="18"/>
              </w:rPr>
              <w:t xml:space="preserve">không chê</w:t>
            </w:r>
            <w:r>
              <w:rPr>
                <w:rFonts w:ascii="Arial" w:cs="Arial" w:eastAsia="Arial" w:hAnsi="Arial"/>
                <w:b w:val="false"/>
                <w:bCs w:val="false"/>
                <w:sz w:val="18"/>
                <w:szCs w:val="18"/>
              </w:rPr>
              <w:t xml:space="preserve"> sản phẩm có các chất này.</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Không được nói "100% thiên nhiên"</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Tocopheryl Acetate là chất tổng hợp; Bisabolol có thể tổng hợp. Muốn nói "X% nguồn gốc tự nhiên" phải có tính toán theo ISO 16128 từ nhà sản xuất.</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Cảm giác nhận ra ngay</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Mát lạnh của bạc hà khi massage và hương bưởi da xanh: hai tín hiệu cảm quan có thể thành tài sản nhận diện.</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Rủi ro cần quản lý</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7 tinh dầu → nguy cơ kích ứng ở da nhạy cảm; bạc hà và hương thảo không phù hợp trẻ nhỏ; mẹ bầu, mẹ cho con bú hỏi bác sĩ. Bắt buộc hướng dẫn thử sau tai 24 giờ.</w:t>
            </w:r>
          </w:p>
        </w:tc>
      </w:tr>
    </w:tbl>
    <w:p>
      <w:pPr>
        <w:spacing w:after="120"/>
      </w:pPr>
    </w:p>
    <w:p>
      <w:pPr>
        <w:pStyle w:val="Heading2"/>
      </w:pPr>
      <w:r>
        <w:rPr>
          <w:rFonts w:ascii="Arial" w:cs="Arial" w:eastAsia="Arial" w:hAnsi="Arial"/>
        </w:rPr>
        <w:t xml:space="preserve">3.2 Bảng 22 thành phần: vai trò và câu chữ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150"/>
        <w:gridCol w:w="1900"/>
        <w:gridCol w:w="900"/>
        <w:gridCol w:w="1900"/>
        <w:gridCol w:w="1700"/>
        <w:gridCol w:w="1708"/>
      </w:tblGrid>
      <w:tr>
        <w:trPr>
          <w:tblHeader/>
        </w:trPr>
        <w:tc>
          <w:tcPr>
            <w:tcW w:type="dxa" w:w="38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115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Thành phần</w:t>
            </w:r>
          </w:p>
        </w:tc>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INCI đề xuất ghi nhãn</w:t>
            </w:r>
          </w:p>
        </w:tc>
        <w:tc>
          <w:tcPr>
            <w:tcW w:type="dxa" w:w="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Nhóm</w:t>
            </w:r>
          </w:p>
        </w:tc>
        <w:tc>
          <w:tcPr>
            <w:tcW w:type="dxa" w:w="19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Vai trò kỹ thuật</w:t>
            </w:r>
          </w:p>
        </w:tc>
        <w:tc>
          <w:tcPr>
            <w:tcW w:type="dxa" w:w="1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Được nói</w:t>
            </w:r>
          </w:p>
        </w:tc>
        <w:tc>
          <w:tcPr>
            <w:tcW w:type="dxa" w:w="170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Không được nói</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Capric</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Caprylic/Capric Triglyceride</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Nền nhẹ</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Ester làm mềm, độ nhớt thấp, lan nhanh; làm loãng các dầu thực vật đặc hơn và hòa tan Bakuchiol, tinh dầu</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cấu lỏng nhẹ, lan nhanh trên da đầu"</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dừa tinh luyện" (là ester tách từ dầu dừa/cọ, không phải dầu dừa)</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Emosmart L19</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C15-19 Alkane</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Nền nhẹ</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Alkane gốc thực vật, cảm giác khô ráo, mượt; giảm độ nhờn của cả công thức</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giác khô ráo, không nhờn rít trên tay" (sau khi test cảm quan)</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"Thay silicone tốt hơn silicone" (so sánh, chê thành phần khác)</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3</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jojoba</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Simmondsia Chinensis (Jojoba) Seed Oil</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Về hóa học là sáp lỏng (wax ester), gần với thành phần bã nhờn; bền với oxy hóa</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"Jojoba có cấu trúc gần với bã nhờn tự nhiên của da"</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"Cân bằng, điều tiết bã nhờn" (cần test đo bã nhờn)</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4</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hạt nho</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Vitis Vinifera (Grape) Seed Oil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mỏng, giàu acid linoleic; làm mềm</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hạt nho mỏng nhẹ"</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5</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cám gạo</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Oryza Sativa (Rice) Bran Oil</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mềm; có sẵn gamma-oryzanol và vitamin E tự nhiên</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cám gạo, nguyên liệu chăm tóc quen thuộc của người châu Á"</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đen tóc", "ngừa tóc bạc"</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6</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argan</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Argania Spinosa Kernel Oil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mềm, tăng độ bóng bề mặt sợi tóc</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"Giúp tóc mềm, bóng hơn sau khi gội" (sau test người dùng)</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"Phục hồi tóc hư tổn"</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7</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hướng dương</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Helianthus Annuus (Sunflower) Seed Oil</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mềm, giảm ma sát khi gội</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"Giúp tóc bớt rối khi gội" (sau test)</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8</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me rừng (amla)</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CoA nhà cung cấp: "Amla oil" thường là dầu nền ngâm quả amla, ghi theo dầu nền + Phyllanthus Emblica Fruit Extract</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Nguyên liệu truyền thống Ayurveda; vai trò trong công thức chủ yếu là làm mềm và tạo câu chuyện</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amla, nguyên liệu chăm tóc truyền thống của Ấn Độ"</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"Kích mọc tóc", "ngừa tóc bạc", "làm đen tóc"</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sachi</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Plukenetia Volubilis Seed Oil</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Rất giàu omega-3 (ALA); dễ bị oxy hóa nên cần vitamin E đi kèm</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sachi giàu omega-3" (thành phần của dầu)</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"Nuôi tóc từ gốc", "bổ sung omega-3 cho nang tóc"</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neem</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Azadirachta Indica Seed Oil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Nguyên liệu truyền thống; mùi hăng đặc trưng (tinh dầu trong công thức giúp che mùi)</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dầu neem" (chỉ nêu tên)</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"Trị gàu", "diệt nấm", "trị chấy", "kháng khuẩn"</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11</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chùm ngây</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Moringa Oleifera Seed Oil</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thực vật</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Giàu acid oleic và behenic, bền; làm mềm</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"Dầu chùm ngây giúp tóc mềm hơn" (sau test)</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"Thải độc"</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12</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Bakuchiol 99%</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Bakuchiol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Hoạt chất</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Hoạt chất tinh khiết tách từ hạt Psoralea corylifolia; y văn chủ yếu trên da mặt (chống oxy hóa)</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Bakuchiol" (chỉ nêu tên)</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"Retinol thực vật cho da đầu", "chống lão hóa da đầu", "kích mọc tóc"</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13</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bưởi da xanh</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Citrus Maxima Peel Oil (xác nhận theo CoA)</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giàu limonene (chất gây dị ứng hương phải ghi nhãn khi vượt ngưỡng)</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"Hương bưởi da xanh"</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"Kích mọc tóc như dầu bưởi"</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14</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hương thảo</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Đúng (danh pháp mới: Salvia Rosmarinus Leaf Oil, hỏi đơn vị công bố dùng tên nào)</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thảo mộc</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tinh dầu hương thảo"</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"Mọc tóc như minoxidil", dẫn nghiên cứu so sánh với thuốc</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15</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gừng</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Zingiber Officinale (Ginger) Root Oil (bỏ phần lặp)</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ấm</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"Hương gừng ấm"</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"Kích thích nang tóc", "làm ấm tăng tuần hoàn"</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16</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nghệ</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Curcuma Longa (Turmeric) Root Oil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tinh dầu nghệ"</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"Kháng viêm", "trị viêm da đầu"</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17</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bạc hà</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Mentha Piperita (Peppermint) Oil</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Menthol tạo cảm giác mát lạnh trên da</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giác mát lạnh trên da đầu khi massage"</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"Tăng tuần hoàn máu nuôi chân tóc"</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18</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tràm trà</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Melaleuca Alternifolia (Tea Tree) Leaf Oil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tinh dầu tràm trà"</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"Trị gàu", "kháng nấm", "sạch gàu"</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19</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 oải hương</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Lavandula Angustifolia (Lavender) Oil</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Tinh dầu</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Tạo hương thư giãn; chứa linalool (chất gây dị ứng hương)</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"Hương oải hương thư giãn"</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"Chữa mất ngủ", "giảm stress" (công dụng sức khỏe)</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20</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Bisabolol</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Bisabolol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dịu</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Thành phần làm dịu thường dùng trong mỹ phẩm</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Bisabolol"</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"Trị ngứa", "trị viêm"</w:t>
            </w:r>
          </w:p>
        </w:tc>
      </w:tr>
      <w:tr>
        <w:tc>
          <w:tcPr>
            <w:tcW w:type="dxa" w:w="38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21</w:t>
            </w:r>
          </w:p>
        </w:tc>
        <w:tc>
          <w:tcPr>
            <w:tcW w:type="dxa" w:w="115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Tocopheryl Acetate</w:t>
            </w:r>
          </w:p>
        </w:tc>
        <w:tc>
          <w:tcPr>
            <w:tcW w:type="dxa" w:w="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w:t>
            </w:r>
          </w:p>
        </w:tc>
        <w:tc>
          <w:tcPr>
            <w:tcW w:type="dxa" w:w="19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Dạng vitamin E bền</w:t>
            </w:r>
          </w:p>
        </w:tc>
        <w:tc>
          <w:tcPr>
            <w:tcW w:type="dxa" w:w="1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vitamin E"</w:t>
            </w:r>
          </w:p>
        </w:tc>
        <w:tc>
          <w:tcPr>
            <w:tcW w:type="dxa" w:w="170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 nuôi dưỡng nang tóc"</w:t>
            </w:r>
          </w:p>
        </w:tc>
      </w:tr>
      <w:tr>
        <w:tc>
          <w:tcPr>
            <w:tcW w:type="dxa" w:w="38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22</w:t>
            </w:r>
          </w:p>
        </w:tc>
        <w:tc>
          <w:tcPr>
            <w:tcW w:type="dxa" w:w="115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Tocopherol 100</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Tocopherol</w:t>
            </w:r>
          </w:p>
        </w:tc>
        <w:tc>
          <w:tcPr>
            <w:tcW w:type="dxa" w:w="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w:t>
            </w:r>
          </w:p>
        </w:tc>
        <w:tc>
          <w:tcPr>
            <w:tcW w:type="dxa" w:w="19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Chống ôi hóa cho pha dầu (đặc biệt dầu sachi, hạt nho, hướng dương)</w:t>
            </w:r>
          </w:p>
        </w:tc>
        <w:tc>
          <w:tcPr>
            <w:tcW w:type="dxa" w:w="1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"Vitamin E giúp giữ dầu tươi, không ôi"</w:t>
            </w:r>
          </w:p>
        </w:tc>
        <w:tc>
          <w:tcPr>
            <w:tcW w:type="dxa" w:w="170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t>
            </w:r>
          </w:p>
        </w:tc>
      </w:tr>
    </w:tbl>
    <w:p>
      <w:pPr>
        <w:spacing w:after="120"/>
      </w:pPr>
    </w:p>
    <w:p>
      <w:pPr>
        <w:pStyle w:val="Heading2"/>
      </w:pPr>
      <w:r>
        <w:rPr>
          <w:rFonts w:ascii="Arial" w:cs="Arial" w:eastAsia="Arial" w:hAnsi="Arial"/>
        </w:rPr>
        <w:t xml:space="preserve">3.3 Việc cần làm với nhãn và hồ sơ công bố</w:t>
      </w:r>
    </w:p>
    <w:p>
      <w:pPr>
        <w:pStyle w:val="ListParagraph"/>
        <w:numPr>
          <w:ilvl w:val="0"/>
          <w:numId w:val="2"/>
        </w:numPr>
        <w:spacing w:after="80" w:line="290"/>
      </w:pPr>
      <w:r>
        <w:rPr>
          <w:rFonts w:ascii="Arial" w:cs="Arial" w:eastAsia="Arial" w:hAnsi="Arial"/>
        </w:rPr>
        <w:t xml:space="preserve">Thứ tự INCI trên nhãn phải </w:t>
      </w:r>
      <w:r>
        <w:rPr>
          <w:rFonts w:ascii="Arial" w:cs="Arial" w:eastAsia="Arial" w:hAnsi="Arial"/>
          <w:b/>
          <w:bCs/>
        </w:rPr>
        <w:t xml:space="preserve">giảm dần theo nồng độ</w:t>
      </w:r>
      <w:r>
        <w:rPr>
          <w:rFonts w:ascii="Arial" w:cs="Arial" w:eastAsia="Arial" w:hAnsi="Arial"/>
        </w:rPr>
        <w:t xml:space="preserve"> (thành phần dưới 1% được xếp tùy ý). Bảng OEM đang xếp theo danh mục, chưa chắc đúng thứ tự %: yêu cầu OEM xác nhận.</w:t>
      </w:r>
    </w:p>
    <w:p>
      <w:pPr>
        <w:pStyle w:val="ListParagraph"/>
        <w:numPr>
          <w:ilvl w:val="0"/>
          <w:numId w:val="2"/>
        </w:numPr>
        <w:spacing w:after="80" w:line="290"/>
      </w:pPr>
      <w:r>
        <w:rPr>
          <w:rFonts w:ascii="Arial" w:cs="Arial" w:eastAsia="Arial" w:hAnsi="Arial"/>
        </w:rPr>
        <w:t xml:space="preserve">Sửa 6 tên INCI chưa chuẩn (cột "INCI đề xuất"): Jojoba, Grape Seed, Argan, Amla, tinh dầu bưởi, tinh dầu nghệ, và bỏ phần lặp ở tinh dầu gừng. Nếu hộp đã in tên cũ: sửa ở hồ sơ công bố và lần in kế tiếp.</w:t>
      </w:r>
    </w:p>
    <w:p>
      <w:pPr>
        <w:pStyle w:val="ListParagraph"/>
        <w:numPr>
          <w:ilvl w:val="0"/>
          <w:numId w:val="2"/>
        </w:numPr>
        <w:spacing w:after="80" w:line="290"/>
      </w:pPr>
      <w:r>
        <w:rPr>
          <w:rFonts w:ascii="Arial" w:cs="Arial" w:eastAsia="Arial" w:hAnsi="Arial"/>
        </w:rPr>
        <w:t xml:space="preserve">Chất gây dị ứng hương (limonene, linalool, có thể có citral, geraniol, eugenol…) sinh ra từ tinh dầu phải ghi nhãn khi vượt ngưỡng cho sản phẩm rửa trôi theo Phụ lục ASEAN: xin bảng allergen từ nhà cung cấp tinh dầu.</w:t>
      </w:r>
    </w:p>
    <w:p>
      <w:pPr>
        <w:pStyle w:val="ListParagraph"/>
        <w:numPr>
          <w:ilvl w:val="0"/>
          <w:numId w:val="2"/>
        </w:numPr>
        <w:spacing w:after="80" w:line="290"/>
      </w:pPr>
      <w:r>
        <w:rPr>
          <w:rFonts w:ascii="Arial" w:cs="Arial" w:eastAsia="Arial" w:hAnsi="Arial"/>
        </w:rPr>
        <w:t xml:space="preserve">Tinh dầu vỏ cam chanh có thể gây nhạy sáng; sản phẩm này rửa trôi nên rủi ro thấp, nhưng nên giữ trong hồ sơ an toàn (đánh giá an toàn sản phẩm của OEM).</w:t>
      </w:r>
    </w:p>
    <w:p>
      <w:pPr>
        <w:pStyle w:val="ListParagraph"/>
        <w:numPr>
          <w:ilvl w:val="0"/>
          <w:numId w:val="2"/>
        </w:numPr>
        <w:spacing w:after="80" w:line="290"/>
      </w:pPr>
      <w:r>
        <w:rPr>
          <w:rFonts w:ascii="Arial" w:cs="Arial" w:eastAsia="Arial" w:hAnsi="Arial"/>
        </w:rPr>
        <w:t xml:space="preserve">Dầu sachi, hạt nho, hướng dương nhiều acid béo không no: in hạn dùng sau mở nắp (gợi ý 6–12 tháng, OEM xác nhận), khuyên đậy kín, tránh nắng.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Thông tin sử dụng</w:t>
            </w:r>
          </w:p>
        </w:tc>
        <w:tc>
          <w:tcPr>
            <w:tcW w:type="dxa" w:w="7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 (khớp với HDSD in trên hộp)</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Cách dùng chuẩn</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Rẽ ngôi, chấm lên da đầu khô, massage nhẹ 3–5 phút (cảm giác mát của bạc hà), để 10–15 phút. </w:t>
            </w:r>
            <w:r>
              <w:rPr>
                <w:rFonts w:ascii="Arial" w:cs="Arial" w:eastAsia="Arial" w:hAnsi="Arial"/>
                <w:b w:val="false"/>
                <w:bCs w:val="false"/>
                <w:sz w:val="18"/>
                <w:szCs w:val="18"/>
              </w:rPr>
              <w:t xml:space="preserve">Gội: thoa sữa gội lên tóc còn khô, xoa đều để sữa gội nhũ hóa lớp dầu, rồi mới làm ướt và xả.</w:t>
            </w:r>
            <w:r>
              <w:rPr>
                <w:rFonts w:ascii="Arial" w:cs="Arial" w:eastAsia="Arial" w:hAnsi="Arial"/>
                <w:b w:val="false"/>
                <w:bCs w:val="false"/>
                <w:sz w:val="18"/>
                <w:szCs w:val="18"/>
              </w:rPr>
              <w:t xml:space="preserve"> Tóc dày hoặc dùng nhiều thì gội lần 2.</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Tần suất</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2–3 lần/tuần trong 4 tuần đầu, sau đó 1–2 lần/tuần (theo SOP hiện tại; đối chiếu HDSD)</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Ai nên thận trọng</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 đầu đang có vết thương hoặc viêm; người dị ứng tinh dầu (sản phẩm có 7 loại); mẹ bầu, mẹ cho con bú, người có bệnh da nên hỏi bác sĩ; không dùng cho trẻ nhỏ. Luôn thử sau tai 24 giờ. Tránh để dính vào mắt (bạc hà gây cay).</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Điều sản phẩm KHÔNG làm</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Không điều trị rụng tóc, hói, gàu hay bệnh da đầu; không thay thế thăm khám da liễu.</w:t>
            </w:r>
          </w:p>
        </w:tc>
      </w:tr>
    </w:tbl>
    <w:p>
      <w:pPr>
        <w:spacing w:after="120"/>
      </w:pPr>
    </w:p>
    <w:p>
      <w:pPr>
        <w:pStyle w:val="Heading2"/>
      </w:pPr>
      <w:r>
        <w:rPr>
          <w:rFonts w:ascii="Arial" w:cs="Arial" w:eastAsia="Arial" w:hAnsi="Arial"/>
        </w:rPr>
        <w:t xml:space="preserve">3.4 SKU4 · Tinh chất hoàn thiện đuôi tóc (leave-in)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Hạng mục</w:t>
            </w:r>
          </w:p>
        </w:tc>
        <w:tc>
          <w:tcPr>
            <w:tcW w:type="dxa" w:w="70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Nội dung</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Vai trò kỹ thuật</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Chất làm mềm phủ bề mặt thân và ngọn tóc, giảm ma sát, tăng độ bóng</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Cảm nhận khi dùng</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Mượt, bóng ngay sau khi vuốt; tay không dính nếu dùng đúng 2–3 giọt</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Được phép nói</w:t>
            </w:r>
          </w:p>
        </w:tc>
        <w:tc>
          <w:tcPr>
            <w:tcW w:type="dxa" w:w="70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"Giúp đuôi tóc mềm mượt, bớt rối, bóng hơn ngay sau khi thoa." "Dùng 2–3 giọt cho cả mái tóc dài ngang vai."</w:t>
            </w:r>
          </w:p>
        </w:tc>
      </w:tr>
      <w:tr>
        <w:tc>
          <w:tcPr>
            <w:tcW w:type="dxa" w:w="26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Cần chứng minh trước khi nói</w:t>
            </w:r>
          </w:p>
        </w:tc>
        <w:tc>
          <w:tcPr>
            <w:tcW w:type="dxa" w:w="70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Bảo vệ tóc khỏi nhiệt khi sấy; giảm chẻ ngọn; số tuần sử dụng mỗi chai (tính từ dung tích thật trên hộp)</w:t>
            </w:r>
          </w:p>
        </w:tc>
      </w:tr>
    </w:tbl>
    <w:p>
      <w:pPr>
        <w:spacing w:after="120"/>
      </w:pPr>
    </w:p>
    <w:p>
      <w:pPr>
        <w:pStyle w:val="Heading1"/>
        <w:pageBreakBefore/>
      </w:pPr>
      <w:r>
        <w:rPr>
          <w:rFonts w:ascii="Arial" w:cs="Arial" w:eastAsia="Arial" w:hAnsi="Arial"/>
        </w:rPr>
        <w:t xml:space="preserve">4. Claim Library v1</w:t>
      </w:r>
    </w:p>
    <w:p>
      <w:pPr>
        <w:spacing w:after="120" w:line="300"/>
      </w:pPr>
      <w:r>
        <w:rPr>
          <w:rFonts w:ascii="Arial" w:cs="Arial" w:eastAsia="Arial" w:hAnsi="Arial"/>
        </w:rPr>
        <w:t xml:space="preserve">Bảng chuẩn để duyệt mọi câu chữ trước khi xuất bản: caption, hook, listing sàn, web, thiệp, kịch bản live, brief KOC. Nguyên tắc: mỹ phẩm chỉ được nói về </w:t>
      </w:r>
      <w:r>
        <w:rPr>
          <w:rFonts w:ascii="Arial" w:cs="Arial" w:eastAsia="Arial" w:hAnsi="Arial"/>
          <w:b/>
          <w:bCs/>
        </w:rPr>
        <w:t xml:space="preserve">làm sạch, làm thơm, thay đổi vẻ ngoài, bảo vệ và giữ cho tóc, da đầu ở tình trạng tốt</w:t>
      </w:r>
      <w:r>
        <w:rPr>
          <w:rFonts w:ascii="Arial" w:cs="Arial" w:eastAsia="Arial" w:hAnsi="Arial"/>
        </w:rPr>
        <w:t xml:space="preserve">. Mọi công dụng điều trị đều thuộc nhóm thuốc.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3138"/>
        <w:gridCol w:w="2600"/>
      </w:tblGrid>
      <w:tr>
        <w:trPr>
          <w:tblHeader/>
        </w:trPr>
        <w:tc>
          <w:tcPr>
            <w:tcW w:type="dxa" w:w="13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Chủ đề</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ĐƯỢC NÓI</w:t>
            </w:r>
          </w:p>
        </w:tc>
        <w:tc>
          <w:tcPr>
            <w:tcW w:type="dxa" w:w="31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NÓI CÓ ĐIỀU KIỆN (cần bằng chứng gì)</w:t>
            </w:r>
          </w:p>
        </w:tc>
        <w:tc>
          <w:tcPr>
            <w:tcW w:type="dxa" w:w="26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KHÔNG ĐƯỢC NÓI</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sạch và cảm giác</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Giúp làm mềm bã nhờn và tồn dư sản phẩm trước khi gội · Da đầu cảm giác nhẹ, dễ chịu · Hương thảo mộc thư giãn</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bết sau khi gội", "gội 1 lần là sạch": cần test người dùng ≥30 người dùng đúng ritual, nói kèm số liệu "x/y người" · "Thấm trong 3 giây / 3–5 phút": cần đo hoặc quay video thật</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"Thải độc da đầu", "detox nang tóc" · "Sạch sâu tận nang tóc"</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Sợi tóc</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Giúp tóc mềm hơn, bớt rối sau khi gội · Đuôi tóc mượt, bóng hơn ngay sau khi thoa (SKU4)</w:t>
            </w:r>
          </w:p>
        </w:tc>
        <w:tc>
          <w:tcPr>
            <w:tcW w:type="dxa" w:w="3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gãy tóc khi chải, gội": cần test gãy tóc hoặc test chải tại lab · "Bảo vệ tóc khi sấy": cần test nhiệt · "Giảm chẻ ngọn": cần test</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"Phục hồi tóc hư tổn 100%" · "Hàn gắn chẻ ngọn" · "Phục hồi cấu trúc keratin"</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Chăm sóc da đầu trước khi gội · Giúp da đầu dễ chịu</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"Làm dịu cảm giác ngứa do khô": cần test cảm quan và đánh giá kích ứng · "Cân bằng da đầu, bớt tiết nhờn": cần test đo bã nhờn (sebumeter)</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"Trị gàu", "diệt nấm Malassezia" · "Kháng khuẩn, kháng viêm" · "Trị viêm chân tóc"</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Rụng và mọc tóc</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Nội dung giáo dục chung: "Rụng 50–100 sợi mỗi ngày là bình thường (AAD)", kèm nguồn</w:t>
            </w:r>
          </w:p>
        </w:tc>
        <w:tc>
          <w:tcPr>
            <w:tcW w:type="dxa" w:w="3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"Giảm tóc gãy rụng khi chải, gội" (gãy cơ học): cần test, và phải nói rõ là gãy chứ không phải rụng từ nang</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"Kích thích mọc tóc", "hỗ trợ mọc tóc con" · "Giảm rụng tóc", "hỗ trợ giảm rụng" (thêm chữ "hỗ trợ" không làm câu thành hợp lệ) · "Ức chế DHT", "kéo dài pha anagen" · "Chữa hói", "tóc dày lên"</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Thành phần</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Nêu đúng tên thành phần có trong INCI · "22 thành phần: 9 dầu thực vật, 7 tinh dầu, Bakuchiol, Bisabolol, vitamin E" · "Không silicone, không paraben, không dùng hương liệu tổng hợp" (đúng theo bảng 24/09/2026, nói như thông tin, không chê sản phẩm khác) · "Mát lạnh từ tinh dầu bạc hà" · "Hương bưởi da xanh"</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chất bảo quản": đúng vì công thức khan, nhưng chỉ nói kèm lý do "vì không chứa nước" · "X% nguồn gốc tự nhiên": cần tính theo ISO 16128 · "Nhẹ, không bết": cần test người dùng · Kể công dụng truyền thống của amla, neem, bưởi: chỉ ở dạng câu chuyện văn hóa, không gắn với kết quả trên tóc</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"100% thiên nhiên" · "Retinol thực vật", "thay thế retinol" · "Tinh dầu hương thảo mọc tóc như minoxidil" · "Tràm trà, neem trị gàu" · "Gặp nước chuyển trắng sữa" (công thức không có chất nhũ hóa) · "Nồng độ lâm sàng", "clinical dose" · "Thành phần độc quyền" (khi không có)</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An toàn</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"Thử trước ở vùng da sau tai 24 giờ" · "Ngừng dùng nếu kích ứng" · "Mẹ bầu, mẹ cho con bú nên hỏi ý kiến bác sĩ"</w:t>
            </w:r>
          </w:p>
        </w:tc>
        <w:tc>
          <w:tcPr>
            <w:tcW w:type="dxa" w:w="3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"Đã thử nghiệm kích ứng da": cần báo cáo patch test · "Phù hợp da đầu nhạy cảm": cần test trên nhóm da nhạy cảm</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"An toàn tuyệt đối", "lành tính 100%" · "Không tác dụng phụ" · "An toàn cho mẹ bầu" · "Không tương tác thuốc"</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Thời gian và so sánh</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giác mềm, nhẹ có thể thấy ngay sau lần đầu; duy trì đều để thấy khác biệt" · "Kết quả khác nhau tùy mỗi người"</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nhận khác biệt sau 4 tuần": cần dữ liệu khảo sát người dùng · So sánh với "dầu ủ thông thường": cần test so sánh có phương pháp, không nêu tên đối thủ</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"Hiệu quả gấp 2 lần" · "7 ngày thấy tóc con" · "Dùng 1 lần thấy ngay" (về rụng, mọc) · "99% khách hàng…" (không có khảo sát)</w:t>
            </w:r>
          </w:p>
        </w:tc>
      </w:tr>
      <w:tr>
        <w:tc>
          <w:tcPr>
            <w:tcW w:type="dxa" w:w="13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Chuyên gia và review</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Chia sẻ trải nghiệm thật của người dùng thật (có đồng ý) · Host nói "mình đã dùng" khi đã dùng thật</w:t>
            </w:r>
          </w:p>
        </w:tc>
        <w:tc>
          <w:tcPr>
            <w:tcW w:type="dxa" w:w="31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Hình ảnh hoặc lời của dược sĩ, bác sĩ: luật sư xác nhận quy định trước khi dùng · Số liệu bán ("đã có X khách đặt"): phải là số thật trong phiên</w:t>
            </w:r>
          </w:p>
        </w:tc>
        <w:tc>
          <w:tcPr>
            <w:tcW w:type="dxa" w:w="26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Bình luận mồi giả làm khách · "Bác sĩ khuyên dùng" khi không có · Review dựng sẵn · Before/after mọc tóc</w:t>
            </w:r>
          </w:p>
        </w:tc>
      </w:tr>
      <w:tr>
        <w:tc>
          <w:tcPr>
            <w:tcW w:type="dxa" w:w="13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Thương mại và khuyến mãi</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Giá gốc và giá khuyến mãi thật · Thời hạn chương trình thật · "COD: kiểm tra hàng trước khi thanh toán" (đúng quy trình sàn)</w:t>
            </w:r>
          </w:p>
        </w:tc>
        <w:tc>
          <w:tcPr>
            <w:tcW w:type="dxa" w:w="31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"Còn X bộ cuối": chỉ khi đúng tồn kho thật · "Giá thấp nhất": chỉ khi đúng và có thời hạn kiểm chứng · Cam kết hoàn tiền: ghi rõ điều kiện</w:t>
            </w:r>
          </w:p>
        </w:tc>
        <w:tc>
          <w:tcPr>
            <w:tcW w:type="dxa" w:w="26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"Dùng thấy tốt mới thanh toán" (sai bản chất COD) · Giá gốc ảo để tạo giảm sâu · Khan hiếm giả</w:t>
            </w:r>
          </w:p>
        </w:tc>
      </w:tr>
    </w:tbl>
    <w:p>
      <w:pPr>
        <w:spacing w:after="120"/>
      </w:pPr>
    </w:p>
    <w:p>
      <w:pPr>
        <w:pStyle w:val="Heading1"/>
        <w:pageBreakBefore/>
      </w:pPr>
      <w:r>
        <w:rPr>
          <w:rFonts w:ascii="Arial" w:cs="Arial" w:eastAsia="Arial" w:hAnsi="Arial"/>
        </w:rPr>
        <w:t xml:space="preserve">5. Rà soát câu chữ đang dùng và sửa ngay</w:t>
      </w:r>
    </w:p>
    <w:p>
      <w:pPr>
        <w:spacing w:after="120" w:line="300"/>
      </w:pPr>
      <w:r>
        <w:rPr>
          <w:rFonts w:ascii="Arial" w:cs="Arial" w:eastAsia="Arial" w:hAnsi="Arial"/>
        </w:rPr>
        <w:t xml:space="preserve">Nguồn đã rà: SOP Mini Studio TikTok Shop (131 trang: định vị SKU, USP, câu an toàn, FAQ, xử lý từ chối, câu chốt, bình luận mồi), web (tên sản phẩm, mục "Liệu trình", bản demo giao diện), Brand Brief và kế hoạch ảnh listing sàn, kế hoạch thiệp trong hộp. </w:t>
      </w:r>
      <w:r>
        <w:rPr>
          <w:rFonts w:ascii="Arial" w:cs="Arial" w:eastAsia="Arial" w:hAnsi="Arial"/>
          <w:b/>
          <w:bCs/>
        </w:rPr>
        <w:t xml:space="preserve">Kho câu chữ sàn và thiệp in thực tế chưa có trong thư mục</w:t>
      </w:r>
      <w:r>
        <w:rPr>
          <w:rFonts w:ascii="Arial" w:cs="Arial" w:eastAsia="Arial" w:hAnsi="Arial"/>
        </w:rPr>
        <w:t xml:space="preserve">: khi có, chạy lại đúng bảng này.</w:t>
      </w:r>
    </w:p>
    <w:p>
      <w:pPr>
        <w:pStyle w:val="Heading2"/>
      </w:pPr>
      <w:r>
        <w:rPr>
          <w:rFonts w:ascii="Arial" w:cs="Arial" w:eastAsia="Arial" w:hAnsi="Arial"/>
        </w:rPr>
        <w:t xml:space="preserve">5.1 Lỗi nghiêm trọng nhất: bảng "từ ngữ an toàn" của SOP live đang 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314F" w:sz="24"/>
              <w:bottom w:val="none" w:color="FFFFFF" w:sz="0"/>
              <w:right w:val="none" w:color="FFFFFF" w:sz="0"/>
            </w:tcBorders>
            <w:shd w:fill="FDE8EC" w:color="auto" w:val="clear"/>
            <w:tcMar>
              <w:top w:type="dxa" w:w="140"/>
              <w:left w:type="dxa" w:w="220"/>
              <w:bottom w:type="dxa" w:w="140"/>
              <w:right w:type="dxa" w:w="180"/>
            </w:tcMar>
          </w:tcPr>
          <w:p>
            <w:pPr>
              <w:spacing w:after="60" w:line="290"/>
            </w:pPr>
            <w:r>
              <w:rPr>
                <w:rFonts w:ascii="Arial" w:cs="Arial" w:eastAsia="Arial" w:hAnsi="Arial"/>
                <w:sz w:val="20"/>
                <w:szCs w:val="20"/>
              </w:rPr>
              <w:t xml:space="preserve">SOP live (mục Kiểm tra pháp lý &amp; ngôn từ claim) xếp "</w:t>
            </w:r>
            <w:r>
              <w:rPr>
                <w:rFonts w:ascii="Arial" w:cs="Arial" w:eastAsia="Arial" w:hAnsi="Arial"/>
                <w:b/>
                <w:bCs/>
                <w:sz w:val="20"/>
                <w:szCs w:val="20"/>
              </w:rPr>
              <w:t xml:space="preserve">hỗ trợ giảm rụng tóc</w:t>
            </w:r>
            <w:r>
              <w:rPr>
                <w:rFonts w:ascii="Arial" w:cs="Arial" w:eastAsia="Arial" w:hAnsi="Arial"/>
                <w:sz w:val="20"/>
                <w:szCs w:val="20"/>
              </w:rPr>
              <w:t xml:space="preserve">" và "</w:t>
            </w:r>
            <w:r>
              <w:rPr>
                <w:rFonts w:ascii="Arial" w:cs="Arial" w:eastAsia="Arial" w:hAnsi="Arial"/>
                <w:b/>
                <w:bCs/>
                <w:sz w:val="20"/>
                <w:szCs w:val="20"/>
              </w:rPr>
              <w:t xml:space="preserve">hỗ trợ mọc tóc con</w:t>
            </w:r>
            <w:r>
              <w:rPr>
                <w:rFonts w:ascii="Arial" w:cs="Arial" w:eastAsia="Arial" w:hAnsi="Arial"/>
                <w:sz w:val="20"/>
                <w:szCs w:val="20"/>
              </w:rPr>
              <w:t xml:space="preserve">" vào cột </w:t>
            </w:r>
            <w:r>
              <w:rPr>
                <w:rFonts w:ascii="Arial" w:cs="Arial" w:eastAsia="Arial" w:hAnsi="Arial"/>
                <w:b/>
                <w:bCs/>
                <w:sz w:val="20"/>
                <w:szCs w:val="20"/>
              </w:rPr>
              <w:t xml:space="preserve">an toàn</w:t>
            </w:r>
            <w:r>
              <w:rPr>
                <w:rFonts w:ascii="Arial" w:cs="Arial" w:eastAsia="Arial" w:hAnsi="Arial"/>
                <w:sz w:val="20"/>
                <w:szCs w:val="20"/>
              </w:rPr>
              <w:t xml:space="preserve">. Đây vẫn là claim công dụng điều trị; thêm chữ "hỗ trợ" không biến nó thành claim mỹ phẩm. Hai câu này đang lặp lại ở định vị SKU1, USP 3, kịch bản 30 giây đầu, kịch bản vấn đề rụng tóc và FAQ, nên phải sửa cùng lúc ở mọi nơi.</w:t>
            </w:r>
          </w:p>
        </w:tc>
      </w:tr>
    </w:tbl>
    <w:p>
      <w:pPr>
        <w:spacing w:after="140"/>
      </w:pPr>
    </w:p>
    <w:p>
      <w:pPr>
        <w:pStyle w:val="Heading2"/>
      </w:pPr>
      <w:r>
        <w:rPr>
          <w:rFonts w:ascii="Arial" w:cs="Arial" w:eastAsia="Arial" w:hAnsi="Arial"/>
        </w:rPr>
        <w:t xml:space="preserve">5.2 Bảng rà soát chi tiết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500"/>
        <w:gridCol w:w="3938"/>
      </w:tblGrid>
      <w:tr>
        <w:trPr>
          <w:tblHeader/>
        </w:trPr>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Nguồn</w:t>
            </w:r>
          </w:p>
        </w:tc>
        <w:tc>
          <w:tcPr>
            <w:tcW w:type="dxa" w:w="27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đang dùng</w:t>
            </w:r>
          </w:p>
        </w:tc>
        <w:tc>
          <w:tcPr>
            <w:tcW w:type="dxa" w:w="1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Phân loại</w:t>
            </w:r>
          </w:p>
        </w:tc>
        <w:tc>
          <w:tcPr>
            <w:tcW w:type="dxa" w:w="39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Câu sửa (dùng ngay)</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Định vị SKU1</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"Hỗ trợ nuôi dưỡng chân tóc… hỗ trợ giảm gãy rụng khi gội và hỗ trợ mọc tóc con."</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"Chăm sóc da đầu và chân tóc trước khi gội, giúp da đầu dễ chịu, tóc mềm và bớt rối sau khi gội."</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Đối tượng SKU1</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"Khách rụng tóc, tóc yếu, sau sinh, da đầu bết."</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"Người muốn chăm sóc da đầu kỹ hơn: tóc khô yếu sau hóa chất, mẹ sau sinh bận rộn, da đầu nhanh bết."</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Bảng câu an toàn</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"Hỗ trợ giảm rụng tóc" / "hỗ trợ mọc tóc con" / "hỗ trợ dưỡng chân tóc"</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(2 câu đầu)</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Thay bằng: "giúp tóc mềm, bớt rối khi gội" / "chăm sóc da đầu trước khi gội" / "giúp da đầu dễ chịu"</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Bảng câu an toàn</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"Cảm nhận khác biệt sau 4 tuần"</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Tạm dùng: "Duy trì đều đặn theo hướng dẫn để thấy tóc mềm và dễ chăm hơn." Chỉ nói "sau 4 tuần" khi có khảo sát người dùng.</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USP 1</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"99% khách hàng chỉ tập trung dưỡng đuôi tóc… gốc &amp; da đầu mới là nơi tóc mọc ra."</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(số liệu không có nguồn)</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"Phần lớn chúng ta chỉ dưỡng đuôi tóc sau gội. Pre-wash chăm sóc da đầu, bước thường bị bỏ quên."</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USP 2</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"Lỏng như nước, thấm rất nhanh" / "thấm nhanh trong 3-5 phút"</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"Kết cấu mỏng nhẹ, dễ tán" + demo thật trên tay. Nói thời gian thấm khi đã đo.</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USP 3</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"Vừa hỗ trợ giảm rụng khi gội, vừa hỗ trợ mọc tóc con… 1 chai làm 2 việc."</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"Một bước, hai cảm giác: da đầu nhẹ, dễ chịu và tóc mềm, bớt rối sau khi gội."</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30 giây đầu</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"…một dòng ủ trước khi gội để hỗ trợ giảm rụng… Phù hợp với khách bị rụng tóc."</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"…một dòng ủ da đầu trước khi gội để da đầu nhẹ, tóc mềm hơn; một dòng leave-in cho đuôi tóc mượt. Phù hợp với ai đang muốn chăm tóc kỹ hơn mà không mất thời gian."</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Vấn đề rụng tóc (Lớp 2)</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"Cần xử lý sớm để tránh tình trạng nặng hơn."</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(gieo sợ, ngầm chẩn đoán)</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"Phần lớn là hiện tượng bình thường. Nếu rụng thành mảng hoặc kéo dài, nên đi khám da liễu."</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Vấn đề rụng tóc (Lớp 3)</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"Hỗ trợ giảm rụng bằng bổ sung dưỡng chất cho chân tóc từ trước khi gội."</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"Chăm sóc da đầu từ trước khi gội: làm mềm bã nhờn, giúp tóc mềm và bớt rối khi gội."</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FAQ rụng Q1</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"Serum pre-wash hỗ trợ nuôi dưỡng chân tóc, giảm gãy khi gội."</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"Rụng 50–100 sợi/ngày là bình thường (AAD). Pre-wash giúp tóc mềm, bớt rối khi gội; kéo dài bất thường thì nên đi khám." (Thêm "giảm gãy" sau khi có test.)</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FAQ rụng Q2</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"Nhiều mẹ sau sinh đã dùng và có cải thiện."</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(testimonial không bằng chứng)</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"Rụng sau sinh thường gặp và thường tự cải thiện (AAD). Mẹ cho con bú nên hỏi bác sĩ trước khi dùng sản phẩm có tinh dầu."</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FAQ rụng Q3, Q4, Q6</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"Hỗ trợ giảm gãy cho tình trạng rụng theo mùa/stress", "pre-wash hỗ trợ chân tóc"</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"Giúp tóc mềm, bớt rối khi chải gội; không phải giải pháp điều trị rụng tóc."</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FAQ rụng Q5</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"Serum bôi ngoài, không tương tác thuốc uống."</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(khẳng định y khoa)</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"Nếu đang điều trị hoặc dùng thuốc, chị hỏi ý kiến bác sĩ trước nhé."</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FAQ bết Q2</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"Pre-wash hỗ trợ cân bằng da đầu. Sau 4–6 tuần nhiều bạn thấy da đầu bớt tăng dầu."</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 (cần test bã nhờn)</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"Da đầu nhanh bết vẫn dùng được: dùng ít, nhũ hóa kỹ, gội 2 lần nếu cần."</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FAQ bết Q1</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Serum lỏng nhẹ…" (khẳng định tuyệt đối)</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"Nếu dùng đúng lượng và nhũ hóa trước khi xả, tóc sẽ không bị nặng. Mình demo cho chị xem."</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FAQ khô Q6</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"Vuốt 1–2 giọt trước khi sấy giúp giảm nhiệt gây tổn thương."</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 (cần test nhiệt)</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thể vuốt 1–2 giọt lên đuôi trước khi sấy cho tóc vào nếp mượt hơn."</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USP SKU4</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"Chai 60ml… dùng 4–6 tuần"</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Khớp đúng dung tích in trên hộp và tính lại số tuần thật.</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Xử lý từ chối</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"Đặt trước, dùng thấy tốt mới thanh toán COD ạ."</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(sai bản chất COD)</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"Đơn có COD: chị kiểm tra hàng khi nhận rồi mới thanh toán."</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Câu chốt</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"Mức giá thấp nhất trong 3 tháng tới." / "Còn X bộ cuối"</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 (phải đúng sự thật)</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Chỉ nói khi đúng với kế hoạch giá và tồn kho thật; nếu không chắc, dùng "Giá này áp dụng trong phiên tối nay."</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SOP live · Bình luận mồi</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"Dùng 3 tuần thấy tóc bớt rụng khi gội" (CTV đăng)</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Bỏ toàn bộ comment đóng vai khách. Chỉ đọc comment thật của khách thật. Nếu CTV đã dùng thật thì ghi rõ là cộng tác viên, và không nói về rụng.</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Web · Tên sản phẩm</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"Follicle Restore Drops", "Hair Density Serum", "Hair Strengthening Oil"</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(tên hàm ý phục hồi nang, tăng mật độ)</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Đặt tên theo bước và cảm giác: "Pre-Wash Scalp Ritual" / "Finishing Hair Elixir" / "Botanical Scalp Cleanse"; khớp đúng tên trên hồ sơ công bố.</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Web · Mục "Liệu trình" và bản demo</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"Chăm sóc da tối giản chuẩn Y khoa", "Thắt chặt cấu trúc collagen", "Đặt lịch hẹn / Dịch vụ spa"</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(chữ mẫu không đúng sản phẩm)</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Thay toàn bộ chữ mẫu trước khi lên web. Câu chính gợi ý: "Bước chăm sóc da đầu trước giờ tắm: nhẹ, không bết, dễ duy trì."</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Brand Brief · Tagline và mô tả</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"Nuôi dưỡng nang tóc chắc khỏe từ gốc", "tinh thần chữa lành"</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CÓ ĐIỀU KIỆN</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Giữ tagline "Nuôi dưỡng Mái tóc &amp; Da đầu từ Cội nguồn (Rooted in Care)" như câu thương hiệu. Bỏ "nang tóc chắc khỏe" và "chữa lành" khỏi mô tả công dụng.</w:t>
            </w:r>
          </w:p>
        </w:tc>
      </w:tr>
      <w:tr>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Sàn · Kế hoạch 6 ảnh listing</w:t>
            </w:r>
          </w:p>
        </w:tc>
        <w:tc>
          <w:tcPr>
            <w:tcW w:type="dxa" w:w="27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Ảnh 2 "giảm gãy rụng", Ảnh 5 "Before/After"</w:t>
            </w:r>
          </w:p>
        </w:tc>
        <w:tc>
          <w:tcPr>
            <w:tcW w:type="dxa" w:w="1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KHÔNG ĐƯỢC NÓI (before/after rụng, mọc) · CÓ ĐIỀU KIỆN (gãy)</w:t>
            </w:r>
          </w:p>
        </w:tc>
        <w:tc>
          <w:tcPr>
            <w:tcW w:type="dxa" w:w="39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sz w:val="18"/>
                <w:szCs w:val="18"/>
              </w:rPr>
              <w:t xml:space="preserve">Ảnh 2: "Da đầu nhẹ · Tóc mềm · Bớt rối khi gội". Ảnh 5: đổi before/after thành "Ritual 3 bước" hoặc ảnh test rửa trôi thật.</w:t>
            </w:r>
          </w:p>
        </w:tc>
      </w:tr>
      <w:tr>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Thiệp trong hộp</w:t>
            </w:r>
          </w:p>
        </w:tc>
        <w:tc>
          <w:tcPr>
            <w:tcW w:type="dxa" w:w="27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Kế hoạch: "Hướng dẫn ủ oil/massage" (chưa có chữ in)</w:t>
            </w:r>
          </w:p>
        </w:tc>
        <w:tc>
          <w:tcPr>
            <w:tcW w:type="dxa" w:w="1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ĐƯỢC NÓI (khi theo mẫu)</w:t>
            </w:r>
          </w:p>
        </w:tc>
        <w:tc>
          <w:tcPr>
            <w:tcW w:type="dxa" w:w="39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sz w:val="18"/>
                <w:szCs w:val="18"/>
              </w:rPr>
              <w:t xml:space="preserve">Mẫu chữ: "Cảm ơn bạn đã chọn Dosie's Care. 1) Rẽ ngôi, thoa lên da đầu khô, massage 3–5 phút. 2) Để 10–15 phút, làm việc khác. 3) Thoa sữa gội lên tóc còn khô, xoa đến khi chuyển trắng sữa rồi xả. Thử trước sau tai 24 giờ; ngừng nếu kích ứng."</w:t>
            </w:r>
          </w:p>
        </w:tc>
      </w:tr>
    </w:tbl>
    <w:p>
      <w:pPr>
        <w:spacing w:after="120"/>
      </w:pPr>
    </w:p>
    <w:p>
      <w:pPr>
        <w:pStyle w:val="Heading2"/>
      </w:pPr>
      <w:r>
        <w:rPr>
          <w:rFonts w:ascii="Arial" w:cs="Arial" w:eastAsia="Arial" w:hAnsi="Arial"/>
        </w:rPr>
        <w:t xml:space="preserve">5.3 Bảng mới "16 câu cấm và 16 câu thay thế" cho host</w:t>
      </w:r>
    </w:p>
    <w:p>
      <w:pPr>
        <w:spacing w:after="120" w:line="300"/>
      </w:pPr>
      <w:r>
        <w:rPr>
          <w:rFonts w:ascii="Arial" w:cs="Arial" w:eastAsia="Arial" w:hAnsi="Arial"/>
        </w:rPr>
        <w:t xml:space="preserve">In bảng này để thay cho bảng hiện tại trong SOP. Host đọc lại 3 phút trước mỗi lần tập kịch bản.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500"/>
        <w:gridCol w:w="4638"/>
      </w:tblGrid>
      <w:tr>
        <w:trPr>
          <w:tblHeader/>
        </w:trPr>
        <w:tc>
          <w:tcPr>
            <w:tcW w:type="dxa" w:w="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w:t>
            </w:r>
          </w:p>
        </w:tc>
        <w:tc>
          <w:tcPr>
            <w:tcW w:type="dxa" w:w="4500"/>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KHÔNG NÓI</w:t>
            </w:r>
          </w:p>
        </w:tc>
        <w:tc>
          <w:tcPr>
            <w:tcW w:type="dxa" w:w="4638"/>
            <w:tcBorders>
              <w:top w:val="single" w:color="D9C3CB" w:sz="4"/>
              <w:left w:val="single" w:color="D9C3CB" w:sz="4"/>
              <w:bottom w:val="single" w:color="D9C3CB" w:sz="4"/>
              <w:right w:val="single" w:color="D9C3CB" w:sz="4"/>
            </w:tcBorders>
            <w:shd w:fill="56061D" w:color="auto" w:val="clear"/>
            <w:tcMar>
              <w:top w:type="dxa" w:w="70"/>
              <w:left w:type="dxa" w:w="100"/>
              <w:bottom w:type="dxa" w:w="70"/>
              <w:right w:type="dxa" w:w="100"/>
            </w:tcMar>
          </w:tcPr>
          <w:p>
            <w:pPr>
              <w:spacing w:after="40" w:line="264"/>
            </w:pPr>
            <w:r>
              <w:rPr>
                <w:rFonts w:ascii="Arial" w:cs="Arial" w:eastAsia="Arial" w:hAnsi="Arial"/>
                <w:b/>
                <w:bCs/>
                <w:color w:val="FFFFFF"/>
                <w:sz w:val="18"/>
                <w:szCs w:val="18"/>
              </w:rPr>
              <w:t xml:space="preserve">NÓI THAY BẰNG</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Hỗ trợ giảm rụng tóc</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Giúp tóc mềm, bớt rối khi gội</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2</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Hỗ trợ mọc tóc con</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Chăm sóc da đầu trước khi gội</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3</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Nuôi dưỡng nang tóc</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Chăm sóc da đầu và chân tóc</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4</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Trị gàu, trị nấm, kháng viêm</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Giúp da đầu dễ chịu</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5</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Thải độc da đầu</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Làm mềm bã nhờn và tồn dư sản phẩm</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6</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Cân bằng dầu, giảm tiết nhờn</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Da đầu nhanh bết vẫn dùng được, chỉ cần dùng ít</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7</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Phục hồi tóc hư tổn</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Đuôi tóc mềm mượt hơn ngay sau khi thoa</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8</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An toàn tuyệt đối, lành tính 100%</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Thử sau tai 24 giờ trước khi dùng</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9</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An toàn cho mẹ bầu</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Mẹ bầu, mẹ cho con bú nên hỏi bác sĩ</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10</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Không tương tác thuốc</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Đang dùng thuốc thì hỏi bác sĩ trước</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11</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99% mọi người…</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Phần lớn chúng ta…</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12</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Hiệu quả gấp đôi</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Kết cấu nhẹ, mình demo cho xem</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13</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Cảm nhận rõ sau 4 tuần</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đều theo hướng dẫn, kết quả tùy mỗi người</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14</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Nhiều mẹ đã dùng và cải thiện</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Đây là trải nghiệm của chính mình…</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15</w:t>
            </w:r>
          </w:p>
        </w:tc>
        <w:tc>
          <w:tcPr>
            <w:tcW w:type="dxa" w:w="4500"/>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Dùng thấy tốt mới thanh toán</w:t>
            </w:r>
          </w:p>
        </w:tc>
        <w:tc>
          <w:tcPr>
            <w:tcW w:type="dxa" w:w="4638"/>
            <w:tcBorders>
              <w:top w:val="single" w:color="D9C3CB" w:sz="4"/>
              <w:left w:val="single" w:color="D9C3CB" w:sz="4"/>
              <w:bottom w:val="single" w:color="D9C3CB" w:sz="4"/>
              <w:right w:val="single" w:color="D9C3CB" w:sz="4"/>
            </w:tcBorders>
            <w:shd w:fill="FFF5F9"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COD: kiểm tra hàng khi nhận rồi thanh toán</w:t>
            </w:r>
          </w:p>
        </w:tc>
      </w:tr>
      <w:tr>
        <w:tc>
          <w:tcPr>
            <w:tcW w:type="dxa" w:w="500"/>
            <w:tcBorders>
              <w:top w:val="single" w:color="D9C3CB" w:sz="4"/>
              <w:left w:val="single" w:color="D9C3CB" w:sz="4"/>
              <w:bottom w:val="single" w:color="D9C3CB" w:sz="4"/>
              <w:right w:val="single" w:color="D9C3CB" w:sz="4"/>
            </w:tcBorders>
            <w:shd w:fill="F6E3EA" w:color="auto" w:val="clear"/>
            <w:tcMar>
              <w:top w:type="dxa" w:w="70"/>
              <w:left w:type="dxa" w:w="100"/>
              <w:bottom w:type="dxa" w:w="70"/>
              <w:right w:type="dxa" w:w="100"/>
            </w:tcMar>
          </w:tcPr>
          <w:p>
            <w:pPr>
              <w:spacing w:after="40" w:line="264"/>
            </w:pPr>
            <w:r>
              <w:rPr>
                <w:rFonts w:ascii="Arial" w:cs="Arial" w:eastAsia="Arial" w:hAnsi="Arial"/>
                <w:b/>
                <w:bCs/>
                <w:sz w:val="18"/>
                <w:szCs w:val="18"/>
              </w:rPr>
              <w:t xml:space="preserve">16</w:t>
            </w:r>
          </w:p>
        </w:tc>
        <w:tc>
          <w:tcPr>
            <w:tcW w:type="dxa" w:w="4500"/>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thấp nhất 3 tháng (khi không chắc)</w:t>
            </w:r>
          </w:p>
        </w:tc>
        <w:tc>
          <w:tcPr>
            <w:tcW w:type="dxa" w:w="4638"/>
            <w:tcBorders>
              <w:top w:val="single" w:color="D9C3CB" w:sz="4"/>
              <w:left w:val="single" w:color="D9C3CB" w:sz="4"/>
              <w:bottom w:val="single" w:color="D9C3CB" w:sz="4"/>
              <w:right w:val="single" w:color="D9C3CB" w:sz="4"/>
            </w:tcBorders>
            <w:shd w:fill="FFFFFF" w:color="auto" w:val="clear"/>
            <w:tcMar>
              <w:top w:type="dxa" w:w="70"/>
              <w:left w:type="dxa" w:w="100"/>
              <w:bottom w:type="dxa" w:w="70"/>
              <w:right w:type="dxa" w:w="100"/>
            </w:tcMar>
          </w:tcPr>
          <w:p>
            <w:pPr>
              <w:spacing w:after="40" w:line="264"/>
            </w:pPr>
            <w:r>
              <w:rPr>
                <w:rFonts w:ascii="Arial" w:cs="Arial" w:eastAsia="Arial" w:hAnsi="Arial"/>
                <w:b w:val="false"/>
                <w:bCs w:val="false"/>
                <w:sz w:val="18"/>
                <w:szCs w:val="18"/>
              </w:rPr>
              <w:t xml:space="preserve">Giá này áp dụng trong phiên tối nay</w:t>
            </w:r>
          </w:p>
        </w:tc>
      </w:tr>
    </w:tbl>
    <w:p>
      <w:pPr>
        <w:spacing w:after="120"/>
      </w:pPr>
    </w:p>
    <w:p>
      <w:pPr>
        <w:pStyle w:val="Heading2"/>
      </w:pPr>
      <w:r>
        <w:rPr>
          <w:rFonts w:ascii="Arial" w:cs="Arial" w:eastAsia="Arial" w:hAnsi="Arial"/>
        </w:rPr>
        <w:t xml:space="preserve">5.4 Việc cần làm tiếp theo</w:t>
      </w:r>
    </w:p>
    <w:p>
      <w:pPr>
        <w:spacing w:after="80" w:line="290"/>
        <w:ind w:left="360"/>
      </w:pPr>
      <w:r>
        <w:rPr>
          <w:rFonts w:ascii="Arial" w:cs="Arial" w:eastAsia="Arial" w:hAnsi="Arial"/>
        </w:rPr>
        <w:t xml:space="preserve">☐  Gửi Claim Library cho đơn vị công bố mỹ phẩm hoặc luật sư xác nhận.</w:t>
      </w:r>
    </w:p>
    <w:p>
      <w:pPr>
        <w:spacing w:after="80" w:line="290"/>
        <w:ind w:left="360"/>
      </w:pPr>
      <w:r>
        <w:rPr>
          <w:rFonts w:ascii="Arial" w:cs="Arial" w:eastAsia="Arial" w:hAnsi="Arial"/>
        </w:rPr>
        <w:t xml:space="preserve">☐  Đối chiếu Product Truth Sheet với INCI in trên hộp và hồ sơ công bố, rồi chốt các claim "có điều kiện" nào sẽ đi làm test.</w:t>
      </w:r>
    </w:p>
    <w:p>
      <w:pPr>
        <w:spacing w:after="80" w:line="290"/>
        <w:ind w:left="360"/>
      </w:pPr>
      <w:r>
        <w:rPr>
          <w:rFonts w:ascii="Arial" w:cs="Arial" w:eastAsia="Arial" w:hAnsi="Arial"/>
        </w:rPr>
        <w:t xml:space="preserve">☐  Thay bảng câu an toàn trong SOP live bằng bảng 5.3; sửa định vị SKU1, USP 3, kịch bản 30 giây đầu và FAQ theo bảng 5.2.</w:t>
      </w:r>
    </w:p>
    <w:p>
      <w:pPr>
        <w:spacing w:after="80" w:line="290"/>
        <w:ind w:left="360"/>
      </w:pPr>
      <w:r>
        <w:rPr>
          <w:rFonts w:ascii="Arial" w:cs="Arial" w:eastAsia="Arial" w:hAnsi="Arial"/>
        </w:rPr>
        <w:t xml:space="preserve">☐  Đổi tên sản phẩm trên web và thay toàn bộ chữ mẫu trước khi web chạy.</w:t>
      </w:r>
    </w:p>
    <w:p>
      <w:pPr>
        <w:spacing w:after="80" w:line="290"/>
        <w:ind w:left="360"/>
      </w:pPr>
      <w:r>
        <w:rPr>
          <w:rFonts w:ascii="Arial" w:cs="Arial" w:eastAsia="Arial" w:hAnsi="Arial"/>
        </w:rPr>
        <w:t xml:space="preserve">☐  Gửi 85 Creative câu chữ mới cho Ảnh 2 và Ảnh 5 của bộ listing sàn.</w:t>
      </w:r>
    </w:p>
    <w:p>
      <w:pPr>
        <w:spacing w:after="80" w:line="290"/>
        <w:ind w:left="360"/>
      </w:pPr>
      <w:r>
        <w:rPr>
          <w:rFonts w:ascii="Arial" w:cs="Arial" w:eastAsia="Arial" w:hAnsi="Arial"/>
        </w:rPr>
        <w:t xml:space="preserve">☐  Đưa toàn bộ câu chữ sàn và thiệp đang in thực tế vào thư mục, rồi chạy lại bảng 5.2.</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D636B"/>
        <w:sz w:val="16"/>
        <w:szCs w:val="16"/>
      </w:rPr>
      <w:t xml:space="preserve">Dosie's Care · Trang </w:t>
    </w:r>
    <w:r>
      <w:rPr>
        <w:rFonts w:ascii="Arial" w:cs="Arial" w:eastAsia="Arial" w:hAnsi="Arial"/>
        <w:color w:val="7D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D636B"/>
        <w:sz w:val="16"/>
        <w:szCs w:val="16"/>
      </w:rPr>
      <w:t xml:space="preserve">Dosie's Care · Đợt 0 · Thị trường, sản phẩm &amp; luật chơi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lvl w:ilvl="1" w15:tentative="1">
      <w:start w:val="1"/>
      <w:numFmt w:val="bullet"/>
      <w:lvlText w:val="◦"/>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15C81" w:sz="8" w:space="4"/>
      </w:pBdr>
      <w:spacing w:after="200" w:before="120"/>
      <w:outlineLvl w:val="0"/>
    </w:pPr>
    <w:rPr>
      <w:rFonts w:ascii="Georgia" w:cs="Georgia" w:eastAsia="Georgia" w:hAnsi="Georgia"/>
      <w:b/>
      <w:bCs/>
      <w:color w:val="56061D"/>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3A242B"/>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C15C8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Đợt 0 – Bài tập Dosie's Care</dc:title>
  <dc:creator>Claude</dc:creator>
  <cp:lastModifiedBy>Un-named</cp:lastModifiedBy>
  <cp:revision>1</cp:revision>
  <dcterms:created xsi:type="dcterms:W3CDTF">2026-10-07T08:52:12.302Z</dcterms:created>
  <dcterms:modified xsi:type="dcterms:W3CDTF">2026-10-07T08:52:12.302Z</dcterms:modified>
</cp:coreProperties>
</file>

<file path=docProps/custom.xml><?xml version="1.0" encoding="utf-8"?>
<Properties xmlns="http://schemas.openxmlformats.org/officeDocument/2006/custom-properties" xmlns:vt="http://schemas.openxmlformats.org/officeDocument/2006/docPropsVTypes"/>
</file>