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69D4" w14:textId="77777777" w:rsidR="003778BA" w:rsidRDefault="00C36E06">
      <w:pPr>
        <w:spacing w:after="0"/>
        <w:jc w:val="center"/>
      </w:pPr>
      <w:r>
        <w:rPr>
          <w:b/>
        </w:rPr>
        <w:t>CÔNG TY TNHH DS CORPORATION</w:t>
      </w:r>
    </w:p>
    <w:p w14:paraId="011CE427" w14:textId="77777777" w:rsidR="003778BA" w:rsidRDefault="00C36E06">
      <w:pPr>
        <w:spacing w:after="0"/>
        <w:jc w:val="center"/>
      </w:pPr>
      <w:r>
        <w:rPr>
          <w:sz w:val="22"/>
        </w:rPr>
        <w:t>Mã số doanh nghiệp: 0111537512</w:t>
      </w:r>
    </w:p>
    <w:p w14:paraId="4C69627E" w14:textId="77777777" w:rsidR="003778BA" w:rsidRDefault="00C36E06">
      <w:pPr>
        <w:spacing w:after="0"/>
        <w:jc w:val="center"/>
      </w:pPr>
      <w:r>
        <w:rPr>
          <w:sz w:val="22"/>
        </w:rPr>
        <w:t>Tầng 4, Tòa nhà Đannam, số 78 phố Duy Tân, Phường Cầu Giấy, Thành phố Hà Nội, Việt Nam</w:t>
      </w:r>
    </w:p>
    <w:p w14:paraId="01F449B4" w14:textId="77777777" w:rsidR="003778BA" w:rsidRDefault="003778BA">
      <w:pPr>
        <w:spacing w:after="0"/>
      </w:pPr>
    </w:p>
    <w:p w14:paraId="13BC39BD" w14:textId="77777777" w:rsidR="003778BA" w:rsidRDefault="00C36E06">
      <w:pPr>
        <w:spacing w:after="0"/>
        <w:jc w:val="center"/>
      </w:pPr>
      <w:r>
        <w:rPr>
          <w:sz w:val="22"/>
        </w:rPr>
        <w:t>Số: 02B/2026/DS-BBH   |   Ngày: 29/07/2026</w:t>
      </w:r>
    </w:p>
    <w:p w14:paraId="36FFB5BF" w14:textId="77777777" w:rsidR="003778BA" w:rsidRDefault="00C36E06">
      <w:pPr>
        <w:spacing w:after="0"/>
        <w:jc w:val="center"/>
      </w:pPr>
      <w:r>
        <w:rPr>
          <w:b/>
          <w:sz w:val="30"/>
        </w:rPr>
        <w:t>BIÊN BẢN HỌP HỘI ĐỒNG THÀNH VIÊN</w:t>
      </w:r>
    </w:p>
    <w:p w14:paraId="0AEC1FB4" w14:textId="77777777" w:rsidR="003778BA" w:rsidRDefault="003778BA">
      <w:pPr>
        <w:spacing w:after="0"/>
      </w:pPr>
    </w:p>
    <w:p w14:paraId="1F890287" w14:textId="77777777" w:rsidR="003778BA" w:rsidRDefault="00C36E06">
      <w:pPr>
        <w:spacing w:after="0"/>
      </w:pPr>
      <w:r>
        <w:t>Căn cứ Luật Doanh nghiệp số 59/2020/QH14 ngày 17/06/2020 và các văn bản hướng dẫn thi hành hiện hành;</w:t>
      </w:r>
    </w:p>
    <w:p w14:paraId="6632A91E" w14:textId="77777777" w:rsidR="003778BA" w:rsidRDefault="00C36E06">
      <w:pPr>
        <w:spacing w:after="0"/>
      </w:pPr>
      <w:r>
        <w:t>Căn cứ Giấy chứng nhận đăng ký doanh nghiệp mã số 0111537512, đăng ký lần đầu ngày 16/06/2026 của CÔNG TY TNHH DS CORPORATION;</w:t>
      </w:r>
    </w:p>
    <w:p w14:paraId="408EC6F4" w14:textId="77777777" w:rsidR="003778BA" w:rsidRDefault="00C36E06">
      <w:pPr>
        <w:spacing w:after="0"/>
      </w:pPr>
      <w:r>
        <w:t>Căn cứ Điều lệ CÔNG TY TNHH DS CORPORATION hiện hành;</w:t>
      </w:r>
    </w:p>
    <w:p w14:paraId="40735D6D" w14:textId="77777777" w:rsidR="003778BA" w:rsidRDefault="00C36E06">
      <w:pPr>
        <w:spacing w:after="0"/>
      </w:pPr>
      <w:r>
        <w:t>Căn cứ hồ sơ góp vốn, chứng từ chuyển tiền và nhu cầu hoàn thiện hồ sơ quản trị nội bộ của công ty;</w:t>
      </w:r>
    </w:p>
    <w:p w14:paraId="24D3EFD2" w14:textId="77777777" w:rsidR="003778BA" w:rsidRDefault="00C36E06">
      <w:pPr>
        <w:spacing w:after="0"/>
      </w:pPr>
      <w:r>
        <w:t>Căn cứ việc các thành viên đã hoàn tất góp đủ vốn điều lệ theo hồ sơ và chứng từ kèm theo;</w:t>
      </w:r>
    </w:p>
    <w:p w14:paraId="71A4213B" w14:textId="77777777" w:rsidR="003778BA" w:rsidRDefault="003778BA">
      <w:pPr>
        <w:spacing w:after="0"/>
      </w:pPr>
    </w:p>
    <w:p w14:paraId="409BBB63" w14:textId="77777777" w:rsidR="003778BA" w:rsidRDefault="00C36E06">
      <w:pPr>
        <w:spacing w:after="0"/>
      </w:pPr>
      <w:r>
        <w:t>I. THỜI GIAN, ĐỊA ĐIỂM, THÀNH PHẦN</w:t>
      </w:r>
    </w:p>
    <w:p w14:paraId="31708E9F" w14:textId="77777777" w:rsidR="003778BA" w:rsidRDefault="00C36E06">
      <w:pPr>
        <w:pStyle w:val="ListParagraph"/>
        <w:spacing w:after="0"/>
      </w:pPr>
      <w:r>
        <w:t>• Thời gian họp: ngày 29/07/2026.</w:t>
      </w:r>
    </w:p>
    <w:p w14:paraId="461C3271" w14:textId="77777777" w:rsidR="003778BA" w:rsidRDefault="00C36E06">
      <w:pPr>
        <w:pStyle w:val="ListParagraph"/>
        <w:spacing w:after="0"/>
      </w:pPr>
      <w:r>
        <w:t>• Địa điểm họp: Tầng 4, Tòa nhà Đannam, số 78 phố Duy Tân, Phường Cầu Giấy, Thành phố Hà Nội, Việt Nam</w:t>
      </w:r>
    </w:p>
    <w:p w14:paraId="42C7FA3C" w14:textId="77777777" w:rsidR="003778BA" w:rsidRDefault="00C36E06">
      <w:pPr>
        <w:pStyle w:val="ListParagraph"/>
        <w:spacing w:after="0"/>
      </w:pPr>
      <w:r>
        <w:t>• Chủ tọa cuộc họp: NGUYỄN DUY QUANG.</w:t>
      </w:r>
    </w:p>
    <w:p w14:paraId="0CD799D4" w14:textId="77777777" w:rsidR="003778BA" w:rsidRDefault="00C36E06">
      <w:pPr>
        <w:pStyle w:val="ListParagraph"/>
        <w:spacing w:after="0"/>
      </w:pPr>
      <w:r>
        <w:t>• Thư ký cuộc họp: TRƯƠNG NGỌC ÁNH.</w:t>
      </w:r>
    </w:p>
    <w:p w14:paraId="46351F2D" w14:textId="77777777" w:rsidR="003778BA" w:rsidRDefault="00C36E06">
      <w:pPr>
        <w:pStyle w:val="ListParagraph"/>
        <w:spacing w:after="0"/>
      </w:pPr>
      <w:r>
        <w:t>• Thành viên tham dự: 02/02 thành viên, đại diện 100% vốn điều lệ; cuộc họp đủ điều kiện tiến hành và thông qua nội dung theo quy định pháp luật và Điều lệ công ty.</w:t>
      </w:r>
    </w:p>
    <w:p w14:paraId="7EF9CDEC" w14:textId="77777777" w:rsidR="003778BA" w:rsidRDefault="00C36E06">
      <w:pPr>
        <w:spacing w:after="0"/>
      </w:pPr>
      <w:r>
        <w:t>II. NỘI DUNG CUỘC HỌP</w:t>
      </w:r>
    </w:p>
    <w:p w14:paraId="505DC900" w14:textId="77777777" w:rsidR="003778BA" w:rsidRDefault="00C36E06">
      <w:pPr>
        <w:pStyle w:val="ListParagraph"/>
        <w:spacing w:after="0"/>
      </w:pPr>
      <w:r>
        <w:t>• Đối chiếu hồ sơ pháp lý doanh nghiệp, xác nhận vốn điều lệ đăng ký của công ty là 1.000.000.000 đồng.</w:t>
      </w:r>
    </w:p>
    <w:p w14:paraId="38F4DEFD" w14:textId="77777777" w:rsidR="003778BA" w:rsidRDefault="00C36E06">
      <w:pPr>
        <w:pStyle w:val="ListParagraph"/>
        <w:spacing w:after="0"/>
      </w:pPr>
      <w:r>
        <w:t>• Đối chiếu 04 chứng từ chuyển tiền góp vốn, xác nhận tổng số tiền thực góp là 1.000.000.000 đồng, đúng bằng vốn điều lệ đã đăng ký.</w:t>
      </w:r>
    </w:p>
    <w:p w14:paraId="251B6F85" w14:textId="77777777" w:rsidR="003778BA" w:rsidRDefault="00C36E06">
      <w:pPr>
        <w:pStyle w:val="ListParagraph"/>
        <w:spacing w:after="0"/>
      </w:pPr>
      <w:r>
        <w:t>• Xác nhận NGUYỄN DUY QUANG đã hoàn tất góp 700.000.000 đồng; TRƯƠNG NGỌC ÁNH đã hoàn tất góp 300.000.000 đồng.</w:t>
      </w:r>
    </w:p>
    <w:p w14:paraId="28921277" w14:textId="77777777" w:rsidR="003778BA" w:rsidRDefault="00C36E06">
      <w:pPr>
        <w:pStyle w:val="ListParagraph"/>
        <w:spacing w:after="0"/>
      </w:pPr>
      <w:r>
        <w:t>• Thống nhất cập nhật Sổ đăng ký thành viên, cấp Giấy chứng nhận phần vốn góp và lưu đầy đủ bộ hồ sơ góp vốn vào hồ sơ quản trị nội bộ của công ty.</w:t>
      </w:r>
    </w:p>
    <w:p w14:paraId="06DB2E35" w14:textId="77777777" w:rsidR="003778BA" w:rsidRDefault="00C36E06">
      <w:pPr>
        <w:spacing w:after="0"/>
      </w:pPr>
      <w:r>
        <w:t>III. KẾT QUẢ BIỂU QUYẾT</w:t>
      </w:r>
    </w:p>
    <w:p w14:paraId="21886BF7" w14:textId="77777777" w:rsidR="003778BA" w:rsidRDefault="00C36E06">
      <w:pPr>
        <w:pStyle w:val="ListParagraph"/>
        <w:spacing w:after="0"/>
      </w:pPr>
      <w:r>
        <w:t>• Tổng tỷ lệ tán thành: 100% tổng phần vốn góp có quyền biểu quyết.</w:t>
      </w:r>
    </w:p>
    <w:p w14:paraId="09A2ABDD" w14:textId="77777777" w:rsidR="003778BA" w:rsidRDefault="00C36E06">
      <w:pPr>
        <w:pStyle w:val="ListParagraph"/>
        <w:spacing w:after="0"/>
      </w:pPr>
      <w:r>
        <w:t>• Không có ý kiến không tán thành và không có ý kiến bảo lưu.</w:t>
      </w:r>
    </w:p>
    <w:p w14:paraId="40A7FB8D" w14:textId="77777777" w:rsidR="003778BA" w:rsidRDefault="00C36E06">
      <w:pPr>
        <w:spacing w:after="0"/>
      </w:pPr>
      <w:r>
        <w:t>Biên bản được đọc lại cho toàn thể thành viên tham dự cùng nghe, thống nhất nội dung và cùng ký xác nhận.</w:t>
      </w:r>
    </w:p>
    <w:p w14:paraId="3EC1697F" w14:textId="77777777" w:rsidR="000D5CF2" w:rsidRDefault="000D5CF2">
      <w:pPr>
        <w:spacing w:after="0"/>
      </w:pPr>
    </w:p>
    <w:p w14:paraId="076A27E4" w14:textId="77777777" w:rsidR="003778BA" w:rsidRDefault="003778BA">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778BA" w14:paraId="28E764AE" w14:textId="77777777" w:rsidTr="0069073D">
        <w:tc>
          <w:tcPr>
            <w:tcW w:w="4680" w:type="dxa"/>
            <w:vAlign w:val="center"/>
          </w:tcPr>
          <w:p w14:paraId="0E891D3D" w14:textId="77777777" w:rsidR="003778BA" w:rsidRDefault="00C36E06" w:rsidP="0069073D">
            <w:pPr>
              <w:jc w:val="center"/>
            </w:pPr>
            <w:r>
              <w:lastRenderedPageBreak/>
              <w:t>CHỦ TỌA</w:t>
            </w:r>
          </w:p>
          <w:p w14:paraId="3D33649C" w14:textId="77777777" w:rsidR="0069073D" w:rsidRDefault="0069073D" w:rsidP="0069073D">
            <w:pPr>
              <w:jc w:val="center"/>
            </w:pPr>
          </w:p>
          <w:p w14:paraId="77A77808" w14:textId="77777777" w:rsidR="0069073D" w:rsidRDefault="0069073D" w:rsidP="0069073D">
            <w:pPr>
              <w:jc w:val="center"/>
            </w:pPr>
          </w:p>
          <w:p w14:paraId="6EB4B00F" w14:textId="77777777" w:rsidR="0069073D" w:rsidRDefault="0069073D" w:rsidP="0069073D">
            <w:pPr>
              <w:jc w:val="center"/>
            </w:pPr>
          </w:p>
          <w:p w14:paraId="24D311AF" w14:textId="77777777" w:rsidR="0069073D" w:rsidRDefault="0069073D" w:rsidP="0069073D">
            <w:pPr>
              <w:jc w:val="center"/>
            </w:pPr>
            <w:r>
              <w:t>NGUYỄN DUY QUANG</w:t>
            </w:r>
          </w:p>
        </w:tc>
        <w:tc>
          <w:tcPr>
            <w:tcW w:w="4680" w:type="dxa"/>
            <w:vAlign w:val="center"/>
          </w:tcPr>
          <w:p w14:paraId="505A1F25" w14:textId="77777777" w:rsidR="003778BA" w:rsidRDefault="00C36E06" w:rsidP="0069073D">
            <w:pPr>
              <w:jc w:val="center"/>
            </w:pPr>
            <w:r>
              <w:t>THƯ KÝ</w:t>
            </w:r>
          </w:p>
          <w:p w14:paraId="2C69AD9A" w14:textId="77777777" w:rsidR="0069073D" w:rsidRDefault="0069073D" w:rsidP="0069073D">
            <w:pPr>
              <w:jc w:val="center"/>
            </w:pPr>
          </w:p>
          <w:p w14:paraId="6D35BAA5" w14:textId="77777777" w:rsidR="0069073D" w:rsidRDefault="0069073D" w:rsidP="0069073D">
            <w:pPr>
              <w:jc w:val="center"/>
            </w:pPr>
          </w:p>
          <w:p w14:paraId="414633A4" w14:textId="77777777" w:rsidR="0069073D" w:rsidRDefault="0069073D" w:rsidP="0069073D">
            <w:pPr>
              <w:jc w:val="center"/>
            </w:pPr>
          </w:p>
          <w:p w14:paraId="3D380367" w14:textId="77777777" w:rsidR="0069073D" w:rsidRDefault="0069073D" w:rsidP="0069073D">
            <w:pPr>
              <w:jc w:val="center"/>
            </w:pPr>
            <w:r>
              <w:t>TRƯƠNG NGỌC ÁNH</w:t>
            </w:r>
          </w:p>
        </w:tc>
      </w:tr>
    </w:tbl>
    <w:p w14:paraId="500E2E04" w14:textId="77777777" w:rsidR="00C36E06" w:rsidRDefault="00C36E06"/>
    <w:sectPr w:rsidR="00C36E0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8F1A" w14:textId="77777777" w:rsidR="00252352" w:rsidRDefault="00252352">
      <w:pPr>
        <w:spacing w:after="0" w:line="240" w:lineRule="auto"/>
      </w:pPr>
      <w:r>
        <w:separator/>
      </w:r>
    </w:p>
  </w:endnote>
  <w:endnote w:type="continuationSeparator" w:id="0">
    <w:p w14:paraId="0431CE99" w14:textId="77777777" w:rsidR="00252352" w:rsidRDefault="00252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ublic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8201" w14:textId="77777777" w:rsidR="003778BA" w:rsidRDefault="00C36E06">
    <w:pPr>
      <w:pStyle w:val="Footer"/>
      <w:pBdr>
        <w:top w:val="single" w:sz="6" w:space="1" w:color="A0A0A0"/>
      </w:pBdr>
      <w:jc w:val="center"/>
    </w:pPr>
    <w:r>
      <w:rPr>
        <w:sz w:val="18"/>
      </w:rPr>
      <w:t xml:space="preserve">Page </w:t>
    </w:r>
    <w:r>
      <w:fldChar w:fldCharType="begin"/>
    </w:r>
    <w:r>
      <w:instrText>PAGE</w:instrText>
    </w:r>
    <w:r>
      <w:fldChar w:fldCharType="separate"/>
    </w:r>
    <w:r w:rsidR="0069073D">
      <w:rPr>
        <w:noProof/>
      </w:rPr>
      <w:t>1</w:t>
    </w:r>
    <w:r>
      <w:fldChar w:fldCharType="end"/>
    </w:r>
    <w:r>
      <w:rPr>
        <w:sz w:val="18"/>
      </w:rPr>
      <w:t xml:space="preserve"> / </w:t>
    </w:r>
    <w:r>
      <w:fldChar w:fldCharType="begin"/>
    </w:r>
    <w:r>
      <w:instrText>NUMPAGES</w:instrText>
    </w:r>
    <w:r>
      <w:fldChar w:fldCharType="separate"/>
    </w:r>
    <w:r w:rsidR="0069073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E45F" w14:textId="77777777" w:rsidR="00252352" w:rsidRDefault="00252352">
      <w:pPr>
        <w:spacing w:after="0" w:line="240" w:lineRule="auto"/>
      </w:pPr>
      <w:r>
        <w:separator/>
      </w:r>
    </w:p>
  </w:footnote>
  <w:footnote w:type="continuationSeparator" w:id="0">
    <w:p w14:paraId="0FF82F26" w14:textId="77777777" w:rsidR="00252352" w:rsidRDefault="00252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B3F3" w14:textId="77777777" w:rsidR="003778BA" w:rsidRDefault="00C36E06">
    <w:pPr>
      <w:pStyle w:val="Header"/>
      <w:pBdr>
        <w:bottom w:val="single" w:sz="6" w:space="1" w:color="A0A0A0"/>
      </w:pBdr>
      <w:jc w:val="center"/>
    </w:pPr>
    <w:r>
      <w:rPr>
        <w:sz w:val="18"/>
      </w:rPr>
      <w:t>DS Corporation | CÔNG TY TNHH DS CORPORATION | Mã số doanh nghiệp: 0111537512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416323">
    <w:abstractNumId w:val="8"/>
  </w:num>
  <w:num w:numId="2" w16cid:durableId="1347370808">
    <w:abstractNumId w:val="6"/>
  </w:num>
  <w:num w:numId="3" w16cid:durableId="991756537">
    <w:abstractNumId w:val="5"/>
  </w:num>
  <w:num w:numId="4" w16cid:durableId="1010134605">
    <w:abstractNumId w:val="4"/>
  </w:num>
  <w:num w:numId="5" w16cid:durableId="35156215">
    <w:abstractNumId w:val="7"/>
  </w:num>
  <w:num w:numId="6" w16cid:durableId="803737112">
    <w:abstractNumId w:val="3"/>
  </w:num>
  <w:num w:numId="7" w16cid:durableId="366566706">
    <w:abstractNumId w:val="2"/>
  </w:num>
  <w:num w:numId="8" w16cid:durableId="210769477">
    <w:abstractNumId w:val="1"/>
  </w:num>
  <w:num w:numId="9" w16cid:durableId="205226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E3"/>
    <w:rsid w:val="0006063C"/>
    <w:rsid w:val="000D5CF2"/>
    <w:rsid w:val="0015074B"/>
    <w:rsid w:val="00252352"/>
    <w:rsid w:val="0029639D"/>
    <w:rsid w:val="00326F90"/>
    <w:rsid w:val="003778BA"/>
    <w:rsid w:val="0069073D"/>
    <w:rsid w:val="00AA1D8D"/>
    <w:rsid w:val="00B47730"/>
    <w:rsid w:val="00C36E06"/>
    <w:rsid w:val="00CB0664"/>
    <w:rsid w:val="00DA4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6BEB4"/>
  <w14:defaultImageDpi w14:val="300"/>
  <w15:docId w15:val="{C5093558-7D93-4DD5-A639-1505F263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ublic Sans" w:eastAsia="Public Sans" w:hAnsi="Public San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E3B18-1249-4FFD-B155-FE3E9A6FA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4</cp:revision>
  <dcterms:created xsi:type="dcterms:W3CDTF">2013-12-23T23:15:00Z</dcterms:created>
  <dcterms:modified xsi:type="dcterms:W3CDTF">2026-07-30T03:13:00Z</dcterms:modified>
  <cp:category/>
</cp:coreProperties>
</file>