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2918" w14:textId="540AAC75" w:rsidR="00096978" w:rsidRPr="00B71800" w:rsidRDefault="00096978" w:rsidP="008E1980">
      <w:pPr>
        <w:widowControl w:val="0"/>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t>CỘNG HOÀ XÃ HỘI CHỦ NGHĨA VIỆT NAM</w:t>
      </w:r>
    </w:p>
    <w:p w14:paraId="27DB34F1" w14:textId="77777777"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rPr>
        <w:t xml:space="preserve">Độc lập </w:t>
      </w:r>
      <w:r>
        <w:rPr>
          <w:rFonts w:ascii="Times New Roman" w:hAnsi="Times New Roman"/>
          <w:color w:val="000000" w:themeColor="text1"/>
          <w:sz w:val="25"/>
          <w:szCs w:val="25"/>
        </w:rPr>
        <w:t>-</w:t>
      </w:r>
      <w:r>
        <w:rPr>
          <w:rFonts w:ascii="Times New Roman" w:hAnsi="Times New Roman"/>
          <w:b/>
          <w:color w:val="000000" w:themeColor="text1"/>
          <w:sz w:val="25"/>
          <w:szCs w:val="25"/>
        </w:rPr>
        <w:t xml:space="preserve"> Tự do </w:t>
      </w:r>
      <w:r>
        <w:rPr>
          <w:rFonts w:ascii="Times New Roman" w:hAnsi="Times New Roman"/>
          <w:color w:val="000000" w:themeColor="text1"/>
          <w:sz w:val="25"/>
          <w:szCs w:val="25"/>
        </w:rPr>
        <w:t>-</w:t>
      </w:r>
      <w:r>
        <w:rPr>
          <w:rFonts w:ascii="Times New Roman" w:hAnsi="Times New Roman"/>
          <w:b/>
          <w:color w:val="000000" w:themeColor="text1"/>
          <w:sz w:val="25"/>
          <w:szCs w:val="25"/>
        </w:rPr>
        <w:t xml:space="preserve"> Hạnh phúc</w:t>
      </w:r>
    </w:p>
    <w:p w14:paraId="5B316852" w14:textId="68D25019" w:rsidR="00842968" w:rsidRPr="00B71800" w:rsidRDefault="00842968" w:rsidP="008E1980">
      <w:pPr>
        <w:pStyle w:val="Heading1"/>
        <w:spacing w:after="120" w:line="276" w:lineRule="auto"/>
        <w:rPr>
          <w:rFonts w:ascii="Times New Roman" w:hAnsi="Times New Roman"/>
          <w:sz w:val="30"/>
          <w:szCs w:val="30"/>
        </w:rPr>
      </w:pPr>
      <w:r>
        <w:rPr>
          <w:rFonts w:ascii="Times New Roman" w:hAnsi="Times New Roman"/>
          <w:sz w:val="30"/>
          <w:szCs w:val="30"/>
        </w:rPr>
        <w:t>HỢP ĐỒNG KINH TẾ</w:t>
      </w:r>
    </w:p>
    <w:p w14:paraId="2C4EC5AB" w14:textId="659689CD"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highlight w:val="yellow"/>
        </w:rPr>
        <w:t xml:space="preserve">Số:   /2026/HĐ/YS/BXD</w:t>
      </w:r>
    </w:p>
    <w:p w14:paraId="6501EBB7" w14:textId="59B9088D"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highlight w:val="yellow"/>
          <w:u w:val="single"/>
        </w:rPr>
        <w:t>Về việc:</w:t>
      </w:r>
      <w:r>
        <w:rPr>
          <w:rFonts w:ascii="Times New Roman" w:hAnsi="Times New Roman"/>
          <w:b/>
          <w:color w:val="000000" w:themeColor="text1"/>
          <w:sz w:val="25"/>
          <w:szCs w:val="25"/>
          <w:highlight w:val="yellow"/>
        </w:rPr>
        <w:t xml:space="preserve"> Thi công cọc khoan nhồi và tường vây bao gồm cung cấp thiết bị, nhân công và vật tư phụ</w:t>
      </w:r>
    </w:p>
    <w:p w14:paraId="15BCA6F9" w14:textId="77777777" w:rsidR="00BC1678" w:rsidRPr="00B71800" w:rsidRDefault="00BC16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Dự án: Nhà ở cho lực lượng vũ trang công an nhân dân (nhà ở thương mại) tại ô đất C3-ODK3 và C3-ODK4 thuộc  quy hoạch phân khu đô thị H2-4, Phường Yên Sở, Thành phố Hà Nội.</w:t>
      </w:r>
    </w:p>
    <w:p w14:paraId="7014A509" w14:textId="77777777" w:rsidR="00842968" w:rsidRPr="00B71800" w:rsidRDefault="00842968" w:rsidP="008E1980">
      <w:pPr>
        <w:spacing w:after="120" w:line="276" w:lineRule="auto"/>
        <w:contextualSpacing/>
        <w:jc w:val="both"/>
        <w:rPr>
          <w:rFonts w:ascii="Times New Roman" w:hAnsi="Times New Roman"/>
          <w:i/>
          <w:color w:val="000000" w:themeColor="text1"/>
          <w:sz w:val="25"/>
          <w:szCs w:val="25"/>
          <w:lang w:val="nl-NL"/>
        </w:rPr>
      </w:pPr>
    </w:p>
    <w:p w14:paraId="015E499F" w14:textId="4E24AD2E"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luật xây dựng số 135/2025/QH15 ngày 10/12/2025 và các văn bản quy phạm pháp luật hướng dẫn thi hành;</w:t>
      </w:r>
    </w:p>
    <w:p w14:paraId="193AFDDB"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luật đấu thầu số 57/2024/QH15 được Quốc hội ban hành ngày 29/11/2024 và có hiệu lực từ ngày 15/01/2025;</w:t>
      </w:r>
    </w:p>
    <w:p w14:paraId="07296AAB"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Nghị định số 214/2025/NĐ-CP ngày 04/08/2025 của Chính phủ Quy định chi tiết một số điều và biện pháp thi hành Luật Đấu thầu về lựa chọn nhà thầu; </w:t>
      </w:r>
    </w:p>
    <w:p w14:paraId="5AEDD243"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Nghị định số 50/2021/NĐ-CP ngày 01/04/2021 của Chính phủ về sửa đổi, bổ sung một số điều của Nghị định số 37/2015/NĐ-CP ngày 22/04/2015 của Chính phủ Quy định chi tiết về Hợp đồng xây dựng;</w:t>
      </w:r>
    </w:p>
    <w:p w14:paraId="70A83602"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Nghị định số 06/2021/NĐ-CP ngày 26/01/2021 của Chính phủ về Quy định chi tiết một số nội dung về Quản lý chất lượng, thi công xây dựng và bảo trì công trình xây dựng;</w:t>
      </w:r>
    </w:p>
    <w:p w14:paraId="002CCED6" w14:textId="77777777" w:rsidR="00712F26" w:rsidRPr="00B71800" w:rsidRDefault="00712F26"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Căn cứ Thông báo giao thầu – Dự án Xây dựng nhà ở cho lực lượng vũ trang Công an nhân dân tại ô đất C3-ODK3 và C3-ODK4 thuộc phân khu đô thị H2-4, phường Yên Sở, TP, Hà Nội.</w:t>
      </w:r>
    </w:p>
    <w:p w14:paraId="7AE56A1C" w14:textId="69A38B37" w:rsidR="0084296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nhu cầu và khả năng của hai bên. </w:t>
      </w:r>
    </w:p>
    <w:p w14:paraId="79381196" w14:textId="77777777" w:rsidR="00B00EEA" w:rsidRPr="00B71800" w:rsidRDefault="00B00EEA" w:rsidP="008E1980">
      <w:pPr>
        <w:spacing w:after="120" w:line="276" w:lineRule="auto"/>
        <w:contextualSpacing/>
        <w:jc w:val="both"/>
        <w:rPr>
          <w:rFonts w:ascii="Times New Roman" w:hAnsi="Times New Roman"/>
          <w:i/>
          <w:color w:val="000000" w:themeColor="text1"/>
          <w:sz w:val="25"/>
          <w:szCs w:val="25"/>
          <w:lang w:val="nl-NL"/>
        </w:rPr>
      </w:pPr>
    </w:p>
    <w:p w14:paraId="63F85498" w14:textId="7775BD20"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Hôm nay, ngày 06   tháng 7 năm 2026 tại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AA644C" w:rsidRPr="00B71800" w14:paraId="53CA1D9D" w14:textId="77777777" w:rsidTr="006E0690">
        <w:trPr>
          <w:trHeight w:val="244"/>
        </w:trPr>
        <w:tc>
          <w:tcPr>
            <w:tcW w:w="1890" w:type="dxa"/>
            <w:vAlign w:val="center"/>
          </w:tcPr>
          <w:p w14:paraId="48D248CC"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b/>
                <w:color w:val="000000" w:themeColor="text1"/>
                <w:sz w:val="25"/>
                <w:szCs w:val="25"/>
                <w:u w:val="single"/>
              </w:rPr>
              <w:t>BÊN A</w:t>
            </w:r>
          </w:p>
        </w:tc>
        <w:tc>
          <w:tcPr>
            <w:tcW w:w="284" w:type="dxa"/>
            <w:vAlign w:val="center"/>
          </w:tcPr>
          <w:p w14:paraId="463FA46F"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2940680"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rPr>
            </w:pPr>
            <w:r>
              <w:rPr>
                <w:rFonts w:ascii="Times New Roman" w:hAnsi="Times New Roman"/>
                <w:b/>
                <w:color w:val="000000" w:themeColor="text1"/>
                <w:sz w:val="25"/>
                <w:szCs w:val="25"/>
              </w:rPr>
              <w:t>CÔNG TY CP ĐẦU TƯ XÂY DỰNG VÀ KỸ THUẬT VNCN E&amp;C</w:t>
            </w:r>
          </w:p>
        </w:tc>
      </w:tr>
      <w:tr w:rsidR="00AA644C" w:rsidRPr="00B71800" w14:paraId="77520CF4" w14:textId="77777777" w:rsidTr="006E0690">
        <w:trPr>
          <w:trHeight w:val="400"/>
        </w:trPr>
        <w:tc>
          <w:tcPr>
            <w:tcW w:w="1890" w:type="dxa"/>
            <w:vAlign w:val="center"/>
          </w:tcPr>
          <w:p w14:paraId="0BDEE3F5"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color w:val="000000" w:themeColor="text1"/>
                <w:sz w:val="25"/>
                <w:szCs w:val="25"/>
              </w:rPr>
              <w:t>Người đại diện</w:t>
            </w:r>
          </w:p>
        </w:tc>
        <w:tc>
          <w:tcPr>
            <w:tcW w:w="284" w:type="dxa"/>
            <w:vAlign w:val="center"/>
          </w:tcPr>
          <w:p w14:paraId="00DBF24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0E9E064"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Ông </w:t>
            </w:r>
            <w:r>
              <w:rPr>
                <w:rFonts w:ascii="Times New Roman" w:hAnsi="Times New Roman"/>
                <w:b/>
                <w:bCs/>
                <w:color w:val="000000" w:themeColor="text1"/>
                <w:sz w:val="25"/>
                <w:szCs w:val="25"/>
              </w:rPr>
              <w:t xml:space="preserve">Nguyễn Duy Quang</w:t>
            </w:r>
          </w:p>
        </w:tc>
      </w:tr>
      <w:tr w:rsidR="00AA644C" w:rsidRPr="00B71800" w14:paraId="34F46BED" w14:textId="77777777" w:rsidTr="006E0690">
        <w:trPr>
          <w:trHeight w:val="262"/>
        </w:trPr>
        <w:tc>
          <w:tcPr>
            <w:tcW w:w="1890" w:type="dxa"/>
            <w:vAlign w:val="center"/>
          </w:tcPr>
          <w:p w14:paraId="21C7F3ED"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Chức vụ</w:t>
            </w:r>
          </w:p>
        </w:tc>
        <w:tc>
          <w:tcPr>
            <w:tcW w:w="284" w:type="dxa"/>
            <w:vAlign w:val="center"/>
          </w:tcPr>
          <w:p w14:paraId="0EE58FF6"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7D08113" w14:textId="77777777" w:rsidR="00096978" w:rsidRPr="00B71800" w:rsidRDefault="00295F23"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Tổng Giám đốc</w:t>
            </w:r>
          </w:p>
        </w:tc>
      </w:tr>
      <w:tr w:rsidR="00AA644C" w:rsidRPr="00B71800" w14:paraId="0840F870" w14:textId="77777777" w:rsidTr="006E0690">
        <w:trPr>
          <w:trHeight w:val="355"/>
        </w:trPr>
        <w:tc>
          <w:tcPr>
            <w:tcW w:w="1890" w:type="dxa"/>
            <w:vAlign w:val="center"/>
          </w:tcPr>
          <w:p w14:paraId="1FDD3B84" w14:textId="77777777" w:rsidR="00096978" w:rsidRPr="00B71800" w:rsidRDefault="00096978"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Địa chỉ</w:t>
            </w:r>
          </w:p>
        </w:tc>
        <w:tc>
          <w:tcPr>
            <w:tcW w:w="284" w:type="dxa"/>
            <w:vAlign w:val="center"/>
          </w:tcPr>
          <w:p w14:paraId="0540F752" w14:textId="77777777" w:rsidR="00096978" w:rsidRPr="00B71800" w:rsidRDefault="00096978"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285CB964" w14:textId="77777777" w:rsidR="00096978" w:rsidRPr="00B71800" w:rsidRDefault="00096978"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Tầng 18, tòa nhà Vinaconex, số 34 Láng Hạ, </w:t>
            </w:r>
            <w:r>
              <w:rPr>
                <w:rFonts w:ascii="Times New Roman" w:hAnsi="Times New Roman"/>
                <w:color w:val="000000" w:themeColor="text1"/>
                <w:sz w:val="25"/>
                <w:szCs w:val="25"/>
                <w:lang w:val="en-US"/>
              </w:rPr>
              <w:t>phường Láng</w:t>
            </w:r>
            <w:r>
              <w:rPr>
                <w:rFonts w:ascii="Times New Roman" w:hAnsi="Times New Roman"/>
                <w:color w:val="000000" w:themeColor="text1"/>
                <w:sz w:val="25"/>
                <w:szCs w:val="25"/>
              </w:rPr>
              <w:t>, Hà Nội</w:t>
            </w:r>
          </w:p>
        </w:tc>
      </w:tr>
      <w:tr w:rsidR="00AA644C" w:rsidRPr="00B71800" w14:paraId="44E97E28" w14:textId="77777777" w:rsidTr="006E0690">
        <w:trPr>
          <w:trHeight w:val="174"/>
        </w:trPr>
        <w:tc>
          <w:tcPr>
            <w:tcW w:w="1890" w:type="dxa"/>
            <w:vAlign w:val="center"/>
          </w:tcPr>
          <w:p w14:paraId="3F87A2A0"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Điện thoại</w:t>
            </w:r>
          </w:p>
        </w:tc>
        <w:tc>
          <w:tcPr>
            <w:tcW w:w="284" w:type="dxa"/>
            <w:vAlign w:val="center"/>
          </w:tcPr>
          <w:p w14:paraId="5176A7F8"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3029" w:type="dxa"/>
            <w:vAlign w:val="center"/>
          </w:tcPr>
          <w:p w14:paraId="5016B8BF"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024 37765888</w:t>
            </w:r>
          </w:p>
        </w:tc>
        <w:tc>
          <w:tcPr>
            <w:tcW w:w="658" w:type="dxa"/>
            <w:vAlign w:val="center"/>
          </w:tcPr>
          <w:p w14:paraId="12BA678F"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Fax</w:t>
            </w:r>
          </w:p>
        </w:tc>
        <w:tc>
          <w:tcPr>
            <w:tcW w:w="284" w:type="dxa"/>
            <w:vAlign w:val="center"/>
          </w:tcPr>
          <w:p w14:paraId="1423893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3665" w:type="dxa"/>
            <w:vAlign w:val="center"/>
          </w:tcPr>
          <w:p w14:paraId="325368D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024 37765999</w:t>
            </w:r>
          </w:p>
        </w:tc>
      </w:tr>
      <w:tr w:rsidR="00AA644C" w:rsidRPr="00B71800" w14:paraId="29890840" w14:textId="77777777" w:rsidTr="006E0690">
        <w:trPr>
          <w:trHeight w:val="397"/>
        </w:trPr>
        <w:tc>
          <w:tcPr>
            <w:tcW w:w="1890" w:type="dxa"/>
            <w:vAlign w:val="center"/>
          </w:tcPr>
          <w:p w14:paraId="4C99A902"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Tài khoản</w:t>
            </w:r>
          </w:p>
        </w:tc>
        <w:tc>
          <w:tcPr>
            <w:tcW w:w="284" w:type="dxa"/>
            <w:vAlign w:val="center"/>
          </w:tcPr>
          <w:p w14:paraId="3DF5A1D2"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34DC4F1" w14:textId="08EF3F87" w:rsidR="00096978" w:rsidRPr="00B71800" w:rsidRDefault="006E0690"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0491001572401 tại Ngân hàng Vietcombank, chi nhánh Thăng Long</w:t>
            </w:r>
          </w:p>
        </w:tc>
      </w:tr>
      <w:tr w:rsidR="00AA644C" w:rsidRPr="00B71800" w14:paraId="139B6748" w14:textId="77777777" w:rsidTr="006E0690">
        <w:trPr>
          <w:trHeight w:val="420"/>
        </w:trPr>
        <w:tc>
          <w:tcPr>
            <w:tcW w:w="1890" w:type="dxa"/>
            <w:vAlign w:val="center"/>
          </w:tcPr>
          <w:p w14:paraId="090E49A8"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Mã số thuế</w:t>
            </w:r>
          </w:p>
        </w:tc>
        <w:tc>
          <w:tcPr>
            <w:tcW w:w="284" w:type="dxa"/>
            <w:vAlign w:val="center"/>
          </w:tcPr>
          <w:p w14:paraId="042C73AC"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385E457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0102261441</w:t>
            </w:r>
          </w:p>
        </w:tc>
      </w:tr>
      <w:tr w:rsidR="00AA644C" w:rsidRPr="00B71800" w14:paraId="597E6F35" w14:textId="77777777" w:rsidTr="006E0690">
        <w:trPr>
          <w:trHeight w:val="199"/>
        </w:trPr>
        <w:tc>
          <w:tcPr>
            <w:tcW w:w="1890" w:type="dxa"/>
            <w:vAlign w:val="center"/>
          </w:tcPr>
          <w:p w14:paraId="4BD5FD76"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b/>
                <w:color w:val="000000" w:themeColor="text1"/>
                <w:sz w:val="25"/>
                <w:szCs w:val="25"/>
                <w:u w:val="single"/>
              </w:rPr>
              <w:t>BÊN B</w:t>
            </w:r>
          </w:p>
        </w:tc>
        <w:tc>
          <w:tcPr>
            <w:tcW w:w="284" w:type="dxa"/>
            <w:vAlign w:val="center"/>
          </w:tcPr>
          <w:p w14:paraId="6B697C92" w14:textId="77777777" w:rsidR="00096978" w:rsidRPr="00B71800" w:rsidRDefault="00096978" w:rsidP="008E1980">
            <w:pPr>
              <w:widowControl w:val="0"/>
              <w:spacing w:after="120" w:line="276" w:lineRule="auto"/>
              <w:contextualSpacing/>
              <w:rPr>
                <w:rFonts w:ascii="Times New Roman" w:hAnsi="Times New Roman"/>
                <w:bCs/>
                <w:color w:val="000000" w:themeColor="text1"/>
                <w:sz w:val="25"/>
                <w:szCs w:val="25"/>
              </w:rPr>
            </w:pPr>
            <w:r>
              <w:rPr>
                <w:rFonts w:ascii="Times New Roman" w:hAnsi="Times New Roman"/>
                <w:bCs/>
                <w:color w:val="000000" w:themeColor="text1"/>
                <w:sz w:val="25"/>
                <w:szCs w:val="25"/>
              </w:rPr>
              <w:t>:</w:t>
            </w:r>
          </w:p>
        </w:tc>
        <w:tc>
          <w:tcPr>
            <w:tcW w:w="7636" w:type="dxa"/>
            <w:gridSpan w:val="4"/>
            <w:vAlign w:val="center"/>
          </w:tcPr>
          <w:p w14:paraId="48DCCBAC"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rPr>
            </w:pPr>
            <w:r>
              <w:rPr>
                <w:rFonts w:ascii="Times New Roman" w:hAnsi="Times New Roman"/>
                <w:b/>
                <w:color w:val="000000" w:themeColor="text1"/>
                <w:sz w:val="25"/>
                <w:szCs w:val="25"/>
              </w:rPr>
              <w:t xml:space="preserve">CÔNG TY TNHH THƯƠNG MẠI VÀ XÂY DỰNG HÀ QUỲNH</w:t>
            </w:r>
          </w:p>
        </w:tc>
      </w:tr>
      <w:tr w:rsidR="00AA644C" w:rsidRPr="00B71800" w14:paraId="61ECE0AF" w14:textId="77777777" w:rsidTr="006E0690">
        <w:trPr>
          <w:trHeight w:val="418"/>
        </w:trPr>
        <w:tc>
          <w:tcPr>
            <w:tcW w:w="1890" w:type="dxa"/>
            <w:vAlign w:val="center"/>
          </w:tcPr>
          <w:p w14:paraId="627D2968" w14:textId="39895BCB" w:rsidR="00245159" w:rsidRPr="00B71800" w:rsidRDefault="00245159"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color w:val="000000" w:themeColor="text1"/>
                <w:sz w:val="25"/>
                <w:szCs w:val="25"/>
              </w:rPr>
              <w:t>Người đại diện</w:t>
            </w:r>
          </w:p>
        </w:tc>
        <w:tc>
          <w:tcPr>
            <w:tcW w:w="284" w:type="dxa"/>
            <w:vAlign w:val="center"/>
          </w:tcPr>
          <w:p w14:paraId="76AA5CDC" w14:textId="6176E0C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00B95B36" w14:textId="343E5AA9"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Ông </w:t>
            </w:r>
            <w:r>
              <w:rPr>
                <w:rFonts w:ascii="Times New Roman" w:hAnsi="Times New Roman"/>
                <w:b/>
                <w:color w:val="000000" w:themeColor="text1"/>
                <w:sz w:val="25"/>
                <w:szCs w:val="25"/>
              </w:rPr>
              <w:t>Từ Quang Chiến</w:t>
            </w:r>
          </w:p>
        </w:tc>
      </w:tr>
      <w:tr w:rsidR="00AA644C" w:rsidRPr="00B71800" w14:paraId="1CD1560A" w14:textId="77777777" w:rsidTr="006E0690">
        <w:trPr>
          <w:trHeight w:val="418"/>
        </w:trPr>
        <w:tc>
          <w:tcPr>
            <w:tcW w:w="1890" w:type="dxa"/>
            <w:vAlign w:val="center"/>
          </w:tcPr>
          <w:p w14:paraId="57749103" w14:textId="545C85BD"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Chức vụ</w:t>
            </w:r>
          </w:p>
        </w:tc>
        <w:tc>
          <w:tcPr>
            <w:tcW w:w="284" w:type="dxa"/>
            <w:vAlign w:val="center"/>
          </w:tcPr>
          <w:p w14:paraId="2DEBF390" w14:textId="5B69C98F"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4FEB9C20" w14:textId="046658C8"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Giám đốc</w:t>
            </w:r>
          </w:p>
        </w:tc>
      </w:tr>
      <w:tr w:rsidR="00AA644C" w:rsidRPr="00B71800" w14:paraId="05B2035D" w14:textId="77777777" w:rsidTr="006E0690">
        <w:trPr>
          <w:trHeight w:val="355"/>
        </w:trPr>
        <w:tc>
          <w:tcPr>
            <w:tcW w:w="1890" w:type="dxa"/>
            <w:vAlign w:val="center"/>
          </w:tcPr>
          <w:p w14:paraId="25DE6C04" w14:textId="799027FA" w:rsidR="00245159" w:rsidRPr="00B71800" w:rsidRDefault="00245159"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Địa chỉ</w:t>
            </w:r>
          </w:p>
        </w:tc>
        <w:tc>
          <w:tcPr>
            <w:tcW w:w="284" w:type="dxa"/>
            <w:vAlign w:val="center"/>
          </w:tcPr>
          <w:p w14:paraId="60E299A3" w14:textId="7384E0A6" w:rsidR="00245159" w:rsidRPr="00B71800" w:rsidRDefault="00245159"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702CE74A" w14:textId="4BAB350B" w:rsidR="00245159" w:rsidRPr="00B71800" w:rsidRDefault="00245159" w:rsidP="008E1980">
            <w:pPr>
              <w:pStyle w:val="BodyText2"/>
              <w:widowControl w:val="0"/>
              <w:spacing w:line="276" w:lineRule="auto"/>
              <w:contextualSpacing/>
              <w:rPr>
                <w:rFonts w:ascii="Times New Roman" w:hAnsi="Times New Roman"/>
                <w:color w:val="000000" w:themeColor="text1"/>
                <w:sz w:val="25"/>
                <w:szCs w:val="25"/>
                <w:lang w:val="en-US"/>
              </w:rPr>
            </w:pPr>
            <w:r>
              <w:rPr>
                <w:rFonts w:ascii="Times New Roman" w:hAnsi="Times New Roman"/>
                <w:color w:val="000000" w:themeColor="text1"/>
                <w:sz w:val="25"/>
                <w:szCs w:val="25"/>
                <w:lang w:val="en-US"/>
              </w:rPr>
              <w:t>Số 8 Ngõ 295 Bạch Mai, phường Bạch Mai, TP Hà Nội, Việt Nam</w:t>
            </w:r>
          </w:p>
        </w:tc>
      </w:tr>
      <w:tr w:rsidR="00AA644C" w:rsidRPr="00B71800" w14:paraId="4A3E08EC" w14:textId="77777777" w:rsidTr="006E0690">
        <w:trPr>
          <w:trHeight w:val="174"/>
        </w:trPr>
        <w:tc>
          <w:tcPr>
            <w:tcW w:w="1890" w:type="dxa"/>
            <w:vAlign w:val="center"/>
          </w:tcPr>
          <w:p w14:paraId="2C6E7CC8" w14:textId="0933EB6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Điện thoại</w:t>
            </w:r>
          </w:p>
        </w:tc>
        <w:tc>
          <w:tcPr>
            <w:tcW w:w="284" w:type="dxa"/>
            <w:vAlign w:val="center"/>
          </w:tcPr>
          <w:p w14:paraId="25B5DF06" w14:textId="7D1ED749"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3029" w:type="dxa"/>
            <w:vAlign w:val="center"/>
          </w:tcPr>
          <w:p w14:paraId="4D399EE7" w14:textId="2335FC97"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02463859785</w:t>
            </w:r>
          </w:p>
        </w:tc>
        <w:tc>
          <w:tcPr>
            <w:tcW w:w="658" w:type="dxa"/>
            <w:vAlign w:val="center"/>
          </w:tcPr>
          <w:p w14:paraId="3691E6D3" w14:textId="38FE47B4"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p>
        </w:tc>
        <w:tc>
          <w:tcPr>
            <w:tcW w:w="284" w:type="dxa"/>
            <w:vAlign w:val="center"/>
          </w:tcPr>
          <w:p w14:paraId="1650FD81" w14:textId="3C5226A4"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p>
        </w:tc>
        <w:tc>
          <w:tcPr>
            <w:tcW w:w="3665" w:type="dxa"/>
            <w:vAlign w:val="center"/>
          </w:tcPr>
          <w:p w14:paraId="3C19F0F7" w14:textId="46FFBEA9"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p>
        </w:tc>
      </w:tr>
      <w:tr w:rsidR="00AA644C" w:rsidRPr="00B71800" w14:paraId="44BEF804" w14:textId="77777777" w:rsidTr="006E0690">
        <w:trPr>
          <w:trHeight w:val="397"/>
        </w:trPr>
        <w:tc>
          <w:tcPr>
            <w:tcW w:w="1890" w:type="dxa"/>
            <w:vAlign w:val="center"/>
          </w:tcPr>
          <w:p w14:paraId="48E933BB" w14:textId="3A65A81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lastRenderedPageBreak/>
              <w:t>Tài khoản</w:t>
            </w:r>
          </w:p>
        </w:tc>
        <w:tc>
          <w:tcPr>
            <w:tcW w:w="284" w:type="dxa"/>
            <w:vAlign w:val="center"/>
          </w:tcPr>
          <w:p w14:paraId="35725949" w14:textId="122DAF67"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7ED822E0" w14:textId="5F8913AF" w:rsidR="00245159" w:rsidRPr="00B71800" w:rsidRDefault="00065DCF"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11025999999 tại ngân hàng TMCP Tiên Phong - CN Hà Nội</w:t>
            </w:r>
          </w:p>
        </w:tc>
      </w:tr>
      <w:tr w:rsidR="00AA644C" w:rsidRPr="00B71800" w14:paraId="7D13260E" w14:textId="77777777" w:rsidTr="006E0690">
        <w:trPr>
          <w:trHeight w:val="416"/>
        </w:trPr>
        <w:tc>
          <w:tcPr>
            <w:tcW w:w="1890" w:type="dxa"/>
            <w:vAlign w:val="center"/>
          </w:tcPr>
          <w:p w14:paraId="6D3D890B" w14:textId="29338845"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Mã số thuế</w:t>
            </w:r>
          </w:p>
        </w:tc>
        <w:tc>
          <w:tcPr>
            <w:tcW w:w="284" w:type="dxa"/>
            <w:vAlign w:val="center"/>
          </w:tcPr>
          <w:p w14:paraId="6CBF51CC" w14:textId="401873C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02B1E10B" w14:textId="051E45F4"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0101407384</w:t>
            </w:r>
          </w:p>
        </w:tc>
      </w:tr>
    </w:tbl>
    <w:p w14:paraId="1B6753D4" w14:textId="77777777" w:rsidR="00842968" w:rsidRPr="00B71800" w:rsidRDefault="00842968" w:rsidP="008E1980">
      <w:pPr>
        <w:pStyle w:val="BodyText2"/>
        <w:widowControl w:val="0"/>
        <w:spacing w:line="276" w:lineRule="auto"/>
        <w:jc w:val="both"/>
        <w:rPr>
          <w:rFonts w:ascii="Times New Roman" w:hAnsi="Times New Roman"/>
          <w:b/>
          <w:color w:val="000000" w:themeColor="text1"/>
          <w:sz w:val="25"/>
          <w:szCs w:val="25"/>
        </w:rPr>
      </w:pPr>
    </w:p>
    <w:p w14:paraId="62A7D6BB" w14:textId="54780512" w:rsidR="00096978" w:rsidRPr="00B71800" w:rsidRDefault="00096978" w:rsidP="008E1980">
      <w:pPr>
        <w:pStyle w:val="BodyText2"/>
        <w:widowControl w:val="0"/>
        <w:spacing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HAI BÊN THOẢ THUẬN </w:t>
      </w:r>
      <w:r>
        <w:rPr>
          <w:rFonts w:ascii="Times New Roman" w:hAnsi="Times New Roman"/>
          <w:b/>
          <w:color w:val="000000" w:themeColor="text1"/>
          <w:sz w:val="25"/>
          <w:szCs w:val="25"/>
          <w:lang w:val="en-US"/>
        </w:rPr>
        <w:t>KÝ KẾT HỢP ĐỒNG VỚI</w:t>
      </w:r>
      <w:r>
        <w:rPr>
          <w:rFonts w:ascii="Times New Roman" w:hAnsi="Times New Roman"/>
          <w:b/>
          <w:color w:val="000000" w:themeColor="text1"/>
          <w:sz w:val="25"/>
          <w:szCs w:val="25"/>
        </w:rPr>
        <w:t xml:space="preserve"> </w:t>
      </w:r>
      <w:r>
        <w:rPr>
          <w:rFonts w:ascii="Times New Roman" w:hAnsi="Times New Roman"/>
          <w:b/>
          <w:color w:val="000000" w:themeColor="text1"/>
          <w:sz w:val="25"/>
          <w:szCs w:val="25"/>
          <w:lang w:val="en-US"/>
        </w:rPr>
        <w:t>N</w:t>
      </w:r>
      <w:r>
        <w:rPr>
          <w:rFonts w:ascii="Times New Roman" w:hAnsi="Times New Roman"/>
          <w:b/>
          <w:color w:val="000000" w:themeColor="text1"/>
          <w:sz w:val="25"/>
          <w:szCs w:val="25"/>
        </w:rPr>
        <w:t>HỮNG ĐIỀU KHOẢN SAU:</w:t>
      </w:r>
    </w:p>
    <w:p w14:paraId="5BE5A736" w14:textId="77777777" w:rsidR="00096978" w:rsidRPr="00B71800" w:rsidRDefault="00096978" w:rsidP="008E1980">
      <w:pPr>
        <w:pStyle w:val="Heading2"/>
        <w:spacing w:after="120" w:line="276" w:lineRule="auto"/>
        <w:jc w:val="left"/>
        <w:rPr>
          <w:rFonts w:ascii="Times New Roman" w:hAnsi="Times New Roman"/>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Pr>
          <w:rFonts w:ascii="Times New Roman" w:hAnsi="Times New Roman"/>
          <w:sz w:val="25"/>
          <w:szCs w:val="25"/>
        </w:rPr>
        <w:t>Điều 1. GIẢI THÍCH TỪ NGỮ</w:t>
      </w:r>
    </w:p>
    <w:p w14:paraId="144CB64F"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Trong hợp đồng này các từ và cụm từ được hiểu như sau:</w:t>
      </w:r>
    </w:p>
    <w:p w14:paraId="5DFAB98F" w14:textId="59977F1F" w:rsidR="00096978" w:rsidRPr="00B71800" w:rsidRDefault="00842968" w:rsidP="008E1980">
      <w:pPr>
        <w:spacing w:after="120" w:line="276" w:lineRule="auto"/>
        <w:jc w:val="both"/>
        <w:rPr>
          <w:rFonts w:ascii="Times New Roman" w:hAnsi="Times New Roman"/>
          <w:color w:val="000000" w:themeColor="text1"/>
          <w:sz w:val="25"/>
          <w:szCs w:val="25"/>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Pr>
          <w:rFonts w:ascii="Times New Roman" w:hAnsi="Times New Roman"/>
          <w:b/>
          <w:bCs/>
          <w:sz w:val="25"/>
          <w:szCs w:val="25"/>
        </w:rPr>
        <w:t xml:space="preserve">1.1. Chủ đầu tư</w:t>
      </w:r>
      <w:bookmarkEnd w:id="16"/>
      <w:bookmarkEnd w:id="17"/>
      <w:r>
        <w:rPr>
          <w:rFonts w:ascii="Times New Roman" w:hAnsi="Times New Roman"/>
          <w:b/>
          <w:bCs/>
          <w:sz w:val="25"/>
          <w:szCs w:val="25"/>
        </w:rPr>
        <w:t>:</w:t>
      </w:r>
      <w:r>
        <w:rPr>
          <w:rFonts w:ascii="Times New Roman" w:hAnsi="Times New Roman"/>
          <w:color w:val="000000" w:themeColor="text1"/>
          <w:sz w:val="25"/>
          <w:szCs w:val="25"/>
        </w:rPr>
        <w:t xml:space="preserve"> là Công ty CP Đầu tư Tài chính và An ninh Công nghệ IFT, sau đây gọi tắt là Chủ đầu tư IFT.</w:t>
      </w:r>
    </w:p>
    <w:p w14:paraId="76AD7A03" w14:textId="6EA0B735"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1.2. Bên A</w:t>
      </w:r>
      <w:bookmarkEnd w:id="18"/>
      <w:bookmarkEnd w:id="19"/>
      <w:r>
        <w:rPr>
          <w:rFonts w:ascii="Times New Roman" w:hAnsi="Times New Roman"/>
          <w:b/>
          <w:bCs/>
          <w:sz w:val="25"/>
          <w:szCs w:val="25"/>
        </w:rPr>
        <w:t xml:space="preserve"> </w:t>
      </w:r>
      <w:bookmarkStart w:id="23" w:name="_Toc179249743"/>
      <w:bookmarkStart w:id="24" w:name="_Toc180807069"/>
      <w:bookmarkStart w:id="25" w:name="_Toc181075447"/>
      <w:bookmarkStart w:id="26" w:name="_Toc273427103"/>
      <w:bookmarkEnd w:id="20"/>
      <w:bookmarkEnd w:id="21"/>
      <w:r>
        <w:rPr>
          <w:rFonts w:ascii="Times New Roman" w:hAnsi="Times New Roman"/>
          <w:color w:val="000000" w:themeColor="text1"/>
          <w:sz w:val="25"/>
          <w:szCs w:val="25"/>
        </w:rPr>
        <w:t>là Công ty Cổ phần Đầu tư Xây dựng và Kỹ thuật VNCN E&amp;C.</w:t>
      </w:r>
    </w:p>
    <w:p w14:paraId="782EC7D6" w14:textId="4F3867C4" w:rsidR="00096978" w:rsidRPr="00B71800" w:rsidRDefault="00842968" w:rsidP="008E1980">
      <w:pPr>
        <w:spacing w:after="120" w:line="276" w:lineRule="auto"/>
        <w:jc w:val="both"/>
        <w:rPr>
          <w:rFonts w:ascii="Times New Roman" w:hAnsi="Times New Roman"/>
          <w:b/>
          <w:bCs/>
          <w:sz w:val="25"/>
          <w:szCs w:val="25"/>
        </w:rPr>
      </w:pPr>
      <w:r>
        <w:rPr>
          <w:rFonts w:ascii="Times New Roman" w:hAnsi="Times New Roman"/>
          <w:b/>
          <w:bCs/>
          <w:sz w:val="25"/>
          <w:szCs w:val="25"/>
        </w:rPr>
        <w:t xml:space="preserve">1.3. Bên B là Công ty TNHH Thương mại và Xây dựng Hà Quỳnh.</w:t>
      </w:r>
    </w:p>
    <w:p w14:paraId="35B55B99" w14:textId="1057509D"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1.4. Đại diện Chủ đầu tư</w:t>
      </w:r>
      <w:bookmarkEnd w:id="23"/>
      <w:bookmarkEnd w:id="24"/>
      <w:bookmarkEnd w:id="25"/>
      <w:bookmarkEnd w:id="26"/>
      <w:r>
        <w:rPr>
          <w:rFonts w:ascii="Times New Roman" w:hAnsi="Times New Roman"/>
          <w:b/>
          <w:bCs/>
          <w:sz w:val="25"/>
          <w:szCs w:val="25"/>
        </w:rPr>
        <w:t>:</w:t>
      </w:r>
      <w:r>
        <w:rPr>
          <w:rFonts w:ascii="Times New Roman" w:hAnsi="Times New Roman"/>
          <w:color w:val="000000" w:themeColor="text1"/>
          <w:sz w:val="25"/>
          <w:szCs w:val="25"/>
        </w:rPr>
        <w:t xml:space="preserve"> là người được</w:t>
      </w:r>
      <w:r>
        <w:rPr>
          <w:rFonts w:ascii="Times New Roman" w:hAnsi="Times New Roman"/>
          <w:b/>
          <w:bCs/>
          <w:sz w:val="25"/>
          <w:szCs w:val="25"/>
        </w:rPr>
        <w:t xml:space="preserve"> Chủ đầu tư </w:t>
      </w:r>
      <w:r>
        <w:rPr>
          <w:rFonts w:ascii="Times New Roman" w:hAnsi="Times New Roman"/>
          <w:color w:val="000000" w:themeColor="text1"/>
          <w:sz w:val="25"/>
          <w:szCs w:val="25"/>
        </w:rPr>
        <w:t xml:space="preserve">nêu ra trong hợp đồng hoặc được </w:t>
      </w:r>
      <w:r>
        <w:rPr>
          <w:rFonts w:ascii="Times New Roman" w:hAnsi="Times New Roman"/>
          <w:b/>
          <w:bCs/>
          <w:sz w:val="25"/>
          <w:szCs w:val="25"/>
        </w:rPr>
        <w:t xml:space="preserve">uỷ quyền </w:t>
      </w:r>
      <w:r>
        <w:rPr>
          <w:rFonts w:ascii="Times New Roman" w:hAnsi="Times New Roman"/>
          <w:color w:val="000000" w:themeColor="text1"/>
          <w:sz w:val="25"/>
          <w:szCs w:val="25"/>
        </w:rPr>
        <w:t>theo từng thời gian và điều hành công việc thay mặt cho</w:t>
      </w:r>
      <w:r>
        <w:rPr>
          <w:rFonts w:ascii="Times New Roman" w:hAnsi="Times New Roman"/>
          <w:b/>
          <w:bCs/>
          <w:sz w:val="25"/>
          <w:szCs w:val="25"/>
        </w:rPr>
        <w:t xml:space="preserve"> Chủ đầu tư.</w:t>
      </w:r>
    </w:p>
    <w:p w14:paraId="0987C3FE" w14:textId="7FE65CB4" w:rsidR="00096978" w:rsidRPr="00B71800" w:rsidRDefault="00842968" w:rsidP="008E1980">
      <w:pPr>
        <w:spacing w:after="120" w:line="276" w:lineRule="auto"/>
        <w:jc w:val="both"/>
        <w:rPr>
          <w:rFonts w:ascii="Times New Roman" w:hAnsi="Times New Roman"/>
          <w:color w:val="000000" w:themeColor="text1"/>
          <w:sz w:val="25"/>
          <w:szCs w:val="25"/>
        </w:rPr>
      </w:pPr>
      <w:bookmarkStart w:id="27" w:name="_Toc180807072"/>
      <w:bookmarkStart w:id="28" w:name="_Toc181075450"/>
      <w:bookmarkStart w:id="29" w:name="_Toc273427104"/>
      <w:r>
        <w:rPr>
          <w:rFonts w:ascii="Times New Roman" w:hAnsi="Times New Roman"/>
          <w:b/>
          <w:bCs/>
          <w:sz w:val="25"/>
          <w:szCs w:val="25"/>
        </w:rPr>
        <w:t xml:space="preserve">1.5. Đại diện Bên A</w:t>
      </w:r>
      <w:bookmarkEnd w:id="27"/>
      <w:bookmarkEnd w:id="28"/>
      <w:bookmarkEnd w:id="29"/>
      <w:r>
        <w:rPr>
          <w:rFonts w:ascii="Times New Roman" w:hAnsi="Times New Roman"/>
          <w:b/>
          <w:bCs/>
          <w:sz w:val="25"/>
          <w:szCs w:val="25"/>
        </w:rPr>
        <w:t xml:space="preserve"> </w:t>
      </w:r>
      <w:r>
        <w:rPr>
          <w:rFonts w:ascii="Times New Roman" w:hAnsi="Times New Roman"/>
          <w:color w:val="000000" w:themeColor="text1"/>
          <w:sz w:val="25"/>
          <w:szCs w:val="25"/>
        </w:rPr>
        <w:t xml:space="preserve">là người được Bên A nêu ra trong hợp đồng hoặc được Bên A </w:t>
      </w:r>
      <w:r>
        <w:rPr>
          <w:rFonts w:ascii="Times New Roman" w:hAnsi="Times New Roman"/>
          <w:b/>
          <w:bCs/>
          <w:sz w:val="25"/>
          <w:szCs w:val="25"/>
        </w:rPr>
        <w:t xml:space="preserve">uỷ quyền </w:t>
      </w:r>
      <w:r>
        <w:rPr>
          <w:rFonts w:ascii="Times New Roman" w:hAnsi="Times New Roman"/>
          <w:color w:val="000000" w:themeColor="text1"/>
          <w:sz w:val="25"/>
          <w:szCs w:val="25"/>
        </w:rPr>
        <w:t>bằng văn bản và điều hành công việc thay mặt Bên A.</w:t>
      </w:r>
    </w:p>
    <w:p w14:paraId="38769EB9" w14:textId="70DA3671"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1.6. Đại diện Bên B </w:t>
      </w:r>
      <w:r>
        <w:rPr>
          <w:rFonts w:ascii="Times New Roman" w:hAnsi="Times New Roman"/>
          <w:color w:val="000000" w:themeColor="text1"/>
          <w:sz w:val="25"/>
          <w:szCs w:val="25"/>
        </w:rPr>
        <w:t xml:space="preserve">là người được Bên B nêu ra trong hợp đồng hoặc được Bên B </w:t>
      </w:r>
      <w:r>
        <w:rPr>
          <w:rFonts w:ascii="Times New Roman" w:hAnsi="Times New Roman"/>
          <w:b/>
          <w:bCs/>
          <w:sz w:val="25"/>
          <w:szCs w:val="25"/>
        </w:rPr>
        <w:t xml:space="preserve">uỷ quyền </w:t>
      </w:r>
      <w:r>
        <w:rPr>
          <w:rFonts w:ascii="Times New Roman" w:hAnsi="Times New Roman"/>
          <w:color w:val="000000" w:themeColor="text1"/>
          <w:sz w:val="25"/>
          <w:szCs w:val="25"/>
        </w:rPr>
        <w:t>bằng văn bản và điều hành công việc thay mặt Bên B.</w:t>
      </w:r>
    </w:p>
    <w:p w14:paraId="39B3E291" w14:textId="0F81D3EF" w:rsidR="00096978" w:rsidRPr="00B71800" w:rsidRDefault="00842968" w:rsidP="008E1980">
      <w:pPr>
        <w:spacing w:after="120" w:line="276" w:lineRule="auto"/>
        <w:jc w:val="both"/>
        <w:rPr>
          <w:rFonts w:ascii="Times New Roman" w:hAnsi="Times New Roman"/>
          <w:b/>
          <w:sz w:val="25"/>
          <w:szCs w:val="25"/>
        </w:rPr>
      </w:pPr>
      <w:bookmarkStart w:id="30" w:name="_Toc273427107"/>
      <w:bookmarkStart w:id="31" w:name="_Toc179249744"/>
      <w:r>
        <w:rPr>
          <w:rFonts w:ascii="Times New Roman" w:hAnsi="Times New Roman"/>
          <w:b/>
          <w:bCs/>
          <w:sz w:val="25"/>
          <w:szCs w:val="25"/>
        </w:rPr>
        <w:t xml:space="preserve">1.7. Tư vấn thiết kế: là </w:t>
      </w:r>
      <w:r>
        <w:rPr>
          <w:rFonts w:ascii="Times New Roman" w:hAnsi="Times New Roman"/>
          <w:color w:val="000000" w:themeColor="text1"/>
          <w:sz w:val="25"/>
          <w:szCs w:val="25"/>
        </w:rPr>
        <w:t>tư vấn</w:t>
      </w:r>
      <w:r>
        <w:rPr>
          <w:rFonts w:ascii="Times New Roman" w:hAnsi="Times New Roman"/>
          <w:b/>
          <w:bCs/>
          <w:sz w:val="25"/>
          <w:szCs w:val="25"/>
        </w:rPr>
        <w:t xml:space="preserve"> thực hiện việc thiết kế xây dựng công trình.</w:t>
      </w:r>
      <w:bookmarkEnd w:id="30"/>
    </w:p>
    <w:p w14:paraId="4507B9D4" w14:textId="4A1386C8" w:rsidR="00096978" w:rsidRPr="00B71800" w:rsidRDefault="00842968" w:rsidP="008E1980">
      <w:pPr>
        <w:spacing w:after="120" w:line="276" w:lineRule="auto"/>
        <w:jc w:val="both"/>
        <w:rPr>
          <w:rFonts w:ascii="Times New Roman" w:hAnsi="Times New Roman"/>
          <w:color w:val="000000" w:themeColor="text1"/>
          <w:sz w:val="25"/>
          <w:szCs w:val="25"/>
        </w:rPr>
      </w:pPr>
      <w:bookmarkStart w:id="32" w:name="_Toc273427109"/>
      <w:bookmarkEnd w:id="31"/>
      <w:r>
        <w:rPr>
          <w:rFonts w:ascii="Times New Roman" w:hAnsi="Times New Roman"/>
          <w:b/>
          <w:bCs/>
          <w:sz w:val="25"/>
          <w:szCs w:val="25"/>
        </w:rPr>
        <w:t xml:space="preserve">1.8. Dự án: là </w:t>
      </w:r>
      <w:bookmarkEnd w:id="32"/>
      <w:r>
        <w:rPr>
          <w:rFonts w:ascii="Times New Roman" w:hAnsi="Times New Roman"/>
          <w:color w:val="000000" w:themeColor="text1"/>
          <w:sz w:val="25"/>
          <w:szCs w:val="25"/>
        </w:rPr>
        <w:t>Dự án xây dựng nhà ở cho lực lượng vũ trang công an nhân dân (Nhà ở thương mại) tại các ô đất C3-ODK3 và C3-ODK4 thuộc quy hoạch phân khu đô thị H2-4, phường Yên Sở, thành phố Hà Nội (Tên viết tắt là Dự án Yên Sở).</w:t>
      </w:r>
    </w:p>
    <w:p w14:paraId="5470DC19" w14:textId="6B1262AE"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1.9. Hợp đồng</w:t>
      </w:r>
      <w:bookmarkEnd w:id="22"/>
      <w:r>
        <w:rPr>
          <w:rFonts w:ascii="Times New Roman" w:hAnsi="Times New Roman"/>
          <w:b/>
          <w:bCs/>
          <w:sz w:val="25"/>
          <w:szCs w:val="25"/>
        </w:rPr>
        <w:t>:</w:t>
      </w:r>
      <w:r>
        <w:rPr>
          <w:rFonts w:ascii="Times New Roman" w:hAnsi="Times New Roman"/>
          <w:color w:val="000000" w:themeColor="text1"/>
          <w:sz w:val="25"/>
          <w:szCs w:val="25"/>
        </w:rPr>
        <w:t xml:space="preserve"> là toàn bộ hồ sơ hợp đồng, theo quy định tại Điều 2 [Hồ sơ hợp đồng và thứ tự ưu tiên].</w:t>
      </w:r>
    </w:p>
    <w:p w14:paraId="08B87C02" w14:textId="39FCF615"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1.10. Chỉ dẫn kỹ thuật:</w:t>
      </w:r>
      <w:r>
        <w:rPr>
          <w:rFonts w:ascii="Times New Roman" w:hAnsi="Times New Roman"/>
          <w:color w:val="000000" w:themeColor="text1"/>
          <w:sz w:val="25"/>
          <w:szCs w:val="25"/>
        </w:rPr>
        <w:t xml:space="preserve"> là các chỉ tiêu, tiêu chuẩn kỹ thuật được quy định cho công trình và bất kỳ sửa đổi hoặc bổ sung cho các chỉ tiêu, tiêu chuẩn kỹ thuật đó.</w:t>
      </w:r>
    </w:p>
    <w:p w14:paraId="287A12CC" w14:textId="35506882"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1.11. Hồ sơ thiết kế:</w:t>
      </w:r>
      <w:r>
        <w:rPr>
          <w:rFonts w:ascii="Times New Roman" w:hAnsi="Times New Roman"/>
          <w:color w:val="000000" w:themeColor="text1"/>
          <w:sz w:val="25"/>
          <w:szCs w:val="25"/>
        </w:rPr>
        <w:t xml:space="preserve"> là hồ sơ thiết kế kỹ thuật và hồ sơ thiết kế bản vẽ thi công xây dựng công trình được cấp có thẩm quyền phê duyệt.</w:t>
      </w:r>
    </w:p>
    <w:p w14:paraId="6E2FED2E" w14:textId="105CA8BF"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1.12. Hợp đồng Chủ đầu tư:</w:t>
      </w:r>
      <w:r>
        <w:rPr>
          <w:rFonts w:ascii="Times New Roman" w:hAnsi="Times New Roman"/>
          <w:color w:val="000000" w:themeColor="text1"/>
          <w:sz w:val="25"/>
          <w:szCs w:val="25"/>
        </w:rPr>
        <w:t xml:space="preserve"> là hợp đồng giữa Bên A và Chủ đầu tư IFT</w:t>
      </w:r>
    </w:p>
    <w:p w14:paraId="3FAAEC15" w14:textId="49B7BE3D"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color w:val="000000" w:themeColor="text1"/>
          <w:sz w:val="25"/>
          <w:szCs w:val="25"/>
        </w:rPr>
        <w:t>1.13.</w:t>
      </w:r>
      <w:r>
        <w:rPr>
          <w:rFonts w:ascii="Times New Roman" w:hAnsi="Times New Roman"/>
          <w:color w:val="000000" w:themeColor="text1"/>
          <w:sz w:val="25"/>
          <w:szCs w:val="25"/>
        </w:rPr>
        <w:t xml:space="preserve"> Bảng tiên lượng: là bảng kê chi tiết khối lượng và giá các công việc trong hợp đồng.</w:t>
      </w:r>
    </w:p>
    <w:p w14:paraId="1B2FAA89" w14:textId="035062C2" w:rsidR="00096978" w:rsidRPr="00B71800" w:rsidRDefault="00842968" w:rsidP="008E1980">
      <w:pPr>
        <w:spacing w:after="120" w:line="276" w:lineRule="auto"/>
        <w:jc w:val="both"/>
        <w:rPr>
          <w:rFonts w:ascii="Times New Roman" w:hAnsi="Times New Roman"/>
          <w:color w:val="000000" w:themeColor="text1"/>
          <w:sz w:val="25"/>
          <w:szCs w:val="25"/>
        </w:rPr>
      </w:pPr>
      <w:bookmarkStart w:id="33" w:name="_Toc179249752"/>
      <w:bookmarkStart w:id="34" w:name="_Toc180807077"/>
      <w:bookmarkStart w:id="35" w:name="_Toc181075455"/>
      <w:bookmarkStart w:id="36" w:name="_Toc273427113"/>
      <w:r>
        <w:rPr>
          <w:rFonts w:ascii="Times New Roman" w:hAnsi="Times New Roman"/>
          <w:b/>
          <w:bCs/>
          <w:sz w:val="25"/>
          <w:szCs w:val="25"/>
        </w:rPr>
        <w:t xml:space="preserve">1.14. Biên bản nghiệm thu</w:t>
      </w:r>
      <w:bookmarkEnd w:id="33"/>
      <w:bookmarkEnd w:id="34"/>
      <w:bookmarkEnd w:id="35"/>
      <w:bookmarkEnd w:id="36"/>
      <w:r>
        <w:rPr>
          <w:rFonts w:ascii="Times New Roman" w:hAnsi="Times New Roman"/>
          <w:b/>
          <w:bCs/>
          <w:sz w:val="25"/>
          <w:szCs w:val="25"/>
        </w:rPr>
        <w:t>:</w:t>
      </w:r>
      <w:r>
        <w:rPr>
          <w:rFonts w:ascii="Times New Roman" w:hAnsi="Times New Roman"/>
          <w:color w:val="000000" w:themeColor="text1"/>
          <w:sz w:val="25"/>
          <w:szCs w:val="25"/>
        </w:rPr>
        <w:t xml:space="preserve"> là biên bản được phát hành theo Điều 5 [Yêu cầu về chất lượng sản phẩm và nghiệm thu, bàn giao sản phẩm Hợp đồng thi công xây dựng].</w:t>
      </w:r>
    </w:p>
    <w:p w14:paraId="0EAE197F" w14:textId="3CFBE65A"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1.15. Ngày: được hiểu là ngày dương lịch và tháng được hiểu là tháng dương lịch.</w:t>
      </w:r>
    </w:p>
    <w:p w14:paraId="4814DACD" w14:textId="4DDEB20A" w:rsidR="00096978" w:rsidRPr="00B71800" w:rsidRDefault="00842968" w:rsidP="008E1980">
      <w:pPr>
        <w:spacing w:after="120" w:line="276" w:lineRule="auto"/>
        <w:jc w:val="both"/>
        <w:rPr>
          <w:rFonts w:ascii="Times New Roman" w:hAnsi="Times New Roman"/>
          <w:color w:val="000000" w:themeColor="text1"/>
          <w:sz w:val="25"/>
          <w:szCs w:val="25"/>
        </w:rPr>
      </w:pPr>
      <w:bookmarkStart w:id="37" w:name="_Toc179249765"/>
      <w:bookmarkStart w:id="38" w:name="_Toc180807079"/>
      <w:bookmarkStart w:id="39" w:name="_Toc181075457"/>
      <w:bookmarkStart w:id="40" w:name="_Toc273427115"/>
      <w:bookmarkStart w:id="41" w:name="_Toc179249782"/>
      <w:r>
        <w:rPr>
          <w:rFonts w:ascii="Times New Roman" w:hAnsi="Times New Roman"/>
          <w:b/>
          <w:bCs/>
          <w:sz w:val="25"/>
          <w:szCs w:val="25"/>
        </w:rPr>
        <w:t xml:space="preserve">1.16. Thiết bị của </w:t>
      </w:r>
      <w:bookmarkEnd w:id="37"/>
      <w:bookmarkEnd w:id="38"/>
      <w:bookmarkEnd w:id="39"/>
      <w:bookmarkEnd w:id="40"/>
      <w:r>
        <w:rPr>
          <w:rFonts w:ascii="Times New Roman" w:hAnsi="Times New Roman"/>
          <w:b/>
          <w:bCs/>
          <w:sz w:val="25"/>
          <w:szCs w:val="25"/>
        </w:rPr>
        <w:t>Bên B:</w:t>
      </w:r>
      <w:r>
        <w:rPr>
          <w:rFonts w:ascii="Times New Roman" w:hAnsi="Times New Roman"/>
          <w:color w:val="000000" w:themeColor="text1"/>
          <w:sz w:val="25"/>
          <w:szCs w:val="25"/>
        </w:rPr>
        <w:t xml:space="preserve"> là toàn bộ thiết bị máy móc, phương tiện, xe cộ và các phương tiện, thiết bị khác yêu cầu phải có để Bên B thi công, hoàn thành công trình và sửa chữa bất cứ sai sót nào (nếu có). </w:t>
      </w:r>
    </w:p>
    <w:p w14:paraId="631AD71E" w14:textId="6E0B10E4" w:rsidR="00096978" w:rsidRPr="00B71800" w:rsidRDefault="00842968" w:rsidP="008E1980">
      <w:pPr>
        <w:spacing w:after="120" w:line="276" w:lineRule="auto"/>
        <w:jc w:val="both"/>
        <w:rPr>
          <w:rFonts w:ascii="Times New Roman" w:hAnsi="Times New Roman"/>
          <w:color w:val="000000" w:themeColor="text1"/>
          <w:sz w:val="25"/>
          <w:szCs w:val="25"/>
        </w:rPr>
      </w:pPr>
      <w:bookmarkStart w:id="42" w:name="_Toc180807083"/>
      <w:bookmarkStart w:id="43" w:name="_Toc181075461"/>
      <w:bookmarkStart w:id="44" w:name="_Toc273427119"/>
      <w:bookmarkStart w:id="45" w:name="_Toc179249775"/>
      <w:r>
        <w:rPr>
          <w:rFonts w:ascii="Times New Roman" w:hAnsi="Times New Roman"/>
          <w:b/>
          <w:bCs/>
          <w:sz w:val="25"/>
          <w:szCs w:val="25"/>
        </w:rPr>
        <w:t xml:space="preserve">1.17. Công trình: </w:t>
      </w:r>
      <w:r>
        <w:rPr>
          <w:rFonts w:ascii="Times New Roman" w:hAnsi="Times New Roman"/>
          <w:color w:val="000000" w:themeColor="text1"/>
          <w:sz w:val="25"/>
          <w:szCs w:val="25"/>
        </w:rPr>
        <w:t>Nhà ở cho lực lượng vũ trang công an nhân dân (Nhà ở thương mại) tại các ô đất C3-ODK3 và C3-ODK4 thuộc quy hoạch phân khu đô thị H2-4, phường Yên Sở, thành phố Hà Nội (Tên viết tắt là Dự án Yên Sở)</w:t>
      </w:r>
      <w:r>
        <w:rPr>
          <w:rFonts w:ascii="Times New Roman" w:hAnsi="Times New Roman"/>
          <w:b/>
          <w:bCs/>
          <w:sz w:val="25"/>
          <w:szCs w:val="25"/>
        </w:rPr>
        <w:t>.</w:t>
      </w:r>
      <w:bookmarkEnd w:id="42"/>
      <w:bookmarkEnd w:id="43"/>
      <w:bookmarkEnd w:id="44"/>
    </w:p>
    <w:p w14:paraId="17BB8247" w14:textId="7AD90D42"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lastRenderedPageBreak/>
        <w:t xml:space="preserve">1.18. Hạng</w:t>
      </w:r>
      <w:r>
        <w:rPr>
          <w:rFonts w:ascii="Times New Roman" w:hAnsi="Times New Roman"/>
          <w:color w:val="000000" w:themeColor="text1"/>
          <w:sz w:val="25"/>
          <w:szCs w:val="25"/>
        </w:rPr>
        <w:t xml:space="preserve"> mục công trình: Thi công Cọc khoan nhồi.</w:t>
      </w:r>
    </w:p>
    <w:p w14:paraId="0F81923F" w14:textId="3B07C480"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sz w:val="25"/>
          <w:szCs w:val="25"/>
        </w:rPr>
        <w:t xml:space="preserve">1.19. Hồ sơ hoàn công hay hồ sơ hoàn thành công trình</w:t>
      </w:r>
      <w:r>
        <w:rPr>
          <w:rFonts w:ascii="Times New Roman" w:hAnsi="Times New Roman"/>
          <w:color w:val="000000" w:themeColor="text1"/>
          <w:sz w:val="25"/>
          <w:szCs w:val="25"/>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78D4340E" w14:textId="79CC8EA4" w:rsidR="00096978" w:rsidRPr="00B71800" w:rsidRDefault="00842968" w:rsidP="008E1980">
      <w:pPr>
        <w:spacing w:after="120" w:line="276" w:lineRule="auto"/>
        <w:jc w:val="both"/>
        <w:rPr>
          <w:rFonts w:ascii="Times New Roman" w:hAnsi="Times New Roman"/>
          <w:color w:val="000000" w:themeColor="text1"/>
          <w:sz w:val="25"/>
          <w:szCs w:val="25"/>
        </w:rPr>
      </w:pPr>
      <w:bookmarkStart w:id="46" w:name="_Toc179249776"/>
      <w:bookmarkStart w:id="47" w:name="_Toc180807085"/>
      <w:bookmarkStart w:id="48" w:name="_Toc181075463"/>
      <w:bookmarkStart w:id="49" w:name="_Toc273427121"/>
      <w:bookmarkEnd w:id="45"/>
      <w:r>
        <w:rPr>
          <w:rFonts w:ascii="Times New Roman" w:hAnsi="Times New Roman"/>
          <w:b/>
          <w:bCs/>
          <w:sz w:val="25"/>
          <w:szCs w:val="25"/>
        </w:rPr>
        <w:t xml:space="preserve">1.20. Rủi ro và bất khả kháng</w:t>
      </w:r>
      <w:bookmarkEnd w:id="46"/>
      <w:bookmarkEnd w:id="47"/>
      <w:bookmarkEnd w:id="48"/>
      <w:bookmarkEnd w:id="49"/>
      <w:r>
        <w:rPr>
          <w:rFonts w:ascii="Times New Roman" w:hAnsi="Times New Roman"/>
          <w:b/>
          <w:bCs/>
          <w:sz w:val="25"/>
          <w:szCs w:val="25"/>
        </w:rPr>
        <w:t>:</w:t>
      </w:r>
      <w:r>
        <w:rPr>
          <w:rFonts w:ascii="Times New Roman" w:hAnsi="Times New Roman"/>
          <w:color w:val="000000" w:themeColor="text1"/>
          <w:sz w:val="25"/>
          <w:szCs w:val="25"/>
        </w:rPr>
        <w:t xml:space="preserve"> được định nghĩa tại Điều 16 [Rủi ro và bất khả kháng]</w:t>
      </w:r>
    </w:p>
    <w:p w14:paraId="7FDDEDA0" w14:textId="568A3E82" w:rsidR="00096978" w:rsidRPr="00B71800" w:rsidRDefault="00842968" w:rsidP="008E1980">
      <w:pPr>
        <w:spacing w:after="120" w:line="276" w:lineRule="auto"/>
        <w:jc w:val="both"/>
        <w:rPr>
          <w:rFonts w:ascii="Times New Roman" w:hAnsi="Times New Roman"/>
          <w:color w:val="000000" w:themeColor="text1"/>
          <w:sz w:val="25"/>
          <w:szCs w:val="25"/>
        </w:rPr>
      </w:pPr>
      <w:bookmarkStart w:id="50" w:name="_Toc179249777"/>
      <w:bookmarkStart w:id="51" w:name="_Toc180807086"/>
      <w:bookmarkStart w:id="52" w:name="_Toc181075464"/>
      <w:bookmarkStart w:id="53" w:name="_Toc273427122"/>
      <w:r>
        <w:rPr>
          <w:rFonts w:ascii="Times New Roman" w:hAnsi="Times New Roman"/>
          <w:b/>
          <w:bCs/>
          <w:sz w:val="25"/>
          <w:szCs w:val="25"/>
        </w:rPr>
        <w:t xml:space="preserve">1.21. Luật</w:t>
      </w:r>
      <w:bookmarkEnd w:id="50"/>
      <w:bookmarkEnd w:id="51"/>
      <w:bookmarkEnd w:id="52"/>
      <w:bookmarkEnd w:id="53"/>
      <w:r>
        <w:rPr>
          <w:rFonts w:ascii="Times New Roman" w:hAnsi="Times New Roman"/>
          <w:b/>
          <w:bCs/>
          <w:sz w:val="25"/>
          <w:szCs w:val="25"/>
        </w:rPr>
        <w:t>:</w:t>
      </w:r>
      <w:r>
        <w:rPr>
          <w:rFonts w:ascii="Times New Roman" w:hAnsi="Times New Roman"/>
          <w:color w:val="000000" w:themeColor="text1"/>
          <w:sz w:val="25"/>
          <w:szCs w:val="25"/>
        </w:rPr>
        <w:t xml:space="preserve"> là toàn bộ hệ thống luật pháp của nước Cộng hoà Xã hội Chủ nghĩa Việt Nam.</w:t>
      </w:r>
    </w:p>
    <w:p w14:paraId="7FF20CBB" w14:textId="0691CECB" w:rsidR="00096978" w:rsidRPr="00B71800" w:rsidRDefault="00842968" w:rsidP="008E1980">
      <w:pPr>
        <w:spacing w:after="120" w:line="276" w:lineRule="auto"/>
        <w:jc w:val="both"/>
        <w:rPr>
          <w:rFonts w:ascii="Times New Roman" w:hAnsi="Times New Roman"/>
          <w:color w:val="000000" w:themeColor="text1"/>
          <w:sz w:val="25"/>
          <w:szCs w:val="25"/>
        </w:rPr>
      </w:pPr>
      <w:bookmarkStart w:id="54" w:name="_Toc179249779"/>
      <w:bookmarkStart w:id="55" w:name="_Toc180807087"/>
      <w:bookmarkStart w:id="56" w:name="_Toc181075465"/>
      <w:bookmarkStart w:id="57" w:name="_Toc273427123"/>
      <w:r>
        <w:rPr>
          <w:rFonts w:ascii="Times New Roman" w:hAnsi="Times New Roman"/>
          <w:b/>
          <w:bCs/>
          <w:sz w:val="25"/>
          <w:szCs w:val="25"/>
        </w:rPr>
        <w:t xml:space="preserve">1.22. Công trường</w:t>
      </w:r>
      <w:bookmarkEnd w:id="54"/>
      <w:bookmarkEnd w:id="55"/>
      <w:bookmarkEnd w:id="56"/>
      <w:bookmarkEnd w:id="57"/>
      <w:r>
        <w:rPr>
          <w:rFonts w:ascii="Times New Roman" w:hAnsi="Times New Roman"/>
          <w:b/>
          <w:bCs/>
          <w:sz w:val="25"/>
          <w:szCs w:val="25"/>
        </w:rPr>
        <w:t>:</w:t>
      </w:r>
      <w:r>
        <w:rPr>
          <w:rFonts w:ascii="Times New Roman" w:hAnsi="Times New Roman"/>
          <w:color w:val="000000" w:themeColor="text1"/>
          <w:sz w:val="25"/>
          <w:szCs w:val="25"/>
        </w:rPr>
        <w:t xml:space="preserve"> là địa điểm Chủ đầu tư giao cho Bên A để thi công công trình cũng như bất kỳ địa điểm nào khác được quy định trong hợp đồng.</w:t>
      </w:r>
    </w:p>
    <w:p w14:paraId="03DF5AA6" w14:textId="5D9D17E4" w:rsidR="00096978" w:rsidRPr="00B71800" w:rsidRDefault="00842968" w:rsidP="008E1980">
      <w:pPr>
        <w:spacing w:after="120" w:line="276" w:lineRule="auto"/>
        <w:jc w:val="both"/>
        <w:rPr>
          <w:rFonts w:ascii="Times New Roman" w:hAnsi="Times New Roman"/>
          <w:color w:val="000000" w:themeColor="text1"/>
          <w:sz w:val="25"/>
          <w:szCs w:val="25"/>
        </w:rPr>
      </w:pPr>
      <w:r>
        <w:rPr>
          <w:rFonts w:ascii="Times New Roman" w:hAnsi="Times New Roman"/>
          <w:b/>
          <w:bCs/>
          <w:color w:val="000000" w:themeColor="text1"/>
          <w:sz w:val="25"/>
          <w:szCs w:val="25"/>
        </w:rPr>
        <w:t>1.23.</w:t>
      </w:r>
      <w:r>
        <w:rPr>
          <w:rFonts w:ascii="Times New Roman" w:hAnsi="Times New Roman"/>
          <w:color w:val="000000" w:themeColor="text1"/>
          <w:sz w:val="25"/>
          <w:szCs w:val="25"/>
        </w:rPr>
        <w:t xml:space="preserve"> Các từ ngữ khác chưa được định nghĩa ở Điều này sẽ được hiểu theo định nghĩa trong Hợp đồng thầu chính, quy định của Luật Xây dựng và các văn bản hướng dẫn.</w:t>
      </w:r>
    </w:p>
    <w:p w14:paraId="2AA53765" w14:textId="77777777" w:rsidR="00096978" w:rsidRPr="00B71800" w:rsidRDefault="00096978" w:rsidP="008E1980">
      <w:pPr>
        <w:pStyle w:val="Heading2"/>
        <w:spacing w:after="120" w:line="276" w:lineRule="auto"/>
        <w:jc w:val="left"/>
        <w:rPr>
          <w:rFonts w:ascii="Times New Roman" w:hAnsi="Times New Roman"/>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Pr>
          <w:rFonts w:ascii="Times New Roman" w:hAnsi="Times New Roman"/>
          <w:sz w:val="25"/>
          <w:szCs w:val="25"/>
        </w:rPr>
        <w:t>Điều 2. HỒ SƠ HỢP ĐỒNG VÀ THỨ TỰ ƯU TIÊN</w:t>
      </w:r>
    </w:p>
    <w:p w14:paraId="1F4AF429"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Thành phần Hợp đồng và thứ tự ưu tiên pháp lý như sau:</w:t>
      </w:r>
    </w:p>
    <w:p w14:paraId="198593E7" w14:textId="4E09526A"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 xml:space="preserve">a) Hợp đồng;</w:t>
      </w:r>
    </w:p>
    <w:p w14:paraId="3487B194" w14:textId="715ED409"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 xml:space="preserve">b) Các Biểu chi tiết kèm theo Hợp đồng; </w:t>
      </w:r>
    </w:p>
    <w:p w14:paraId="54B43822" w14:textId="048B3A09"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 xml:space="preserve">c) Phần Hồ sơ thiết kế có liên quan;</w:t>
      </w:r>
    </w:p>
    <w:p w14:paraId="20DA4120" w14:textId="527874F1"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 xml:space="preserve">d) Phần Chỉ dẫn kỹ thuật có liên quan;</w:t>
      </w:r>
    </w:p>
    <w:p w14:paraId="70013B1E" w14:textId="6C5F18EB"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 xml:space="preserve">e) Các tài liệu khác có liên quan (nếu có).</w:t>
      </w:r>
    </w:p>
    <w:p w14:paraId="7A45ED93"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3. QUY ĐỊNH CHUNG</w:t>
      </w:r>
    </w:p>
    <w:p w14:paraId="67B80E05"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3.1. Luật và ngôn ngữ áp dụng</w:t>
      </w:r>
    </w:p>
    <w:p w14:paraId="1AFECC21"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 xml:space="preserve">a) Hợp đồng chịu sự điều chỉnh của hệ thống pháp luật của Nước Cộng hòa Xã hội Chủ nghĩa Việt Nam và các văn bản hướng dẫn có liên quan.</w:t>
      </w:r>
    </w:p>
    <w:p w14:paraId="3BE9E08F"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b) Ngôn ngữ áp dụng và giao dịch Hợp đồng là tiếng Việt.</w:t>
      </w:r>
    </w:p>
    <w:p w14:paraId="1658AE3C"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3.2. Chuyển nhượng hợp đồng</w:t>
      </w:r>
    </w:p>
    <w:p w14:paraId="6320F6EE"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 xml:space="preserve">Không bên nào được chuyển nhượng toàn bộ hoặc một phần Hợp đồng hoặc bất cứ phần lợi ích hoặc quyền lợi theo Hợp đồng. </w:t>
      </w:r>
    </w:p>
    <w:p w14:paraId="02ADFF14"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3.3. Việc bảo mật</w:t>
      </w:r>
    </w:p>
    <w:p w14:paraId="681F43FB"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127FEA5A"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b) Bên nào làm tiết lộ bí mật thông tin gây ra thiệt hại cho bên kia phải có trách nhiệm đền bù mọi thiệt hại do việc làm tiết lộ bí mật thông tin của mình gây ra.</w:t>
      </w:r>
    </w:p>
    <w:p w14:paraId="504E33F8"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3.4. Tuân thủ pháp luật</w:t>
      </w:r>
    </w:p>
    <w:p w14:paraId="632C908D"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 xml:space="preserve">a) Khi thực hiện Hợp đồng, các bên phải tuân thủ pháp luật hiện hành của nước Cộng hòa Xã hội Chủ nghĩa Việt Nam. </w:t>
      </w:r>
    </w:p>
    <w:p w14:paraId="3FB25ACC"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lastRenderedPageBreak/>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38521B54"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c) Bên B phải bồi thường và gánh chịu mọi thiệt hại phát sinh cho Bên A do việc không tuân thủ pháp luật của mình gây ra.</w:t>
      </w:r>
    </w:p>
    <w:p w14:paraId="40EF297A"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3.5. Tuân thủ khấu trừ Hợp đồng</w:t>
      </w:r>
    </w:p>
    <w:p w14:paraId="3216FD7F"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này thì Bên A có quyền đưa khoản chi phí thực tế, hợp lý, hợp lệ phát sinh vào giá trị khấu trừ trong giá Hợp đồng và/hoặc hồ 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3707B240"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3.6. Cách thông tin</w:t>
      </w:r>
    </w:p>
    <w:p w14:paraId="3D4E152C"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Bất kỳ thông báo hoặc yêu cầu nào của một bên cho bên kia sẽ được gửi tới các địa chỉ tương ứng của các bên đã được nêu trong Hợp đồng.</w:t>
      </w:r>
    </w:p>
    <w:p w14:paraId="778EFD3E"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3.7. Tài liệu tham chiếu</w:t>
      </w:r>
    </w:p>
    <w:p w14:paraId="43961F92"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145FB2E"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4. NỘI DUNG CÔNG VIỆC </w:t>
      </w:r>
    </w:p>
    <w:p w14:paraId="47DB18B6" w14:textId="4FD4E27C" w:rsidR="005A0BB8"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highlight w:val="yellow"/>
          <w:lang w:val="nl-NL"/>
        </w:rPr>
        <w:t>4.1.</w:t>
      </w:r>
      <w:r>
        <w:rPr>
          <w:rFonts w:ascii="Times New Roman" w:hAnsi="Times New Roman"/>
          <w:bCs/>
          <w:color w:val="000000" w:themeColor="text1"/>
          <w:sz w:val="25"/>
          <w:szCs w:val="25"/>
          <w:highlight w:val="yellow"/>
          <w:lang w:val="nl-NL"/>
        </w:rPr>
        <w:t xml:space="preserve"> Bên A giao và Bên B đồng ý nhận thi công toàn bộ cọc khoan nhồi và tường vây (bao gồm cọc thí nghiệm, cọc đại trà, thi công tường dẫn, khoan tạo lỗ tường vây, bơm bentonite, cọc CDM và thí nghiệm, công tác khác như ống siêu âm, ống rút lõi, con kê, thí nghiệm tường vây...) bao gồm cung cấp thiết bị, nhân công và vật tư phụ, dự án: nhà ở cho lực lượng vũ trang công an nhân dân (nhà ở thương mại) tại ô đất C3-ODK3 và C3-ODK4 thuộc quy hoạch phân khu đô thị H2-4, Phường Yên Sở, Thành phố Hà Nội. Không bao gồm các vật tư chính do Bên A cung cấp là bê tông (B30), cốt thép, ống siêu âm, ống lấy mẫu, nắp bịt, măng sông và thép kingpost.</w:t>
      </w:r>
      <w:r>
        <w:rPr>
          <w:rFonts w:ascii="Times New Roman" w:hAnsi="Times New Roman"/>
          <w:bCs/>
          <w:color w:val="000000" w:themeColor="text1"/>
          <w:sz w:val="25"/>
          <w:szCs w:val="25"/>
          <w:lang w:val="nl-NL"/>
        </w:rPr>
        <w:t xml:space="preserve"> </w:t>
      </w:r>
    </w:p>
    <w:p w14:paraId="4F9F6B0C" w14:textId="29AC08D2" w:rsidR="002429DA"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i/>
          <w:iCs/>
          <w:color w:val="000000" w:themeColor="text1"/>
          <w:sz w:val="25"/>
          <w:szCs w:val="25"/>
          <w:lang w:val="nl-NL"/>
        </w:rPr>
      </w:pPr>
      <w:r>
        <w:rPr>
          <w:rFonts w:ascii="Times New Roman" w:hAnsi="Times New Roman"/>
          <w:bCs/>
          <w:i/>
          <w:iCs/>
          <w:color w:val="000000" w:themeColor="text1"/>
          <w:sz w:val="25"/>
          <w:szCs w:val="25"/>
          <w:lang w:val="nl-NL"/>
        </w:rPr>
        <w:t>(Chi tiết khối lượng và phạm vi công việc tại Biểu 01[Chi tiết giá hợp đồng], Biểu 02[Phạm vi công việc] và Biểu 03[Ma trận phân chia phạm vi công việc và trách nhiệm] kèm theo Hợp đồng này)</w:t>
      </w:r>
    </w:p>
    <w:p w14:paraId="7FD2128B" w14:textId="391E6BD0" w:rsidR="005A0BB8"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lang w:val="nl-NL"/>
        </w:rPr>
        <w:t>4.2.</w:t>
      </w:r>
      <w:r>
        <w:rPr>
          <w:rFonts w:ascii="Times New Roman" w:hAnsi="Times New Roman"/>
          <w:bCs/>
          <w:color w:val="000000" w:themeColor="text1"/>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27712FF3" w14:textId="77777777" w:rsidR="002429DA"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lang w:val="nl-NL"/>
        </w:rPr>
        <w:t xml:space="preserve">4.3. </w:t>
      </w:r>
      <w:r>
        <w:rPr>
          <w:rFonts w:ascii="Times New Roman" w:hAnsi="Times New Roman"/>
          <w:bCs/>
          <w:color w:val="000000" w:themeColor="text1"/>
          <w:sz w:val="25"/>
          <w:szCs w:val="25"/>
          <w:lang w:val="nl-NL"/>
        </w:rPr>
        <w:t xml:space="preserve">Trong phạm vi công việc theo Hợp đồng này, Bên B có trách nhiệm tuân thủ các yêu cầu có liên quan của Hợp đồng Chủ đầu tư (trừ các điều khoản tài chính), Hồ sơ thiết kế, Chỉ dẫn kỹ thuật và các chỉ dẫn hợp pháp của Chủ đầu tư/Tư vấn giám sát/Bên A đã được Bên A chuyển giao </w:t>
        <w:lastRenderedPageBreak/>
        <w:t>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29BE7215" w14:textId="3C4944D6" w:rsidR="00096978"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lang w:val="nl-NL"/>
        </w:rPr>
        <w:t>4.4.</w:t>
      </w:r>
      <w:r>
        <w:rPr>
          <w:rFonts w:ascii="Times New Roman" w:hAnsi="Times New Roman"/>
          <w:bCs/>
          <w:color w:val="000000" w:themeColor="text1"/>
          <w:sz w:val="25"/>
          <w:szCs w:val="25"/>
          <w:lang w:val="nl-NL"/>
        </w:rPr>
        <w:t xml:space="preserve"> Bên B phải huy động đủ các thiết bị theo yêu cầu chi tiết như tại Biểu 04[Yêu cầu về thiết bị]. Tiến độ huy động theo yêu cầu của Bên A, phù hợp với tiến độ huy động của Dự án và yêu cầu của Chủ đầu tư.</w:t>
      </w:r>
    </w:p>
    <w:p w14:paraId="0A2B4C66"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5. YÊU CẦU VỀ CHẤT LƯỢNG, KỸ THUẬT</w:t>
      </w:r>
    </w:p>
    <w:p w14:paraId="3A1EA472"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5.1.</w:t>
      </w:r>
      <w:r>
        <w:rPr>
          <w:rFonts w:ascii="Times New Roman" w:hAnsi="Times New Roman"/>
          <w:color w:val="000000" w:themeColor="text1"/>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44977684"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5.2.</w:t>
      </w:r>
      <w:r>
        <w:rPr>
          <w:rFonts w:ascii="Times New Roman" w:hAnsi="Times New Roman"/>
          <w:color w:val="000000" w:themeColor="text1"/>
          <w:sz w:val="25"/>
          <w:szCs w:val="25"/>
          <w:lang w:val="nl-NL"/>
        </w:rPr>
        <w:t xml:space="preserve"> 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01AA7C46"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5.3.</w:t>
      </w:r>
      <w:r>
        <w:rPr>
          <w:rFonts w:ascii="Times New Roman" w:hAnsi="Times New Roman"/>
          <w:color w:val="000000" w:themeColor="text1"/>
          <w:sz w:val="25"/>
          <w:szCs w:val="25"/>
          <w:lang w:val="nl-NL"/>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046E4680"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5.4.</w:t>
      </w:r>
      <w:r>
        <w:rPr>
          <w:rFonts w:ascii="Times New Roman" w:hAnsi="Times New Roman"/>
          <w:color w:val="000000" w:themeColor="text1"/>
          <w:sz w:val="25"/>
          <w:szCs w:val="25"/>
          <w:lang w:val="nl-NL"/>
        </w:rPr>
        <w:t xml:space="preserve"> Bên B phải có quy trình và biện pháp để tự kiểm tra, kiểm soát chất lượng Hạng mục công trình (bao gồm cả vật liệu, sản phẩm, cấu kiện, thiết bị được sử dụng cho Hạng mục công trình), đảm bảo thực hiện đúng theo quy định của pháp luật; 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5935168"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5.5.</w:t>
      </w:r>
      <w:r>
        <w:rPr>
          <w:rFonts w:ascii="Times New Roman" w:hAnsi="Times New Roman"/>
          <w:color w:val="000000" w:themeColor="text1"/>
          <w:sz w:val="25"/>
          <w:szCs w:val="25"/>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4FA6B007"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5.6.</w:t>
      </w:r>
      <w:r>
        <w:rPr>
          <w:rFonts w:ascii="Times New Roman" w:hAnsi="Times New Roman"/>
          <w:color w:val="000000" w:themeColor="text1"/>
          <w:sz w:val="25"/>
          <w:szCs w:val="25"/>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48BBE268"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5.7.</w:t>
      </w:r>
      <w:r>
        <w:rPr>
          <w:rFonts w:ascii="Times New Roman" w:hAnsi="Times New Roman"/>
          <w:color w:val="000000" w:themeColor="text1"/>
          <w:sz w:val="25"/>
          <w:szCs w:val="25"/>
          <w:lang w:val="nl-NL"/>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6AE99A7A"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strike/>
          <w:color w:val="000000" w:themeColor="text1"/>
          <w:sz w:val="25"/>
          <w:szCs w:val="25"/>
          <w:lang w:val="nl-NL"/>
        </w:rPr>
      </w:pPr>
      <w:r>
        <w:rPr>
          <w:rFonts w:ascii="Times New Roman" w:hAnsi="Times New Roman"/>
          <w:b/>
          <w:color w:val="000000" w:themeColor="text1"/>
          <w:sz w:val="25"/>
          <w:szCs w:val="25"/>
          <w:lang w:val="nl-NL"/>
        </w:rPr>
        <w:t>5.8.</w:t>
      </w:r>
      <w:r>
        <w:rPr>
          <w:rFonts w:ascii="Times New Roman" w:hAnsi="Times New Roman"/>
          <w:color w:val="000000" w:themeColor="text1"/>
          <w:sz w:val="25"/>
          <w:szCs w:val="25"/>
          <w:lang w:val="nl-NL"/>
        </w:rPr>
        <w:t xml:space="preserve"> Bên B chịu trách nhiệm và thực hiện bằng chi phí của mình để hoàn thành công việc của hợp đồng đến khi bàn giao, bảo hành Hạng mục công trình với Bên A.</w:t>
      </w:r>
    </w:p>
    <w:p w14:paraId="1ED82D56"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5.9.</w:t>
      </w:r>
      <w:r>
        <w:rPr>
          <w:rFonts w:ascii="Times New Roman" w:hAnsi="Times New Roman"/>
          <w:color w:val="000000" w:themeColor="text1"/>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66500F30"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lastRenderedPageBreak/>
        <w:t>Điều 6. NGHIỆM THU VÀ BÀN GIAO HẠNG MỤC CÔNG TRÌNH</w:t>
      </w:r>
    </w:p>
    <w:p w14:paraId="28638133"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6.1. Nghiệm thu</w:t>
      </w:r>
      <w:r>
        <w:rPr>
          <w:rFonts w:ascii="Times New Roman" w:hAnsi="Times New Roman"/>
          <w:color w:val="000000" w:themeColor="text1"/>
          <w:sz w:val="25"/>
          <w:szCs w:val="25"/>
          <w:lang w:val="nl-NL"/>
        </w:rPr>
        <w:t xml:space="preserve">: </w:t>
      </w:r>
    </w:p>
    <w:p w14:paraId="0C60566D"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66E03F5B"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b) Đối tượng nghiệm thu: Sau khi công việc xây dựng, bộ phận, Hạng mục công trình do Bên B thực hiện theo Hợp đồng này đã được Bên A nghiệm thu thì Bên A sẽ cấp biên bản nghiệm thu cho Bên B.</w:t>
      </w:r>
    </w:p>
    <w:p w14:paraId="43EB62E5"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Thành phần tham gia nghiệm thu của Bên A bao gồm đại diện Bên A, đại diện của Bên B cùng với đại diện Chủ đầu tư, Tư vấn Giám sát (nếu Chủ đầu tư, Tư vấn Giám sát yêu cầu).</w:t>
      </w:r>
    </w:p>
    <w:p w14:paraId="383DC70E"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c) Tổ chức nghiệm thu: Bên A 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350A3216"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d) Việc kiểm tra, nghiệm thu của Bên A sẽ không thay thế hoặc làm giảm bất kỳ nghĩa vụ nào của Bên B theo Hợp đồng.</w:t>
      </w:r>
    </w:p>
    <w:p w14:paraId="63305333"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6.2. Bàn giao Hạng mục công trình</w:t>
      </w:r>
      <w:r>
        <w:rPr>
          <w:rFonts w:ascii="Times New Roman" w:hAnsi="Times New Roman"/>
          <w:color w:val="000000" w:themeColor="text1"/>
          <w:sz w:val="25"/>
          <w:szCs w:val="25"/>
          <w:lang w:val="nl-NL"/>
        </w:rPr>
        <w:t xml:space="preserve">: </w:t>
      </w:r>
    </w:p>
    <w:p w14:paraId="4FF4CA3B"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a) Điều kiện bàn giao: </w:t>
      </w:r>
    </w:p>
    <w:p w14:paraId="7CFF1930"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1764BE2"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(ii) Được Bên A chấp thuận nghiệm thu bàn giao Hạng mục công trình.</w:t>
      </w:r>
    </w:p>
    <w:p w14:paraId="124A0A46"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6.3. Các tồn tại về chất lượng, công việc chưa hoàn thành</w:t>
      </w:r>
    </w:p>
    <w:p w14:paraId="3D78EBDB" w14:textId="77777777" w:rsidR="002F2C35" w:rsidRPr="00B71800" w:rsidRDefault="00096978" w:rsidP="008E1980">
      <w:pPr>
        <w:pStyle w:val="BodyTextIndent"/>
        <w:tabs>
          <w:tab w:val="left" w:pos="1134"/>
        </w:tabs>
        <w:spacing w:after="120" w:line="276" w:lineRule="auto"/>
        <w:ind w:firstLine="0"/>
        <w:rPr>
          <w:rFonts w:ascii="Times New Roman" w:hAnsi="Times New Roman"/>
          <w:strike/>
          <w:color w:val="000000" w:themeColor="text1"/>
          <w:sz w:val="25"/>
          <w:szCs w:val="25"/>
        </w:rPr>
      </w:pPr>
      <w:r>
        <w:rPr>
          <w:rFonts w:ascii="Times New Roman" w:hAnsi="Times New Roman"/>
          <w:color w:val="000000" w:themeColor="text1"/>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FD14E3" w14:textId="77777777" w:rsidR="00096978" w:rsidRPr="00B71800" w:rsidRDefault="00096978" w:rsidP="008E1980">
      <w:pPr>
        <w:pStyle w:val="BodyTextIndent"/>
        <w:tabs>
          <w:tab w:val="left" w:pos="1134"/>
        </w:tabs>
        <w:spacing w:after="120" w:line="276" w:lineRule="auto"/>
        <w:ind w:firstLine="0"/>
        <w:rPr>
          <w:rFonts w:ascii="Times New Roman" w:hAnsi="Times New Roman"/>
          <w:color w:val="000000" w:themeColor="text1"/>
          <w:sz w:val="25"/>
          <w:szCs w:val="25"/>
          <w:lang w:val="nl-NL"/>
        </w:rPr>
      </w:pPr>
      <w:r>
        <w:rPr>
          <w:rFonts w:ascii="Times New Roman" w:hAnsi="Times New Roman"/>
          <w:color w:val="000000" w:themeColor="text1"/>
          <w:sz w:val="25"/>
          <w:szCs w:val="25"/>
        </w:rPr>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22172AA0"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6.4. Quyền sở hữu thiết bị, hạng mục công trình</w:t>
      </w:r>
    </w:p>
    <w:p w14:paraId="6DCAEDA6"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1D0BFBFB"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7. TIẾN ĐỘ THỰC HIỆN HỢP ĐỒNG</w:t>
      </w:r>
    </w:p>
    <w:p w14:paraId="6FCE9DA1" w14:textId="77777777" w:rsidR="00096978" w:rsidRPr="00B71800" w:rsidRDefault="000969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7.1. Ngày bắt đầu và hoàn thành </w:t>
      </w:r>
    </w:p>
    <w:p w14:paraId="64821456" w14:textId="77777777" w:rsidR="00096978" w:rsidRPr="00B71800" w:rsidRDefault="00096978" w:rsidP="008E1980">
      <w:pPr>
        <w:numPr>
          <w:ilvl w:val="0"/>
          <w:numId w:val="36"/>
        </w:numPr>
        <w:spacing w:after="120" w:line="276" w:lineRule="auto"/>
        <w:ind w:left="0" w:firstLine="0"/>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lastRenderedPageBreak/>
        <w:t xml:space="preserve">Bắt đầu kể từ khi ký hợp đồng và Theo tiến độ thỏa thuận giữa hai bên. Bên B sẽ trình tiến độ chi tiết cho Bên A sau 5 ngày ký hợp đồng hoặc sau 5 ngày kể từ khi Bên A thông báo bàn giao mặt bằng cho Bên B; Tiến độ thi công phải được Bên A chấp thuận.</w:t>
      </w:r>
    </w:p>
    <w:p w14:paraId="6D5301FA" w14:textId="77777777" w:rsidR="00096978" w:rsidRPr="00B71800" w:rsidRDefault="00096978" w:rsidP="008E1980">
      <w:pPr>
        <w:numPr>
          <w:ilvl w:val="0"/>
          <w:numId w:val="36"/>
        </w:numPr>
        <w:spacing w:after="120" w:line="276" w:lineRule="auto"/>
        <w:ind w:left="0" w:firstLine="0"/>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 xml:space="preserve">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duyệt và sẽ thực hiện công việc một cách liên tục cho đến khi hoàn thành công việc.</w:t>
      </w:r>
    </w:p>
    <w:p w14:paraId="247FD2C0" w14:textId="77777777" w:rsidR="00096978" w:rsidRPr="00B71800" w:rsidRDefault="00096978" w:rsidP="008E1980">
      <w:pPr>
        <w:numPr>
          <w:ilvl w:val="0"/>
          <w:numId w:val="36"/>
        </w:numPr>
        <w:spacing w:after="120" w:line="276" w:lineRule="auto"/>
        <w:ind w:left="0" w:firstLine="0"/>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56C4DE33" w14:textId="77777777" w:rsidR="00096978" w:rsidRPr="00B71800" w:rsidRDefault="00096978" w:rsidP="008E1980">
      <w:pPr>
        <w:numPr>
          <w:ilvl w:val="0"/>
          <w:numId w:val="36"/>
        </w:numPr>
        <w:spacing w:after="120" w:line="276" w:lineRule="auto"/>
        <w:ind w:left="0" w:firstLine="0"/>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598D2B2F" w14:textId="77777777" w:rsidR="00096978" w:rsidRPr="00B71800" w:rsidRDefault="00D05036" w:rsidP="008E1980">
      <w:pPr>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 xml:space="preserve">e) 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17BE900E" w14:textId="77777777" w:rsidR="00096978" w:rsidRPr="00B71800" w:rsidRDefault="00D05036" w:rsidP="008E1980">
      <w:pPr>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f) Nếu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04A924BC" w14:textId="77777777" w:rsidR="00096978" w:rsidRPr="00B71800" w:rsidRDefault="00D05036" w:rsidP="008E1980">
      <w:pPr>
        <w:tabs>
          <w:tab w:val="left" w:pos="6750"/>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g) Bên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67F2E3E3" w14:textId="77777777" w:rsidR="00096978" w:rsidRPr="00B71800" w:rsidRDefault="00D05036" w:rsidP="008E1980">
      <w:pPr>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h) Thời gian hoàn thành bàn giao: Theo quy định tại Hợp đồng này và Tiến độ đã hai Bên thống nhất.</w:t>
      </w:r>
    </w:p>
    <w:p w14:paraId="6C1D6004" w14:textId="77777777" w:rsidR="00096978" w:rsidRPr="00B71800" w:rsidRDefault="000969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7.2. Tiến độ thực hiện </w:t>
      </w:r>
    </w:p>
    <w:p w14:paraId="3DF97084" w14:textId="77777777" w:rsidR="000B4819" w:rsidRPr="00B71800" w:rsidRDefault="000B481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a) Tiến độ dự kiến như sau:</w:t>
      </w:r>
    </w:p>
    <w:p w14:paraId="255E438F" w14:textId="05F9C735" w:rsidR="000B4819" w:rsidRPr="00B71800" w:rsidRDefault="000B481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highlight w:val="yellow"/>
          <w:lang w:val="nl-NL"/>
        </w:rPr>
        <w:t xml:space="preserve">Tổng tiến độ dự kiến là: ...... ngày kể từ khi Bên A bàn giao mặt bằng thi công cho Bên B.</w:t>
      </w:r>
    </w:p>
    <w:p w14:paraId="71D752FC" w14:textId="6DC13581" w:rsidR="001B60C9" w:rsidRPr="00B71800" w:rsidRDefault="001B60C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Tiến độ trên bao gồm thời gian chờ thí nghiệm và thí nghiệm cọc khoan nhồi thí nghiệm là 26 ngày.</w:t>
      </w:r>
    </w:p>
    <w:p w14:paraId="2C5282FE" w14:textId="346A0B10" w:rsidR="00E42658" w:rsidRPr="00B71800" w:rsidRDefault="004059AF"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Trong vòng 07 ngày kể từ khi ký hợp đồng, Bên B phải nộp tiến độ thi công chi tiết để bên A và xem xét phê duyệt. Tuy nhiên vào bất kỳ thời điểm nào, nếu tiến độ thi công trước đó không phù hợp với tiến độ thực tế hoặc không phù hợp với nghĩa vụ Bên B theo Hợp đồng này thì trong vòng 07 ngày kể từ ngày được Bên A yêu cầu, Bên B phải trình cho Bên A tiến độ thi công đã </w:t>
        <w:lastRenderedPageBreak/>
        <w:t>được sửa đổi. Trong đó các mốc thời gian hoàn thành là không thay đổi và thể hiện rõ các giải pháp để bù lại tiến độ đã bị chậm</w:t>
      </w:r>
    </w:p>
    <w:p w14:paraId="74780D08" w14:textId="77777777" w:rsidR="00096978" w:rsidRPr="00B71800" w:rsidRDefault="000B481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50BDEA78" w14:textId="77777777" w:rsidR="00096978" w:rsidRPr="00B71800" w:rsidRDefault="000969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7.3. Hậu quả của việc chậm tiến độ thực hiện </w:t>
      </w:r>
    </w:p>
    <w:p w14:paraId="20D8D975" w14:textId="77777777" w:rsidR="00096978" w:rsidRPr="00B71800" w:rsidRDefault="00096978" w:rsidP="008E1980">
      <w:pPr>
        <w:tabs>
          <w:tab w:val="left" w:pos="709"/>
        </w:tabs>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bộ các chi phí mà Bên A bị thiệt hại và bị Chủ đầu tư phạt chậm tiến độ do việc chậm tiến độ của Bên B gây ra.</w:t>
      </w:r>
    </w:p>
    <w:p w14:paraId="3A1B2B81"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3F60D113"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 và các thiệt hại liên quan sẽ được Bên A trừ vào giá trị thanh toán cho Bên B.</w:t>
      </w:r>
    </w:p>
    <w:p w14:paraId="00419E3F"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8. BẢO HIỂM VÀ BẢO HÀNH</w:t>
      </w:r>
    </w:p>
    <w:p w14:paraId="70609047" w14:textId="77777777" w:rsidR="00096978" w:rsidRPr="00B71800" w:rsidRDefault="00935744" w:rsidP="008E1980">
      <w:pPr>
        <w:widowControl w:val="0"/>
        <w:spacing w:after="120" w:line="276" w:lineRule="auto"/>
        <w:jc w:val="both"/>
        <w:rPr>
          <w:rFonts w:ascii="Times New Roman" w:hAnsi="Times New Roman"/>
          <w:b/>
          <w:color w:val="000000" w:themeColor="text1"/>
          <w:sz w:val="25"/>
          <w:szCs w:val="25"/>
          <w:lang w:val="pt-BR"/>
        </w:rPr>
      </w:pPr>
      <w:r>
        <w:rPr>
          <w:rFonts w:ascii="Times New Roman" w:hAnsi="Times New Roman"/>
          <w:b/>
          <w:color w:val="000000" w:themeColor="text1"/>
          <w:sz w:val="25"/>
          <w:szCs w:val="25"/>
          <w:lang w:val="pt-BR"/>
        </w:rPr>
        <w:t>8.1. Bảo hiểm:</w:t>
      </w:r>
    </w:p>
    <w:p w14:paraId="438BF93E" w14:textId="77777777" w:rsidR="00096978" w:rsidRPr="00B71800" w:rsidRDefault="00096978" w:rsidP="008E1980">
      <w:pPr>
        <w:widowControl w:val="0"/>
        <w:numPr>
          <w:ilvl w:val="0"/>
          <w:numId w:val="4"/>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6BE594B7" w14:textId="77777777" w:rsidR="00096978" w:rsidRPr="00B71800" w:rsidRDefault="00096978" w:rsidP="008E1980">
      <w:pPr>
        <w:widowControl w:val="0"/>
        <w:numPr>
          <w:ilvl w:val="0"/>
          <w:numId w:val="4"/>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61871E79" w14:textId="77777777" w:rsidR="00096978" w:rsidRPr="00B71800" w:rsidRDefault="00096978" w:rsidP="008E1980">
      <w:pPr>
        <w:widowControl w:val="0"/>
        <w:numPr>
          <w:ilvl w:val="0"/>
          <w:numId w:val="4"/>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Pr>
          <w:rFonts w:ascii="Times New Roman" w:hAnsi="Times New Roman"/>
          <w:bCs/>
          <w:color w:val="000000" w:themeColor="text1"/>
          <w:sz w:val="25"/>
          <w:szCs w:val="25"/>
          <w:lang w:val="pt-BR"/>
        </w:rPr>
        <w:t xml:space="preserve">cung </w:t>
      </w:r>
      <w:r>
        <w:rPr>
          <w:rFonts w:ascii="Times New Roman" w:hAnsi="Times New Roman"/>
          <w:color w:val="000000" w:themeColor="text1"/>
          <w:sz w:val="25"/>
          <w:szCs w:val="25"/>
          <w:lang w:val="pt-BR"/>
        </w:rPr>
        <w:t>cấp dịch vụ bảo hiểm.</w:t>
      </w:r>
    </w:p>
    <w:p w14:paraId="17A8FAAD" w14:textId="77777777" w:rsidR="00FA2683" w:rsidRPr="00B71800" w:rsidRDefault="00935744" w:rsidP="008E1980">
      <w:pPr>
        <w:widowControl w:val="0"/>
        <w:spacing w:after="120" w:line="276" w:lineRule="auto"/>
        <w:jc w:val="both"/>
        <w:rPr>
          <w:rFonts w:ascii="Times New Roman" w:hAnsi="Times New Roman"/>
          <w:b/>
          <w:color w:val="000000" w:themeColor="text1"/>
          <w:sz w:val="25"/>
          <w:szCs w:val="25"/>
          <w:lang w:val="pt-BR"/>
        </w:rPr>
      </w:pPr>
      <w:r>
        <w:rPr>
          <w:rFonts w:ascii="Times New Roman" w:hAnsi="Times New Roman"/>
          <w:b/>
          <w:color w:val="000000" w:themeColor="text1"/>
          <w:sz w:val="25"/>
          <w:szCs w:val="25"/>
          <w:lang w:val="pt-BR"/>
        </w:rPr>
        <w:t>8.2. Bảo hành:</w:t>
      </w:r>
    </w:p>
    <w:p w14:paraId="48A575D8"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pt-BR"/>
        </w:rPr>
      </w:pPr>
      <w:r>
        <w:rPr>
          <w:rFonts w:ascii="Times New Roman" w:hAnsi="Times New Roman"/>
          <w:color w:val="000000" w:themeColor="text1"/>
          <w:sz w:val="25"/>
          <w:szCs w:val="25"/>
          <w:lang w:val="pt-BR"/>
        </w:rPr>
        <w:t>Thời hạn bảo hành: 24 tháng kể từ ngày Hạng mục công trình do Bên B thực hiện được Bên A chấp thuận nghiệm thu hoàn thành, bàn giao.</w:t>
      </w:r>
    </w:p>
    <w:p w14:paraId="0EA6C5C0" w14:textId="77777777" w:rsidR="00096978" w:rsidRPr="00B71800" w:rsidRDefault="00096978" w:rsidP="008E1980">
      <w:pPr>
        <w:widowControl w:val="0"/>
        <w:numPr>
          <w:ilvl w:val="0"/>
          <w:numId w:val="5"/>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 xml:space="preserve">Tiền giữ lại bảo hành và giữ lại chờ quyết toán: 5% giá trị hoàn thành.</w:t>
      </w:r>
    </w:p>
    <w:p w14:paraId="2EFD07E8" w14:textId="77777777" w:rsidR="00096978" w:rsidRPr="00B71800" w:rsidRDefault="00096978" w:rsidP="008E1980">
      <w:pPr>
        <w:widowControl w:val="0"/>
        <w:numPr>
          <w:ilvl w:val="0"/>
          <w:numId w:val="5"/>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lastRenderedPageBreak/>
        <w:t>Trách nhiệm bảo hành:</w:t>
      </w:r>
    </w:p>
    <w:p w14:paraId="3C2508C0" w14:textId="77777777" w:rsidR="00096978" w:rsidRPr="00B71800" w:rsidRDefault="00096978" w:rsidP="008E1980">
      <w:pPr>
        <w:spacing w:after="120" w:line="276" w:lineRule="auto"/>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(i) Trong thời gian bảo hành, nếu sai sót, khiếm khuyết, hư hỏng, sự cố xảy ra do lỗi của Bên B, Bên B phải tiến hành sửa chữa, khắc phục theo yêu cầu của Bên A và chịu mọi chi phí liên quan. Trong vòng 14 ngày kể từ khi có yêu cầu sửa chữa, khắc phục của Bên A, nếu Bên B không triển khai công việc 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73CD93CD" w14:textId="77777777" w:rsidR="00C56B5A" w:rsidRPr="00B71800" w:rsidRDefault="00096978" w:rsidP="008E1980">
      <w:pPr>
        <w:widowControl w:val="0"/>
        <w:tabs>
          <w:tab w:val="left" w:pos="284"/>
        </w:tabs>
        <w:spacing w:after="120" w:line="276" w:lineRule="auto"/>
        <w:jc w:val="both"/>
        <w:rPr>
          <w:rFonts w:ascii="Times New Roman" w:hAnsi="Times New Roman"/>
          <w:strike/>
          <w:color w:val="000000" w:themeColor="text1"/>
          <w:sz w:val="25"/>
          <w:szCs w:val="25"/>
          <w:lang w:val="pt-BR"/>
        </w:rPr>
      </w:pPr>
      <w:r>
        <w:rPr>
          <w:rFonts w:ascii="Times New Roman" w:hAnsi="Times New Roman"/>
          <w:color w:val="000000" w:themeColor="text1"/>
          <w:sz w:val="25"/>
          <w:szCs w:val="25"/>
          <w:lang w:val="pt-BR"/>
        </w:rPr>
        <w:t>(ii) Khi kết thúc thời gian bảo hành, Bên B lập báo cáo hoàn thành công tác bảo hành gửi Bên A để được xác nhận hoàn thành bảo hành Hạng mục công trình.</w:t>
      </w:r>
    </w:p>
    <w:p w14:paraId="52CCE9AF" w14:textId="3104C9A1" w:rsidR="000068E8" w:rsidRPr="00B71800" w:rsidRDefault="00C56B5A" w:rsidP="008E1980">
      <w:pPr>
        <w:widowControl w:val="0"/>
        <w:tabs>
          <w:tab w:val="left" w:pos="284"/>
        </w:tabs>
        <w:spacing w:after="120" w:line="276" w:lineRule="auto"/>
        <w:jc w:val="both"/>
        <w:rPr>
          <w:rFonts w:ascii="Times New Roman" w:hAnsi="Times New Roman"/>
          <w:strike/>
          <w:color w:val="000000" w:themeColor="text1"/>
          <w:sz w:val="25"/>
          <w:szCs w:val="25"/>
          <w:lang w:val="pt-BR"/>
        </w:rPr>
      </w:pPr>
      <w:r>
        <w:rPr>
          <w:rFonts w:ascii="Times New Roman" w:hAnsi="Times New Roman"/>
          <w:color w:val="000000" w:themeColor="text1"/>
          <w:sz w:val="25"/>
          <w:szCs w:val="25"/>
          <w:lang w:val="pt-BR"/>
        </w:rPr>
        <w:t xml:space="preserve">(iii) Bên B sẽ được hoàn trả khoản tiền giữ lại bảo hành sau khi kết thúc thời hạn bảo hành và được Bên A xác nhận đã hoàn thành công việc bảo hành. Trường hợp Bên B phát hành bảo lãnh bảo hành có giá trị tương đương số tiền bảo hành như quy định tại Điều 20 thì Bên A thanh toán ngay cho Bên B sau khi Bên A nhận được thư bảo lãnh bảo hành.</w:t>
      </w:r>
    </w:p>
    <w:p w14:paraId="1A2DCA79"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9. GIÁ HỢP ĐỒNG</w:t>
      </w:r>
    </w:p>
    <w:p w14:paraId="69BD4D03" w14:textId="77777777" w:rsidR="00096978" w:rsidRPr="00B71800" w:rsidRDefault="00935744" w:rsidP="008E1980">
      <w:pPr>
        <w:widowControl w:val="0"/>
        <w:spacing w:after="120" w:line="276" w:lineRule="auto"/>
        <w:jc w:val="both"/>
        <w:rPr>
          <w:rFonts w:ascii="Times New Roman" w:hAnsi="Times New Roman"/>
          <w:bCs/>
          <w:color w:val="000000" w:themeColor="text1"/>
          <w:sz w:val="25"/>
          <w:szCs w:val="25"/>
          <w:lang w:val="pt-BR"/>
        </w:rPr>
      </w:pPr>
      <w:r>
        <w:rPr>
          <w:rFonts w:ascii="Times New Roman" w:hAnsi="Times New Roman"/>
          <w:b/>
          <w:bCs/>
          <w:color w:val="000000" w:themeColor="text1"/>
          <w:sz w:val="25"/>
          <w:szCs w:val="25"/>
          <w:lang w:val="pt-BR"/>
        </w:rPr>
        <w:t xml:space="preserve">9.1. Hình thức giá Hợp đồng: </w:t>
      </w:r>
      <w:r>
        <w:rPr>
          <w:rFonts w:ascii="Times New Roman" w:hAnsi="Times New Roman"/>
          <w:bCs/>
          <w:color w:val="000000" w:themeColor="text1"/>
          <w:sz w:val="25"/>
          <w:szCs w:val="25"/>
          <w:lang w:val="pt-BR"/>
        </w:rPr>
        <w:t>Hợp đồng theo đơn giá cố định</w:t>
      </w:r>
    </w:p>
    <w:p w14:paraId="1E4049C1" w14:textId="77777777" w:rsidR="00096978" w:rsidRPr="00B71800" w:rsidRDefault="00935744" w:rsidP="008E1980">
      <w:pPr>
        <w:widowControl w:val="0"/>
        <w:spacing w:after="120" w:line="276" w:lineRule="auto"/>
        <w:jc w:val="both"/>
        <w:rPr>
          <w:rFonts w:ascii="Times New Roman" w:hAnsi="Times New Roman"/>
          <w:b/>
          <w:bCs/>
          <w:color w:val="000000" w:themeColor="text1"/>
          <w:sz w:val="25"/>
          <w:szCs w:val="25"/>
          <w:lang w:val="pt-BR"/>
        </w:rPr>
      </w:pPr>
      <w:r>
        <w:rPr>
          <w:rFonts w:ascii="Times New Roman" w:hAnsi="Times New Roman"/>
          <w:b/>
          <w:bCs/>
          <w:color w:val="000000" w:themeColor="text1"/>
          <w:sz w:val="25"/>
          <w:szCs w:val="25"/>
          <w:lang w:val="pt-BR"/>
        </w:rPr>
        <w:t>9.2. Tính đầy đủ của giá Hợp đồng:</w:t>
      </w:r>
    </w:p>
    <w:p w14:paraId="235A268A" w14:textId="77777777" w:rsidR="00096978" w:rsidRPr="00B71800" w:rsidRDefault="00096978" w:rsidP="008E1980">
      <w:pPr>
        <w:widowControl w:val="0"/>
        <w:spacing w:after="120" w:line="276" w:lineRule="auto"/>
        <w:jc w:val="both"/>
        <w:rPr>
          <w:rFonts w:ascii="Times New Roman" w:hAnsi="Times New Roman"/>
          <w:noProof w:val="0"/>
          <w:color w:val="000000" w:themeColor="text1"/>
          <w:sz w:val="25"/>
          <w:szCs w:val="25"/>
          <w:lang w:val="pt-BR"/>
        </w:rPr>
      </w:pPr>
      <w:r>
        <w:rPr>
          <w:rFonts w:ascii="Times New Roman" w:hAnsi="Times New Roman"/>
          <w:noProof w:val="0"/>
          <w:color w:val="000000" w:themeColor="text1"/>
          <w:sz w:val="25"/>
          <w:szCs w:val="25"/>
          <w:lang w:val="pt-BR"/>
        </w:rPr>
        <w:t xml:space="preserve">Trước khi ký Hợp đồng này, Bên B đã có được và hiểu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5485432A" w14:textId="77777777" w:rsidR="00096978" w:rsidRPr="00B71800" w:rsidRDefault="00935744" w:rsidP="008E1980">
      <w:pPr>
        <w:widowControl w:val="0"/>
        <w:spacing w:after="120" w:line="276" w:lineRule="auto"/>
        <w:jc w:val="both"/>
        <w:rPr>
          <w:rFonts w:ascii="Times New Roman" w:hAnsi="Times New Roman"/>
          <w:b/>
          <w:bCs/>
          <w:color w:val="000000" w:themeColor="text1"/>
          <w:sz w:val="25"/>
          <w:szCs w:val="25"/>
          <w:lang w:val="pt-BR"/>
        </w:rPr>
      </w:pPr>
      <w:r>
        <w:rPr>
          <w:rFonts w:ascii="Times New Roman" w:hAnsi="Times New Roman"/>
          <w:b/>
          <w:bCs/>
          <w:color w:val="000000" w:themeColor="text1"/>
          <w:sz w:val="25"/>
          <w:szCs w:val="25"/>
          <w:lang w:val="pt-BR"/>
        </w:rPr>
        <w:t>9.3. Giá hợp đồng:</w:t>
      </w:r>
    </w:p>
    <w:p w14:paraId="176E8398" w14:textId="257F7A3B" w:rsidR="00096978" w:rsidRPr="00B71800" w:rsidRDefault="00096978" w:rsidP="008E1980">
      <w:pPr>
        <w:spacing w:after="120" w:line="276" w:lineRule="auto"/>
        <w:rPr>
          <w:rFonts w:ascii="Times New Roman" w:hAnsi="Times New Roman"/>
          <w:i/>
          <w:iCs/>
          <w:sz w:val="25"/>
          <w:szCs w:val="25"/>
          <w:lang w:val="nl-NL"/>
        </w:rPr>
      </w:pPr>
      <w:r>
        <w:rPr>
          <w:rFonts w:ascii="Times New Roman" w:hAnsi="Times New Roman"/>
          <w:sz w:val="25"/>
          <w:szCs w:val="25"/>
          <w:highlight w:val="yellow"/>
          <w:lang w:val="pt-BR"/>
        </w:rPr>
        <w:t xml:space="preserve">a) Giá hợp đồng (tạm tính):  </w:t>
      </w:r>
      <w:r>
        <w:rPr>
          <w:rFonts w:ascii="Times New Roman" w:hAnsi="Times New Roman"/>
          <w:b/>
          <w:noProof w:val="0"/>
          <w:sz w:val="25"/>
          <w:szCs w:val="25"/>
          <w:highlight w:val="yellow"/>
          <w:lang w:val="pt-BR"/>
        </w:rPr>
        <w:t>(</w:t>
      </w:r>
      <w:r>
        <w:rPr>
          <w:rFonts w:ascii="Times New Roman" w:hAnsi="Times New Roman"/>
          <w:i/>
          <w:noProof w:val="0"/>
          <w:sz w:val="25"/>
          <w:szCs w:val="25"/>
          <w:highlight w:val="yellow"/>
          <w:lang w:val="pt-BR"/>
        </w:rPr>
        <w:t xml:space="preserve">Bằng chữ: )</w:t>
      </w:r>
    </w:p>
    <w:p w14:paraId="05BB0FD3" w14:textId="77777777" w:rsidR="00096978" w:rsidRPr="00B71800" w:rsidRDefault="00096978" w:rsidP="008E1980">
      <w:pPr>
        <w:spacing w:after="120" w:line="276" w:lineRule="auto"/>
        <w:rPr>
          <w:rFonts w:ascii="Times New Roman" w:hAnsi="Times New Roman"/>
          <w:i/>
          <w:sz w:val="25"/>
          <w:szCs w:val="25"/>
          <w:lang w:val="nl-NL"/>
        </w:rPr>
      </w:pPr>
      <w:r>
        <w:rPr>
          <w:rFonts w:ascii="Times New Roman" w:hAnsi="Times New Roman"/>
          <w:i/>
          <w:iCs/>
          <w:sz w:val="25"/>
          <w:szCs w:val="25"/>
          <w:lang w:val="nl-NL"/>
        </w:rPr>
        <w:t xml:space="preserve">Chi tiết xem </w:t>
      </w:r>
      <w:r>
        <w:rPr>
          <w:rFonts w:ascii="Times New Roman" w:hAnsi="Times New Roman"/>
          <w:i/>
          <w:sz w:val="25"/>
          <w:szCs w:val="25"/>
          <w:lang w:val="nl-NL"/>
        </w:rPr>
        <w:t>Biểu 01[Chi tiết giá hợp đồng] đính kèm Hợp đồng.</w:t>
      </w:r>
    </w:p>
    <w:p w14:paraId="745ACE91" w14:textId="77777777"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5AB3845D" w14:textId="77777777"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 xml:space="preserve">b) Giá Hợp đồng đã bao gồm: </w:t>
      </w:r>
    </w:p>
    <w:p w14:paraId="33E9CF02" w14:textId="77777777"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 xml:space="preserve">(1) Thuế giá trị gia tăng theo quy định hiện hành, các khoản thuế, phí khác có liên quan; </w:t>
      </w:r>
    </w:p>
    <w:p w14:paraId="2BB756CB" w14:textId="6B95A3FB"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 xml:space="preserve">(2) Toàn bộ các chi phí cần thiết để đáp ứng công tác thi công cọc khoan nhồi cho Dự án, trừ các loại vật liệu do Bên A cấp được quy định tại tại Biểu 7 đính kèm của hợp đồng này. Các chi phí bao gồm nhưng không giới hạn bởi các chi phí: Chi phí bảo hiểm, quản lý doanh nghiệp, tài chính, lợi nhuận; Chi phí điều hành sản xuất tại công trường, Chi phí điện nước, nhiên liệu tiêu thụ hàng tháng; Chi phí xây dựng nhà tạm để ở và điều hành thi công tại hiện trường; Chi phí xây dựng công trình tạm, phụ trợ phục vụ thi công của Bên B; Chi phí huy động và giải thể; Chi phí an toàn lao động, vệ sinh môi trường, nhà vệ sinh và môi trường xung quanh; Chi phí hoàn </w:t>
        <w:lastRenderedPageBreak/>
        <w:t xml:space="preserve">trả hạ tầng kỹ thuật (nếu có); Chi phí mặt bằng thi công, Chi phí thực hiện thí nghiệm, kiểm định chất lượng vật liệu do bên B cung cấp thuộc trách nhiệm của Bên B (dung dịch khoan, vữa chèn ống siêu âm, vữa chèn ống lấy mẫu, cóc nối, vật liệu phụ khác...); Chi phí duy tu mặt bằng, đường công vụ trong phạm vị của Bên B; Chi phí bảo hành; Chi phí cho các yếu tố rủi ro có thể xảy ra trong quá trình thực hiện Hợp đồng; Chi phí thực hiện các trách nhiệm của Bên B,… và các chi phí liên quan đến biện pháp thi công của Bên B để hoàn thành trọn vẹn nội dung công việc của Hợp đồng này.</w:t>
      </w:r>
    </w:p>
    <w:p w14:paraId="33898622" w14:textId="77777777" w:rsidR="00096978" w:rsidRPr="00B71800" w:rsidRDefault="004F1396" w:rsidP="008E1980">
      <w:pPr>
        <w:pStyle w:val="NormalWeb"/>
        <w:widowControl w:val="0"/>
        <w:spacing w:before="0" w:beforeAutospacing="0" w:after="120" w:afterAutospacing="0" w:line="276" w:lineRule="auto"/>
        <w:jc w:val="both"/>
        <w:rPr>
          <w:color w:val="000000" w:themeColor="text1"/>
          <w:sz w:val="25"/>
          <w:szCs w:val="25"/>
          <w:lang w:val="nl-NL"/>
        </w:rPr>
      </w:pPr>
      <w:r>
        <w:rPr>
          <w:color w:val="000000" w:themeColor="text1"/>
          <w:sz w:val="25"/>
          <w:szCs w:val="25"/>
          <w:lang w:val="nl-NL"/>
        </w:rPr>
        <w:t xml:space="preserve">c) Bên B sẽ chịu trách nhiệm chi trả các chi phí liên quan đến việc vượt hao hụt vật liệu cho phép được quy định trong Biểu 7 của Hợp đồng.</w:t>
      </w:r>
    </w:p>
    <w:p w14:paraId="3DEB9EC4"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10. THANH TOÁN HỢP ĐỒNG</w:t>
      </w:r>
    </w:p>
    <w:p w14:paraId="1336ABEF"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10.1. Hình thức thanh toán</w:t>
      </w:r>
      <w:r>
        <w:rPr>
          <w:rFonts w:ascii="Times New Roman" w:hAnsi="Times New Roman"/>
          <w:color w:val="000000" w:themeColor="text1"/>
          <w:sz w:val="25"/>
          <w:szCs w:val="25"/>
          <w:lang w:val="nl-NL"/>
        </w:rPr>
        <w:t>: Thanh toán bằng chuyển khoản.</w:t>
      </w:r>
    </w:p>
    <w:p w14:paraId="336EA46D"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 xml:space="preserve">10.2. Đồng tiền thanh toán: </w:t>
      </w:r>
      <w:r>
        <w:rPr>
          <w:rFonts w:ascii="Times New Roman" w:hAnsi="Times New Roman"/>
          <w:color w:val="000000" w:themeColor="text1"/>
          <w:sz w:val="25"/>
          <w:szCs w:val="25"/>
          <w:lang w:val="nl-NL"/>
        </w:rPr>
        <w:t>Đồng tiền Việt Nam (VNĐ).</w:t>
      </w:r>
    </w:p>
    <w:p w14:paraId="36A6B0B5" w14:textId="33457EF0" w:rsidR="00096978" w:rsidRPr="00B71800" w:rsidRDefault="00096978" w:rsidP="008E1980">
      <w:pPr>
        <w:widowControl w:val="0"/>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10.3. Tạm ứng, thanh toán:</w:t>
      </w:r>
    </w:p>
    <w:p w14:paraId="33D5D1B1" w14:textId="7484CFB8" w:rsidR="00096978" w:rsidRPr="00B71800" w:rsidRDefault="00096978" w:rsidP="008E1980">
      <w:pPr>
        <w:widowControl w:val="0"/>
        <w:tabs>
          <w:tab w:val="left" w:pos="0"/>
        </w:tabs>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 xml:space="preserve">10.3.1. Tạm ứng hợp đồng</w:t>
      </w:r>
      <w:r>
        <w:rPr>
          <w:rFonts w:ascii="Times New Roman" w:hAnsi="Times New Roman"/>
          <w:color w:val="000000" w:themeColor="text1"/>
          <w:sz w:val="25"/>
          <w:szCs w:val="25"/>
          <w:lang w:val="nl-NL"/>
        </w:rPr>
        <w:t xml:space="preserve">: </w:t>
      </w:r>
    </w:p>
    <w:p w14:paraId="4CE83A18" w14:textId="014CB50C" w:rsidR="00096978" w:rsidRPr="00B71800" w:rsidRDefault="002435FB" w:rsidP="008E1980">
      <w:pPr>
        <w:widowControl w:val="0"/>
        <w:tabs>
          <w:tab w:val="left" w:pos="284"/>
        </w:tabs>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a)</w:t>
      </w:r>
      <w:r>
        <w:rPr>
          <w:rFonts w:ascii="Times New Roman" w:hAnsi="Times New Roman"/>
          <w:color w:val="000000" w:themeColor="text1"/>
          <w:sz w:val="25"/>
          <w:szCs w:val="25"/>
          <w:lang w:val="nl-NL"/>
        </w:rPr>
        <w:t xml:space="preserve"> </w:t>
      </w:r>
      <w:r>
        <w:rPr>
          <w:rFonts w:ascii="Times New Roman" w:hAnsi="Times New Roman"/>
          <w:b/>
          <w:color w:val="000000" w:themeColor="text1"/>
          <w:sz w:val="25"/>
          <w:szCs w:val="25"/>
          <w:lang w:val="nl-NL"/>
        </w:rPr>
        <w:t>Giá trị tạm ứng</w:t>
      </w:r>
      <w:r>
        <w:rPr>
          <w:rFonts w:ascii="Times New Roman" w:hAnsi="Times New Roman"/>
          <w:color w:val="000000" w:themeColor="text1"/>
          <w:sz w:val="25"/>
          <w:szCs w:val="25"/>
          <w:lang w:val="nl-NL"/>
        </w:rPr>
        <w:t xml:space="preserve">: Bên A tạm ứng cho Bên B 20% giá trị Hợp đồng trong vòng 15 ngày làm việc, sau khi ký Hợp đồng và Bên A nhận được các hồ sơ sau từ Bên B:</w:t>
      </w:r>
    </w:p>
    <w:p w14:paraId="365285B1" w14:textId="77777777" w:rsidR="008E1980"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Công văn đề nghị tạm ứng của Bên B;</w:t>
      </w:r>
    </w:p>
    <w:p w14:paraId="7F87CD14" w14:textId="1D98CF64" w:rsidR="0009384C"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Biên bản xác nhận của Ban chỉ huy công trường của Bên A rằng Bên B đã huy động máy móc thiết bị, nhân lực đến công trường.</w:t>
      </w:r>
    </w:p>
    <w:p w14:paraId="17D37792" w14:textId="12C79F0F" w:rsidR="00894C9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Bảo lãnh tạm ứng tại ngân hàng được Bên A chấp thuận.</w:t>
      </w:r>
    </w:p>
    <w:p w14:paraId="269EE6E5" w14:textId="77777777" w:rsidR="00096978" w:rsidRPr="00B71800" w:rsidRDefault="00096978" w:rsidP="008E1980">
      <w:pPr>
        <w:widowControl w:val="0"/>
        <w:tabs>
          <w:tab w:val="left" w:pos="284"/>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b) Thu hồi tiền tạm ứng:</w:t>
      </w:r>
      <w:r>
        <w:rPr>
          <w:rFonts w:ascii="Times New Roman" w:hAnsi="Times New Roman"/>
          <w:color w:val="000000" w:themeColor="text1"/>
          <w:spacing w:val="-2"/>
          <w:sz w:val="25"/>
          <w:szCs w:val="25"/>
          <w:lang w:val="nl-NL"/>
        </w:rPr>
        <w:t xml:space="preserve"> Tiền tạm ứng được thu hồi dần qua các lần thanh toán khối lượng hoàn thành của hợp đồng, việc thu hồi vốn tạm ứng được bắt đầu ngay khi thanh toán lần đầu và đảm bảo việc thu hồi tạm ứng hết khi giá trị thanh toán khối lượng hoàn thành đạt 80% giá trị hợp đồng</w:t>
      </w:r>
      <w:r>
        <w:rPr>
          <w:rFonts w:ascii="Times New Roman" w:hAnsi="Times New Roman"/>
          <w:iCs/>
          <w:color w:val="000000" w:themeColor="text1"/>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390CA447" w14:textId="58C192F7" w:rsidR="00E00D25" w:rsidRPr="00B71800" w:rsidRDefault="008D17AC"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Giá trị thu hồi tạm ứng  = GTTƯ x [GTHT/(GTHĐ*80%)]</w:t>
      </w:r>
    </w:p>
    <w:p w14:paraId="3506FD67" w14:textId="77777777" w:rsidR="00E00D25" w:rsidRPr="00B71800" w:rsidRDefault="00E00D25"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GTTƯ: Giá trị tạm ứng theo hợp đồng</w:t>
      </w:r>
    </w:p>
    <w:p w14:paraId="68342870" w14:textId="6ADBCED5" w:rsidR="001476C6" w:rsidRPr="00B71800" w:rsidRDefault="00E00D25"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GTHT: Giá trị hoàn thành</w:t>
      </w:r>
    </w:p>
    <w:p w14:paraId="35303217" w14:textId="7502CD4F" w:rsidR="008D17AC" w:rsidRPr="00B71800" w:rsidRDefault="008D17AC"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GTHĐ: Giá trị hợp đồng</w:t>
      </w:r>
    </w:p>
    <w:p w14:paraId="34005097" w14:textId="77777777" w:rsidR="00096978" w:rsidRPr="00B71800" w:rsidRDefault="00096978" w:rsidP="008E1980">
      <w:pPr>
        <w:widowControl w:val="0"/>
        <w:tabs>
          <w:tab w:val="left" w:pos="284"/>
        </w:tabs>
        <w:spacing w:after="120" w:line="276" w:lineRule="auto"/>
        <w:jc w:val="both"/>
        <w:rPr>
          <w:rFonts w:ascii="Times New Roman" w:hAnsi="Times New Roman"/>
          <w:b/>
          <w:color w:val="000000" w:themeColor="text1"/>
          <w:spacing w:val="-2"/>
          <w:sz w:val="25"/>
          <w:szCs w:val="25"/>
          <w:lang w:val="nl-NL"/>
        </w:rPr>
      </w:pPr>
      <w:r>
        <w:rPr>
          <w:rFonts w:ascii="Times New Roman" w:hAnsi="Times New Roman"/>
          <w:b/>
          <w:color w:val="000000" w:themeColor="text1"/>
          <w:spacing w:val="-2"/>
          <w:sz w:val="25"/>
          <w:szCs w:val="25"/>
          <w:lang w:val="nl-NL"/>
        </w:rPr>
        <w:t xml:space="preserve">c) Sử dụng tiền tạm ứng: </w:t>
      </w:r>
    </w:p>
    <w:p w14:paraId="0B208D05" w14:textId="670DDDC0"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Bên B phải sử dụng tiền tạm ứng đúng mục đích để triển khai thực hiện các công việc theo Hợp đồng.</w:t>
      </w:r>
    </w:p>
    <w:p w14:paraId="7ACEBC53" w14:textId="34710648"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Trong trường hợp có yêu cầu của cơ quan nhà nước có thẩm quyền, Bên B có trách nhiệm phối hợp với Bên A để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681BAF3D" w14:textId="77777777" w:rsidR="00096978" w:rsidRPr="00B71800" w:rsidRDefault="00096978" w:rsidP="008E1980">
      <w:pPr>
        <w:widowControl w:val="0"/>
        <w:tabs>
          <w:tab w:val="left" w:pos="0"/>
        </w:tabs>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10.3.2. Thanh toán:</w:t>
      </w:r>
    </w:p>
    <w:p w14:paraId="54529077" w14:textId="67399450" w:rsidR="00743C15" w:rsidRPr="00B71800" w:rsidRDefault="00096978" w:rsidP="008E1980">
      <w:pPr>
        <w:widowControl w:val="0"/>
        <w:tabs>
          <w:tab w:val="left" w:pos="270"/>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lastRenderedPageBreak/>
        <w:t xml:space="preserve">a) Thanh toán theo đợt:</w:t>
      </w:r>
      <w:r>
        <w:rPr>
          <w:rFonts w:ascii="Times New Roman" w:hAnsi="Times New Roman"/>
          <w:iCs/>
          <w:color w:val="000000" w:themeColor="text1"/>
          <w:sz w:val="25"/>
          <w:szCs w:val="25"/>
          <w:lang w:val="nl-NL"/>
        </w:rPr>
        <w:t xml:space="preserve"> Bên A sẽ thanh toán cho Bên B đến 90% giá trị hoàn thành theo đợt (giá trị hoàn thành Bên B đề nghị thanh toán các đợt phải đạt tối thiểu 2 tỷ đồng) sau khi Bên B hoàn thành và nộp bộ Hồ sơ thanh toán bao gồm:</w:t>
      </w:r>
    </w:p>
    <w:p w14:paraId="64B62718" w14:textId="1F54A4DA" w:rsidR="00733F09"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Đề nghị thanh toán của Bên B;</w:t>
      </w:r>
    </w:p>
    <w:p w14:paraId="3865272C" w14:textId="2DDE6B74" w:rsidR="00733F09"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Bảng tính giá trị khối lượng hoàn thành theo hợp đồng và tính giá trị đề nghị thanh toán có xác nhận của Bên A.</w:t>
      </w:r>
    </w:p>
    <w:p w14:paraId="4C9DBAF2" w14:textId="7CF8DEBA" w:rsidR="00743C15"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Biên bản nghiệm thu khối lượng công việc hoàn thành đề nghị thanh toán được bên A xác nhận.</w:t>
      </w:r>
    </w:p>
    <w:p w14:paraId="0E2E83D2" w14:textId="00A89383" w:rsidR="00733F09"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Hóa đơn VAT hợp lệ.</w:t>
      </w:r>
    </w:p>
    <w:p w14:paraId="091EB75E" w14:textId="7800BF30" w:rsidR="00096978" w:rsidRPr="00B71800" w:rsidRDefault="00C115A2" w:rsidP="008E1980">
      <w:pPr>
        <w:widowControl w:val="0"/>
        <w:tabs>
          <w:tab w:val="left" w:pos="270"/>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b) Thanh toán sau khi hoàn thành toàn bộ công việc:</w:t>
      </w:r>
      <w:r>
        <w:rPr>
          <w:rFonts w:ascii="Times New Roman" w:hAnsi="Times New Roman"/>
          <w:iCs/>
          <w:color w:val="000000" w:themeColor="text1"/>
          <w:sz w:val="25"/>
          <w:szCs w:val="25"/>
          <w:lang w:val="nl-NL"/>
        </w:rPr>
        <w:t xml:space="preserve"> Bên A sẽ thanh toán cho Bên B đến 95% giá trị hoàn thành sau khi Bên B hoàn thành toàn bộ công việc theo Hợp đồng này và có đủ kết quả thí nghiệm (siêu âm, khoan lõi, koden theo quy định của hồ sơ thiết kế).</w:t>
      </w:r>
      <w:r>
        <w:rPr>
          <w:rFonts w:ascii="Times New Roman" w:hAnsi="Times New Roman"/>
          <w:color w:val="000000" w:themeColor="text1"/>
          <w:spacing w:val="-2"/>
          <w:sz w:val="25"/>
          <w:szCs w:val="25"/>
          <w:lang w:val="nl-NL"/>
        </w:rPr>
        <w:t xml:space="preserve"> Hồ sơ thanh toán bao </w:t>
      </w:r>
      <w:r>
        <w:rPr>
          <w:rFonts w:ascii="Times New Roman" w:hAnsi="Times New Roman"/>
          <w:iCs/>
          <w:color w:val="000000" w:themeColor="text1"/>
          <w:sz w:val="25"/>
          <w:szCs w:val="25"/>
          <w:lang w:val="nl-NL"/>
        </w:rPr>
        <w:t>gồm các tài liệu sau:</w:t>
      </w:r>
    </w:p>
    <w:p w14:paraId="7A6D3C74" w14:textId="0ACB5078"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Đề nghị thanh toán của Bên B;</w:t>
      </w:r>
    </w:p>
    <w:p w14:paraId="4BB52DE5" w14:textId="4A05C300"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Bảng tính giá trị quyết toán hơp đồng có xác nhận của Bên A;</w:t>
      </w:r>
    </w:p>
    <w:p w14:paraId="50981DA7" w14:textId="3306BFBA" w:rsidR="005118D3"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Biên bản nghiệm thu khối lượng hoàn thành cho công tác cọc khoan nhồi được Bên A và TVGS ký duyệt.</w:t>
      </w:r>
    </w:p>
    <w:p w14:paraId="3D949F60" w14:textId="10453E7A"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Biên Bản nghiệm thu hoàn thành công tác cọc khoan nhồi được Bên A và TVGS ký duyệt.</w:t>
      </w:r>
    </w:p>
    <w:p w14:paraId="40514C7F" w14:textId="34FD8A5A" w:rsidR="0059475B"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Hóa đơn VAT hợp lệ.</w:t>
      </w:r>
    </w:p>
    <w:p w14:paraId="36138058" w14:textId="685FFF42" w:rsidR="009E3ACA" w:rsidRPr="00B71800" w:rsidRDefault="005B194F" w:rsidP="008E1980">
      <w:pPr>
        <w:widowControl w:val="0"/>
        <w:tabs>
          <w:tab w:val="left" w:pos="270"/>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 xml:space="preserve">c) Bên A sẽ thanh toán 5% tiền giữ lại để bảo hành: </w:t>
      </w:r>
      <w:r>
        <w:rPr>
          <w:rFonts w:ascii="Times New Roman" w:hAnsi="Times New Roman"/>
          <w:color w:val="000000" w:themeColor="text1"/>
          <w:spacing w:val="-2"/>
          <w:sz w:val="25"/>
          <w:szCs w:val="25"/>
          <w:lang w:val="nl-NL"/>
        </w:rPr>
        <w:t xml:space="preserve">Sau khi Bên B phát hành</w:t>
      </w:r>
      <w:r>
        <w:rPr>
          <w:rFonts w:ascii="Times New Roman" w:hAnsi="Times New Roman"/>
          <w:b/>
          <w:color w:val="000000" w:themeColor="text1"/>
          <w:spacing w:val="-2"/>
          <w:sz w:val="25"/>
          <w:szCs w:val="25"/>
          <w:lang w:val="nl-NL"/>
        </w:rPr>
        <w:t xml:space="preserve"> </w:t>
      </w:r>
      <w:r>
        <w:rPr>
          <w:rFonts w:ascii="Times New Roman" w:hAnsi="Times New Roman"/>
          <w:iCs/>
          <w:color w:val="000000" w:themeColor="text1"/>
          <w:sz w:val="25"/>
          <w:szCs w:val="25"/>
          <w:lang w:val="nl-NL"/>
        </w:rPr>
        <w:t xml:space="preserve">Bảo lãnh bảo hành. </w:t>
      </w:r>
      <w:r>
        <w:rPr>
          <w:rFonts w:ascii="Times New Roman" w:hAnsi="Times New Roman"/>
          <w:color w:val="000000" w:themeColor="text1"/>
          <w:spacing w:val="-2"/>
          <w:sz w:val="25"/>
          <w:szCs w:val="25"/>
          <w:lang w:val="nl-NL"/>
        </w:rPr>
        <w:t xml:space="preserve">Hồ sơ thanh toán bao </w:t>
      </w:r>
      <w:r>
        <w:rPr>
          <w:rFonts w:ascii="Times New Roman" w:hAnsi="Times New Roman"/>
          <w:iCs/>
          <w:color w:val="000000" w:themeColor="text1"/>
          <w:sz w:val="25"/>
          <w:szCs w:val="25"/>
          <w:lang w:val="nl-NL"/>
        </w:rPr>
        <w:t>gồm các tài liệu sau:</w:t>
      </w:r>
    </w:p>
    <w:p w14:paraId="252F774D" w14:textId="1C0DF595"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Công văn đề nghị thanh toán</w:t>
      </w:r>
    </w:p>
    <w:p w14:paraId="29009BD1" w14:textId="4C365787"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Bảo lãnh Bảo hành </w:t>
      </w:r>
      <w:r>
        <w:rPr>
          <w:rFonts w:ascii="Times New Roman" w:hAnsi="Times New Roman"/>
          <w:color w:val="000000" w:themeColor="text1"/>
          <w:sz w:val="25"/>
          <w:szCs w:val="25"/>
          <w:lang w:val="nl-NL"/>
        </w:rPr>
        <w:t>do ngân hàng cấp theo mẫu được Bên A chấp thuận và có hiệu lực đến khi Bên A thông báo Bên B đã thực hiện xong nghĩa vụ bảo hành theo quy định.</w:t>
      </w:r>
    </w:p>
    <w:p w14:paraId="17666869" w14:textId="3F1B6B3D"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Thanh lý hợp đồng</w:t>
      </w:r>
    </w:p>
    <w:p w14:paraId="4EC0428F" w14:textId="52083FEB"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Hóa đơn VAT (nếu có)</w:t>
      </w:r>
    </w:p>
    <w:p w14:paraId="5346D684" w14:textId="299B84E5" w:rsidR="005B194F" w:rsidRPr="00B71800" w:rsidRDefault="009E3ACA" w:rsidP="008E1980">
      <w:pPr>
        <w:widowControl w:val="0"/>
        <w:tabs>
          <w:tab w:val="left" w:pos="0"/>
        </w:tabs>
        <w:spacing w:after="120" w:line="276" w:lineRule="auto"/>
        <w:jc w:val="both"/>
        <w:rPr>
          <w:rFonts w:ascii="Times New Roman" w:hAnsi="Times New Roman"/>
          <w:iCs/>
          <w:color w:val="000000" w:themeColor="text1"/>
          <w:sz w:val="25"/>
          <w:szCs w:val="25"/>
          <w:lang w:val="nl-NL"/>
        </w:rPr>
      </w:pPr>
      <w:r>
        <w:rPr>
          <w:rFonts w:ascii="Times New Roman" w:hAnsi="Times New Roman"/>
          <w:color w:val="000000" w:themeColor="text1"/>
          <w:spacing w:val="-2"/>
          <w:sz w:val="25"/>
          <w:szCs w:val="25"/>
          <w:lang w:val="nl-NL"/>
        </w:rPr>
        <w:t xml:space="preserve">Trong trường hợp Bên B không phát hành bảo lãnh Bảo hành, Bên A sẽ giữ lại 5% giá quyết toán và thanh toán cho Bên B khi hết thời hạn bảo hành. Hồ sơ thanh toán bao </w:t>
      </w:r>
      <w:r>
        <w:rPr>
          <w:rFonts w:ascii="Times New Roman" w:hAnsi="Times New Roman"/>
          <w:iCs/>
          <w:color w:val="000000" w:themeColor="text1"/>
          <w:sz w:val="25"/>
          <w:szCs w:val="25"/>
          <w:lang w:val="nl-NL"/>
        </w:rPr>
        <w:t xml:space="preserve">gồm các tài liệu sau:</w:t>
      </w:r>
    </w:p>
    <w:p w14:paraId="5FA05ED1" w14:textId="1DA05235"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Công văn đề nghị thanh toán Bên B</w:t>
      </w:r>
    </w:p>
    <w:p w14:paraId="2662621A" w14:textId="4FD248F3"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Biên bản nghiệm thu hoàn thành nghĩa vụ bảo hành.</w:t>
      </w:r>
    </w:p>
    <w:p w14:paraId="275A41AF" w14:textId="7003C48D"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Thanh lý hợp đồng</w:t>
      </w:r>
    </w:p>
    <w:p w14:paraId="4C969FEE" w14:textId="7A3534D4"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Hóa đơn VAT (nếu có)</w:t>
      </w:r>
    </w:p>
    <w:p w14:paraId="09F06BFF" w14:textId="02D2FB9D" w:rsidR="00F926FE" w:rsidRPr="00B71800" w:rsidRDefault="005B194F" w:rsidP="008E1980">
      <w:pPr>
        <w:spacing w:after="120" w:line="276" w:lineRule="auto"/>
        <w:jc w:val="both"/>
        <w:rPr>
          <w:rFonts w:ascii="Times New Roman" w:hAnsi="Times New Roman"/>
          <w:b/>
          <w:iCs/>
          <w:color w:val="000000" w:themeColor="text1"/>
          <w:sz w:val="25"/>
          <w:szCs w:val="25"/>
          <w:lang w:val="nl-NL"/>
        </w:rPr>
      </w:pPr>
      <w:r>
        <w:rPr>
          <w:rFonts w:ascii="Times New Roman" w:hAnsi="Times New Roman"/>
          <w:b/>
          <w:iCs/>
          <w:color w:val="000000" w:themeColor="text1"/>
          <w:sz w:val="25"/>
          <w:szCs w:val="25"/>
          <w:lang w:val="nl-NL"/>
        </w:rPr>
        <w:t xml:space="preserve">d) Cách xác định khối lượng thanh toán: </w:t>
      </w:r>
    </w:p>
    <w:p w14:paraId="676BDBFE" w14:textId="2775B305" w:rsidR="002923ED"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Chiều dài cọc khoan nhồi thanh toán: Tính từ cao độ mũi cọc (điểm dừng khoan theo thiết kế và tiêu chuẩn của dự án) đến cao độ nhỏ hơn giữa cos +4.3m và cao độ đứng máy thực tế;</w:t>
      </w:r>
    </w:p>
    <w:p w14:paraId="2FE38E9E" w14:textId="5EF8DA3F" w:rsidR="006A2C22"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Khối lượng huy động và giải thể thiết bị: Khi bên B huy động đầy đủ dây chuyền máy móc thiết bị để thi công cọc đại trà, thì khối lượng hoàn thành công tác huy động và giải thể thiết bị sẽ được </w:t>
        <w:lastRenderedPageBreak/>
        <w:t>xác định là 50%. Khi bên B hoàn thành toàn bộ công việc của Hợp đồng và giải thể toàn bộ trang thiết bị khỏi công trường thì khối lượng hoàn thành công tác này sẽ là 100%.</w:t>
      </w:r>
    </w:p>
    <w:p w14:paraId="47E31A17" w14:textId="3691E3B1" w:rsidR="000526C5"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Khối lượng công việc làm mặt bằng thi công: Sau khi Bên B san lấp và chuẩn bị mặt bằng thi công xong cho tòa nhà ở thương mại (CT1.1) thì khối lượng hoàn thành công việc làm mặt bằng sẽ là 100%.</w:t>
      </w:r>
    </w:p>
    <w:p w14:paraId="6E6CC443" w14:textId="3BD36577" w:rsidR="00E80FB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Khối lượng hoàn thành các hạng mục khác theo bản vẽ thiết kế.</w:t>
      </w:r>
    </w:p>
    <w:p w14:paraId="68FB7F61" w14:textId="77777777" w:rsidR="002268E2" w:rsidRPr="00B71800" w:rsidRDefault="002268E2" w:rsidP="008E1980">
      <w:pPr>
        <w:widowControl w:val="0"/>
        <w:tabs>
          <w:tab w:val="left" w:pos="0"/>
        </w:tabs>
        <w:spacing w:after="120" w:line="276" w:lineRule="auto"/>
        <w:jc w:val="both"/>
        <w:rPr>
          <w:rFonts w:ascii="Times New Roman" w:hAnsi="Times New Roman"/>
          <w:iCs/>
          <w:color w:val="000000" w:themeColor="text1"/>
          <w:spacing w:val="-2"/>
          <w:sz w:val="25"/>
          <w:szCs w:val="25"/>
          <w:lang w:val="nl-NL"/>
        </w:rPr>
      </w:pPr>
      <w:r>
        <w:rPr>
          <w:rFonts w:ascii="Times New Roman" w:hAnsi="Times New Roman"/>
          <w:b/>
          <w:color w:val="000000" w:themeColor="text1"/>
          <w:sz w:val="25"/>
          <w:szCs w:val="25"/>
          <w:lang w:val="nl-NL"/>
        </w:rPr>
        <w:t xml:space="preserve">e) </w:t>
      </w:r>
      <w:r>
        <w:rPr>
          <w:rFonts w:ascii="Times New Roman" w:hAnsi="Times New Roman"/>
          <w:b/>
          <w:iCs/>
          <w:color w:val="000000" w:themeColor="text1"/>
          <w:spacing w:val="-2"/>
          <w:sz w:val="25"/>
          <w:szCs w:val="25"/>
          <w:lang w:val="nl-NL"/>
        </w:rPr>
        <w:t>Thời hạn thanh toán:</w:t>
      </w:r>
      <w:r>
        <w:rPr>
          <w:rFonts w:ascii="Times New Roman" w:hAnsi="Times New Roman"/>
          <w:iCs/>
          <w:color w:val="000000" w:themeColor="text1"/>
          <w:spacing w:val="-2"/>
          <w:sz w:val="25"/>
          <w:szCs w:val="25"/>
          <w:lang w:val="nl-NL"/>
        </w:rPr>
        <w:t xml:space="preserve"> </w:t>
      </w:r>
    </w:p>
    <w:p w14:paraId="5DB22B5C" w14:textId="2A183524" w:rsidR="00096978" w:rsidRPr="00B71800" w:rsidRDefault="002268E2" w:rsidP="008E1980">
      <w:pPr>
        <w:widowControl w:val="0"/>
        <w:tabs>
          <w:tab w:val="left" w:pos="0"/>
        </w:tabs>
        <w:spacing w:after="120" w:line="276" w:lineRule="auto"/>
        <w:jc w:val="both"/>
        <w:rPr>
          <w:rFonts w:ascii="Times New Roman" w:hAnsi="Times New Roman"/>
          <w:iCs/>
          <w:color w:val="000000" w:themeColor="text1"/>
          <w:spacing w:val="-2"/>
          <w:sz w:val="25"/>
          <w:szCs w:val="25"/>
          <w:lang w:val="nl-NL"/>
        </w:rPr>
      </w:pPr>
      <w:r>
        <w:rPr>
          <w:rFonts w:ascii="Times New Roman" w:hAnsi="Times New Roman"/>
          <w:iCs/>
          <w:color w:val="000000" w:themeColor="text1"/>
          <w:spacing w:val="-2"/>
          <w:sz w:val="25"/>
          <w:szCs w:val="25"/>
          <w:lang w:val="nl-NL"/>
        </w:rPr>
        <w:t xml:space="preserve">Thời hạn thanh toán các khoản tạm ứng, thanh toán đợt, thanh toán sau khi hoàn thành sẽ trong vòng 15 ngày làm việc, kể từ ngày Bên A nhận được </w:t>
      </w:r>
      <w:r>
        <w:rPr>
          <w:rFonts w:ascii="Times New Roman" w:hAnsi="Times New Roman"/>
          <w:iCs/>
          <w:color w:val="000000" w:themeColor="text1"/>
          <w:sz w:val="25"/>
          <w:szCs w:val="25"/>
          <w:lang w:val="nl-NL"/>
        </w:rPr>
        <w:t>hồ sơ thanh toán hợp lệ của Bên B</w:t>
      </w:r>
      <w:r>
        <w:rPr>
          <w:rFonts w:ascii="Times New Roman" w:hAnsi="Times New Roman"/>
          <w:iCs/>
          <w:color w:val="000000" w:themeColor="text1"/>
          <w:spacing w:val="-2"/>
          <w:sz w:val="25"/>
          <w:szCs w:val="25"/>
          <w:lang w:val="nl-NL"/>
        </w:rPr>
        <w:t>.</w:t>
      </w:r>
    </w:p>
    <w:p w14:paraId="25F560AB" w14:textId="47A3C597" w:rsidR="002268E2" w:rsidRPr="00B71800" w:rsidRDefault="002268E2" w:rsidP="008E1980">
      <w:pPr>
        <w:widowControl w:val="0"/>
        <w:tabs>
          <w:tab w:val="left" w:pos="0"/>
        </w:tabs>
        <w:spacing w:after="120" w:line="276" w:lineRule="auto"/>
        <w:jc w:val="both"/>
        <w:rPr>
          <w:rFonts w:ascii="Times New Roman" w:hAnsi="Times New Roman"/>
          <w:iCs/>
          <w:color w:val="000000" w:themeColor="text1"/>
          <w:spacing w:val="-2"/>
          <w:sz w:val="25"/>
          <w:szCs w:val="25"/>
          <w:lang w:val="nl-NL"/>
        </w:rPr>
      </w:pPr>
      <w:r>
        <w:rPr>
          <w:rFonts w:ascii="Times New Roman" w:hAnsi="Times New Roman"/>
          <w:color w:val="000000" w:themeColor="text1"/>
          <w:sz w:val="25"/>
          <w:szCs w:val="25"/>
          <w:lang w:val="nl-NL"/>
        </w:rPr>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679FA692" w14:textId="77777777" w:rsidR="00096978" w:rsidRPr="00B71800" w:rsidRDefault="00096978" w:rsidP="008E1980">
      <w:pPr>
        <w:widowControl w:val="0"/>
        <w:tabs>
          <w:tab w:val="left" w:pos="0"/>
        </w:tabs>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10.4. Hoá đơn: </w:t>
      </w:r>
    </w:p>
    <w:p w14:paraId="72C60DE5"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331008BF" w14:textId="77777777" w:rsidR="00096978" w:rsidRPr="00B71800" w:rsidRDefault="00096978" w:rsidP="008E1980">
      <w:pPr>
        <w:widowControl w:val="0"/>
        <w:spacing w:after="120" w:line="276" w:lineRule="auto"/>
        <w:jc w:val="both"/>
        <w:rPr>
          <w:rFonts w:ascii="Times New Roman" w:hAnsi="Times New Roman"/>
          <w:iCs/>
          <w:color w:val="000000" w:themeColor="text1"/>
          <w:sz w:val="25"/>
          <w:szCs w:val="25"/>
          <w:lang w:val="vi-VN"/>
        </w:rPr>
      </w:pPr>
      <w:r>
        <w:rPr>
          <w:rFonts w:ascii="Times New Roman" w:hAnsi="Times New Roman"/>
          <w:b/>
          <w:iCs/>
          <w:color w:val="000000" w:themeColor="text1"/>
          <w:sz w:val="25"/>
          <w:szCs w:val="25"/>
          <w:lang w:val="nl-NL"/>
        </w:rPr>
        <w:t>10.5. Hồ sơ thanh toán:</w:t>
      </w:r>
    </w:p>
    <w:p w14:paraId="092C5949"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Khi tiến hành thanh toán giai đoạn, quyết toán, thanh lý Hợp đồng, Bên B gửi cho Bên A các tài liệu bao gồm như sau:</w:t>
      </w:r>
    </w:p>
    <w:p w14:paraId="056A0D74"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5092DD00"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b) Hoá đơn hợp lệ theo quy định của Bộ Tài Chính;</w:t>
      </w:r>
    </w:p>
    <w:p w14:paraId="2D353C3E" w14:textId="77777777" w:rsidR="00096978" w:rsidRPr="00B71800" w:rsidRDefault="00096978" w:rsidP="008E1980">
      <w:pPr>
        <w:widowControl w:val="0"/>
        <w:spacing w:after="120" w:line="276" w:lineRule="auto"/>
        <w:jc w:val="both"/>
        <w:rPr>
          <w:rFonts w:ascii="Times New Roman" w:hAnsi="Times New Roman"/>
          <w:bCs/>
          <w:color w:val="000000" w:themeColor="text1"/>
          <w:sz w:val="25"/>
          <w:szCs w:val="25"/>
          <w:lang w:val="nl-NL"/>
        </w:rPr>
      </w:pPr>
      <w:r>
        <w:rPr>
          <w:rFonts w:ascii="Times New Roman" w:hAnsi="Times New Roman"/>
          <w:bCs/>
          <w:color w:val="000000" w:themeColor="text1"/>
          <w:sz w:val="25"/>
          <w:szCs w:val="25"/>
          <w:lang w:val="nl-NL"/>
        </w:rPr>
        <w:t>c) Phiếu giá thanh toán tạm thời có xác nhận của đại diện Bên A;</w:t>
      </w:r>
    </w:p>
    <w:p w14:paraId="6E54D7EF"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10.6.</w:t>
      </w:r>
      <w:r>
        <w:rPr>
          <w:rFonts w:ascii="Times New Roman" w:hAnsi="Times New Roman"/>
          <w:color w:val="000000" w:themeColor="text1"/>
          <w:sz w:val="25"/>
          <w:szCs w:val="25"/>
          <w:lang w:val="nl-NL"/>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47ECDB9E" w14:textId="77777777" w:rsidR="00096978" w:rsidRPr="00B71800" w:rsidRDefault="00096978" w:rsidP="008E1980">
      <w:pPr>
        <w:widowControl w:val="0"/>
        <w:spacing w:after="120" w:line="276" w:lineRule="auto"/>
        <w:jc w:val="both"/>
        <w:rPr>
          <w:rFonts w:ascii="Times New Roman" w:hAnsi="Times New Roman"/>
          <w:strike/>
          <w:color w:val="000000" w:themeColor="text1"/>
          <w:sz w:val="25"/>
          <w:szCs w:val="25"/>
          <w:lang w:val="nl-NL"/>
        </w:rPr>
      </w:pPr>
      <w:r>
        <w:rPr>
          <w:rFonts w:ascii="Times New Roman" w:hAnsi="Times New Roman"/>
          <w:b/>
          <w:iCs/>
          <w:color w:val="000000" w:themeColor="text1"/>
          <w:sz w:val="25"/>
          <w:szCs w:val="25"/>
          <w:lang w:val="vi-VN"/>
        </w:rPr>
        <w:t>1</w:t>
      </w:r>
      <w:r>
        <w:rPr>
          <w:rFonts w:ascii="Times New Roman" w:hAnsi="Times New Roman"/>
          <w:b/>
          <w:iCs/>
          <w:color w:val="000000" w:themeColor="text1"/>
          <w:sz w:val="25"/>
          <w:szCs w:val="25"/>
          <w:lang w:val="nl-NL"/>
        </w:rPr>
        <w:t>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7</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 xml:space="preserve"> </w:t>
      </w:r>
      <w:r>
        <w:rPr>
          <w:rFonts w:ascii="Times New Roman" w:hAnsi="Times New Roman"/>
          <w:color w:val="000000" w:themeColor="text1"/>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là giá trị quyết toán Hợp đồng.</w:t>
      </w:r>
    </w:p>
    <w:p w14:paraId="64B21689" w14:textId="77777777" w:rsidR="00096978" w:rsidRPr="00B71800" w:rsidRDefault="00096978" w:rsidP="008E1980">
      <w:pPr>
        <w:widowControl w:val="0"/>
        <w:tabs>
          <w:tab w:val="left" w:pos="567"/>
        </w:tabs>
        <w:spacing w:after="120" w:line="276" w:lineRule="auto"/>
        <w:jc w:val="both"/>
        <w:rPr>
          <w:rFonts w:ascii="Times New Roman" w:hAnsi="Times New Roman"/>
          <w:b/>
          <w:iCs/>
          <w:color w:val="000000" w:themeColor="text1"/>
          <w:sz w:val="25"/>
          <w:szCs w:val="25"/>
          <w:lang w:val="nl-NL"/>
        </w:rPr>
      </w:pPr>
      <w:r>
        <w:rPr>
          <w:rFonts w:ascii="Times New Roman" w:hAnsi="Times New Roman"/>
          <w:b/>
          <w:iCs/>
          <w:color w:val="000000" w:themeColor="text1"/>
          <w:sz w:val="25"/>
          <w:szCs w:val="25"/>
          <w:lang w:val="vi-VN"/>
        </w:rPr>
        <w:t>1</w:t>
      </w:r>
      <w:r>
        <w:rPr>
          <w:rFonts w:ascii="Times New Roman" w:hAnsi="Times New Roman"/>
          <w:b/>
          <w:iCs/>
          <w:color w:val="000000" w:themeColor="text1"/>
          <w:sz w:val="25"/>
          <w:szCs w:val="25"/>
          <w:lang w:val="nl-NL"/>
        </w:rPr>
        <w:t>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8</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 xml:space="preserve"> </w:t>
      </w:r>
      <w:r>
        <w:rPr>
          <w:rFonts w:ascii="Times New Roman" w:hAnsi="Times New Roman"/>
          <w:bCs/>
          <w:color w:val="000000" w:themeColor="text1"/>
          <w:sz w:val="25"/>
          <w:szCs w:val="25"/>
          <w:lang w:val="nl-NL"/>
        </w:rPr>
        <w:t>N</w:t>
      </w:r>
      <w:r>
        <w:rPr>
          <w:rFonts w:ascii="Times New Roman" w:eastAsia="Calibri" w:hAnsi="Times New Roman"/>
          <w:bCs/>
          <w:color w:val="000000" w:themeColor="text1"/>
          <w:sz w:val="25"/>
          <w:szCs w:val="25"/>
          <w:lang w:val="nl-NL"/>
        </w:rPr>
        <w:t xml:space="preserve">ếu </w:t>
      </w:r>
      <w:r>
        <w:rPr>
          <w:rFonts w:ascii="Times New Roman" w:hAnsi="Times New Roman"/>
          <w:bCs/>
          <w:color w:val="000000" w:themeColor="text1"/>
          <w:sz w:val="25"/>
          <w:szCs w:val="25"/>
          <w:lang w:val="nl-NL"/>
        </w:rPr>
        <w:t xml:space="preserve">bất kỳ thứ </w:t>
      </w:r>
      <w:r>
        <w:rPr>
          <w:rFonts w:ascii="Times New Roman" w:eastAsia="Calibri" w:hAnsi="Times New Roman"/>
          <w:bCs/>
          <w:color w:val="000000" w:themeColor="text1"/>
          <w:sz w:val="25"/>
          <w:szCs w:val="25"/>
          <w:lang w:val="nl-NL"/>
        </w:rPr>
        <w:t xml:space="preserve">gì được cung cấp hoặc công việc được thực hiện bởi </w:t>
      </w:r>
      <w:r>
        <w:rPr>
          <w:rFonts w:ascii="Times New Roman" w:hAnsi="Times New Roman"/>
          <w:bCs/>
          <w:color w:val="000000" w:themeColor="text1"/>
          <w:sz w:val="25"/>
          <w:szCs w:val="25"/>
          <w:lang w:val="nl-NL"/>
        </w:rPr>
        <w:t>Bên B</w:t>
      </w:r>
      <w:r>
        <w:rPr>
          <w:rFonts w:ascii="Times New Roman" w:eastAsia="Calibri" w:hAnsi="Times New Roman"/>
          <w:bCs/>
          <w:color w:val="000000" w:themeColor="text1"/>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1F177351"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10.9.</w:t>
      </w:r>
      <w:r>
        <w:rPr>
          <w:rFonts w:ascii="Times New Roman" w:hAnsi="Times New Roman"/>
          <w:color w:val="000000" w:themeColor="text1"/>
          <w:sz w:val="25"/>
          <w:szCs w:val="25"/>
          <w:lang w:val="nl-NL"/>
        </w:rPr>
        <w:t xml:space="preserve"> Trường hợp Bên B không thực hiện nghĩa vụ theo Hợp đồng và đã được Bên A thông báo bằng văn bản nêu rõ nội dung vi phạm, yêu cầu khắc phục, thì Bên A có quyền tạm giữ lại một </w:t>
        <w:lastRenderedPageBreak/>
        <w:t>số tiền tối đa bằng 10% giá trị thanh toán của kỳ gần nhất của Bên B,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61AFB354" w14:textId="77777777" w:rsidR="00096978" w:rsidRPr="00B71800" w:rsidRDefault="00096978" w:rsidP="008E1980">
      <w:pPr>
        <w:widowControl w:val="0"/>
        <w:tabs>
          <w:tab w:val="left" w:pos="567"/>
        </w:tabs>
        <w:spacing w:after="120" w:line="276" w:lineRule="auto"/>
        <w:jc w:val="both"/>
        <w:rPr>
          <w:rFonts w:ascii="Times New Roman" w:hAnsi="Times New Roman"/>
          <w:color w:val="000000" w:themeColor="text1"/>
          <w:sz w:val="25"/>
          <w:szCs w:val="25"/>
          <w:lang w:val="nl-NL"/>
        </w:rPr>
      </w:pPr>
      <w:r>
        <w:rPr>
          <w:rFonts w:ascii="Times New Roman" w:hAnsi="Times New Roman"/>
          <w:b/>
          <w:iCs/>
          <w:color w:val="000000" w:themeColor="text1"/>
          <w:sz w:val="25"/>
          <w:szCs w:val="25"/>
          <w:lang w:val="vi-VN"/>
        </w:rPr>
        <w:t>1</w:t>
      </w:r>
      <w:r>
        <w:rPr>
          <w:rFonts w:ascii="Times New Roman" w:hAnsi="Times New Roman"/>
          <w:b/>
          <w:iCs/>
          <w:color w:val="000000" w:themeColor="text1"/>
          <w:sz w:val="25"/>
          <w:szCs w:val="25"/>
          <w:lang w:val="nl-NL"/>
        </w:rPr>
        <w:t>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10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 xml:space="preserve"> </w:t>
      </w:r>
      <w:r>
        <w:rPr>
          <w:rFonts w:ascii="Times New Roman" w:hAnsi="Times New Roman"/>
          <w:color w:val="000000" w:themeColor="text1"/>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2C7F939B"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11. QUYỀN VÀ NGHĨA VỤ CHUNG CỦA BÊN A </w:t>
      </w:r>
    </w:p>
    <w:p w14:paraId="354E5EFA"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1</w:t>
      </w:r>
      <w:r>
        <w:rPr>
          <w:rFonts w:ascii="Times New Roman" w:hAnsi="Times New Roman"/>
          <w:b/>
          <w:bCs/>
          <w:color w:val="000000" w:themeColor="text1"/>
          <w:sz w:val="25"/>
          <w:szCs w:val="25"/>
        </w:rPr>
        <w:t>1</w:t>
      </w:r>
      <w:r>
        <w:rPr>
          <w:rFonts w:ascii="Times New Roman" w:hAnsi="Times New Roman"/>
          <w:b/>
          <w:bCs/>
          <w:color w:val="000000" w:themeColor="text1"/>
          <w:sz w:val="25"/>
          <w:szCs w:val="25"/>
          <w:lang w:val="vi-VN"/>
        </w:rPr>
        <w:t xml:space="preserve">.1. Quyền </w:t>
      </w:r>
      <w:r>
        <w:rPr>
          <w:rFonts w:ascii="Times New Roman" w:hAnsi="Times New Roman"/>
          <w:b/>
          <w:bCs/>
          <w:color w:val="000000" w:themeColor="text1"/>
          <w:sz w:val="25"/>
          <w:szCs w:val="25"/>
        </w:rPr>
        <w:t xml:space="preserve">chung </w:t>
      </w:r>
      <w:r>
        <w:rPr>
          <w:rFonts w:ascii="Times New Roman" w:hAnsi="Times New Roman"/>
          <w:b/>
          <w:bCs/>
          <w:color w:val="000000" w:themeColor="text1"/>
          <w:sz w:val="25"/>
          <w:szCs w:val="25"/>
          <w:lang w:val="vi-VN"/>
        </w:rPr>
        <w:t>của Bên A:</w:t>
      </w:r>
    </w:p>
    <w:p w14:paraId="1A9E631B"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494CC4D2"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2127871B"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0476CFFC"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strike/>
          <w:color w:val="000000" w:themeColor="text1"/>
          <w:sz w:val="25"/>
          <w:szCs w:val="25"/>
          <w:lang w:val="vi-VN"/>
        </w:rPr>
      </w:pPr>
      <w:r>
        <w:rPr>
          <w:rFonts w:ascii="Times New Roman" w:hAnsi="Times New Roman"/>
          <w:color w:val="000000" w:themeColor="text1"/>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5D159A5C"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20CFB4E2"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strike/>
          <w:color w:val="000000" w:themeColor="text1"/>
          <w:sz w:val="25"/>
          <w:szCs w:val="25"/>
          <w:lang w:val="vi-VN"/>
        </w:rPr>
      </w:pPr>
      <w:r>
        <w:rPr>
          <w:rFonts w:ascii="Times New Roman" w:hAnsi="Times New Roman"/>
          <w:color w:val="000000" w:themeColor="text1"/>
          <w:sz w:val="25"/>
          <w:szCs w:val="25"/>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5B5B066F"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4E12C357"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Các quyền khác theo quy định của pháp luật.</w:t>
      </w:r>
    </w:p>
    <w:p w14:paraId="40DCB37A"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11.2. Nghĩa vụ chung của Bên A:</w:t>
      </w:r>
    </w:p>
    <w:p w14:paraId="6DDE251C"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7E42A28C"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Bên A phải đảm bảo cung cấp vật tư được quy định tại Biểu 7 của Hợp đồng cho Bên B đầy </w:t>
        <w:lastRenderedPageBreak/>
        <w:t>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5D62CCF8"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325E2687"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0F8DA1D"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45D478E8"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Hỗ trợ Bên B trong việc xin các loại giấy phép, thỏa thuận, văn bản chấp thuận liên quan đến công việc của Hợp đồng (nếu có).</w:t>
      </w:r>
    </w:p>
    <w:p w14:paraId="032F251E"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Thanh toán cho Bên B theo đúng thỏa thuận trong Hợp đồng.</w:t>
      </w:r>
    </w:p>
    <w:p w14:paraId="42AF924A"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48C0909"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Các nghĩa vụ khác theo quy định của pháp luật.</w:t>
      </w:r>
    </w:p>
    <w:p w14:paraId="6B437B2E"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12. QUYỀN VÀ NGHĨA VỤ CHUNG CỦA BÊN B </w:t>
      </w:r>
    </w:p>
    <w:p w14:paraId="16D9768B"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12.1. Quyền chung của Bên B:</w:t>
      </w:r>
    </w:p>
    <w:p w14:paraId="2FA57C74" w14:textId="3CE5F3D5"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Phối hợp với Bên A, chủ động trong công tác chuẩn bị máy móc, nhân lực, vật tư phụ, vật tư biện pháp thi công </w:t>
      </w:r>
      <w:r>
        <w:rPr>
          <w:rFonts w:ascii="Times New Roman" w:hAnsi="Times New Roman"/>
          <w:color w:val="000000" w:themeColor="text1"/>
          <w:sz w:val="25"/>
          <w:szCs w:val="25"/>
          <w:lang w:val="nl-NL"/>
        </w:rPr>
        <w:t>và các điều kiện vật chất liên quan khác để</w:t>
      </w:r>
      <w:r>
        <w:rPr>
          <w:rFonts w:ascii="Times New Roman" w:hAnsi="Times New Roman"/>
          <w:color w:val="000000" w:themeColor="text1"/>
          <w:sz w:val="25"/>
          <w:szCs w:val="25"/>
        </w:rPr>
        <w:t xml:space="preserve"> thực hiện các công việc được giao, đảm bảo tiến độ, chất lượng, an toàn, bảo vệ môi trường, phòng chống cháy nổ theo quy định của Hợp đồng này.</w:t>
      </w:r>
    </w:p>
    <w:p w14:paraId="7AA42C54"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Yêu cầu Bên A cung cấp những hồ sơ, tài liệu cần thiết có liên quan đến công việc của Hợp đồng trong phạm vi cho phép của Bên A.</w:t>
      </w:r>
    </w:p>
    <w:p w14:paraId="07458995"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Được đề xuất với Bên A sửa đổi thiết kế cho phù hợp với thực tế thi công để bảo đảm chất lượng và hiệu quả của Dự án.</w:t>
      </w:r>
    </w:p>
    <w:p w14:paraId="11BBBE5F"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Từ chối thực hiện những yêu cầu trái pháp luật của Bên A hoặc không vì mục đích thực hiện Hợp đồng.</w:t>
      </w:r>
    </w:p>
    <w:p w14:paraId="6A83008D"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3EB90A59"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Yêu cầu Bên A thanh toán giá trị khối lượng hoàn thành theo đúng Hợp đồng.</w:t>
      </w:r>
    </w:p>
    <w:p w14:paraId="5BCECC1A"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strike/>
          <w:color w:val="000000" w:themeColor="text1"/>
          <w:sz w:val="25"/>
          <w:szCs w:val="25"/>
        </w:rPr>
      </w:pPr>
      <w:r>
        <w:rPr>
          <w:rFonts w:ascii="Times New Roman" w:hAnsi="Times New Roman"/>
          <w:color w:val="000000" w:themeColor="text1"/>
          <w:sz w:val="25"/>
          <w:szCs w:val="25"/>
        </w:rPr>
        <w:t>Dừng thi công khi có nguy cơ gây mất an toàn cho người và Hạng mục công trình.</w:t>
      </w:r>
    </w:p>
    <w:p w14:paraId="2778DE22"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Các quyền khác theo quy định của pháp luật.</w:t>
      </w:r>
    </w:p>
    <w:p w14:paraId="62EE8C46"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12.2. Nghĩa vụ chung của Bên B:</w:t>
      </w:r>
    </w:p>
    <w:p w14:paraId="74885608" w14:textId="77777777" w:rsidR="00DB0CD2" w:rsidRPr="00B71800" w:rsidRDefault="00096978" w:rsidP="008E1980">
      <w:pPr>
        <w:tabs>
          <w:tab w:val="left" w:pos="70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lastRenderedPageBreak/>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2D5973B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5BB9AC77"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7D1A41C5" w14:textId="77777777" w:rsidR="00640DCD" w:rsidRPr="00B71800" w:rsidRDefault="00640DCD"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d) Đối với những vật tư Bên A cấp, Bên B phải gửi đề nghị vật tư cho Bên A theo tiến độ thi công đã được duyệt, gửi kế hoạch bê tông trước 10 ngày và báo từng đợt đổ bê tông trước 1 ngày, với các vật tư khác, Bên B gửi đề nghị vật tư trước 14 ngày và đợt đề nghị vật tư cuối cùng trước 7 ngày để Bên A có thời gian chuẩn bị vật tư cung cấp cho Bên B. Hao hụt cho phép của các vật tư Bên A cấp cho Bên B được quy định tại Biểu 07 đính kèm hợp đồng này. Giá trị vật tư Bên A cấp cho Bên B vượt quá hao hụt cho phép sẽ được khấu trừ vào sản lượng hoàn thành của Bên B. </w:t>
      </w:r>
    </w:p>
    <w:p w14:paraId="735A1C06" w14:textId="77777777" w:rsidR="00DB0CD2" w:rsidRPr="00B71800" w:rsidRDefault="00DB0CD2"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e) Bên B có trách nhiệm bố trí trang thiết bị an toàn lao động trong khu vực đường vào và khu vực thi công của Bên B như hàng rào an toàn, đèn cảnh báo, dây cảnh báo, bảo vệ an toàn khu vực hố khoan, v.v. Bên B chịu mọi trách nhiệm pháp lý với các vi phạm quy định an toàn của Dự án và các quy định hiện hành do lỗi của Bên B.</w:t>
      </w:r>
    </w:p>
    <w:p w14:paraId="62F1FCF3" w14:textId="77777777" w:rsidR="00224484" w:rsidRPr="00B71800" w:rsidRDefault="00224484"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f) Bên B có trách nhiệm tuân thủ vệ sinh môi trường theo quy định của Dự án và các quy định hiện hành. Thực hiện các hạng mục, trang thiết bị đảm bảo an toàn vệ sinh môi trường bằng chi phí của Bên B như cầu rửa xe, hàng rào an toàn khu vực thi công của Bên B, …(không bao gồm hàng rào xung quanh công trường).</w:t>
      </w:r>
    </w:p>
    <w:p w14:paraId="7881F055"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12.2.2 Nhân lực của Bên B</w:t>
      </w:r>
    </w:p>
    <w:p w14:paraId="2BEDE8F6"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610EF769"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6367361" w14:textId="77777777" w:rsidR="00096978" w:rsidRPr="00B71800" w:rsidRDefault="00096978"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w:t>
        <w:lastRenderedPageBreak/>
        <w:t>A trong thời gian tối đa không quá 07 ngày kể từ ngày nhận được yêu cầu bằng văn bản. Mọi chi phí phát sinh do thay đổi nhân sự do Bên B chịu.</w:t>
      </w:r>
    </w:p>
    <w:p w14:paraId="41F509DC" w14:textId="77777777" w:rsidR="00096978" w:rsidRPr="00B71800" w:rsidRDefault="00096978"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70880A8C" w14:textId="77777777" w:rsidR="00096978" w:rsidRPr="00B71800" w:rsidRDefault="00096978"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E097D98" w14:textId="77777777" w:rsidR="00F57BE7" w:rsidRPr="00B71800" w:rsidRDefault="00F57BE7"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f) Bên B có trách nhiệm cung cấp đầy đủ hồ sơ an toàn lao động cho nhân lực của Bên B theo quy định của Dự án và các quy định hiện hành.</w:t>
      </w:r>
    </w:p>
    <w:p w14:paraId="3D23F6E0" w14:textId="22B0B7F6"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12.2.3 Hợp tác</w:t>
      </w:r>
    </w:p>
    <w:p w14:paraId="27C2D43B"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7854A1A3"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12.2.4 Mặt bằng, mốc</w:t>
      </w:r>
    </w:p>
    <w:p w14:paraId="61C9F1F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Bên A sẽ thực hiện công tác trắc đạc.</w:t>
      </w:r>
    </w:p>
    <w:p w14:paraId="1B552F7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2E0B60D8"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12.2.5 An toàn</w:t>
      </w:r>
    </w:p>
    <w:p w14:paraId="058F0C2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5BD2B552"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Trong suốt quá trình thi công, và sửa chữa các sai sót, Bên B phải:</w:t>
      </w:r>
    </w:p>
    <w:p w14:paraId="3D82F39D"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bookmarkStart w:id="64" w:name="_Toc323775524"/>
      <w:bookmarkStart w:id="65" w:name="_Toc323776361"/>
      <w:r>
        <w:rPr>
          <w:rFonts w:ascii="Times New Roman" w:hAnsi="Times New Roman"/>
          <w:color w:val="000000" w:themeColor="text1"/>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Pr>
          <w:rFonts w:ascii="Times New Roman" w:hAnsi="Times New Roman"/>
          <w:color w:val="000000" w:themeColor="text1"/>
          <w:sz w:val="25"/>
          <w:szCs w:val="25"/>
          <w:lang w:val="fr-FR"/>
        </w:rPr>
        <w:t>;</w:t>
      </w:r>
    </w:p>
    <w:p w14:paraId="63C8AC4B"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2486A66B"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CAB234C"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lastRenderedPageBreak/>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2C75FEF1"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(v) </w:t>
      </w:r>
      <w:r>
        <w:rPr>
          <w:rFonts w:ascii="Times New Roman" w:hAnsi="Times New Roman"/>
          <w:color w:val="000000" w:themeColor="text1"/>
          <w:sz w:val="25"/>
          <w:szCs w:val="25"/>
          <w:lang w:val="nl-NL"/>
        </w:rPr>
        <w:t>Bên B phải tuân thủ tất cả các quy định về an toàn lao động, an toàn giao thông và đảm bảo vệ sinh môi trường hiện hành;</w:t>
      </w:r>
    </w:p>
    <w:p w14:paraId="45C21F58"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(vi) Khắc phục hậu quả tai nạn lao động, sự cố gây mất an toàn lao động xảy ra trong quá trình thi công xây dựng Hạng mục công trình.</w:t>
      </w:r>
    </w:p>
    <w:p w14:paraId="43394AD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07F9B63D"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12.2.6 An ninh, trật tự</w:t>
      </w:r>
    </w:p>
    <w:p w14:paraId="11D0ED3F" w14:textId="77777777" w:rsidR="00096978" w:rsidRPr="00B71800" w:rsidRDefault="00096978" w:rsidP="008E1980">
      <w:pPr>
        <w:tabs>
          <w:tab w:val="left" w:pos="1134"/>
        </w:tabs>
        <w:spacing w:after="120" w:line="276" w:lineRule="auto"/>
        <w:jc w:val="both"/>
        <w:rPr>
          <w:rFonts w:ascii="Times New Roman" w:hAnsi="Times New Roman"/>
          <w:strike/>
          <w:color w:val="000000" w:themeColor="text1"/>
          <w:sz w:val="25"/>
          <w:szCs w:val="25"/>
          <w:lang w:val="fr-FR"/>
        </w:rPr>
      </w:pPr>
      <w:r>
        <w:rPr>
          <w:rFonts w:ascii="Times New Roman" w:hAnsi="Times New Roman"/>
          <w:color w:val="000000" w:themeColor="text1"/>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72A4E60"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Bên B có trách nhiệm giữ cho những người không có nhiệm vụ không được vào Công trường.</w:t>
      </w:r>
    </w:p>
    <w:p w14:paraId="4D0D6D19"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 xml:space="preserve">12.2.7 Tránh ảnh hưởng đến dân cư, công trình </w:t>
      </w:r>
    </w:p>
    <w:p w14:paraId="171F4914"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Toàn bộ hoạt động để hoàn thành việc xây lắp và sửa chữa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26433472"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12.2.8 Bảo vệ môi trường</w:t>
      </w:r>
    </w:p>
    <w:p w14:paraId="7B3FCB62"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596A63DD"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6185F976"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Trong suốt quá trình thực hiện công việc, và sửa chữa các sai sót, Bên B phải:</w:t>
      </w:r>
    </w:p>
    <w:p w14:paraId="6BC01E73"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445D01E9"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3F1F2348"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lastRenderedPageBreak/>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2899609E"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(iv) Thu dọn vệ sinh Công trường, thanh thải chất thải nếu do lỗi của Bên B sau khi hoàn thành công việc.</w:t>
      </w:r>
    </w:p>
    <w:p w14:paraId="1F1C509D"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1C4D47E4"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12.2.9 Điều kiện về công trường</w:t>
      </w:r>
    </w:p>
    <w:p w14:paraId="5BCBB9C9" w14:textId="77777777" w:rsidR="00096978" w:rsidRPr="00B71800" w:rsidRDefault="00096978" w:rsidP="008E1980">
      <w:pPr>
        <w:tabs>
          <w:tab w:val="left" w:pos="709"/>
        </w:tabs>
        <w:spacing w:after="120" w:line="276" w:lineRule="auto"/>
        <w:jc w:val="both"/>
        <w:rPr>
          <w:rFonts w:ascii="Times New Roman" w:hAnsi="Times New Roman"/>
          <w:color w:val="000000" w:themeColor="text1"/>
          <w:spacing w:val="-2"/>
          <w:sz w:val="25"/>
          <w:szCs w:val="25"/>
          <w:lang w:val="fr-FR"/>
        </w:rPr>
      </w:pPr>
      <w:r>
        <w:rPr>
          <w:rFonts w:ascii="Times New Roman" w:hAnsi="Times New Roman"/>
          <w:color w:val="000000" w:themeColor="text1"/>
          <w:spacing w:val="-2"/>
          <w:sz w:val="25"/>
          <w:szCs w:val="25"/>
          <w:lang w:val="fr-FR"/>
        </w:rPr>
        <w:t>Bên B được coi là đã đủ thông tin về tính đúng và đủ của điều kiện Công trường để xác định giá Hợp đồng.</w:t>
      </w:r>
    </w:p>
    <w:p w14:paraId="31A34A8F"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12.2.10 Điện, nước</w:t>
      </w:r>
    </w:p>
    <w:p w14:paraId="6070110F" w14:textId="77777777" w:rsidR="005D7A96"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Bên A sẽ cung cấp nguồn điện, nước và điểm đấu nối tới phạm vi Dự án, Bên B chịu chi phí sử dụng điện, nước, chi phí thiết lập hệ thống điện nước từ điểm đấu nối của Bên A đến vị trí thi công của Bên B để thực hiện công việc; chịu trách nhiệm và chi phí để có thêm điều kiện thuận lợi cần thiết phục vụ công việc thuộc hợp đồng. </w:t>
      </w:r>
    </w:p>
    <w:p w14:paraId="464B66BB" w14:textId="2EE617F2" w:rsidR="00096978" w:rsidRPr="00B71800" w:rsidRDefault="000F238B" w:rsidP="008E1980">
      <w:pPr>
        <w:widowControl w:val="0"/>
        <w:tabs>
          <w:tab w:val="left" w:pos="28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Trong thời gian thi công cọc Thí nghiệm, trường hợp nguồn điện Bên A cung cấp có công suất chưa đảm bảo để phục vụ thi công thì bằng chi phí của Bên B, Bên B cung cấp máy phát điện đủ công suất và nhiên liệu vận hành phục vụ cho thi công cọc thí nghiệm.</w:t>
      </w:r>
    </w:p>
    <w:p w14:paraId="55B0FE8E"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12.2.11 Máy và thiết bị thi công của Bên B</w:t>
      </w:r>
    </w:p>
    <w:p w14:paraId="022279A3"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7FA112D7"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615CBDE3"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3DEDA114"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w:t>
        <w:lastRenderedPageBreak/>
        <w:t>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60496085"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7A08A980"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395B95E0"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12.2.12 Hoạt động của Bên B trên công trường</w:t>
      </w:r>
    </w:p>
    <w:p w14:paraId="09918E51"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strike/>
          <w:color w:val="000000" w:themeColor="text1"/>
          <w:sz w:val="25"/>
          <w:szCs w:val="25"/>
          <w:lang w:val="fr-FR"/>
        </w:rPr>
      </w:pPr>
      <w:r>
        <w:rPr>
          <w:rFonts w:ascii="Times New Roman" w:hAnsi="Times New Roman"/>
          <w:color w:val="000000" w:themeColor="text1"/>
          <w:sz w:val="25"/>
          <w:szCs w:val="25"/>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00D6808"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sẽ phải thực hiện tất cả các công việc của Hợp đồng và sẽ tuân thủ theo đúng và đầy đủ tất cả các quy định, nội quy công trường của Bên A.</w:t>
      </w:r>
    </w:p>
    <w:p w14:paraId="0D5CD400"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3D3DB65A"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038976F0"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4BA4794D"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12.2.13 Báo cáo</w:t>
      </w:r>
    </w:p>
    <w:p w14:paraId="7FCE6DF0"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D5C90C4"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 xml:space="preserve">12.2.14 Cung cấp tài liệu, thông tin bởi Bên B</w:t>
      </w:r>
    </w:p>
    <w:p w14:paraId="532A7D5A" w14:textId="77777777" w:rsidR="00096978" w:rsidRPr="00B71800" w:rsidRDefault="00096978" w:rsidP="008E1980">
      <w:pPr>
        <w:tabs>
          <w:tab w:val="left" w:pos="709"/>
        </w:tabs>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Bất cứ khi nào Bên A yêu cầu, Bên B có trách nhiệm cung cấp bất cứ tài liệu, số liệu, thông tin nào cho Bên A.</w:t>
      </w:r>
    </w:p>
    <w:p w14:paraId="2017D0D8"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t xml:space="preserve">12.2.15 Quyết định và chỉ dẫn</w:t>
      </w:r>
    </w:p>
    <w:p w14:paraId="4CB3BE91"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26A2A12F"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b/>
          <w:bCs/>
          <w:color w:val="000000" w:themeColor="text1"/>
          <w:sz w:val="25"/>
          <w:szCs w:val="25"/>
          <w:lang w:val="nl-NL"/>
        </w:rPr>
        <w:lastRenderedPageBreak/>
        <w:t xml:space="preserve">12.2.16 </w:t>
      </w:r>
      <w:r>
        <w:rPr>
          <w:rFonts w:ascii="Times New Roman" w:hAnsi="Times New Roman"/>
          <w:color w:val="000000" w:themeColor="text1"/>
          <w:sz w:val="25"/>
          <w:szCs w:val="25"/>
          <w:lang w:val="nl-NL"/>
        </w:rPr>
        <w:t>Các nghĩa vụ khác theo quy định của pháp luật.</w:t>
      </w:r>
    </w:p>
    <w:p w14:paraId="480E601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13. PHÁT SINH, THAY ĐỔI </w:t>
      </w:r>
    </w:p>
    <w:p w14:paraId="6A8A22C8"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t>13.1. Thực hiện công việc phát sinh, thay đổi</w:t>
      </w:r>
    </w:p>
    <w:p w14:paraId="50654239" w14:textId="77777777" w:rsidR="00E865B7" w:rsidRPr="00B71800" w:rsidRDefault="00096978" w:rsidP="008E1980">
      <w:pPr>
        <w:pStyle w:val="ListParagraph"/>
        <w:numPr>
          <w:ilvl w:val="0"/>
          <w:numId w:val="11"/>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A thì phải thông báo ngay cho Bên A, trong đó nêu rõ các bằng chứng, lý do chi tiết, hợp lý và thuyết phục để hai Bên xem xét, thống nhất hướng xử lý.</w:t>
      </w:r>
    </w:p>
    <w:p w14:paraId="57AA704E" w14:textId="77777777" w:rsidR="00096978" w:rsidRPr="00B71800" w:rsidRDefault="00096978" w:rsidP="008E1980">
      <w:pPr>
        <w:pStyle w:val="ListParagraph"/>
        <w:numPr>
          <w:ilvl w:val="0"/>
          <w:numId w:val="11"/>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0A333E2" w14:textId="77777777" w:rsidR="00096978" w:rsidRPr="00B71800" w:rsidRDefault="00096978" w:rsidP="008E1980">
      <w:pPr>
        <w:pStyle w:val="ListParagraph"/>
        <w:numPr>
          <w:ilvl w:val="0"/>
          <w:numId w:val="11"/>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Bên B có trách nhiệm lập hồ sơ cho khối lượng công việc phát sinh và nộp cho Bên A hồ sơ bao gồm: biện pháp thi công, đơn giá thi công theo nguyên tắc:</w:t>
      </w:r>
    </w:p>
    <w:p w14:paraId="500A2CE2" w14:textId="77777777" w:rsidR="00096978" w:rsidRPr="00B71800" w:rsidRDefault="00096978" w:rsidP="008E1980">
      <w:pPr>
        <w:pStyle w:val="ListParagraph"/>
        <w:tabs>
          <w:tab w:val="left" w:pos="284"/>
        </w:tabs>
        <w:spacing w:after="120"/>
        <w:ind w:left="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(i) Trường hợp khối lượng công việc phát sinh, thay đổi đã có đơn giá trong Hợp đồng thì sử dụng đơn giá trong Hợp đồng để thanh toán.</w:t>
      </w:r>
    </w:p>
    <w:p w14:paraId="3168B464" w14:textId="77777777" w:rsidR="00096978" w:rsidRPr="00B71800" w:rsidRDefault="00096978" w:rsidP="008E1980">
      <w:pPr>
        <w:pStyle w:val="ListParagraph"/>
        <w:tabs>
          <w:tab w:val="left" w:pos="284"/>
        </w:tabs>
        <w:spacing w:after="120"/>
        <w:ind w:left="0"/>
        <w:contextualSpacing w:val="0"/>
        <w:jc w:val="both"/>
        <w:rPr>
          <w:rFonts w:ascii="Times New Roman" w:hAnsi="Times New Roman"/>
          <w:strike/>
          <w:color w:val="000000" w:themeColor="text1"/>
          <w:sz w:val="25"/>
          <w:szCs w:val="25"/>
          <w:lang w:val="en-US"/>
        </w:rPr>
      </w:pPr>
      <w:r>
        <w:rPr>
          <w:rFonts w:ascii="Times New Roman" w:hAnsi="Times New Roman"/>
          <w:color w:val="000000" w:themeColor="text1"/>
          <w:sz w:val="25"/>
          <w:szCs w:val="25"/>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18DD3573" w14:textId="77777777" w:rsidR="00096978" w:rsidRPr="00B71800" w:rsidRDefault="00F949E3"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(iii) Bên B sẽ không được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79583D70"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13.2. Thanh toán công việc phát sinh, thay đổi</w:t>
      </w:r>
    </w:p>
    <w:p w14:paraId="4939E886" w14:textId="77777777" w:rsidR="00096978" w:rsidRPr="00B71800" w:rsidRDefault="00096978" w:rsidP="008E1980">
      <w:pPr>
        <w:pStyle w:val="ListParagraph"/>
        <w:numPr>
          <w:ilvl w:val="0"/>
          <w:numId w:val="12"/>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p>
    <w:p w14:paraId="4D9A39D1" w14:textId="77777777" w:rsidR="00AB43FE" w:rsidRPr="00B71800" w:rsidRDefault="00096978" w:rsidP="008E1980">
      <w:pPr>
        <w:pStyle w:val="ListParagraph"/>
        <w:numPr>
          <w:ilvl w:val="0"/>
          <w:numId w:val="12"/>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Hai bên cùng đồng ý rằng, chi phí cho các công việc phát sinh, thay đổi sẽ chỉ được Bên A thanh toán cho Bên B trong vòng 14 ngày làm việc, kể từ ngày Bên A nhận </w:t>
      </w:r>
      <w:r>
        <w:rPr>
          <w:rFonts w:ascii="Times New Roman" w:hAnsi="Times New Roman"/>
          <w:color w:val="000000" w:themeColor="text1"/>
          <w:sz w:val="25"/>
          <w:szCs w:val="25"/>
          <w:lang w:val="en-US"/>
        </w:rPr>
        <w:t xml:space="preserve">được </w:t>
      </w:r>
      <w:r>
        <w:rPr>
          <w:rFonts w:ascii="Times New Roman" w:hAnsi="Times New Roman"/>
          <w:color w:val="000000" w:themeColor="text1"/>
          <w:sz w:val="25"/>
          <w:szCs w:val="25"/>
        </w:rPr>
        <w:t>hồ sơ thanh toán hợp lệ của Bên B.</w:t>
      </w:r>
    </w:p>
    <w:p w14:paraId="30A8D84D" w14:textId="77777777" w:rsidR="00AB43FE" w:rsidRPr="00B71800" w:rsidRDefault="00AB43FE" w:rsidP="008E1980">
      <w:pPr>
        <w:pStyle w:val="ListParagraph"/>
        <w:tabs>
          <w:tab w:val="left" w:pos="284"/>
        </w:tabs>
        <w:spacing w:after="120"/>
        <w:ind w:left="0"/>
        <w:contextualSpacing w:val="0"/>
        <w:jc w:val="both"/>
        <w:rPr>
          <w:rFonts w:ascii="Times New Roman" w:hAnsi="Times New Roman"/>
          <w:b/>
          <w:color w:val="000000" w:themeColor="text1"/>
          <w:sz w:val="25"/>
          <w:szCs w:val="25"/>
          <w:lang w:val="en-US"/>
        </w:rPr>
      </w:pPr>
      <w:r>
        <w:rPr>
          <w:rFonts w:ascii="Times New Roman" w:hAnsi="Times New Roman"/>
          <w:b/>
          <w:color w:val="000000" w:themeColor="text1"/>
          <w:sz w:val="25"/>
          <w:szCs w:val="25"/>
          <w:lang w:val="en-US"/>
        </w:rPr>
        <w:t>13.3. Các thay đổi không được coi là phát sinh</w:t>
      </w:r>
    </w:p>
    <w:p w14:paraId="587EBF7D" w14:textId="514FD1B3" w:rsidR="00AB43FE" w:rsidRPr="00B71800" w:rsidRDefault="00AB43FE" w:rsidP="008E1980">
      <w:pPr>
        <w:pStyle w:val="ListParagraph"/>
        <w:tabs>
          <w:tab w:val="left" w:pos="284"/>
        </w:tabs>
        <w:spacing w:after="120"/>
        <w:ind w:left="0"/>
        <w:contextualSpacing w:val="0"/>
        <w:jc w:val="both"/>
        <w:rPr>
          <w:rFonts w:ascii="Times New Roman" w:hAnsi="Times New Roman"/>
          <w:color w:val="000000" w:themeColor="text1"/>
          <w:sz w:val="25"/>
          <w:szCs w:val="25"/>
          <w:lang w:val="en-US"/>
        </w:rPr>
      </w:pPr>
      <w:r>
        <w:rPr>
          <w:rFonts w:ascii="Times New Roman" w:hAnsi="Times New Roman"/>
          <w:color w:val="000000" w:themeColor="text1"/>
          <w:sz w:val="25"/>
          <w:szCs w:val="25"/>
          <w:lang w:val="en-US"/>
        </w:rPr>
        <w:t xml:space="preserve">Bên B được coi là đã nhận được đủ hồ sơ, tài liệu và các yêu cầu, tính chất của Dự án và đã hiểu rằng thiết kế, biện pháp Bên A bàn giao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1184FD1F" w14:textId="77777777" w:rsidR="00AB43FE" w:rsidRPr="00B71800" w:rsidRDefault="00AB43FE" w:rsidP="008E1980">
      <w:pPr>
        <w:pStyle w:val="ListParagraph"/>
        <w:tabs>
          <w:tab w:val="left" w:pos="284"/>
        </w:tabs>
        <w:spacing w:after="120"/>
        <w:ind w:left="0"/>
        <w:contextualSpacing w:val="0"/>
        <w:jc w:val="both"/>
        <w:rPr>
          <w:rFonts w:ascii="Times New Roman" w:hAnsi="Times New Roman"/>
          <w:color w:val="000000" w:themeColor="text1"/>
          <w:sz w:val="25"/>
          <w:szCs w:val="25"/>
          <w:lang w:val="en-US"/>
        </w:rPr>
      </w:pPr>
      <w:r>
        <w:rPr>
          <w:rFonts w:ascii="Times New Roman" w:hAnsi="Times New Roman"/>
          <w:color w:val="000000" w:themeColor="text1"/>
          <w:sz w:val="25"/>
          <w:szCs w:val="25"/>
          <w:lang w:val="en-US"/>
        </w:rPr>
        <w:lastRenderedPageBreak/>
        <w:t>Các thay đổi không được coi là phát sinh bao gồm nhưng không giới hạn các thay đổi sau: thay đổi biện pháp thí nghiệm cọc, thay đổi phương pháp quản lý chất lượng, vệ sinh và an toàn công trình, thay đổi tiêu chuẩn kỹ thuật vật liệu, …</w:t>
      </w:r>
    </w:p>
    <w:p w14:paraId="35EF5884"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14. VẬT TƯ BÊN A CẤP</w:t>
      </w:r>
    </w:p>
    <w:p w14:paraId="3A239A05" w14:textId="4F3E6AAF"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w:t>
      </w:r>
      <w:r>
        <w:rPr>
          <w:rFonts w:ascii="Times New Roman" w:hAnsi="Times New Roman"/>
          <w:b/>
          <w:color w:val="000000" w:themeColor="text1"/>
          <w:sz w:val="25"/>
          <w:szCs w:val="25"/>
        </w:rPr>
        <w:t>4</w:t>
      </w:r>
      <w:r>
        <w:rPr>
          <w:rFonts w:ascii="Times New Roman" w:hAnsi="Times New Roman"/>
          <w:b/>
          <w:color w:val="000000" w:themeColor="text1"/>
          <w:sz w:val="25"/>
          <w:szCs w:val="25"/>
          <w:lang w:val="vi-VN"/>
        </w:rPr>
        <w:t>.1.</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rPr>
        <w:t>Bên A cấp</w:t>
      </w:r>
      <w:r>
        <w:rPr>
          <w:rFonts w:ascii="Times New Roman" w:hAnsi="Times New Roman"/>
          <w:color w:val="000000" w:themeColor="text1"/>
          <w:sz w:val="25"/>
          <w:szCs w:val="25"/>
          <w:lang w:val="vi-VN"/>
        </w:rPr>
        <w:t xml:space="preserve"> cho Bên B</w:t>
      </w:r>
      <w:r>
        <w:rPr>
          <w:rFonts w:ascii="Times New Roman" w:hAnsi="Times New Roman"/>
          <w:color w:val="000000" w:themeColor="text1"/>
          <w:sz w:val="25"/>
          <w:szCs w:val="25"/>
        </w:rPr>
        <w:t xml:space="preserve"> các loại vật tư, vật liệu: Bê tông thương phẩm, cốt thép, ống siêu âm, ống thép lấy mẫu, măng sông, nắp bịt, đai thép chống vỡ đầu cọc, vật tư kingpost. </w:t>
      </w:r>
      <w:r>
        <w:rPr>
          <w:rFonts w:ascii="Times New Roman" w:hAnsi="Times New Roman"/>
          <w:color w:val="000000" w:themeColor="text1"/>
          <w:sz w:val="25"/>
          <w:szCs w:val="25"/>
          <w:lang w:val="vi-VN"/>
        </w:rPr>
        <w:t xml:space="preserve">Khi có nhu cầu sử dụng các vật tư này, Bên B phải gửi cho Bên A </w:t>
      </w:r>
      <w:r>
        <w:rPr>
          <w:rFonts w:ascii="Times New Roman" w:hAnsi="Times New Roman"/>
          <w:color w:val="000000" w:themeColor="text1"/>
          <w:sz w:val="25"/>
          <w:szCs w:val="25"/>
        </w:rPr>
        <w:t>g</w:t>
      </w:r>
      <w:r>
        <w:rPr>
          <w:rFonts w:ascii="Times New Roman" w:hAnsi="Times New Roman"/>
          <w:color w:val="000000" w:themeColor="text1"/>
          <w:sz w:val="25"/>
          <w:szCs w:val="25"/>
          <w:lang w:val="vi-VN"/>
        </w:rPr>
        <w:t>iấy đề nghị cấp vật tư trước ít nhất trước</w:t>
      </w:r>
      <w:r>
        <w:rPr>
          <w:rFonts w:ascii="Times New Roman" w:hAnsi="Times New Roman"/>
          <w:color w:val="000000" w:themeColor="text1"/>
          <w:sz w:val="25"/>
          <w:szCs w:val="25"/>
        </w:rPr>
        <w:t xml:space="preserve"> 10 ngày với bê tông, 14</w:t>
      </w:r>
      <w:r>
        <w:rPr>
          <w:rFonts w:ascii="Times New Roman" w:hAnsi="Times New Roman"/>
          <w:color w:val="000000" w:themeColor="text1"/>
          <w:sz w:val="25"/>
          <w:szCs w:val="25"/>
          <w:lang w:val="vi-VN"/>
        </w:rPr>
        <w:t xml:space="preserve"> ngày</w:t>
      </w:r>
      <w:r>
        <w:rPr>
          <w:rFonts w:ascii="Times New Roman" w:hAnsi="Times New Roman"/>
          <w:color w:val="000000" w:themeColor="text1"/>
          <w:sz w:val="25"/>
          <w:szCs w:val="25"/>
        </w:rPr>
        <w:t xml:space="preserve"> với cốt thép, ống siêu âm, ống lấy mẫu, măng sông, nắp bịt, thép kingpost và các vật tư khác. </w:t>
      </w:r>
      <w:r>
        <w:rPr>
          <w:rFonts w:ascii="Times New Roman" w:hAnsi="Times New Roman"/>
          <w:color w:val="000000" w:themeColor="text1"/>
          <w:sz w:val="25"/>
          <w:szCs w:val="25"/>
          <w:lang w:val="vi-VN"/>
        </w:rPr>
        <w:t xml:space="preserve">Giấy đề nghị cấp vật tư phải có các nội dung: </w:t>
      </w:r>
      <w:r>
        <w:rPr>
          <w:rFonts w:ascii="Times New Roman" w:hAnsi="Times New Roman"/>
          <w:color w:val="000000" w:themeColor="text1"/>
          <w:sz w:val="25"/>
          <w:szCs w:val="25"/>
        </w:rPr>
        <w:t>c</w:t>
      </w:r>
      <w:r>
        <w:rPr>
          <w:rFonts w:ascii="Times New Roman" w:hAnsi="Times New Roman"/>
          <w:color w:val="000000" w:themeColor="text1"/>
          <w:sz w:val="25"/>
          <w:szCs w:val="25"/>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02D87209" w14:textId="77777777" w:rsidR="00096978" w:rsidRPr="00B71800" w:rsidRDefault="00096978" w:rsidP="008E1980">
      <w:pPr>
        <w:spacing w:after="120" w:line="276" w:lineRule="auto"/>
        <w:jc w:val="both"/>
        <w:rPr>
          <w:rFonts w:ascii="Times New Roman" w:hAnsi="Times New Roman"/>
          <w:strike/>
          <w:color w:val="000000" w:themeColor="text1"/>
          <w:sz w:val="25"/>
          <w:szCs w:val="25"/>
          <w:lang w:val="vi-VN"/>
        </w:rPr>
      </w:pPr>
      <w:r>
        <w:rPr>
          <w:rFonts w:ascii="Times New Roman" w:hAnsi="Times New Roman"/>
          <w:b/>
          <w:color w:val="000000" w:themeColor="text1"/>
          <w:sz w:val="25"/>
          <w:szCs w:val="25"/>
          <w:lang w:val="vi-VN"/>
        </w:rPr>
        <w:t>14.2.</w:t>
      </w:r>
      <w:r>
        <w:rPr>
          <w:rFonts w:ascii="Times New Roman" w:hAnsi="Times New Roman"/>
          <w:color w:val="000000" w:themeColor="text1"/>
          <w:sz w:val="25"/>
          <w:szCs w:val="25"/>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49B69EF"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14.3.</w:t>
      </w:r>
      <w:r>
        <w:rPr>
          <w:rFonts w:ascii="Times New Roman" w:hAnsi="Times New Roman"/>
          <w:color w:val="000000" w:themeColor="text1"/>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193BC52E" w14:textId="77777777" w:rsidR="006966B9" w:rsidRPr="00B71800" w:rsidRDefault="006966B9"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14.4.</w:t>
      </w:r>
      <w:r>
        <w:rPr>
          <w:rFonts w:ascii="Times New Roman" w:hAnsi="Times New Roman"/>
          <w:color w:val="000000" w:themeColor="text1"/>
          <w:sz w:val="25"/>
          <w:szCs w:val="25"/>
          <w:lang w:val="vi-VN"/>
        </w:rPr>
        <w:t xml:space="preserve"> Bằng chi phí, phương tiện và nhân lực của Bên B, Bên B hạ hàng, nhận và bảo quản các vật tư, vật liệu Bên A cấp tại công trường Dự án. Đối với vật tư thép, ống thép, bằng chi phí của Bên B, Bên B sẽ thực hiện cắt mẫu thí nghiệm và chuyển toàn bộ mẫu thép đến văn phòng công trường của Bên A hoặc phòng thí nghiệm tại công trường của Bên A.</w:t>
      </w:r>
    </w:p>
    <w:p w14:paraId="2508278A" w14:textId="03E9478D"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vi-VN"/>
        </w:rPr>
        <w:t>14.5.</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lang w:val="nl-NL"/>
        </w:rPr>
        <w:t xml:space="preserve">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14:paraId="44E1AAF4" w14:textId="77777777" w:rsidR="00096978" w:rsidRPr="00B71800" w:rsidRDefault="00096978" w:rsidP="008E1980">
      <w:pPr>
        <w:spacing w:after="120" w:line="276" w:lineRule="auto"/>
        <w:jc w:val="both"/>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t>14.6.</w:t>
      </w:r>
      <w:r>
        <w:rPr>
          <w:rFonts w:ascii="Times New Roman" w:hAnsi="Times New Roman"/>
          <w:color w:val="000000" w:themeColor="text1"/>
          <w:sz w:val="25"/>
          <w:szCs w:val="25"/>
          <w:lang w:val="vi-VN"/>
        </w:rPr>
        <w:t xml:space="preserve"> Các chi phí kiểm tra chất lượng, nghiệm thu vật liệu trước khi </w:t>
      </w:r>
      <w:r>
        <w:rPr>
          <w:rFonts w:ascii="Times New Roman" w:hAnsi="Times New Roman"/>
          <w:color w:val="000000" w:themeColor="text1"/>
          <w:sz w:val="25"/>
          <w:szCs w:val="25"/>
          <w:lang w:val="nl-NL"/>
        </w:rPr>
        <w:t>đưa vào</w:t>
      </w:r>
      <w:r>
        <w:rPr>
          <w:rFonts w:ascii="Times New Roman" w:hAnsi="Times New Roman"/>
          <w:color w:val="000000" w:themeColor="text1"/>
          <w:sz w:val="25"/>
          <w:szCs w:val="25"/>
          <w:lang w:val="vi-VN"/>
        </w:rPr>
        <w:t xml:space="preserve"> sử dụng cho Hạng mục công trình</w:t>
      </w:r>
      <w:r>
        <w:rPr>
          <w:rFonts w:ascii="Times New Roman" w:hAnsi="Times New Roman"/>
          <w:color w:val="000000" w:themeColor="text1"/>
          <w:sz w:val="25"/>
          <w:szCs w:val="25"/>
          <w:lang w:val="nl-NL"/>
        </w:rPr>
        <w:t xml:space="preserve"> và các chi </w:t>
      </w:r>
      <w:r>
        <w:rPr>
          <w:rFonts w:ascii="Times New Roman" w:hAnsi="Times New Roman"/>
          <w:color w:val="000000" w:themeColor="text1"/>
          <w:sz w:val="25"/>
          <w:szCs w:val="25"/>
          <w:lang w:val="vi-VN"/>
        </w:rPr>
        <w:t>phí khác liên quan đến vật liệu trong quá trình thi công và nghiệm thu công việc xây dựng sẽ do Bên</w:t>
      </w:r>
      <w:r>
        <w:rPr>
          <w:rFonts w:ascii="Times New Roman" w:hAnsi="Times New Roman"/>
          <w:color w:val="000000" w:themeColor="text1"/>
          <w:sz w:val="25"/>
          <w:szCs w:val="25"/>
          <w:lang w:val="nl-NL"/>
        </w:rPr>
        <w:t xml:space="preserve"> A chịu.</w:t>
      </w:r>
    </w:p>
    <w:p w14:paraId="206839F8"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w:t>
      </w:r>
      <w:r>
        <w:rPr>
          <w:rFonts w:ascii="Times New Roman" w:hAnsi="Times New Roman"/>
          <w:b/>
          <w:color w:val="000000" w:themeColor="text1"/>
          <w:sz w:val="25"/>
          <w:szCs w:val="25"/>
          <w:lang w:val="nl-NL"/>
        </w:rPr>
        <w:t>4</w:t>
      </w:r>
      <w:r>
        <w:rPr>
          <w:rFonts w:ascii="Times New Roman" w:hAnsi="Times New Roman"/>
          <w:b/>
          <w:color w:val="000000" w:themeColor="text1"/>
          <w:sz w:val="25"/>
          <w:szCs w:val="25"/>
          <w:lang w:val="vi-VN"/>
        </w:rPr>
        <w:t>.</w:t>
      </w:r>
      <w:r>
        <w:rPr>
          <w:rFonts w:ascii="Times New Roman" w:hAnsi="Times New Roman"/>
          <w:b/>
          <w:color w:val="000000" w:themeColor="text1"/>
          <w:sz w:val="25"/>
          <w:szCs w:val="25"/>
          <w:lang w:val="nl-NL"/>
        </w:rPr>
        <w:t>7</w:t>
      </w:r>
      <w:r>
        <w:rPr>
          <w:rFonts w:ascii="Times New Roman" w:hAnsi="Times New Roman"/>
          <w:b/>
          <w:color w:val="000000" w:themeColor="text1"/>
          <w:sz w:val="25"/>
          <w:szCs w:val="25"/>
          <w:lang w:val="vi-VN"/>
        </w:rPr>
        <w:t>.</w:t>
      </w:r>
      <w:r>
        <w:rPr>
          <w:rFonts w:ascii="Times New Roman" w:hAnsi="Times New Roman"/>
          <w:color w:val="000000" w:themeColor="text1"/>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5984A513" w14:textId="77777777" w:rsidR="00096978" w:rsidRPr="00B71800" w:rsidRDefault="00096978" w:rsidP="008E1980">
      <w:pPr>
        <w:spacing w:after="120" w:line="276" w:lineRule="auto"/>
        <w:jc w:val="both"/>
        <w:rPr>
          <w:rFonts w:ascii="Times New Roman" w:hAnsi="Times New Roman"/>
          <w:strike/>
          <w:color w:val="000000" w:themeColor="text1"/>
          <w:sz w:val="25"/>
          <w:szCs w:val="25"/>
          <w:lang w:val="vi-VN"/>
        </w:rPr>
      </w:pPr>
      <w:r>
        <w:rPr>
          <w:rFonts w:ascii="Times New Roman" w:hAnsi="Times New Roman"/>
          <w:b/>
          <w:color w:val="000000" w:themeColor="text1"/>
          <w:sz w:val="25"/>
          <w:szCs w:val="25"/>
          <w:lang w:val="vi-VN"/>
        </w:rPr>
        <w:t>14.8.</w:t>
      </w:r>
      <w:r>
        <w:rPr>
          <w:rFonts w:ascii="Times New Roman" w:hAnsi="Times New Roman"/>
          <w:color w:val="000000" w:themeColor="text1"/>
          <w:sz w:val="25"/>
          <w:szCs w:val="25"/>
          <w:lang w:val="vi-VN"/>
        </w:rPr>
        <w:t xml:space="preserve"> Bên B phải sử dụng các vật tư do Bên A cấp đúng mục đích.</w:t>
      </w:r>
    </w:p>
    <w:p w14:paraId="50BDBCC4"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14.9.</w:t>
      </w:r>
      <w:r>
        <w:rPr>
          <w:rFonts w:ascii="Times New Roman" w:hAnsi="Times New Roman"/>
          <w:color w:val="000000" w:themeColor="text1"/>
          <w:sz w:val="25"/>
          <w:szCs w:val="25"/>
          <w:lang w:val="vi-VN"/>
        </w:rPr>
        <w:t xml:space="preserve"> Mức hao hụt cho phép của các loại vật liệu mà Bên A cấp cho Bên B được quy định chi tiết trong </w:t>
      </w:r>
      <w:r>
        <w:rPr>
          <w:rFonts w:ascii="Times New Roman" w:hAnsi="Times New Roman"/>
          <w:bCs/>
          <w:i/>
          <w:iCs/>
          <w:color w:val="000000" w:themeColor="text1"/>
          <w:sz w:val="25"/>
          <w:szCs w:val="25"/>
          <w:lang w:val="nl-NL"/>
        </w:rPr>
        <w:t xml:space="preserve">Biểu 07 Hao hụt cho phép các vật tư Bên A cấp cho Bên B đính kèm theo Hợp đồng này.</w:t>
      </w:r>
    </w:p>
    <w:p w14:paraId="19FF9681"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15. SỬA ĐỔI, ĐIỀU CHỈNH HỢP ĐỒNG </w:t>
      </w:r>
    </w:p>
    <w:p w14:paraId="7D3D8A88"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 xml:space="preserve">15.1. Điều chỉnh, sửa đổi tiến độ thực hiện </w:t>
      </w:r>
    </w:p>
    <w:p w14:paraId="3CF88209" w14:textId="77777777" w:rsidR="00096978" w:rsidRPr="00B71800" w:rsidRDefault="00096978" w:rsidP="008E1980">
      <w:pPr>
        <w:tabs>
          <w:tab w:val="left" w:pos="709"/>
        </w:tabs>
        <w:spacing w:after="120" w:line="276" w:lineRule="auto"/>
        <w:jc w:val="both"/>
        <w:rPr>
          <w:rFonts w:ascii="Times New Roman" w:hAnsi="Times New Roman"/>
          <w:noProof w:val="0"/>
          <w:color w:val="000000" w:themeColor="text1"/>
          <w:sz w:val="25"/>
          <w:szCs w:val="25"/>
          <w:lang w:val="vi-VN"/>
        </w:rPr>
      </w:pPr>
      <w:r>
        <w:rPr>
          <w:rFonts w:ascii="Times New Roman" w:hAnsi="Times New Roman"/>
          <w:noProof w:val="0"/>
          <w:color w:val="000000" w:themeColor="text1"/>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w:t>
        <w:lastRenderedPageBreak/>
        <w:t xml:space="preserve">độ thi công đã được sửa đổi. Thời hạn đệ trình tiến độ thi công không quá 07 ngày, kể từ ngày được Bên A yêu cầu. </w:t>
      </w:r>
    </w:p>
    <w:p w14:paraId="24A16C36" w14:textId="77777777" w:rsidR="00096978" w:rsidRPr="00B71800" w:rsidRDefault="00096978" w:rsidP="008E1980">
      <w:pPr>
        <w:tabs>
          <w:tab w:val="left" w:pos="709"/>
        </w:tabs>
        <w:spacing w:after="120" w:line="276" w:lineRule="auto"/>
        <w:jc w:val="both"/>
        <w:rPr>
          <w:rFonts w:ascii="Times New Roman" w:hAnsi="Times New Roman"/>
          <w:strike/>
          <w:noProof w:val="0"/>
          <w:color w:val="000000" w:themeColor="text1"/>
          <w:sz w:val="25"/>
          <w:szCs w:val="25"/>
          <w:lang w:val="vi-VN"/>
        </w:rPr>
      </w:pPr>
      <w:r>
        <w:rPr>
          <w:rFonts w:ascii="Times New Roman" w:hAnsi="Times New Roman"/>
          <w:noProof w:val="0"/>
          <w:color w:val="000000" w:themeColor="text1"/>
          <w:sz w:val="25"/>
          <w:szCs w:val="25"/>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5FC11E65"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15.2. Điều chỉnh khối lượng Hợp đồng:</w:t>
      </w:r>
    </w:p>
    <w:p w14:paraId="0EB7ED2C" w14:textId="77777777" w:rsidR="00096978" w:rsidRPr="00B71800" w:rsidRDefault="00096978" w:rsidP="008E1980">
      <w:pPr>
        <w:widowControl w:val="0"/>
        <w:tabs>
          <w:tab w:val="left" w:pos="884"/>
        </w:tabs>
        <w:spacing w:after="120" w:line="276" w:lineRule="auto"/>
        <w:jc w:val="both"/>
        <w:rPr>
          <w:rFonts w:ascii="Times New Roman" w:hAnsi="Times New Roman"/>
          <w:strike/>
          <w:noProof w:val="0"/>
          <w:color w:val="000000" w:themeColor="text1"/>
          <w:sz w:val="25"/>
          <w:szCs w:val="25"/>
          <w:lang w:val="vi-VN"/>
        </w:rPr>
      </w:pPr>
      <w:r>
        <w:rPr>
          <w:rFonts w:ascii="Times New Roman" w:hAnsi="Times New Roman"/>
          <w:noProof w:val="0"/>
          <w:color w:val="000000" w:themeColor="text1"/>
          <w:sz w:val="25"/>
          <w:szCs w:val="25"/>
          <w:lang w:val="vi-VN"/>
        </w:rPr>
        <w:t xml:space="preserve">Bên A thanh toán cho Bên B theo khối lượng thực tế mà Bên B thực hiện </w:t>
      </w:r>
      <w:r>
        <w:rPr>
          <w:rFonts w:ascii="Times New Roman" w:hAnsi="Times New Roman"/>
          <w:color w:val="000000" w:themeColor="text1"/>
          <w:sz w:val="25"/>
          <w:szCs w:val="25"/>
          <w:lang w:val="vi-VN"/>
        </w:rPr>
        <w:t>(</w:t>
      </w:r>
      <w:r>
        <w:rPr>
          <w:rFonts w:ascii="Times New Roman" w:hAnsi="Times New Roman"/>
          <w:noProof w:val="0"/>
          <w:color w:val="000000" w:themeColor="text1"/>
          <w:sz w:val="25"/>
          <w:szCs w:val="25"/>
          <w:lang w:val="vi-VN"/>
        </w:rPr>
        <w:t>tăng hoặc giảm so với khối lượng trong Hợp đồng đã ký) theo đúng Hồ sơ thiết kế, Chỉ dẫn kỹ thuật được Tư vấn giám sát</w:t>
      </w:r>
      <w:r>
        <w:rPr>
          <w:rFonts w:ascii="Times New Roman" w:hAnsi="Times New Roman"/>
          <w:strike/>
          <w:noProof w:val="0"/>
          <w:color w:val="000000" w:themeColor="text1"/>
          <w:sz w:val="25"/>
          <w:szCs w:val="25"/>
          <w:lang w:val="vi-VN"/>
        </w:rPr>
        <w:t xml:space="preserve"> </w:t>
      </w:r>
      <w:r>
        <w:rPr>
          <w:rFonts w:ascii="Times New Roman" w:hAnsi="Times New Roman"/>
          <w:noProof w:val="0"/>
          <w:color w:val="000000" w:themeColor="text1"/>
          <w:sz w:val="25"/>
          <w:szCs w:val="25"/>
          <w:lang w:val="vi-VN"/>
        </w:rPr>
        <w:t>chấp thuận nghiệm thu cho Bên A và được Bên A xác nhận.</w:t>
      </w:r>
    </w:p>
    <w:p w14:paraId="41127AB7"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15.3. Điều chỉnh, sửa đổi các điều khoản, nội dung khác của Hợp đồng:</w:t>
      </w:r>
    </w:p>
    <w:p w14:paraId="7CFA8E20" w14:textId="77777777" w:rsidR="00096978" w:rsidRPr="00B71800" w:rsidRDefault="00096978" w:rsidP="008E1980">
      <w:pPr>
        <w:widowControl w:val="0"/>
        <w:tabs>
          <w:tab w:val="left" w:pos="360"/>
        </w:tabs>
        <w:spacing w:after="120" w:line="276" w:lineRule="auto"/>
        <w:jc w:val="both"/>
        <w:rPr>
          <w:rFonts w:ascii="Times New Roman" w:hAnsi="Times New Roman"/>
          <w:b/>
          <w:color w:val="000000" w:themeColor="text1"/>
          <w:sz w:val="25"/>
          <w:szCs w:val="25"/>
          <w:lang w:val="vi-VN"/>
        </w:rPr>
      </w:pPr>
      <w:r>
        <w:rPr>
          <w:rFonts w:ascii="Times New Roman" w:hAnsi="Times New Roman"/>
          <w:color w:val="000000" w:themeColor="text1"/>
          <w:sz w:val="25"/>
          <w:szCs w:val="25"/>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332B650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16. BẤT KHẢ KHÁNG</w:t>
      </w:r>
    </w:p>
    <w:p w14:paraId="22D06E47"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16.1.</w:t>
      </w:r>
      <w:r>
        <w:rPr>
          <w:rFonts w:ascii="Times New Roman" w:hAnsi="Times New Roman"/>
          <w:noProof w:val="0"/>
          <w:color w:val="000000" w:themeColor="text1"/>
          <w:sz w:val="25"/>
          <w:szCs w:val="25"/>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3123695E"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16.2.</w:t>
      </w:r>
      <w:r>
        <w:rPr>
          <w:rFonts w:ascii="Times New Roman" w:hAnsi="Times New Roman"/>
          <w:noProof w:val="0"/>
          <w:color w:val="000000" w:themeColor="text1"/>
          <w:sz w:val="25"/>
          <w:szCs w:val="25"/>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368E113E"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noProof w:val="0"/>
          <w:color w:val="000000" w:themeColor="text1"/>
          <w:sz w:val="25"/>
          <w:szCs w:val="25"/>
          <w:lang w:val="vi-VN"/>
        </w:rPr>
        <w:t>a) Tiến hành các biện pháp ngăn ngừa hợp lý và các biện pháp cần thiết để hạn chế tối đa ảnh hưởng do sự kiện bất khả kháng gây ra.</w:t>
      </w:r>
    </w:p>
    <w:p w14:paraId="0338460D"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noProof w:val="0"/>
          <w:color w:val="000000" w:themeColor="text1"/>
          <w:sz w:val="25"/>
          <w:szCs w:val="25"/>
          <w:lang w:val="vi-VN"/>
        </w:rPr>
        <w:t>b) Thông báo ngay cho bên kia về sự kiện bất khả kháng xảy ra trong vòng 03 ngày.</w:t>
      </w:r>
    </w:p>
    <w:p w14:paraId="20E421FD"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16.3.</w:t>
      </w:r>
      <w:r>
        <w:rPr>
          <w:rFonts w:ascii="Times New Roman" w:hAnsi="Times New Roman"/>
          <w:noProof w:val="0"/>
          <w:color w:val="000000" w:themeColor="text1"/>
          <w:sz w:val="25"/>
          <w:szCs w:val="25"/>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AF8A267"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16.4.</w:t>
      </w:r>
      <w:r>
        <w:rPr>
          <w:rFonts w:ascii="Times New Roman" w:hAnsi="Times New Roman"/>
          <w:noProof w:val="0"/>
          <w:color w:val="000000" w:themeColor="text1"/>
          <w:sz w:val="25"/>
          <w:szCs w:val="25"/>
          <w:lang w:val="vi-VN"/>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5F7B42C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17. TẠM DỪNG VÀ CHẤM DỨT HỢP ĐỒNG</w:t>
      </w:r>
    </w:p>
    <w:p w14:paraId="16BE9634"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17.1. Tạm dừng hợp đồng:</w:t>
      </w:r>
    </w:p>
    <w:p w14:paraId="289519AA"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lang w:val="vi-VN"/>
        </w:rPr>
      </w:pPr>
      <w:r>
        <w:rPr>
          <w:rFonts w:ascii="Times New Roman" w:hAnsi="Times New Roman"/>
          <w:bCs/>
          <w:color w:val="000000" w:themeColor="text1"/>
          <w:sz w:val="25"/>
          <w:szCs w:val="25"/>
          <w:lang w:val="vi-VN"/>
        </w:rPr>
        <w:t>a) Các trường hợp tạm dừng hợp đồng:</w:t>
      </w:r>
    </w:p>
    <w:p w14:paraId="7B066140"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3ECDD3EE"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(ii) Trường hợp chưa có thiết kế, mặt bằng để thi công, thay đổi thiết kế; Chủ đầu tư yêu cầu dừng </w:t>
        <w:lastRenderedPageBreak/>
        <w:t>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94818B7"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(iii) Các trường hợp bất khả kháng.</w:t>
      </w:r>
    </w:p>
    <w:p w14:paraId="5DE91AB7"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lang w:val="vi-VN"/>
        </w:rPr>
      </w:pPr>
      <w:r>
        <w:rPr>
          <w:rFonts w:ascii="Times New Roman" w:hAnsi="Times New Roman"/>
          <w:bCs/>
          <w:color w:val="000000" w:themeColor="text1"/>
          <w:sz w:val="25"/>
          <w:szCs w:val="25"/>
          <w:lang w:val="vi-VN"/>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52B2D098"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17.2. Chấm dứt hợp đồng:</w:t>
      </w:r>
    </w:p>
    <w:p w14:paraId="30F94990"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a) Hợp đồng được chấm dứt trong các trường hợp sau:</w:t>
      </w:r>
    </w:p>
    <w:p w14:paraId="6687D3D4"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 Hai bên đã hoàn thành toàn bộ các nghĩa vụ theo Hợp đồng;</w:t>
      </w:r>
    </w:p>
    <w:p w14:paraId="03D666E7" w14:textId="77777777" w:rsidR="00096978" w:rsidRPr="00B71800" w:rsidRDefault="00096978" w:rsidP="008E1980">
      <w:pPr>
        <w:spacing w:after="120" w:line="276" w:lineRule="auto"/>
        <w:jc w:val="both"/>
        <w:rPr>
          <w:rFonts w:ascii="Times New Roman" w:hAnsi="Times New Roman"/>
          <w:bCs/>
          <w:color w:val="000000" w:themeColor="text1"/>
          <w:sz w:val="25"/>
          <w:szCs w:val="25"/>
          <w:lang w:val="vi-VN"/>
        </w:rPr>
      </w:pPr>
      <w:r>
        <w:rPr>
          <w:rFonts w:ascii="Times New Roman" w:hAnsi="Times New Roman"/>
          <w:color w:val="000000" w:themeColor="text1"/>
          <w:sz w:val="25"/>
          <w:szCs w:val="25"/>
          <w:lang w:val="vi-VN"/>
        </w:rPr>
        <w:t>(ii) Theo đề nghị của một bên và được bên kia chấp nhận bằng văn bản;</w:t>
      </w:r>
    </w:p>
    <w:p w14:paraId="53365B32"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(iii) Hạng mục công trình không thể tiếp tục thi công xây dựng vì các lý do khách quan nhưng không phải do lỗi của Bên A hay Bên B;</w:t>
      </w:r>
    </w:p>
    <w:p w14:paraId="67557E9A" w14:textId="77777777" w:rsidR="00096978" w:rsidRPr="00B71800" w:rsidRDefault="00096978" w:rsidP="008E1980">
      <w:pPr>
        <w:spacing w:after="120" w:line="276" w:lineRule="auto"/>
        <w:jc w:val="both"/>
        <w:rPr>
          <w:rFonts w:ascii="Times New Roman" w:hAnsi="Times New Roman"/>
          <w:bCs/>
          <w:color w:val="000000" w:themeColor="text1"/>
          <w:sz w:val="25"/>
          <w:szCs w:val="25"/>
          <w:lang w:val="vi-VN"/>
        </w:rPr>
      </w:pPr>
      <w:r>
        <w:rPr>
          <w:rFonts w:ascii="Times New Roman" w:hAnsi="Times New Roman"/>
          <w:color w:val="000000" w:themeColor="text1"/>
          <w:sz w:val="25"/>
          <w:szCs w:val="25"/>
          <w:lang w:val="vi-VN"/>
        </w:rPr>
        <w:t>(iv) Hợp đồng thầu chính bị chấm dứt trước thời hạn.</w:t>
      </w:r>
    </w:p>
    <w:p w14:paraId="55E6DA4C"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b) Đơn phương chấm dứt hợp đồng bởi Bên A:</w:t>
      </w:r>
    </w:p>
    <w:p w14:paraId="14517539"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A có quyền đơn phương chấm dứt Hợp đồng sau 28 ngày kể từ ngày gửi văn bản chấm dứt Hợp đồng đến Bên B trong các trường hợp sau:</w:t>
      </w:r>
    </w:p>
    <w:p w14:paraId="140AB67E" w14:textId="77777777" w:rsidR="00096978" w:rsidRPr="00B71800" w:rsidRDefault="00096978" w:rsidP="008E1980">
      <w:pPr>
        <w:widowControl w:val="0"/>
        <w:numPr>
          <w:ilvl w:val="0"/>
          <w:numId w:val="13"/>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dừng thi công 14 ngày mà không có lý do hợp lý;</w:t>
      </w:r>
    </w:p>
    <w:p w14:paraId="7A07CEBF"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18936076"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chậm trễ việc hoàn thành Hạng mục công trình dẫn đến số tiền phạt chậm tiến độ tương đương với tổng số tiền bị phạt tối đa;</w:t>
      </w:r>
    </w:p>
    <w:p w14:paraId="68E85812"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liên tục vi phạm các nghĩa vụ theo Hợp đồng cho dù đã được Bên A nhắc nhở bằng văn bản hoặc trong nội dung biên bản họp đến lần thứ ba;</w:t>
      </w:r>
    </w:p>
    <w:p w14:paraId="34879623"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50979042"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6186221F" w14:textId="77777777" w:rsidR="00096978" w:rsidRPr="00B71800" w:rsidRDefault="00096978" w:rsidP="008E1980">
      <w:pPr>
        <w:widowControl w:val="0"/>
        <w:numPr>
          <w:ilvl w:val="0"/>
          <w:numId w:val="13"/>
        </w:numPr>
        <w:tabs>
          <w:tab w:val="left" w:pos="567"/>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71D7D98C" w14:textId="77777777" w:rsidR="00096978" w:rsidRPr="00B71800" w:rsidRDefault="00096978" w:rsidP="008E1980">
      <w:pPr>
        <w:widowControl w:val="0"/>
        <w:numPr>
          <w:ilvl w:val="0"/>
          <w:numId w:val="13"/>
        </w:numPr>
        <w:tabs>
          <w:tab w:val="left" w:pos="567"/>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chuyển nhượng cho nhà thầu khác toàn bộ công việc của Hợp đồng này;</w:t>
      </w:r>
    </w:p>
    <w:p w14:paraId="00C1CB58"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lastRenderedPageBreak/>
        <w:t>Bên B bị vỡ nợ, bị đóng cửa, bị đình chỉ hoạt động;</w:t>
      </w:r>
    </w:p>
    <w:p w14:paraId="25A2AFA2"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không duy trì bảo lãnh theo quy định của Hợp đồng (nếu có);</w:t>
      </w:r>
    </w:p>
    <w:p w14:paraId="6E00AD6D" w14:textId="77777777" w:rsidR="00C3608F" w:rsidRPr="00B71800" w:rsidRDefault="00096978" w:rsidP="00C3608F">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31EB1AA4" w14:textId="78CFE157" w:rsidR="00096978" w:rsidRPr="00B71800" w:rsidRDefault="00C3608F" w:rsidP="00C3608F">
      <w:pPr>
        <w:widowControl w:val="0"/>
        <w:tabs>
          <w:tab w:val="left" w:pos="426"/>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rPr>
        <w:t xml:space="preserve">(xii) </w:t>
      </w:r>
      <w:r>
        <w:rPr>
          <w:rFonts w:ascii="Times New Roman" w:hAnsi="Times New Roman"/>
          <w:color w:val="000000" w:themeColor="text1"/>
          <w:sz w:val="25"/>
          <w:szCs w:val="25"/>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2369D7C7"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c) Đơn phương chấm dứt hợp đồng bởi Bên B:</w:t>
      </w:r>
    </w:p>
    <w:p w14:paraId="2E87AABC"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có quyền đơn phương chấm dứt Hợp đồng nhưng phải thông báo bằng văn bản trước cho Bên A tối thiểu là 28 ngày trong các trường hợp sau:</w:t>
      </w:r>
    </w:p>
    <w:p w14:paraId="25ADC60A" w14:textId="77777777" w:rsidR="002B726F" w:rsidRPr="00B71800" w:rsidRDefault="00096978" w:rsidP="008E1980">
      <w:pPr>
        <w:pStyle w:val="ListParagraph"/>
        <w:numPr>
          <w:ilvl w:val="0"/>
          <w:numId w:val="37"/>
        </w:numPr>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Bên A bị phá sản hoặc vỡ nợ, bị đóng cửa, bị quản lý tài sản, bị đình chỉ hoạt động; </w:t>
      </w:r>
    </w:p>
    <w:p w14:paraId="16933C03" w14:textId="77777777" w:rsidR="002B726F" w:rsidRPr="00B71800" w:rsidRDefault="002B726F"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(ii) Bên A chậm thanh toán  cho Bên B quá 60 ngày so với thời gian quy định trong Hợp đồng;</w:t>
      </w:r>
    </w:p>
    <w:p w14:paraId="2971F26B" w14:textId="77777777" w:rsidR="00096978" w:rsidRPr="00B71800" w:rsidRDefault="002B726F" w:rsidP="008E1980">
      <w:pPr>
        <w:spacing w:after="120" w:line="276" w:lineRule="auto"/>
        <w:jc w:val="both"/>
        <w:rPr>
          <w:rFonts w:ascii="Times New Roman" w:hAnsi="Times New Roman"/>
          <w:noProof w:val="0"/>
          <w:color w:val="000000" w:themeColor="text1"/>
          <w:sz w:val="25"/>
          <w:szCs w:val="25"/>
        </w:rPr>
      </w:pPr>
      <w:r>
        <w:rPr>
          <w:rFonts w:ascii="Times New Roman" w:hAnsi="Times New Roman"/>
          <w:color w:val="000000" w:themeColor="text1"/>
          <w:sz w:val="25"/>
          <w:szCs w:val="25"/>
        </w:rPr>
        <w:t xml:space="preserve">(iii) Công trình tạm ngưng quá 60 ngày do lỗi của Bên A.</w:t>
      </w:r>
    </w:p>
    <w:p w14:paraId="136DB69C"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d) Thủ tục chấm dứt hợp đồng:</w:t>
      </w:r>
    </w:p>
    <w:p w14:paraId="730339F0" w14:textId="77777777" w:rsidR="00096978" w:rsidRPr="00B71800" w:rsidRDefault="00096978" w:rsidP="008E1980">
      <w:pPr>
        <w:numPr>
          <w:ilvl w:val="2"/>
          <w:numId w:val="14"/>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5DD2A006"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7451FF7C"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08C33B2D"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44C1DC07"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Sau khi thông báo chấm dứt Hợp đồng, Bên A sẽ không thanh toán thêm cho Bên B cho đến khi chi phí thi công, hoàn thành và sửa chữa các sai sót, hư hỏng (nếu có) và các khoản tổn thất, </w:t>
        <w:lastRenderedPageBreak/>
        <w:t>thiệt hại khác mà Bên A phải chịu đã được xác định. Không áp dụng cho trường hợp chấm dứt hợp đồng bởi bên B.</w:t>
      </w:r>
    </w:p>
    <w:p w14:paraId="5C22D89A"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FDC608A"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04706AC0" w14:textId="77777777" w:rsidR="00150995" w:rsidRPr="00B71800" w:rsidRDefault="00150995" w:rsidP="008E1980">
      <w:pPr>
        <w:numPr>
          <w:ilvl w:val="2"/>
          <w:numId w:val="14"/>
        </w:numPr>
        <w:tabs>
          <w:tab w:val="left" w:pos="567"/>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Trường hợp chấm dứt hợp đồng bởi Bên B, Bên A phải thanh toán cho Bên B các giá trị như sau: Xác nhận giá trị công việc được Bên B hoàn thành theo cấu phần thực tế được nêu trong Hợp đồng, phù hợp căn cứ pháp luật và phản ánh đúng khối lượng đã 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7BBE857"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18. PHẠT, BỔI THƯỜNG HỢP ĐỒNG</w:t>
      </w:r>
    </w:p>
    <w:p w14:paraId="2ECD5255"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Mức phạt tối đa cho các vi phạm được áp dụng theo mức tối đa cho phép của pháp luật áp dụng tại từng thời điểm. Mức bồi thường thiệt hại (nếu có) được xác định theo thiệt hại thực tế, hợp lý, hợp lệ. Bên A có thể thu hồi tiền phạt hợp đồng bằng tiền thanh toán hợp đồng hoặc bảo lãnh thực hiện hợp đồng theo quy định của Hợp đồng và pháp luật.</w:t>
      </w:r>
    </w:p>
    <w:p w14:paraId="15DC62F8"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18.1. Phạt, bồi thường do vi phạm chất lượng:</w:t>
      </w:r>
    </w:p>
    <w:p w14:paraId="42CD80A3"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Nếu chất lượng của Hạng mục công trình này có một phần hay toàn bộ không đảm bảo đúng Hồ sơ thiết kế, Chỉ dẫn kỹ thuật, quy chuẩn kỹ thuật, tiêu chuẩn có liên quan thì Bên B phải chịu phạt theo mức tối đa được pháp luật cho phép đối với phần nghĩa vụ bị vi phạm, đồng thời vẫn phải dỡ bỏ, làm lại hoặc hoàn thiện công việc bằng chi phí của mình và bồi thường thiệt hại thực tế phát sinh cho Bên A (nếu có).</w:t>
      </w:r>
    </w:p>
    <w:p w14:paraId="60CCBE10"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18.2. Phạt, bồi thường do vi phạm an toàn, bảo vệ môi trường:</w:t>
      </w:r>
    </w:p>
    <w:p w14:paraId="29A44547"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1E0289FD"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18.3. Phạt, bồi thường do chậm tiến độ:</w:t>
      </w:r>
    </w:p>
    <w:p w14:paraId="6274768A" w14:textId="787A2639"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Nếu Bên B chậm tiến độ (không do lỗi của Chủ đầu tư hoặc Bên A, nhân lực của Chủ đầu tư, bên thứ ba hoặc không thuộc các trường hợp bất khả kháng): mức phạt là 01% giá trị hợp đồng cho một ngày chậm, nhưng tổng số tiền phạt không vượt quá mức tối đa được pháp luật cho phép. Việc áp dụng phạt vi phạm không loại trừ quyền của Bên A yêu cầu Bên B bồi thường các thiệt hại thực tế, hợp lý, hợp lệ phát sinh do việc chậm tiến độ gây ra.</w:t>
      </w:r>
    </w:p>
    <w:p w14:paraId="28F47EDA"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18.4. Phạt, bồi thường do chậm khắc phục sai sót:</w:t>
      </w:r>
    </w:p>
    <w:p w14:paraId="46B32831" w14:textId="77777777" w:rsidR="00096978"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Trường hợp không kịp thời khắc phục sai sót theo thông báo của Bên A, Bên B phải chịu bồi </w:t>
        <w:lastRenderedPageBreak/>
        <w:t>thường bằng 100% giá trị sai sót theo thực tế Bên A khắc phục.</w:t>
      </w:r>
    </w:p>
    <w:p w14:paraId="6219C613"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18.5. Phạt, bồi thường do chậm đệ trình, giao nộp hồ sơ, tài liệu:</w:t>
      </w:r>
    </w:p>
    <w:p w14:paraId="11D0C4C9" w14:textId="77777777" w:rsidR="00096978"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11A0C7E"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18.6. Phạt do chấm dứt Hợp đồng:</w:t>
      </w:r>
    </w:p>
    <w:p w14:paraId="2F5DFD77"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43D180D8"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 đồng thời Bên A phải chịu phạt 5% giá trị của Hợp đồng.</w:t>
      </w:r>
    </w:p>
    <w:p w14:paraId="5748A44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19. QUYẾT TOÁN VÀ THANH LÝ HỢP ĐỒNG</w:t>
      </w:r>
    </w:p>
    <w:p w14:paraId="18D402E7" w14:textId="77777777" w:rsidR="00096978" w:rsidRPr="00B71800" w:rsidRDefault="00A153B6"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19.1. Quyết toán hợp đồng: </w:t>
      </w:r>
    </w:p>
    <w:p w14:paraId="18802519"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071BE702"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(i) Thời hạn nộp hồ sơ quyết toán Hợp đồng: Trong vòng 30 ngày kể từ ngày Bên B hoàn thành toàn bộ các công việc của Hợp đồng.</w:t>
      </w:r>
    </w:p>
    <w:p w14:paraId="5479F0AC" w14:textId="77777777" w:rsidR="00096978" w:rsidRPr="00B71800" w:rsidRDefault="00096978" w:rsidP="008E1980">
      <w:pPr>
        <w:tabs>
          <w:tab w:val="left" w:pos="709"/>
        </w:tabs>
        <w:spacing w:after="120" w:line="276" w:lineRule="auto"/>
        <w:jc w:val="both"/>
        <w:rPr>
          <w:rFonts w:ascii="Times New Roman" w:hAnsi="Times New Roman"/>
          <w:bCs/>
          <w:strike/>
          <w:color w:val="000000" w:themeColor="text1"/>
          <w:sz w:val="25"/>
          <w:szCs w:val="25"/>
        </w:rPr>
      </w:pPr>
      <w:r>
        <w:rPr>
          <w:rFonts w:ascii="Times New Roman" w:hAnsi="Times New Roman"/>
          <w:bCs/>
          <w:color w:val="000000" w:themeColor="text1"/>
          <w:sz w:val="25"/>
          <w:szCs w:val="25"/>
        </w:rPr>
        <w:t>(ii) Thành phần hồ sơ quyết toán Hợp đồng, bao gồm nhưng không giới hạn như sau: (1) Quyển giá trị quyết toán hợp đồng (theo mẫu của Bên A);</w:t>
      </w:r>
    </w:p>
    <w:p w14:paraId="6512D21F"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1E13CEB9"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78EE526A"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69DCAA16"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lastRenderedPageBreak/>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5175F851" w14:textId="77777777" w:rsidR="00096978" w:rsidRPr="00B71800" w:rsidRDefault="00A153B6"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19.2. Thanh lý hợp đồng: </w:t>
      </w:r>
    </w:p>
    <w:p w14:paraId="35C40B9A" w14:textId="77777777" w:rsidR="00096978" w:rsidRPr="00B71800" w:rsidRDefault="00096978" w:rsidP="008E1980">
      <w:pPr>
        <w:widowControl w:val="0"/>
        <w:tabs>
          <w:tab w:val="left" w:pos="70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Hợp đồng sẽ được tự động thanh lý sau khi hai bên đã hoàn thành toàn bộ các nghĩa vụ quy định trong Hợp đồng.</w:t>
      </w:r>
    </w:p>
    <w:p w14:paraId="3CFDD40F" w14:textId="77777777" w:rsidR="00B97008" w:rsidRPr="00B71800" w:rsidRDefault="00B9700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20. BẢO LÃNH</w:t>
      </w:r>
    </w:p>
    <w:p w14:paraId="70BD175E" w14:textId="77777777" w:rsidR="009D7002" w:rsidRPr="00B71800" w:rsidRDefault="009D7002" w:rsidP="008E1980">
      <w:pPr>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20.1. Bảo lãnh tạm ứng Hợp đồng:</w:t>
      </w:r>
    </w:p>
    <w:p w14:paraId="21365BC6" w14:textId="32082AE0" w:rsidR="009D7002" w:rsidRPr="00B71800" w:rsidRDefault="009D700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3D6B80B0" w14:textId="77777777" w:rsidR="009D7002" w:rsidRPr="00B71800" w:rsidRDefault="009D700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Đồng tiền bảo lãnh: Đồng tiền Việt Nam.</w:t>
      </w:r>
    </w:p>
    <w:p w14:paraId="6034BDE5" w14:textId="77777777" w:rsidR="009D7002" w:rsidRPr="00B71800" w:rsidRDefault="009D700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Giá trị bảo lãnh tạm ứng: Bằng giá trị Bên A tạm ứng cho Bên B.</w:t>
      </w:r>
    </w:p>
    <w:p w14:paraId="6265F1DA" w14:textId="77777777" w:rsidR="009D7002" w:rsidRPr="00B71800" w:rsidRDefault="009D700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7BFC151A" w14:textId="77777777" w:rsidR="009D7002" w:rsidRPr="00B71800" w:rsidRDefault="009D700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nộp bảo lãnh: Kèm theo hồ sơ đề nghị tạm ứng của Bên B gửi Bên A.</w:t>
      </w:r>
    </w:p>
    <w:p w14:paraId="10C28FA4" w14:textId="77777777" w:rsidR="00B31CD2" w:rsidRPr="00B71800" w:rsidRDefault="00673B35" w:rsidP="008E1980">
      <w:pPr>
        <w:tabs>
          <w:tab w:val="left" w:pos="720"/>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20.2. Bảo lãnh thực hiện Hợp đồng: </w:t>
      </w:r>
    </w:p>
    <w:p w14:paraId="130D5089" w14:textId="4E6B598A"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Hình thức bảo lãnh: Bảo lãnh vô điều kiện, không hủy ngang của Ngân hàng thương mại trong nước được Bên A chấp thuận (Vietcombank, Vietinbank, BIDV, Agribank hoặc ACB, TPBank chi nhánh Hà nội).</w:t>
      </w:r>
    </w:p>
    <w:p w14:paraId="00D755F7"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Đồng tiền bảo lãnh: Đồng tiền Việt Nam.</w:t>
      </w:r>
    </w:p>
    <w:p w14:paraId="60098F10"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Giá trị bảo lãnh thực hiện Hợp đồng: Bằng 5% giá trị Hợp đồng.</w:t>
      </w:r>
    </w:p>
    <w:p w14:paraId="69C24AB4" w14:textId="77777777" w:rsidR="00B31CD2" w:rsidRPr="00B71800" w:rsidRDefault="00B31CD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5DB8C44A"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nộp bảo lãnh: Bên B phải giao cho Bên A bản gốc của bảo lãnh thực hiện Hợp đồng. Trong vòng 14 ngày kể từ ngày ký Hợp đồng.</w:t>
      </w:r>
    </w:p>
    <w:p w14:paraId="144F301D"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Mẫu bảo lãnh: Theo mẫu đính kèm Hợp đồng.</w:t>
      </w:r>
    </w:p>
    <w:p w14:paraId="3CF58B39" w14:textId="77777777" w:rsidR="00673B35" w:rsidRPr="00B71800" w:rsidRDefault="00673B35" w:rsidP="008E1980">
      <w:pPr>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lastRenderedPageBreak/>
        <w:t xml:space="preserve">20.2. Bảo lãnh Bảo hành</w:t>
      </w:r>
      <w:r>
        <w:rPr>
          <w:rFonts w:ascii="Times New Roman" w:hAnsi="Times New Roman"/>
          <w:color w:val="000000" w:themeColor="text1"/>
          <w:sz w:val="25"/>
          <w:szCs w:val="25"/>
        </w:rPr>
        <w:t xml:space="preserve">: </w:t>
      </w:r>
    </w:p>
    <w:p w14:paraId="78BC50CB" w14:textId="32C8211A" w:rsidR="002A6C67" w:rsidRPr="00B71800" w:rsidRDefault="002A6C67"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Hình thức bảo lãnh: Bảo lãnh vô điều kiện, không hủy ngang của Ngân hàng thương mại trong nước được Bên A chấp thuận (Vietcombank, Vietinbank, BIDV, Agribank hoặc ACB, TPBank chi nhánh Hà nội).</w:t>
      </w:r>
    </w:p>
    <w:p w14:paraId="32EAD682" w14:textId="6ACC8496" w:rsidR="00B97008" w:rsidRPr="00B71800" w:rsidRDefault="00B31CD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14 ngày.</w:t>
      </w:r>
    </w:p>
    <w:p w14:paraId="76341A08"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21. TRANH CHẤP, GIẢI QUYẾT TRANH CHẤP</w:t>
      </w:r>
    </w:p>
    <w:p w14:paraId="47D798D2"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21.1.</w:t>
      </w:r>
      <w:r>
        <w:rPr>
          <w:rFonts w:ascii="Times New Roman" w:hAnsi="Times New Roman"/>
          <w:color w:val="000000" w:themeColor="text1"/>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50E8A21"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21.2.</w:t>
      </w:r>
      <w:r>
        <w:rPr>
          <w:rFonts w:ascii="Times New Roman" w:hAnsi="Times New Roman"/>
          <w:color w:val="000000" w:themeColor="text1"/>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9D5E5AA" w14:textId="77777777" w:rsidR="00096978"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21.3.</w:t>
      </w:r>
      <w:r>
        <w:rPr>
          <w:rFonts w:ascii="Times New Roman" w:hAnsi="Times New Roman"/>
          <w:color w:val="000000" w:themeColor="text1"/>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6DD85DC8"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22. ĐIỀU KHOẢN CHUNG</w:t>
      </w:r>
    </w:p>
    <w:p w14:paraId="2092B63F"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22.1.</w:t>
      </w:r>
      <w:r>
        <w:rPr>
          <w:rFonts w:ascii="Times New Roman" w:hAnsi="Times New Roman"/>
          <w:color w:val="000000" w:themeColor="text1"/>
          <w:sz w:val="25"/>
          <w:szCs w:val="25"/>
        </w:rPr>
        <w:t xml:space="preserve"> Hợp đồng này cũng như tất cả các tài liệu, thông tin liên quan đến Hợp đồng sẽ được các bên quản lý theo quy định hiện hành của Nhà nước về bảo mật.</w:t>
      </w:r>
    </w:p>
    <w:p w14:paraId="37665AA4"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22.2.</w:t>
      </w:r>
      <w:r>
        <w:rPr>
          <w:rFonts w:ascii="Times New Roman" w:hAnsi="Times New Roman"/>
          <w:color w:val="000000" w:themeColor="text1"/>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6CB0118E"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22.3.</w:t>
      </w:r>
      <w:r>
        <w:rPr>
          <w:rFonts w:ascii="Times New Roman" w:hAnsi="Times New Roman"/>
          <w:color w:val="000000" w:themeColor="text1"/>
          <w:sz w:val="25"/>
          <w:szCs w:val="25"/>
        </w:rPr>
        <w:t xml:space="preserve"> Hợp đồng này có hiệu lực kể từ ngày ký.</w:t>
      </w:r>
    </w:p>
    <w:p w14:paraId="399E5578"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22.4</w:t>
      </w:r>
      <w:r>
        <w:rPr>
          <w:rFonts w:ascii="Times New Roman" w:hAnsi="Times New Roman"/>
          <w:color w:val="000000" w:themeColor="text1"/>
          <w:sz w:val="25"/>
          <w:szCs w:val="25"/>
        </w:rPr>
        <w:t>. Hợp đồng này được lập thành 07 bản gốc có giá trị pháp lý như nhau, Bên A giữ 04 bản, Bên B giữ 03 bản.</w:t>
      </w:r>
    </w:p>
    <w:p w14:paraId="0542F9D4" w14:textId="77777777" w:rsidR="00C3608F" w:rsidRPr="00B71800" w:rsidRDefault="00C3608F" w:rsidP="008E1980">
      <w:pPr>
        <w:widowControl w:val="0"/>
        <w:spacing w:after="120" w:line="276" w:lineRule="auto"/>
        <w:jc w:val="both"/>
        <w:rPr>
          <w:rFonts w:ascii="Times New Roman" w:hAnsi="Times New Roman"/>
          <w:color w:val="000000" w:themeColor="text1"/>
          <w:sz w:val="25"/>
          <w:szCs w:val="25"/>
        </w:rPr>
      </w:pPr>
    </w:p>
    <w:tbl>
      <w:tblPr>
        <w:tblW w:w="0" w:type="auto"/>
        <w:jc w:val="center"/>
        <w:tblLook w:val="01E0" w:firstRow="1" w:lastRow="1" w:firstColumn="1" w:lastColumn="1" w:noHBand="0" w:noVBand="0"/>
      </w:tblPr>
      <w:tblGrid>
        <w:gridCol w:w="4797"/>
        <w:gridCol w:w="4798"/>
      </w:tblGrid>
      <w:tr w:rsidR="00096978" w:rsidRPr="00B71800" w14:paraId="07ACC8AF" w14:textId="77777777" w:rsidTr="006E22ED">
        <w:trPr>
          <w:jc w:val="center"/>
        </w:trPr>
        <w:tc>
          <w:tcPr>
            <w:tcW w:w="4797" w:type="dxa"/>
          </w:tcPr>
          <w:p w14:paraId="0A41B131" w14:textId="77777777"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rPr>
              <w:t>ĐẠI DIỆN BÊN A</w:t>
            </w:r>
          </w:p>
        </w:tc>
        <w:tc>
          <w:tcPr>
            <w:tcW w:w="4798" w:type="dxa"/>
          </w:tcPr>
          <w:p w14:paraId="15375B0D" w14:textId="77777777"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rPr>
              <w:t>ĐẠI DIỆN BÊN B</w:t>
            </w:r>
          </w:p>
        </w:tc>
      </w:tr>
      <w:bookmarkEnd w:id="58"/>
      <w:bookmarkEnd w:id="59"/>
      <w:bookmarkEnd w:id="60"/>
      <w:bookmarkEnd w:id="61"/>
      <w:bookmarkEnd w:id="62"/>
      <w:bookmarkEnd w:id="63"/>
    </w:tbl>
    <w:p w14:paraId="0A9B9594"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DC6047E" w14:textId="77777777" w:rsidR="0079751C" w:rsidRPr="00B71800" w:rsidRDefault="0079751C" w:rsidP="008E1980">
      <w:pPr>
        <w:spacing w:after="120" w:line="276" w:lineRule="auto"/>
        <w:jc w:val="center"/>
        <w:rPr>
          <w:rFonts w:ascii="Times New Roman" w:hAnsi="Times New Roman"/>
          <w:b/>
          <w:bCs/>
          <w:color w:val="000000" w:themeColor="text1"/>
          <w:sz w:val="25"/>
          <w:szCs w:val="25"/>
        </w:rPr>
      </w:pPr>
    </w:p>
    <w:p w14:paraId="00A71252" w14:textId="77777777" w:rsidR="00AB523C" w:rsidRPr="00B71800" w:rsidRDefault="00AB523C" w:rsidP="008E1980">
      <w:pPr>
        <w:spacing w:after="120" w:line="276" w:lineRule="auto"/>
        <w:jc w:val="center"/>
        <w:rPr>
          <w:rFonts w:ascii="Times New Roman" w:hAnsi="Times New Roman"/>
          <w:b/>
          <w:bCs/>
          <w:color w:val="000000" w:themeColor="text1"/>
          <w:sz w:val="25"/>
          <w:szCs w:val="25"/>
        </w:rPr>
      </w:pPr>
    </w:p>
    <w:p w14:paraId="24767E47" w14:textId="77777777" w:rsidR="00AB523C" w:rsidRPr="00B71800" w:rsidRDefault="00AB523C" w:rsidP="008E1980">
      <w:pPr>
        <w:spacing w:after="120" w:line="276" w:lineRule="auto"/>
        <w:jc w:val="center"/>
        <w:rPr>
          <w:rFonts w:ascii="Times New Roman" w:hAnsi="Times New Roman"/>
          <w:b/>
          <w:bCs/>
          <w:color w:val="000000" w:themeColor="text1"/>
          <w:sz w:val="25"/>
          <w:szCs w:val="25"/>
        </w:rPr>
      </w:pPr>
    </w:p>
    <w:p w14:paraId="70D71CE5" w14:textId="77777777" w:rsidR="00AB523C" w:rsidRPr="00B71800" w:rsidRDefault="00AB523C" w:rsidP="008E1980">
      <w:pPr>
        <w:spacing w:after="120" w:line="276" w:lineRule="auto"/>
        <w:jc w:val="center"/>
        <w:rPr>
          <w:rFonts w:ascii="Times New Roman" w:hAnsi="Times New Roman"/>
          <w:b/>
          <w:bCs/>
          <w:color w:val="000000" w:themeColor="text1"/>
          <w:sz w:val="25"/>
          <w:szCs w:val="25"/>
        </w:rPr>
      </w:pPr>
    </w:p>
    <w:p w14:paraId="2A7761BA" w14:textId="77777777" w:rsidR="00AB523C" w:rsidRPr="00B71800" w:rsidRDefault="00AB523C" w:rsidP="0096586F">
      <w:pPr>
        <w:spacing w:after="120" w:line="276" w:lineRule="auto"/>
        <w:rPr>
          <w:rFonts w:ascii="Times New Roman" w:hAnsi="Times New Roman"/>
          <w:b/>
          <w:bCs/>
          <w:color w:val="000000" w:themeColor="text1"/>
          <w:sz w:val="25"/>
          <w:szCs w:val="25"/>
        </w:rPr>
      </w:pPr>
    </w:p>
    <w:p w14:paraId="122B0390" w14:textId="52498A62" w:rsidR="00096978" w:rsidRPr="00B71800" w:rsidRDefault="00096978" w:rsidP="0096586F">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highlight w:val="yellow"/>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AA644C" w:rsidRPr="00B71800" w14:paraId="66812F42" w14:textId="77777777" w:rsidTr="006E22ED">
        <w:tc>
          <w:tcPr>
            <w:tcW w:w="296" w:type="pct"/>
            <w:tcMar>
              <w:top w:w="0" w:type="dxa"/>
              <w:left w:w="0" w:type="dxa"/>
              <w:bottom w:w="0" w:type="dxa"/>
              <w:right w:w="0" w:type="dxa"/>
            </w:tcMar>
            <w:vAlign w:val="center"/>
          </w:tcPr>
          <w:p w14:paraId="17345C78"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lang w:val="vi-VN"/>
              </w:rPr>
              <w:t>TT</w:t>
            </w:r>
          </w:p>
        </w:tc>
        <w:tc>
          <w:tcPr>
            <w:tcW w:w="881" w:type="pct"/>
            <w:tcMar>
              <w:top w:w="0" w:type="dxa"/>
              <w:left w:w="0" w:type="dxa"/>
              <w:bottom w:w="0" w:type="dxa"/>
              <w:right w:w="0" w:type="dxa"/>
            </w:tcMar>
            <w:vAlign w:val="center"/>
          </w:tcPr>
          <w:p w14:paraId="4ECC2110"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rPr>
              <w:t>Ký hiệu</w:t>
            </w:r>
          </w:p>
        </w:tc>
        <w:tc>
          <w:tcPr>
            <w:tcW w:w="3823" w:type="pct"/>
            <w:tcMar>
              <w:top w:w="0" w:type="dxa"/>
              <w:left w:w="0" w:type="dxa"/>
              <w:bottom w:w="0" w:type="dxa"/>
              <w:right w:w="0" w:type="dxa"/>
            </w:tcMar>
            <w:vAlign w:val="center"/>
          </w:tcPr>
          <w:p w14:paraId="081D48DE"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lang w:val="vi-VN"/>
              </w:rPr>
              <w:t xml:space="preserve">Tên </w:t>
            </w:r>
            <w:r>
              <w:rPr>
                <w:rFonts w:ascii="Times New Roman" w:hAnsi="Times New Roman"/>
                <w:b/>
                <w:bCs/>
                <w:color w:val="000000" w:themeColor="text1"/>
                <w:sz w:val="25"/>
                <w:szCs w:val="25"/>
              </w:rPr>
              <w:t>biểu</w:t>
            </w:r>
          </w:p>
        </w:tc>
      </w:tr>
      <w:tr w:rsidR="00AA644C" w:rsidRPr="00B71800" w14:paraId="1296595D" w14:textId="77777777" w:rsidTr="006E22ED">
        <w:tc>
          <w:tcPr>
            <w:tcW w:w="296" w:type="pct"/>
            <w:tcMar>
              <w:top w:w="0" w:type="dxa"/>
              <w:left w:w="0" w:type="dxa"/>
              <w:bottom w:w="0" w:type="dxa"/>
              <w:right w:w="0" w:type="dxa"/>
            </w:tcMar>
            <w:vAlign w:val="center"/>
          </w:tcPr>
          <w:p w14:paraId="04FEE32D"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lang w:val="vi-VN"/>
              </w:rPr>
              <w:t>1</w:t>
            </w:r>
          </w:p>
        </w:tc>
        <w:tc>
          <w:tcPr>
            <w:tcW w:w="881" w:type="pct"/>
            <w:tcMar>
              <w:top w:w="0" w:type="dxa"/>
              <w:left w:w="0" w:type="dxa"/>
              <w:bottom w:w="0" w:type="dxa"/>
              <w:right w:w="0" w:type="dxa"/>
            </w:tcMar>
            <w:vAlign w:val="center"/>
          </w:tcPr>
          <w:p w14:paraId="415DF3EA"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01</w:t>
            </w:r>
          </w:p>
        </w:tc>
        <w:tc>
          <w:tcPr>
            <w:tcW w:w="3823" w:type="pct"/>
            <w:tcMar>
              <w:top w:w="0" w:type="dxa"/>
              <w:left w:w="0" w:type="dxa"/>
              <w:bottom w:w="0" w:type="dxa"/>
              <w:right w:w="0" w:type="dxa"/>
            </w:tcMar>
            <w:vAlign w:val="center"/>
          </w:tcPr>
          <w:p w14:paraId="4C63252F"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Chi tiết giá hợp đồng</w:t>
            </w:r>
          </w:p>
        </w:tc>
      </w:tr>
      <w:tr w:rsidR="00AA644C" w:rsidRPr="00B71800" w14:paraId="1CC84BB7" w14:textId="77777777" w:rsidTr="006E22ED">
        <w:tc>
          <w:tcPr>
            <w:tcW w:w="296" w:type="pct"/>
            <w:tcMar>
              <w:top w:w="0" w:type="dxa"/>
              <w:left w:w="0" w:type="dxa"/>
              <w:bottom w:w="0" w:type="dxa"/>
              <w:right w:w="0" w:type="dxa"/>
            </w:tcMar>
            <w:vAlign w:val="center"/>
          </w:tcPr>
          <w:p w14:paraId="2CEEFDBB"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lang w:val="vi-VN"/>
              </w:rPr>
              <w:t>2</w:t>
            </w:r>
          </w:p>
        </w:tc>
        <w:tc>
          <w:tcPr>
            <w:tcW w:w="881" w:type="pct"/>
            <w:tcMar>
              <w:top w:w="0" w:type="dxa"/>
              <w:left w:w="0" w:type="dxa"/>
              <w:bottom w:w="0" w:type="dxa"/>
              <w:right w:w="0" w:type="dxa"/>
            </w:tcMar>
            <w:vAlign w:val="center"/>
          </w:tcPr>
          <w:p w14:paraId="6788CA92"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02</w:t>
            </w:r>
          </w:p>
        </w:tc>
        <w:tc>
          <w:tcPr>
            <w:tcW w:w="3823" w:type="pct"/>
            <w:tcMar>
              <w:top w:w="0" w:type="dxa"/>
              <w:left w:w="0" w:type="dxa"/>
              <w:bottom w:w="0" w:type="dxa"/>
              <w:right w:w="0" w:type="dxa"/>
            </w:tcMar>
            <w:vAlign w:val="center"/>
          </w:tcPr>
          <w:p w14:paraId="05D02280"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Phạm vi công việc</w:t>
            </w:r>
          </w:p>
        </w:tc>
      </w:tr>
      <w:tr w:rsidR="00AA644C" w:rsidRPr="00B71800" w14:paraId="0C1F874B" w14:textId="77777777" w:rsidTr="006E22ED">
        <w:tc>
          <w:tcPr>
            <w:tcW w:w="296" w:type="pct"/>
            <w:tcMar>
              <w:top w:w="0" w:type="dxa"/>
              <w:left w:w="0" w:type="dxa"/>
              <w:bottom w:w="0" w:type="dxa"/>
              <w:right w:w="0" w:type="dxa"/>
            </w:tcMar>
            <w:vAlign w:val="center"/>
          </w:tcPr>
          <w:p w14:paraId="4B0D5C55" w14:textId="77777777" w:rsidR="00096978" w:rsidRPr="00B71800" w:rsidRDefault="00096978" w:rsidP="008E1980">
            <w:pPr>
              <w:spacing w:after="120" w:line="276" w:lineRule="auto"/>
              <w:jc w:val="center"/>
              <w:rPr>
                <w:rFonts w:ascii="Times New Roman" w:hAnsi="Times New Roman"/>
                <w:color w:val="000000" w:themeColor="text1"/>
                <w:sz w:val="25"/>
                <w:szCs w:val="25"/>
                <w:lang w:val="vi-VN"/>
              </w:rPr>
            </w:pPr>
            <w:r>
              <w:rPr>
                <w:rFonts w:ascii="Times New Roman" w:hAnsi="Times New Roman"/>
                <w:color w:val="000000" w:themeColor="text1"/>
                <w:sz w:val="25"/>
                <w:szCs w:val="25"/>
              </w:rPr>
              <w:t>3</w:t>
            </w:r>
          </w:p>
        </w:tc>
        <w:tc>
          <w:tcPr>
            <w:tcW w:w="881" w:type="pct"/>
            <w:tcMar>
              <w:top w:w="0" w:type="dxa"/>
              <w:left w:w="0" w:type="dxa"/>
              <w:bottom w:w="0" w:type="dxa"/>
              <w:right w:w="0" w:type="dxa"/>
            </w:tcMar>
            <w:vAlign w:val="center"/>
          </w:tcPr>
          <w:p w14:paraId="5A9C1333"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03</w:t>
            </w:r>
          </w:p>
        </w:tc>
        <w:tc>
          <w:tcPr>
            <w:tcW w:w="3823" w:type="pct"/>
            <w:tcMar>
              <w:top w:w="0" w:type="dxa"/>
              <w:left w:w="0" w:type="dxa"/>
              <w:bottom w:w="0" w:type="dxa"/>
              <w:right w:w="0" w:type="dxa"/>
            </w:tcMar>
            <w:vAlign w:val="center"/>
          </w:tcPr>
          <w:p w14:paraId="30998211" w14:textId="77777777" w:rsidR="00096978" w:rsidRPr="00B71800" w:rsidRDefault="00096978" w:rsidP="008E1980">
            <w:pPr>
              <w:spacing w:after="120" w:line="276" w:lineRule="auto"/>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Ma trận phạm vi công việc</w:t>
            </w:r>
          </w:p>
        </w:tc>
      </w:tr>
      <w:tr w:rsidR="00AA644C" w:rsidRPr="00B71800" w14:paraId="16B1EE33" w14:textId="77777777" w:rsidTr="006E22ED">
        <w:tc>
          <w:tcPr>
            <w:tcW w:w="296" w:type="pct"/>
            <w:tcMar>
              <w:top w:w="0" w:type="dxa"/>
              <w:left w:w="0" w:type="dxa"/>
              <w:bottom w:w="0" w:type="dxa"/>
              <w:right w:w="0" w:type="dxa"/>
            </w:tcMar>
            <w:vAlign w:val="center"/>
          </w:tcPr>
          <w:p w14:paraId="3095F5CE" w14:textId="77777777" w:rsidR="00096978" w:rsidRPr="00B71800" w:rsidRDefault="00096978" w:rsidP="008E1980">
            <w:pPr>
              <w:spacing w:after="120" w:line="276" w:lineRule="auto"/>
              <w:jc w:val="center"/>
              <w:rPr>
                <w:rFonts w:ascii="Times New Roman" w:hAnsi="Times New Roman"/>
                <w:color w:val="000000" w:themeColor="text1"/>
                <w:sz w:val="25"/>
                <w:szCs w:val="25"/>
                <w:lang w:val="vi-VN"/>
              </w:rPr>
            </w:pPr>
            <w:r>
              <w:rPr>
                <w:rFonts w:ascii="Times New Roman" w:hAnsi="Times New Roman"/>
                <w:color w:val="000000" w:themeColor="text1"/>
                <w:sz w:val="25"/>
                <w:szCs w:val="25"/>
              </w:rPr>
              <w:t>4</w:t>
            </w:r>
          </w:p>
        </w:tc>
        <w:tc>
          <w:tcPr>
            <w:tcW w:w="881" w:type="pct"/>
            <w:tcMar>
              <w:top w:w="0" w:type="dxa"/>
              <w:left w:w="0" w:type="dxa"/>
              <w:bottom w:w="0" w:type="dxa"/>
              <w:right w:w="0" w:type="dxa"/>
            </w:tcMar>
            <w:vAlign w:val="center"/>
          </w:tcPr>
          <w:p w14:paraId="0403A419"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04</w:t>
            </w:r>
          </w:p>
        </w:tc>
        <w:tc>
          <w:tcPr>
            <w:tcW w:w="3823" w:type="pct"/>
            <w:tcMar>
              <w:top w:w="0" w:type="dxa"/>
              <w:left w:w="0" w:type="dxa"/>
              <w:bottom w:w="0" w:type="dxa"/>
              <w:right w:w="0" w:type="dxa"/>
            </w:tcMar>
            <w:vAlign w:val="center"/>
          </w:tcPr>
          <w:p w14:paraId="1ABB18C5"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Yêu cầu thiết bị</w:t>
            </w:r>
          </w:p>
        </w:tc>
      </w:tr>
      <w:tr w:rsidR="00AA644C" w:rsidRPr="00B71800" w14:paraId="72958DA7" w14:textId="77777777" w:rsidTr="006E22ED">
        <w:tc>
          <w:tcPr>
            <w:tcW w:w="296" w:type="pct"/>
            <w:tcMar>
              <w:top w:w="0" w:type="dxa"/>
              <w:left w:w="0" w:type="dxa"/>
              <w:bottom w:w="0" w:type="dxa"/>
              <w:right w:w="0" w:type="dxa"/>
            </w:tcMar>
            <w:vAlign w:val="center"/>
          </w:tcPr>
          <w:p w14:paraId="430BC995"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5</w:t>
            </w:r>
          </w:p>
        </w:tc>
        <w:tc>
          <w:tcPr>
            <w:tcW w:w="881" w:type="pct"/>
            <w:tcMar>
              <w:top w:w="0" w:type="dxa"/>
              <w:left w:w="0" w:type="dxa"/>
              <w:bottom w:w="0" w:type="dxa"/>
              <w:right w:w="0" w:type="dxa"/>
            </w:tcMar>
            <w:vAlign w:val="center"/>
          </w:tcPr>
          <w:p w14:paraId="364135AB"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05</w:t>
            </w:r>
          </w:p>
        </w:tc>
        <w:tc>
          <w:tcPr>
            <w:tcW w:w="3823" w:type="pct"/>
            <w:tcMar>
              <w:top w:w="0" w:type="dxa"/>
              <w:left w:w="0" w:type="dxa"/>
              <w:bottom w:w="0" w:type="dxa"/>
              <w:right w:w="0" w:type="dxa"/>
            </w:tcMar>
            <w:vAlign w:val="center"/>
          </w:tcPr>
          <w:p w14:paraId="7EB4A11B"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Mức phạt do vi phạm an toàn, bảo vệ môi trường</w:t>
            </w:r>
          </w:p>
        </w:tc>
      </w:tr>
      <w:tr w:rsidR="00AA644C" w:rsidRPr="00B71800" w14:paraId="4CF321FD" w14:textId="77777777" w:rsidTr="006E22ED">
        <w:tc>
          <w:tcPr>
            <w:tcW w:w="296" w:type="pct"/>
            <w:tcMar>
              <w:top w:w="0" w:type="dxa"/>
              <w:left w:w="0" w:type="dxa"/>
              <w:bottom w:w="0" w:type="dxa"/>
              <w:right w:w="0" w:type="dxa"/>
            </w:tcMar>
            <w:vAlign w:val="center"/>
          </w:tcPr>
          <w:p w14:paraId="6E6841D1"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6</w:t>
            </w:r>
          </w:p>
        </w:tc>
        <w:tc>
          <w:tcPr>
            <w:tcW w:w="881" w:type="pct"/>
            <w:tcMar>
              <w:top w:w="0" w:type="dxa"/>
              <w:left w:w="0" w:type="dxa"/>
              <w:bottom w:w="0" w:type="dxa"/>
              <w:right w:w="0" w:type="dxa"/>
            </w:tcMar>
            <w:vAlign w:val="center"/>
          </w:tcPr>
          <w:p w14:paraId="30B1DC66"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06</w:t>
            </w:r>
          </w:p>
        </w:tc>
        <w:tc>
          <w:tcPr>
            <w:tcW w:w="3823" w:type="pct"/>
            <w:tcMar>
              <w:top w:w="0" w:type="dxa"/>
              <w:left w:w="0" w:type="dxa"/>
              <w:bottom w:w="0" w:type="dxa"/>
              <w:right w:w="0" w:type="dxa"/>
            </w:tcMar>
            <w:vAlign w:val="center"/>
          </w:tcPr>
          <w:p w14:paraId="3260F711"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Mẫu bảo lãnh</w:t>
            </w:r>
          </w:p>
        </w:tc>
      </w:tr>
      <w:tr w:rsidR="00AA644C" w:rsidRPr="00B71800" w14:paraId="1DC5CEC3" w14:textId="77777777" w:rsidTr="006E22ED">
        <w:tc>
          <w:tcPr>
            <w:tcW w:w="296" w:type="pct"/>
            <w:tcMar>
              <w:top w:w="0" w:type="dxa"/>
              <w:left w:w="0" w:type="dxa"/>
              <w:bottom w:w="0" w:type="dxa"/>
              <w:right w:w="0" w:type="dxa"/>
            </w:tcMar>
            <w:vAlign w:val="center"/>
          </w:tcPr>
          <w:p w14:paraId="266BC672" w14:textId="77777777" w:rsidR="001020C7" w:rsidRPr="00B71800" w:rsidRDefault="001020C7"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7</w:t>
            </w:r>
          </w:p>
        </w:tc>
        <w:tc>
          <w:tcPr>
            <w:tcW w:w="881" w:type="pct"/>
            <w:tcMar>
              <w:top w:w="0" w:type="dxa"/>
              <w:left w:w="0" w:type="dxa"/>
              <w:bottom w:w="0" w:type="dxa"/>
              <w:right w:w="0" w:type="dxa"/>
            </w:tcMar>
            <w:vAlign w:val="center"/>
          </w:tcPr>
          <w:p w14:paraId="0FA8CD99" w14:textId="77777777" w:rsidR="001020C7" w:rsidRPr="00B71800" w:rsidRDefault="001020C7"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07</w:t>
            </w:r>
          </w:p>
        </w:tc>
        <w:tc>
          <w:tcPr>
            <w:tcW w:w="3823" w:type="pct"/>
            <w:tcMar>
              <w:top w:w="0" w:type="dxa"/>
              <w:left w:w="0" w:type="dxa"/>
              <w:bottom w:w="0" w:type="dxa"/>
              <w:right w:w="0" w:type="dxa"/>
            </w:tcMar>
            <w:vAlign w:val="center"/>
          </w:tcPr>
          <w:p w14:paraId="59E41350" w14:textId="77777777" w:rsidR="001020C7" w:rsidRPr="00B71800" w:rsidRDefault="001020C7"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 xml:space="preserve"> Danh mục vật tư Bên A cấp và hao hụt cho phép</w:t>
            </w:r>
          </w:p>
        </w:tc>
      </w:tr>
    </w:tbl>
    <w:p w14:paraId="5FA9075D"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728C6B53"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FFE489D"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29347372"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5C3DB008"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45971805"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50814DFC"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B99920B"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1D846D24"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7C5BB9F1"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65F957C5"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29A91F46"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582179D3"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174B72BD"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DBC9AFB" w14:textId="77777777" w:rsidR="006631B8" w:rsidRPr="00B71800" w:rsidRDefault="006631B8" w:rsidP="008E1980">
      <w:pPr>
        <w:spacing w:after="120" w:line="276" w:lineRule="auto"/>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br w:type="page"/>
      </w:r>
    </w:p>
    <w:p w14:paraId="0D75D56C" w14:textId="69200DC1" w:rsidR="00096978" w:rsidRPr="0096586F" w:rsidRDefault="00096978" w:rsidP="008E1980">
      <w:pPr>
        <w:spacing w:after="120" w:line="276" w:lineRule="auto"/>
        <w:jc w:val="center"/>
        <w:rPr>
          <w:rFonts w:ascii="Times New Roman" w:hAnsi="Times New Roman"/>
          <w:b/>
          <w:bCs/>
          <w:color w:val="000000" w:themeColor="text1"/>
          <w:sz w:val="25"/>
          <w:szCs w:val="25"/>
          <w:highlight w:val="yellow"/>
          <w:lang w:val="nl-NL"/>
        </w:rPr>
      </w:pPr>
      <w:r>
        <w:rPr>
          <w:rFonts w:ascii="Times New Roman" w:hAnsi="Times New Roman"/>
          <w:b/>
          <w:bCs/>
          <w:color w:val="000000" w:themeColor="text1"/>
          <w:sz w:val="25"/>
          <w:szCs w:val="25"/>
          <w:highlight w:val="yellow"/>
          <w:lang w:val="nl-NL"/>
        </w:rPr>
        <w:lastRenderedPageBreak/>
        <w:t>BIỂU 01</w:t>
      </w:r>
    </w:p>
    <w:p w14:paraId="7C89437B" w14:textId="7777777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lang w:val="nl-NL"/>
        </w:rPr>
      </w:pPr>
      <w:r>
        <w:rPr>
          <w:rFonts w:ascii="Times New Roman" w:hAnsi="Times New Roman"/>
          <w:b/>
          <w:bCs/>
          <w:color w:val="000000" w:themeColor="text1"/>
          <w:sz w:val="25"/>
          <w:szCs w:val="25"/>
          <w:highlight w:val="yellow"/>
          <w:lang w:val="vi-VN"/>
        </w:rPr>
        <w:t xml:space="preserve"> </w:t>
      </w:r>
      <w:r>
        <w:rPr>
          <w:rFonts w:ascii="Times New Roman" w:hAnsi="Times New Roman"/>
          <w:b/>
          <w:bCs/>
          <w:color w:val="000000" w:themeColor="text1"/>
          <w:sz w:val="25"/>
          <w:szCs w:val="25"/>
          <w:highlight w:val="yellow"/>
          <w:lang w:val="nl-NL"/>
        </w:rPr>
        <w:t>BIỂU CHI TIẾT GIÁ HỢP ĐỒNG</w:t>
      </w:r>
    </w:p>
    <w:p w14:paraId="2F774275" w14:textId="21CA61CF" w:rsidR="0096586F" w:rsidRPr="0096586F" w:rsidRDefault="00096978" w:rsidP="0096586F">
      <w:pPr>
        <w:spacing w:after="120" w:line="276" w:lineRule="auto"/>
        <w:jc w:val="center"/>
        <w:rPr>
          <w:rFonts w:ascii="Times New Roman" w:hAnsi="Times New Roman"/>
          <w:bCs/>
          <w:i/>
          <w:color w:val="000000" w:themeColor="text1"/>
          <w:sz w:val="25"/>
          <w:szCs w:val="25"/>
          <w:lang w:val="nl-NL"/>
        </w:rPr>
      </w:pPr>
      <w:r>
        <w:rPr>
          <w:rFonts w:ascii="Times New Roman" w:hAnsi="Times New Roman"/>
          <w:bCs/>
          <w:i/>
          <w:color w:val="000000" w:themeColor="text1"/>
          <w:sz w:val="25"/>
          <w:szCs w:val="25"/>
          <w:highlight w:val="yellow"/>
          <w:lang w:val="nl-NL"/>
        </w:rPr>
        <w:t xml:space="preserve">(Kèm theo hợp đồng số……..…/2026/HĐ/YS/BXD ngày……tháng……năm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3350"/>
        <w:gridCol w:w="700"/>
        <w:gridCol w:w="1400"/>
        <w:gridCol w:w="1600"/>
        <w:gridCol w:w="1838"/>
      </w:tblGrid>
      <w:tr w:rsidR="0096586F" w:rsidRPr="0096586F" w14:paraId="79B2C64F" w14:textId="77777777" w:rsidTr="00B81EB9">
        <w:trPr>
          <w:tblHeader/>
        </w:trPr>
        <w:tc>
          <w:tcPr>
            <w:tcW w:w="750" w:type="dxa"/>
            <w:shd w:val="clear" w:color="auto" w:fill="BDD7EE"/>
            <w:tcMar>
              <w:top w:w="40" w:type="dxa"/>
              <w:left w:w="80" w:type="dxa"/>
              <w:bottom w:w="40" w:type="dxa"/>
              <w:right w:w="80" w:type="dxa"/>
            </w:tcMar>
            <w:vAlign w:val="center"/>
          </w:tcPr>
          <w:p w14:paraId="39A71802" w14:textId="77777777" w:rsidR="0096586F" w:rsidRPr="0096586F" w:rsidRDefault="0096586F" w:rsidP="0096586F">
            <w:pPr>
              <w:jc w:val="center"/>
              <w:rPr>
                <w:sz w:val="24"/>
              </w:rPr>
            </w:pPr>
            <w:r>
              <w:rPr>
                <w:rFonts w:ascii="Times New Roman" w:hAnsi="Times New Roman"/>
                <w:b/>
                <w:bCs/>
                <w:sz w:val="24"/>
              </w:rPr>
              <w:t>STT</w:t>
            </w:r>
          </w:p>
        </w:tc>
        <w:tc>
          <w:tcPr>
            <w:tcW w:w="3350" w:type="dxa"/>
            <w:shd w:val="clear" w:color="auto" w:fill="BDD7EE"/>
            <w:tcMar>
              <w:top w:w="40" w:type="dxa"/>
              <w:left w:w="80" w:type="dxa"/>
              <w:bottom w:w="40" w:type="dxa"/>
              <w:right w:w="80" w:type="dxa"/>
            </w:tcMar>
            <w:vAlign w:val="center"/>
          </w:tcPr>
          <w:p w14:paraId="5A50D4E6" w14:textId="77777777" w:rsidR="0096586F" w:rsidRPr="0096586F" w:rsidRDefault="0096586F" w:rsidP="0096586F">
            <w:pPr>
              <w:jc w:val="center"/>
              <w:rPr>
                <w:sz w:val="24"/>
              </w:rPr>
            </w:pPr>
            <w:r>
              <w:rPr>
                <w:rFonts w:ascii="Times New Roman" w:hAnsi="Times New Roman"/>
                <w:b/>
                <w:bCs/>
                <w:sz w:val="24"/>
              </w:rPr>
              <w:t>Hạng mục</w:t>
            </w:r>
          </w:p>
        </w:tc>
        <w:tc>
          <w:tcPr>
            <w:tcW w:w="700" w:type="dxa"/>
            <w:shd w:val="clear" w:color="auto" w:fill="BDD7EE"/>
            <w:tcMar>
              <w:top w:w="40" w:type="dxa"/>
              <w:left w:w="80" w:type="dxa"/>
              <w:bottom w:w="40" w:type="dxa"/>
              <w:right w:w="80" w:type="dxa"/>
            </w:tcMar>
            <w:vAlign w:val="center"/>
          </w:tcPr>
          <w:p w14:paraId="6A046307" w14:textId="77777777" w:rsidR="0096586F" w:rsidRPr="0096586F" w:rsidRDefault="0096586F" w:rsidP="0096586F">
            <w:pPr>
              <w:jc w:val="center"/>
              <w:rPr>
                <w:sz w:val="24"/>
              </w:rPr>
            </w:pPr>
            <w:r>
              <w:rPr>
                <w:rFonts w:ascii="Times New Roman" w:hAnsi="Times New Roman"/>
                <w:b/>
                <w:bCs/>
                <w:sz w:val="24"/>
              </w:rPr>
              <w:t>Đơn vị</w:t>
            </w:r>
          </w:p>
        </w:tc>
        <w:tc>
          <w:tcPr>
            <w:tcW w:w="1400" w:type="dxa"/>
            <w:shd w:val="clear" w:color="auto" w:fill="BDD7EE"/>
            <w:tcMar>
              <w:top w:w="40" w:type="dxa"/>
              <w:left w:w="80" w:type="dxa"/>
              <w:bottom w:w="40" w:type="dxa"/>
              <w:right w:w="80" w:type="dxa"/>
            </w:tcMar>
            <w:vAlign w:val="center"/>
          </w:tcPr>
          <w:p w14:paraId="4557FDD3" w14:textId="77777777" w:rsidR="0096586F" w:rsidRPr="0096586F" w:rsidRDefault="0096586F" w:rsidP="0096586F">
            <w:pPr>
              <w:jc w:val="center"/>
              <w:rPr>
                <w:sz w:val="24"/>
              </w:rPr>
            </w:pPr>
            <w:r>
              <w:rPr>
                <w:rFonts w:ascii="Times New Roman" w:hAnsi="Times New Roman"/>
                <w:b/>
                <w:bCs/>
                <w:sz w:val="24"/>
              </w:rPr>
              <w:t>Khối lượng</w:t>
            </w:r>
          </w:p>
        </w:tc>
        <w:tc>
          <w:tcPr>
            <w:tcW w:w="1600" w:type="dxa"/>
            <w:shd w:val="clear" w:color="auto" w:fill="BDD7EE"/>
            <w:tcMar>
              <w:top w:w="40" w:type="dxa"/>
              <w:left w:w="80" w:type="dxa"/>
              <w:bottom w:w="40" w:type="dxa"/>
              <w:right w:w="80" w:type="dxa"/>
            </w:tcMar>
            <w:vAlign w:val="center"/>
          </w:tcPr>
          <w:p w14:paraId="5BB17246" w14:textId="77777777" w:rsidR="0096586F" w:rsidRPr="0096586F" w:rsidRDefault="0096586F" w:rsidP="0096586F">
            <w:pPr>
              <w:jc w:val="center"/>
              <w:rPr>
                <w:sz w:val="24"/>
              </w:rPr>
            </w:pPr>
            <w:r>
              <w:rPr>
                <w:rFonts w:ascii="Times New Roman" w:hAnsi="Times New Roman"/>
                <w:b/>
                <w:bCs/>
                <w:sz w:val="24"/>
              </w:rPr>
              <w:t>Đơn giá (đồng)</w:t>
            </w:r>
          </w:p>
        </w:tc>
        <w:tc>
          <w:tcPr>
            <w:tcW w:w="1838" w:type="dxa"/>
            <w:shd w:val="clear" w:color="auto" w:fill="BDD7EE"/>
            <w:tcMar>
              <w:top w:w="40" w:type="dxa"/>
              <w:left w:w="80" w:type="dxa"/>
              <w:bottom w:w="40" w:type="dxa"/>
              <w:right w:w="80" w:type="dxa"/>
            </w:tcMar>
            <w:vAlign w:val="center"/>
          </w:tcPr>
          <w:p w14:paraId="4179D37A" w14:textId="77777777" w:rsidR="0096586F" w:rsidRPr="0096586F" w:rsidRDefault="0096586F" w:rsidP="0096586F">
            <w:pPr>
              <w:jc w:val="center"/>
              <w:rPr>
                <w:sz w:val="24"/>
              </w:rPr>
            </w:pPr>
            <w:r>
              <w:rPr>
                <w:rFonts w:ascii="Times New Roman" w:hAnsi="Times New Roman"/>
                <w:b/>
                <w:bCs/>
                <w:sz w:val="24"/>
              </w:rPr>
              <w:t>Thành tiền (đồng)</w:t>
            </w:r>
          </w:p>
        </w:tc>
      </w:tr>
      <w:tr w:rsidR="0096586F" w:rsidRPr="0096586F" w14:paraId="02DAA9B2" w14:textId="77777777" w:rsidTr="00B81EB9">
        <w:tc>
          <w:tcPr>
            <w:tcW w:w="750" w:type="dxa"/>
            <w:shd w:val="clear" w:color="auto" w:fill="DCE6F1"/>
            <w:tcMar>
              <w:top w:w="40" w:type="dxa"/>
              <w:left w:w="80" w:type="dxa"/>
              <w:bottom w:w="40" w:type="dxa"/>
              <w:right w:w="80" w:type="dxa"/>
            </w:tcMar>
            <w:vAlign w:val="center"/>
          </w:tcPr>
          <w:p w14:paraId="5A6EC07B" w14:textId="77777777" w:rsidR="0096586F" w:rsidRPr="0096586F" w:rsidRDefault="0096586F" w:rsidP="00B81EB9">
            <w:pPr>
              <w:jc w:val="center"/>
              <w:rPr>
                <w:sz w:val="24"/>
              </w:rPr>
            </w:pPr>
            <w:r>
              <w:rPr>
                <w:rFonts w:ascii="Times New Roman" w:hAnsi="Times New Roman"/>
                <w:b/>
                <w:bCs/>
                <w:sz w:val="24"/>
              </w:rPr>
              <w:t>1</w:t>
            </w:r>
          </w:p>
        </w:tc>
        <w:tc>
          <w:tcPr>
            <w:tcW w:w="3350" w:type="dxa"/>
            <w:shd w:val="clear" w:color="auto" w:fill="DCE6F1"/>
            <w:tcMar>
              <w:top w:w="40" w:type="dxa"/>
              <w:left w:w="80" w:type="dxa"/>
              <w:bottom w:w="40" w:type="dxa"/>
              <w:right w:w="80" w:type="dxa"/>
            </w:tcMar>
            <w:vAlign w:val="center"/>
          </w:tcPr>
          <w:p w14:paraId="65DB0B38" w14:textId="77777777" w:rsidR="0096586F" w:rsidRPr="0096586F" w:rsidRDefault="0096586F" w:rsidP="00B81EB9">
            <w:pPr>
              <w:rPr>
                <w:sz w:val="24"/>
              </w:rPr>
            </w:pPr>
            <w:r>
              <w:rPr>
                <w:rFonts w:ascii="Times New Roman" w:hAnsi="Times New Roman"/>
                <w:b/>
                <w:bCs/>
                <w:sz w:val="24"/>
              </w:rPr>
              <w:t>CỌC THÍ NGHIỆM</w:t>
            </w:r>
          </w:p>
        </w:tc>
        <w:tc>
          <w:tcPr>
            <w:tcW w:w="700" w:type="dxa"/>
            <w:shd w:val="clear" w:color="auto" w:fill="DCE6F1"/>
            <w:tcMar>
              <w:top w:w="40" w:type="dxa"/>
              <w:left w:w="80" w:type="dxa"/>
              <w:bottom w:w="40" w:type="dxa"/>
              <w:right w:w="80" w:type="dxa"/>
            </w:tcMar>
            <w:vAlign w:val="center"/>
          </w:tcPr>
          <w:p w14:paraId="1F4A49B3"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7FFA1025"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374A5D85"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3AF27761" w14:textId="77777777" w:rsidR="0096586F" w:rsidRPr="0096586F" w:rsidRDefault="0096586F" w:rsidP="0096586F">
            <w:pPr>
              <w:jc w:val="right"/>
              <w:rPr>
                <w:sz w:val="24"/>
              </w:rPr>
            </w:pPr>
            <w:r>
              <w:rPr>
                <w:rFonts w:ascii="Times New Roman" w:hAnsi="Times New Roman"/>
                <w:b/>
                <w:bCs/>
                <w:sz w:val="24"/>
              </w:rPr>
              <w:t>386.697.353</w:t>
            </w:r>
          </w:p>
        </w:tc>
      </w:tr>
      <w:tr w:rsidR="0096586F" w:rsidRPr="0096586F" w14:paraId="30074A69" w14:textId="77777777" w:rsidTr="00B81EB9">
        <w:tc>
          <w:tcPr>
            <w:tcW w:w="750" w:type="dxa"/>
            <w:tcMar>
              <w:top w:w="40" w:type="dxa"/>
              <w:left w:w="80" w:type="dxa"/>
              <w:bottom w:w="40" w:type="dxa"/>
              <w:right w:w="80" w:type="dxa"/>
            </w:tcMar>
            <w:vAlign w:val="center"/>
          </w:tcPr>
          <w:p w14:paraId="19ACC2E5" w14:textId="791395D7" w:rsidR="0096586F" w:rsidRPr="0096586F" w:rsidRDefault="0096586F" w:rsidP="00B81EB9">
            <w:pPr>
              <w:jc w:val="center"/>
              <w:rPr>
                <w:sz w:val="24"/>
              </w:rPr>
            </w:pPr>
            <w:r>
              <w:rPr>
                <w:sz w:val="24"/>
              </w:rPr>
              <w:t>1.1</w:t>
            </w:r>
          </w:p>
        </w:tc>
        <w:tc>
          <w:tcPr>
            <w:tcW w:w="3350" w:type="dxa"/>
            <w:tcMar>
              <w:top w:w="40" w:type="dxa"/>
              <w:left w:w="80" w:type="dxa"/>
              <w:bottom w:w="40" w:type="dxa"/>
              <w:right w:w="80" w:type="dxa"/>
            </w:tcMar>
            <w:vAlign w:val="center"/>
          </w:tcPr>
          <w:p w14:paraId="13BD8BA3" w14:textId="77777777" w:rsidR="0096586F" w:rsidRPr="0096586F" w:rsidRDefault="0096586F" w:rsidP="00B81EB9">
            <w:pPr>
              <w:rPr>
                <w:sz w:val="24"/>
              </w:rPr>
            </w:pPr>
            <w:r>
              <w:rPr>
                <w:rFonts w:ascii="Times New Roman" w:hAnsi="Times New Roman"/>
                <w:sz w:val="24"/>
              </w:rPr>
              <w:t>Huy động và giải thể thiết bị</w:t>
            </w:r>
          </w:p>
        </w:tc>
        <w:tc>
          <w:tcPr>
            <w:tcW w:w="700" w:type="dxa"/>
            <w:tcMar>
              <w:top w:w="40" w:type="dxa"/>
              <w:left w:w="80" w:type="dxa"/>
              <w:bottom w:w="40" w:type="dxa"/>
              <w:right w:w="80" w:type="dxa"/>
            </w:tcMar>
            <w:vAlign w:val="center"/>
          </w:tcPr>
          <w:p w14:paraId="69A2986C" w14:textId="77777777" w:rsidR="0096586F" w:rsidRPr="0096586F" w:rsidRDefault="0096586F" w:rsidP="00B81EB9">
            <w:pPr>
              <w:jc w:val="center"/>
              <w:rPr>
                <w:sz w:val="24"/>
              </w:rPr>
            </w:pPr>
            <w:r>
              <w:rPr>
                <w:rFonts w:ascii="Times New Roman" w:hAnsi="Times New Roman"/>
                <w:sz w:val="24"/>
              </w:rPr>
              <w:t>gói</w:t>
            </w:r>
          </w:p>
        </w:tc>
        <w:tc>
          <w:tcPr>
            <w:tcW w:w="1400" w:type="dxa"/>
            <w:tcMar>
              <w:top w:w="40" w:type="dxa"/>
              <w:left w:w="80" w:type="dxa"/>
              <w:bottom w:w="40" w:type="dxa"/>
              <w:right w:w="80" w:type="dxa"/>
            </w:tcMar>
            <w:vAlign w:val="center"/>
          </w:tcPr>
          <w:p w14:paraId="1DBE4785" w14:textId="77777777" w:rsidR="0096586F" w:rsidRPr="0096586F" w:rsidRDefault="0096586F" w:rsidP="0096586F">
            <w:pPr>
              <w:jc w:val="right"/>
              <w:rPr>
                <w:sz w:val="24"/>
              </w:rPr>
            </w:pPr>
            <w:r>
              <w:rPr>
                <w:rFonts w:ascii="Times New Roman" w:hAnsi="Times New Roman"/>
                <w:sz w:val="24"/>
              </w:rPr>
              <w:t>1,00</w:t>
            </w:r>
          </w:p>
        </w:tc>
        <w:tc>
          <w:tcPr>
            <w:tcW w:w="1600" w:type="dxa"/>
            <w:tcMar>
              <w:top w:w="40" w:type="dxa"/>
              <w:left w:w="80" w:type="dxa"/>
              <w:bottom w:w="40" w:type="dxa"/>
              <w:right w:w="80" w:type="dxa"/>
            </w:tcMar>
            <w:vAlign w:val="center"/>
          </w:tcPr>
          <w:p w14:paraId="27CA7C74" w14:textId="77777777" w:rsidR="0096586F" w:rsidRPr="0096586F" w:rsidRDefault="0096586F" w:rsidP="0096586F">
            <w:pPr>
              <w:jc w:val="right"/>
              <w:rPr>
                <w:sz w:val="24"/>
              </w:rPr>
            </w:pPr>
            <w:r>
              <w:rPr>
                <w:rFonts w:ascii="Times New Roman" w:hAnsi="Times New Roman"/>
                <w:sz w:val="24"/>
              </w:rPr>
              <w:t>100.000.000</w:t>
            </w:r>
          </w:p>
        </w:tc>
        <w:tc>
          <w:tcPr>
            <w:tcW w:w="1838" w:type="dxa"/>
            <w:tcMar>
              <w:top w:w="40" w:type="dxa"/>
              <w:left w:w="80" w:type="dxa"/>
              <w:bottom w:w="40" w:type="dxa"/>
              <w:right w:w="80" w:type="dxa"/>
            </w:tcMar>
            <w:vAlign w:val="center"/>
          </w:tcPr>
          <w:p w14:paraId="1E153E64" w14:textId="77777777" w:rsidR="0096586F" w:rsidRPr="0096586F" w:rsidRDefault="0096586F" w:rsidP="0096586F">
            <w:pPr>
              <w:jc w:val="right"/>
              <w:rPr>
                <w:sz w:val="24"/>
              </w:rPr>
            </w:pPr>
            <w:r>
              <w:rPr>
                <w:rFonts w:ascii="Times New Roman" w:hAnsi="Times New Roman"/>
                <w:sz w:val="24"/>
              </w:rPr>
              <w:t>100.000.000</w:t>
            </w:r>
          </w:p>
        </w:tc>
      </w:tr>
      <w:tr w:rsidR="0096586F" w:rsidRPr="0096586F" w14:paraId="7C8BA53F" w14:textId="77777777" w:rsidTr="00B81EB9">
        <w:tc>
          <w:tcPr>
            <w:tcW w:w="750" w:type="dxa"/>
            <w:tcMar>
              <w:top w:w="40" w:type="dxa"/>
              <w:left w:w="80" w:type="dxa"/>
              <w:bottom w:w="40" w:type="dxa"/>
              <w:right w:w="80" w:type="dxa"/>
            </w:tcMar>
            <w:vAlign w:val="center"/>
          </w:tcPr>
          <w:p w14:paraId="22BE6DF2" w14:textId="310EE83F" w:rsidR="0096586F" w:rsidRPr="0096586F" w:rsidRDefault="0096586F" w:rsidP="00B81EB9">
            <w:pPr>
              <w:jc w:val="center"/>
              <w:rPr>
                <w:sz w:val="24"/>
              </w:rPr>
            </w:pPr>
            <w:r>
              <w:rPr>
                <w:sz w:val="24"/>
              </w:rPr>
              <w:t>1.2</w:t>
            </w:r>
          </w:p>
        </w:tc>
        <w:tc>
          <w:tcPr>
            <w:tcW w:w="3350" w:type="dxa"/>
            <w:tcMar>
              <w:top w:w="40" w:type="dxa"/>
              <w:left w:w="80" w:type="dxa"/>
              <w:bottom w:w="40" w:type="dxa"/>
              <w:right w:w="80" w:type="dxa"/>
            </w:tcMar>
            <w:vAlign w:val="center"/>
          </w:tcPr>
          <w:p w14:paraId="7E8CA18B" w14:textId="77777777" w:rsidR="0096586F" w:rsidRPr="0096586F" w:rsidRDefault="0096586F" w:rsidP="00B81EB9">
            <w:pPr>
              <w:rPr>
                <w:sz w:val="24"/>
              </w:rPr>
            </w:pPr>
            <w:r>
              <w:rPr>
                <w:rFonts w:ascii="Times New Roman" w:hAnsi="Times New Roman"/>
                <w:sz w:val="24"/>
              </w:rPr>
              <w:t>Khoan cọc D1200</w:t>
            </w:r>
          </w:p>
        </w:tc>
        <w:tc>
          <w:tcPr>
            <w:tcW w:w="700" w:type="dxa"/>
            <w:tcMar>
              <w:top w:w="40" w:type="dxa"/>
              <w:left w:w="80" w:type="dxa"/>
              <w:bottom w:w="40" w:type="dxa"/>
              <w:right w:w="80" w:type="dxa"/>
            </w:tcMar>
            <w:vAlign w:val="center"/>
          </w:tcPr>
          <w:p w14:paraId="741E6062"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4C64786D" w14:textId="77777777" w:rsidR="0096586F" w:rsidRPr="0096586F" w:rsidRDefault="0096586F" w:rsidP="0096586F">
            <w:pPr>
              <w:jc w:val="right"/>
              <w:rPr>
                <w:sz w:val="24"/>
              </w:rPr>
            </w:pPr>
            <w:r>
              <w:rPr>
                <w:rFonts w:ascii="Times New Roman" w:hAnsi="Times New Roman"/>
                <w:sz w:val="24"/>
              </w:rPr>
              <w:t>55,80</w:t>
            </w:r>
          </w:p>
        </w:tc>
        <w:tc>
          <w:tcPr>
            <w:tcW w:w="1600" w:type="dxa"/>
            <w:tcMar>
              <w:top w:w="40" w:type="dxa"/>
              <w:left w:w="80" w:type="dxa"/>
              <w:bottom w:w="40" w:type="dxa"/>
              <w:right w:w="80" w:type="dxa"/>
            </w:tcMar>
            <w:vAlign w:val="center"/>
          </w:tcPr>
          <w:p w14:paraId="456CCBEF" w14:textId="77777777" w:rsidR="0096586F" w:rsidRPr="0096586F" w:rsidRDefault="0096586F" w:rsidP="0096586F">
            <w:pPr>
              <w:jc w:val="right"/>
              <w:rPr>
                <w:sz w:val="24"/>
              </w:rPr>
            </w:pPr>
            <w:r>
              <w:rPr>
                <w:rFonts w:ascii="Times New Roman" w:hAnsi="Times New Roman"/>
                <w:sz w:val="24"/>
              </w:rPr>
              <w:t>1.290.100</w:t>
            </w:r>
          </w:p>
        </w:tc>
        <w:tc>
          <w:tcPr>
            <w:tcW w:w="1838" w:type="dxa"/>
            <w:tcMar>
              <w:top w:w="40" w:type="dxa"/>
              <w:left w:w="80" w:type="dxa"/>
              <w:bottom w:w="40" w:type="dxa"/>
              <w:right w:w="80" w:type="dxa"/>
            </w:tcMar>
            <w:vAlign w:val="center"/>
          </w:tcPr>
          <w:p w14:paraId="79D85D99" w14:textId="77777777" w:rsidR="0096586F" w:rsidRPr="0096586F" w:rsidRDefault="0096586F" w:rsidP="0096586F">
            <w:pPr>
              <w:jc w:val="right"/>
              <w:rPr>
                <w:sz w:val="24"/>
              </w:rPr>
            </w:pPr>
            <w:r>
              <w:rPr>
                <w:rFonts w:ascii="Times New Roman" w:hAnsi="Times New Roman"/>
                <w:sz w:val="24"/>
              </w:rPr>
              <w:t>71.987.580</w:t>
            </w:r>
          </w:p>
        </w:tc>
      </w:tr>
      <w:tr w:rsidR="0096586F" w:rsidRPr="0096586F" w14:paraId="6B7AE5B0" w14:textId="77777777" w:rsidTr="00B81EB9">
        <w:tc>
          <w:tcPr>
            <w:tcW w:w="750" w:type="dxa"/>
            <w:tcMar>
              <w:top w:w="40" w:type="dxa"/>
              <w:left w:w="80" w:type="dxa"/>
              <w:bottom w:w="40" w:type="dxa"/>
              <w:right w:w="80" w:type="dxa"/>
            </w:tcMar>
            <w:vAlign w:val="center"/>
          </w:tcPr>
          <w:p w14:paraId="144F6D08" w14:textId="6ED4331A" w:rsidR="0096586F" w:rsidRPr="0096586F" w:rsidRDefault="0096586F" w:rsidP="00B81EB9">
            <w:pPr>
              <w:jc w:val="center"/>
              <w:rPr>
                <w:sz w:val="24"/>
              </w:rPr>
            </w:pPr>
            <w:r>
              <w:rPr>
                <w:sz w:val="24"/>
              </w:rPr>
              <w:t>1.3</w:t>
            </w:r>
          </w:p>
        </w:tc>
        <w:tc>
          <w:tcPr>
            <w:tcW w:w="3350" w:type="dxa"/>
            <w:tcMar>
              <w:top w:w="40" w:type="dxa"/>
              <w:left w:w="80" w:type="dxa"/>
              <w:bottom w:w="40" w:type="dxa"/>
              <w:right w:w="80" w:type="dxa"/>
            </w:tcMar>
            <w:vAlign w:val="center"/>
          </w:tcPr>
          <w:p w14:paraId="46168B38" w14:textId="77777777" w:rsidR="0096586F" w:rsidRPr="0096586F" w:rsidRDefault="0096586F" w:rsidP="00B81EB9">
            <w:pPr>
              <w:rPr>
                <w:sz w:val="24"/>
              </w:rPr>
            </w:pPr>
            <w:r>
              <w:rPr>
                <w:rFonts w:ascii="Times New Roman" w:hAnsi="Times New Roman"/>
                <w:sz w:val="24"/>
              </w:rPr>
              <w:t>Khoan cọc D1500</w:t>
            </w:r>
          </w:p>
        </w:tc>
        <w:tc>
          <w:tcPr>
            <w:tcW w:w="700" w:type="dxa"/>
            <w:tcMar>
              <w:top w:w="40" w:type="dxa"/>
              <w:left w:w="80" w:type="dxa"/>
              <w:bottom w:w="40" w:type="dxa"/>
              <w:right w:w="80" w:type="dxa"/>
            </w:tcMar>
            <w:vAlign w:val="center"/>
          </w:tcPr>
          <w:p w14:paraId="69E7CFD6"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7D1D458A" w14:textId="77777777" w:rsidR="0096586F" w:rsidRPr="0096586F" w:rsidRDefault="0096586F" w:rsidP="0096586F">
            <w:pPr>
              <w:jc w:val="right"/>
              <w:rPr>
                <w:sz w:val="24"/>
              </w:rPr>
            </w:pPr>
            <w:r>
              <w:rPr>
                <w:rFonts w:ascii="Times New Roman" w:hAnsi="Times New Roman"/>
                <w:sz w:val="24"/>
              </w:rPr>
              <w:t>106,19</w:t>
            </w:r>
          </w:p>
        </w:tc>
        <w:tc>
          <w:tcPr>
            <w:tcW w:w="1600" w:type="dxa"/>
            <w:tcMar>
              <w:top w:w="40" w:type="dxa"/>
              <w:left w:w="80" w:type="dxa"/>
              <w:bottom w:w="40" w:type="dxa"/>
              <w:right w:w="80" w:type="dxa"/>
            </w:tcMar>
            <w:vAlign w:val="center"/>
          </w:tcPr>
          <w:p w14:paraId="6701C88D" w14:textId="77777777" w:rsidR="0096586F" w:rsidRPr="0096586F" w:rsidRDefault="0096586F" w:rsidP="0096586F">
            <w:pPr>
              <w:jc w:val="right"/>
              <w:rPr>
                <w:sz w:val="24"/>
              </w:rPr>
            </w:pPr>
            <w:r>
              <w:rPr>
                <w:rFonts w:ascii="Times New Roman" w:hAnsi="Times New Roman"/>
                <w:sz w:val="24"/>
              </w:rPr>
              <w:t>1.561.700</w:t>
            </w:r>
          </w:p>
        </w:tc>
        <w:tc>
          <w:tcPr>
            <w:tcW w:w="1838" w:type="dxa"/>
            <w:tcMar>
              <w:top w:w="40" w:type="dxa"/>
              <w:left w:w="80" w:type="dxa"/>
              <w:bottom w:w="40" w:type="dxa"/>
              <w:right w:w="80" w:type="dxa"/>
            </w:tcMar>
            <w:vAlign w:val="center"/>
          </w:tcPr>
          <w:p w14:paraId="4A77A828" w14:textId="77777777" w:rsidR="0096586F" w:rsidRPr="0096586F" w:rsidRDefault="0096586F" w:rsidP="0096586F">
            <w:pPr>
              <w:jc w:val="right"/>
              <w:rPr>
                <w:sz w:val="24"/>
              </w:rPr>
            </w:pPr>
            <w:r>
              <w:rPr>
                <w:rFonts w:ascii="Times New Roman" w:hAnsi="Times New Roman"/>
                <w:sz w:val="24"/>
              </w:rPr>
              <w:t>165.836.923</w:t>
            </w:r>
          </w:p>
        </w:tc>
      </w:tr>
      <w:tr w:rsidR="0096586F" w:rsidRPr="0096586F" w14:paraId="16811EA6" w14:textId="77777777" w:rsidTr="00B81EB9">
        <w:tc>
          <w:tcPr>
            <w:tcW w:w="750" w:type="dxa"/>
            <w:tcMar>
              <w:top w:w="40" w:type="dxa"/>
              <w:left w:w="80" w:type="dxa"/>
              <w:bottom w:w="40" w:type="dxa"/>
              <w:right w:w="80" w:type="dxa"/>
            </w:tcMar>
            <w:vAlign w:val="center"/>
          </w:tcPr>
          <w:p w14:paraId="64CA8500" w14:textId="102561CB" w:rsidR="0096586F" w:rsidRPr="0096586F" w:rsidRDefault="0096586F" w:rsidP="00B81EB9">
            <w:pPr>
              <w:jc w:val="center"/>
              <w:rPr>
                <w:sz w:val="24"/>
              </w:rPr>
            </w:pPr>
            <w:r>
              <w:rPr>
                <w:sz w:val="24"/>
              </w:rPr>
              <w:t>1.4</w:t>
            </w:r>
          </w:p>
        </w:tc>
        <w:tc>
          <w:tcPr>
            <w:tcW w:w="3350" w:type="dxa"/>
            <w:tcMar>
              <w:top w:w="40" w:type="dxa"/>
              <w:left w:w="80" w:type="dxa"/>
              <w:bottom w:w="40" w:type="dxa"/>
              <w:right w:w="80" w:type="dxa"/>
            </w:tcMar>
            <w:vAlign w:val="center"/>
          </w:tcPr>
          <w:p w14:paraId="485D38C7" w14:textId="77777777" w:rsidR="0096586F" w:rsidRPr="0096586F" w:rsidRDefault="0096586F" w:rsidP="00B81EB9">
            <w:pPr>
              <w:rPr>
                <w:sz w:val="24"/>
              </w:rPr>
            </w:pPr>
            <w:r>
              <w:rPr>
                <w:rFonts w:ascii="Times New Roman" w:hAnsi="Times New Roman"/>
                <w:sz w:val="24"/>
              </w:rPr>
              <w:t>Bentonite</w:t>
            </w:r>
          </w:p>
        </w:tc>
        <w:tc>
          <w:tcPr>
            <w:tcW w:w="700" w:type="dxa"/>
            <w:tcMar>
              <w:top w:w="40" w:type="dxa"/>
              <w:left w:w="80" w:type="dxa"/>
              <w:bottom w:w="40" w:type="dxa"/>
              <w:right w:w="80" w:type="dxa"/>
            </w:tcMar>
            <w:vAlign w:val="center"/>
          </w:tcPr>
          <w:p w14:paraId="3B57F3B9"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382DDA59" w14:textId="77777777" w:rsidR="0096586F" w:rsidRPr="0096586F" w:rsidRDefault="0096586F" w:rsidP="0096586F">
            <w:pPr>
              <w:jc w:val="right"/>
              <w:rPr>
                <w:sz w:val="24"/>
              </w:rPr>
            </w:pPr>
            <w:r>
              <w:rPr>
                <w:rFonts w:ascii="Times New Roman" w:hAnsi="Times New Roman"/>
                <w:sz w:val="24"/>
              </w:rPr>
              <w:t>250,63</w:t>
            </w:r>
          </w:p>
        </w:tc>
        <w:tc>
          <w:tcPr>
            <w:tcW w:w="1600" w:type="dxa"/>
            <w:tcMar>
              <w:top w:w="40" w:type="dxa"/>
              <w:left w:w="80" w:type="dxa"/>
              <w:bottom w:w="40" w:type="dxa"/>
              <w:right w:w="80" w:type="dxa"/>
            </w:tcMar>
            <w:vAlign w:val="center"/>
          </w:tcPr>
          <w:p w14:paraId="521E4F83"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6FDD43DB" w14:textId="77777777" w:rsidR="0096586F" w:rsidRPr="0096586F" w:rsidRDefault="0096586F" w:rsidP="0096586F">
            <w:pPr>
              <w:jc w:val="right"/>
              <w:rPr>
                <w:sz w:val="24"/>
              </w:rPr>
            </w:pPr>
          </w:p>
        </w:tc>
      </w:tr>
      <w:tr w:rsidR="0096586F" w:rsidRPr="0096586F" w14:paraId="25E680CD" w14:textId="77777777" w:rsidTr="00B81EB9">
        <w:tc>
          <w:tcPr>
            <w:tcW w:w="750" w:type="dxa"/>
            <w:tcMar>
              <w:top w:w="40" w:type="dxa"/>
              <w:left w:w="80" w:type="dxa"/>
              <w:bottom w:w="40" w:type="dxa"/>
              <w:right w:w="80" w:type="dxa"/>
            </w:tcMar>
            <w:vAlign w:val="center"/>
          </w:tcPr>
          <w:p w14:paraId="728183F8" w14:textId="527DE553" w:rsidR="0096586F" w:rsidRPr="0096586F" w:rsidRDefault="0096586F" w:rsidP="00B81EB9">
            <w:pPr>
              <w:jc w:val="center"/>
              <w:rPr>
                <w:sz w:val="24"/>
              </w:rPr>
            </w:pPr>
            <w:r>
              <w:rPr>
                <w:sz w:val="24"/>
              </w:rPr>
              <w:t>1.5</w:t>
            </w:r>
          </w:p>
        </w:tc>
        <w:tc>
          <w:tcPr>
            <w:tcW w:w="3350" w:type="dxa"/>
            <w:tcMar>
              <w:top w:w="40" w:type="dxa"/>
              <w:left w:w="80" w:type="dxa"/>
              <w:bottom w:w="40" w:type="dxa"/>
              <w:right w:w="80" w:type="dxa"/>
            </w:tcMar>
            <w:vAlign w:val="center"/>
          </w:tcPr>
          <w:p w14:paraId="6DB0ADBD" w14:textId="77777777" w:rsidR="0096586F" w:rsidRPr="0096586F" w:rsidRDefault="0096586F" w:rsidP="00B81EB9">
            <w:pPr>
              <w:rPr>
                <w:sz w:val="24"/>
              </w:rPr>
            </w:pPr>
            <w:r>
              <w:rPr>
                <w:rFonts w:ascii="Times New Roman" w:hAnsi="Times New Roman"/>
                <w:sz w:val="24"/>
              </w:rPr>
              <w:t>Đổ bê tông</w:t>
            </w:r>
          </w:p>
        </w:tc>
        <w:tc>
          <w:tcPr>
            <w:tcW w:w="700" w:type="dxa"/>
            <w:tcMar>
              <w:top w:w="40" w:type="dxa"/>
              <w:left w:w="80" w:type="dxa"/>
              <w:bottom w:w="40" w:type="dxa"/>
              <w:right w:w="80" w:type="dxa"/>
            </w:tcMar>
            <w:vAlign w:val="center"/>
          </w:tcPr>
          <w:p w14:paraId="2E06143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3A4137E6" w14:textId="77777777" w:rsidR="0096586F" w:rsidRPr="0096586F" w:rsidRDefault="0096586F" w:rsidP="0096586F">
            <w:pPr>
              <w:jc w:val="right"/>
              <w:rPr>
                <w:sz w:val="24"/>
              </w:rPr>
            </w:pPr>
            <w:r>
              <w:rPr>
                <w:rFonts w:ascii="Times New Roman" w:hAnsi="Times New Roman"/>
                <w:sz w:val="24"/>
              </w:rPr>
              <w:t>250,63</w:t>
            </w:r>
          </w:p>
        </w:tc>
        <w:tc>
          <w:tcPr>
            <w:tcW w:w="1600" w:type="dxa"/>
            <w:tcMar>
              <w:top w:w="40" w:type="dxa"/>
              <w:left w:w="80" w:type="dxa"/>
              <w:bottom w:w="40" w:type="dxa"/>
              <w:right w:w="80" w:type="dxa"/>
            </w:tcMar>
            <w:vAlign w:val="center"/>
          </w:tcPr>
          <w:p w14:paraId="730A50D0"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6DCB28BB" w14:textId="77777777" w:rsidR="0096586F" w:rsidRPr="0096586F" w:rsidRDefault="0096586F" w:rsidP="0096586F">
            <w:pPr>
              <w:jc w:val="right"/>
              <w:rPr>
                <w:sz w:val="24"/>
              </w:rPr>
            </w:pPr>
          </w:p>
        </w:tc>
      </w:tr>
      <w:tr w:rsidR="0096586F" w:rsidRPr="0096586F" w14:paraId="1265271F" w14:textId="77777777" w:rsidTr="00B81EB9">
        <w:tc>
          <w:tcPr>
            <w:tcW w:w="750" w:type="dxa"/>
            <w:tcMar>
              <w:top w:w="40" w:type="dxa"/>
              <w:left w:w="80" w:type="dxa"/>
              <w:bottom w:w="40" w:type="dxa"/>
              <w:right w:w="80" w:type="dxa"/>
            </w:tcMar>
            <w:vAlign w:val="center"/>
          </w:tcPr>
          <w:p w14:paraId="16E7FD7C" w14:textId="03783CB4" w:rsidR="0096586F" w:rsidRPr="0096586F" w:rsidRDefault="0096586F" w:rsidP="00B81EB9">
            <w:pPr>
              <w:jc w:val="center"/>
              <w:rPr>
                <w:sz w:val="24"/>
              </w:rPr>
            </w:pPr>
            <w:r>
              <w:rPr>
                <w:sz w:val="24"/>
              </w:rPr>
              <w:t>1.6</w:t>
            </w:r>
          </w:p>
        </w:tc>
        <w:tc>
          <w:tcPr>
            <w:tcW w:w="3350" w:type="dxa"/>
            <w:tcMar>
              <w:top w:w="40" w:type="dxa"/>
              <w:left w:w="80" w:type="dxa"/>
              <w:bottom w:w="40" w:type="dxa"/>
              <w:right w:w="80" w:type="dxa"/>
            </w:tcMar>
            <w:vAlign w:val="center"/>
          </w:tcPr>
          <w:p w14:paraId="5CF43CAF" w14:textId="77777777" w:rsidR="0096586F" w:rsidRPr="0096586F" w:rsidRDefault="0096586F" w:rsidP="00B81EB9">
            <w:pPr>
              <w:rPr>
                <w:sz w:val="24"/>
              </w:rPr>
            </w:pPr>
            <w:r>
              <w:rPr>
                <w:rFonts w:ascii="Times New Roman" w:hAnsi="Times New Roman"/>
                <w:sz w:val="24"/>
              </w:rPr>
              <w:t>Gia công lắp đặt lồng cốt thép</w:t>
            </w:r>
          </w:p>
        </w:tc>
        <w:tc>
          <w:tcPr>
            <w:tcW w:w="700" w:type="dxa"/>
            <w:tcMar>
              <w:top w:w="40" w:type="dxa"/>
              <w:left w:w="80" w:type="dxa"/>
              <w:bottom w:w="40" w:type="dxa"/>
              <w:right w:w="80" w:type="dxa"/>
            </w:tcMar>
            <w:vAlign w:val="center"/>
          </w:tcPr>
          <w:p w14:paraId="20C90016" w14:textId="77777777" w:rsidR="0096586F" w:rsidRPr="0096586F" w:rsidRDefault="0096586F" w:rsidP="00B81EB9">
            <w:pPr>
              <w:jc w:val="center"/>
              <w:rPr>
                <w:sz w:val="24"/>
              </w:rPr>
            </w:pPr>
            <w:r>
              <w:rPr>
                <w:rFonts w:ascii="Times New Roman" w:hAnsi="Times New Roman"/>
                <w:sz w:val="24"/>
              </w:rPr>
              <w:t>kg</w:t>
            </w:r>
          </w:p>
        </w:tc>
        <w:tc>
          <w:tcPr>
            <w:tcW w:w="1400" w:type="dxa"/>
            <w:tcMar>
              <w:top w:w="40" w:type="dxa"/>
              <w:left w:w="80" w:type="dxa"/>
              <w:bottom w:w="40" w:type="dxa"/>
              <w:right w:w="80" w:type="dxa"/>
            </w:tcMar>
            <w:vAlign w:val="center"/>
          </w:tcPr>
          <w:p w14:paraId="5A14FECB" w14:textId="77777777" w:rsidR="0096586F" w:rsidRPr="0096586F" w:rsidRDefault="0096586F" w:rsidP="0096586F">
            <w:pPr>
              <w:jc w:val="right"/>
              <w:rPr>
                <w:sz w:val="24"/>
              </w:rPr>
            </w:pPr>
            <w:r>
              <w:rPr>
                <w:rFonts w:ascii="Times New Roman" w:hAnsi="Times New Roman"/>
                <w:sz w:val="24"/>
              </w:rPr>
              <w:t>9.908,04</w:t>
            </w:r>
          </w:p>
        </w:tc>
        <w:tc>
          <w:tcPr>
            <w:tcW w:w="1600" w:type="dxa"/>
            <w:tcMar>
              <w:top w:w="40" w:type="dxa"/>
              <w:left w:w="80" w:type="dxa"/>
              <w:bottom w:w="40" w:type="dxa"/>
              <w:right w:w="80" w:type="dxa"/>
            </w:tcMar>
            <w:vAlign w:val="center"/>
          </w:tcPr>
          <w:p w14:paraId="727F916D"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22FB0114" w14:textId="77777777" w:rsidR="0096586F" w:rsidRPr="0096586F" w:rsidRDefault="0096586F" w:rsidP="0096586F">
            <w:pPr>
              <w:jc w:val="right"/>
              <w:rPr>
                <w:sz w:val="24"/>
              </w:rPr>
            </w:pPr>
          </w:p>
        </w:tc>
      </w:tr>
      <w:tr w:rsidR="0096586F" w:rsidRPr="0096586F" w14:paraId="5430DA00" w14:textId="77777777" w:rsidTr="00B81EB9">
        <w:tc>
          <w:tcPr>
            <w:tcW w:w="750" w:type="dxa"/>
            <w:tcMar>
              <w:top w:w="40" w:type="dxa"/>
              <w:left w:w="80" w:type="dxa"/>
              <w:bottom w:w="40" w:type="dxa"/>
              <w:right w:w="80" w:type="dxa"/>
            </w:tcMar>
            <w:vAlign w:val="center"/>
          </w:tcPr>
          <w:p w14:paraId="4D9A9558" w14:textId="286B6E17" w:rsidR="0096586F" w:rsidRPr="0096586F" w:rsidRDefault="0096586F" w:rsidP="00B81EB9">
            <w:pPr>
              <w:jc w:val="center"/>
              <w:rPr>
                <w:sz w:val="24"/>
              </w:rPr>
            </w:pPr>
            <w:r>
              <w:rPr>
                <w:sz w:val="24"/>
              </w:rPr>
              <w:t>1.7</w:t>
            </w:r>
          </w:p>
        </w:tc>
        <w:tc>
          <w:tcPr>
            <w:tcW w:w="3350" w:type="dxa"/>
            <w:tcMar>
              <w:top w:w="40" w:type="dxa"/>
              <w:left w:w="80" w:type="dxa"/>
              <w:bottom w:w="40" w:type="dxa"/>
              <w:right w:w="80" w:type="dxa"/>
            </w:tcMar>
            <w:vAlign w:val="center"/>
          </w:tcPr>
          <w:p w14:paraId="3E603CF1" w14:textId="77777777" w:rsidR="0096586F" w:rsidRPr="0096586F" w:rsidRDefault="0096586F" w:rsidP="00B81EB9">
            <w:pPr>
              <w:rPr>
                <w:sz w:val="24"/>
              </w:rPr>
            </w:pPr>
            <w:r>
              <w:rPr>
                <w:rFonts w:ascii="Times New Roman" w:hAnsi="Times New Roman"/>
                <w:sz w:val="24"/>
              </w:rPr>
              <w:t>Vận chuyển thải mùn khoan</w:t>
            </w:r>
          </w:p>
        </w:tc>
        <w:tc>
          <w:tcPr>
            <w:tcW w:w="700" w:type="dxa"/>
            <w:tcMar>
              <w:top w:w="40" w:type="dxa"/>
              <w:left w:w="80" w:type="dxa"/>
              <w:bottom w:w="40" w:type="dxa"/>
              <w:right w:w="80" w:type="dxa"/>
            </w:tcMar>
            <w:vAlign w:val="center"/>
          </w:tcPr>
          <w:p w14:paraId="0D0EB994"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08F215F2" w14:textId="77777777" w:rsidR="0096586F" w:rsidRPr="0096586F" w:rsidRDefault="0096586F" w:rsidP="0096586F">
            <w:pPr>
              <w:jc w:val="right"/>
              <w:rPr>
                <w:sz w:val="24"/>
              </w:rPr>
            </w:pPr>
            <w:r>
              <w:rPr>
                <w:rFonts w:ascii="Times New Roman" w:hAnsi="Times New Roman"/>
                <w:sz w:val="24"/>
              </w:rPr>
              <w:t>250,63</w:t>
            </w:r>
          </w:p>
        </w:tc>
        <w:tc>
          <w:tcPr>
            <w:tcW w:w="1600" w:type="dxa"/>
            <w:tcMar>
              <w:top w:w="40" w:type="dxa"/>
              <w:left w:w="80" w:type="dxa"/>
              <w:bottom w:w="40" w:type="dxa"/>
              <w:right w:w="80" w:type="dxa"/>
            </w:tcMar>
            <w:vAlign w:val="center"/>
          </w:tcPr>
          <w:p w14:paraId="4A409AB6" w14:textId="77777777" w:rsidR="0096586F" w:rsidRPr="0096586F" w:rsidRDefault="0096586F" w:rsidP="0096586F">
            <w:pPr>
              <w:jc w:val="right"/>
              <w:rPr>
                <w:sz w:val="24"/>
              </w:rPr>
            </w:pPr>
            <w:r>
              <w:rPr>
                <w:rFonts w:ascii="Times New Roman" w:hAnsi="Times New Roman"/>
                <w:sz w:val="24"/>
              </w:rPr>
              <w:t>195.000</w:t>
            </w:r>
          </w:p>
        </w:tc>
        <w:tc>
          <w:tcPr>
            <w:tcW w:w="1838" w:type="dxa"/>
            <w:tcMar>
              <w:top w:w="40" w:type="dxa"/>
              <w:left w:w="80" w:type="dxa"/>
              <w:bottom w:w="40" w:type="dxa"/>
              <w:right w:w="80" w:type="dxa"/>
            </w:tcMar>
            <w:vAlign w:val="center"/>
          </w:tcPr>
          <w:p w14:paraId="2B7C21FE" w14:textId="77777777" w:rsidR="0096586F" w:rsidRPr="0096586F" w:rsidRDefault="0096586F" w:rsidP="0096586F">
            <w:pPr>
              <w:jc w:val="right"/>
              <w:rPr>
                <w:sz w:val="24"/>
              </w:rPr>
            </w:pPr>
            <w:r>
              <w:rPr>
                <w:rFonts w:ascii="Times New Roman" w:hAnsi="Times New Roman"/>
                <w:sz w:val="24"/>
              </w:rPr>
              <w:t>48.872.850</w:t>
            </w:r>
          </w:p>
        </w:tc>
      </w:tr>
      <w:tr w:rsidR="0096586F" w:rsidRPr="0096586F" w14:paraId="4A4F8EFB" w14:textId="77777777" w:rsidTr="00B81EB9">
        <w:tc>
          <w:tcPr>
            <w:tcW w:w="750" w:type="dxa"/>
            <w:shd w:val="clear" w:color="auto" w:fill="DCE6F1"/>
            <w:tcMar>
              <w:top w:w="40" w:type="dxa"/>
              <w:left w:w="80" w:type="dxa"/>
              <w:bottom w:w="40" w:type="dxa"/>
              <w:right w:w="80" w:type="dxa"/>
            </w:tcMar>
            <w:vAlign w:val="center"/>
          </w:tcPr>
          <w:p w14:paraId="71280BD6" w14:textId="77777777" w:rsidR="0096586F" w:rsidRPr="0096586F" w:rsidRDefault="0096586F" w:rsidP="00B81EB9">
            <w:pPr>
              <w:jc w:val="center"/>
              <w:rPr>
                <w:sz w:val="24"/>
              </w:rPr>
            </w:pPr>
            <w:r>
              <w:rPr>
                <w:rFonts w:ascii="Times New Roman" w:hAnsi="Times New Roman"/>
                <w:b/>
                <w:bCs/>
                <w:sz w:val="24"/>
              </w:rPr>
              <w:t>2</w:t>
            </w:r>
          </w:p>
        </w:tc>
        <w:tc>
          <w:tcPr>
            <w:tcW w:w="3350" w:type="dxa"/>
            <w:shd w:val="clear" w:color="auto" w:fill="DCE6F1"/>
            <w:tcMar>
              <w:top w:w="40" w:type="dxa"/>
              <w:left w:w="80" w:type="dxa"/>
              <w:bottom w:w="40" w:type="dxa"/>
              <w:right w:w="80" w:type="dxa"/>
            </w:tcMar>
            <w:vAlign w:val="center"/>
          </w:tcPr>
          <w:p w14:paraId="285B08C7" w14:textId="77777777" w:rsidR="0096586F" w:rsidRPr="0096586F" w:rsidRDefault="0096586F" w:rsidP="00B81EB9">
            <w:pPr>
              <w:rPr>
                <w:sz w:val="24"/>
              </w:rPr>
            </w:pPr>
            <w:r>
              <w:rPr>
                <w:rFonts w:ascii="Times New Roman" w:hAnsi="Times New Roman"/>
                <w:b/>
                <w:bCs/>
                <w:sz w:val="24"/>
              </w:rPr>
              <w:t>CỌC ĐẠI TRÀ</w:t>
            </w:r>
          </w:p>
        </w:tc>
        <w:tc>
          <w:tcPr>
            <w:tcW w:w="700" w:type="dxa"/>
            <w:shd w:val="clear" w:color="auto" w:fill="DCE6F1"/>
            <w:tcMar>
              <w:top w:w="40" w:type="dxa"/>
              <w:left w:w="80" w:type="dxa"/>
              <w:bottom w:w="40" w:type="dxa"/>
              <w:right w:w="80" w:type="dxa"/>
            </w:tcMar>
            <w:vAlign w:val="center"/>
          </w:tcPr>
          <w:p w14:paraId="476C93D5"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2B702E8B"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09B64E03"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31DB6F74" w14:textId="77777777" w:rsidR="0096586F" w:rsidRPr="0096586F" w:rsidRDefault="0096586F" w:rsidP="0096586F">
            <w:pPr>
              <w:jc w:val="right"/>
              <w:rPr>
                <w:sz w:val="24"/>
              </w:rPr>
            </w:pPr>
            <w:r>
              <w:rPr>
                <w:rFonts w:ascii="Times New Roman" w:hAnsi="Times New Roman"/>
                <w:b/>
                <w:bCs/>
                <w:sz w:val="24"/>
              </w:rPr>
              <w:t>16.054.588.087</w:t>
            </w:r>
          </w:p>
        </w:tc>
      </w:tr>
      <w:tr w:rsidR="0096586F" w:rsidRPr="0096586F" w14:paraId="30165D12" w14:textId="77777777" w:rsidTr="00B81EB9">
        <w:tc>
          <w:tcPr>
            <w:tcW w:w="750" w:type="dxa"/>
            <w:tcMar>
              <w:top w:w="40" w:type="dxa"/>
              <w:left w:w="80" w:type="dxa"/>
              <w:bottom w:w="40" w:type="dxa"/>
              <w:right w:w="80" w:type="dxa"/>
            </w:tcMar>
            <w:vAlign w:val="center"/>
          </w:tcPr>
          <w:p w14:paraId="692D04DA" w14:textId="433AD101" w:rsidR="0096586F" w:rsidRPr="0096586F" w:rsidRDefault="0096586F" w:rsidP="00B81EB9">
            <w:pPr>
              <w:jc w:val="center"/>
              <w:rPr>
                <w:sz w:val="24"/>
              </w:rPr>
            </w:pPr>
            <w:r>
              <w:rPr>
                <w:sz w:val="24"/>
              </w:rPr>
              <w:t>2.1</w:t>
            </w:r>
          </w:p>
        </w:tc>
        <w:tc>
          <w:tcPr>
            <w:tcW w:w="3350" w:type="dxa"/>
            <w:tcMar>
              <w:top w:w="40" w:type="dxa"/>
              <w:left w:w="80" w:type="dxa"/>
              <w:bottom w:w="40" w:type="dxa"/>
              <w:right w:w="80" w:type="dxa"/>
            </w:tcMar>
            <w:vAlign w:val="center"/>
          </w:tcPr>
          <w:p w14:paraId="7F201EF2" w14:textId="77777777" w:rsidR="0096586F" w:rsidRPr="0096586F" w:rsidRDefault="0096586F" w:rsidP="00B81EB9">
            <w:pPr>
              <w:rPr>
                <w:sz w:val="24"/>
              </w:rPr>
            </w:pPr>
            <w:r>
              <w:rPr>
                <w:rFonts w:ascii="Times New Roman" w:hAnsi="Times New Roman"/>
                <w:sz w:val="24"/>
              </w:rPr>
              <w:t>Khoan cọc D1200</w:t>
            </w:r>
          </w:p>
        </w:tc>
        <w:tc>
          <w:tcPr>
            <w:tcW w:w="700" w:type="dxa"/>
            <w:tcMar>
              <w:top w:w="40" w:type="dxa"/>
              <w:left w:w="80" w:type="dxa"/>
              <w:bottom w:w="40" w:type="dxa"/>
              <w:right w:w="80" w:type="dxa"/>
            </w:tcMar>
            <w:vAlign w:val="center"/>
          </w:tcPr>
          <w:p w14:paraId="0E501E81"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32AF069E" w14:textId="77777777" w:rsidR="0096586F" w:rsidRPr="0096586F" w:rsidRDefault="0096586F" w:rsidP="0096586F">
            <w:pPr>
              <w:jc w:val="right"/>
              <w:rPr>
                <w:sz w:val="24"/>
              </w:rPr>
            </w:pPr>
            <w:r>
              <w:rPr>
                <w:rFonts w:ascii="Times New Roman" w:hAnsi="Times New Roman"/>
                <w:sz w:val="24"/>
              </w:rPr>
              <w:t>3.805,60</w:t>
            </w:r>
          </w:p>
        </w:tc>
        <w:tc>
          <w:tcPr>
            <w:tcW w:w="1600" w:type="dxa"/>
            <w:tcMar>
              <w:top w:w="40" w:type="dxa"/>
              <w:left w:w="80" w:type="dxa"/>
              <w:bottom w:w="40" w:type="dxa"/>
              <w:right w:w="80" w:type="dxa"/>
            </w:tcMar>
            <w:vAlign w:val="center"/>
          </w:tcPr>
          <w:p w14:paraId="7F9DA75F" w14:textId="77777777" w:rsidR="0096586F" w:rsidRPr="0096586F" w:rsidRDefault="0096586F" w:rsidP="0096586F">
            <w:pPr>
              <w:jc w:val="right"/>
              <w:rPr>
                <w:sz w:val="24"/>
              </w:rPr>
            </w:pPr>
            <w:r>
              <w:rPr>
                <w:rFonts w:ascii="Times New Roman" w:hAnsi="Times New Roman"/>
                <w:sz w:val="24"/>
              </w:rPr>
              <w:t>1.290.100</w:t>
            </w:r>
          </w:p>
        </w:tc>
        <w:tc>
          <w:tcPr>
            <w:tcW w:w="1838" w:type="dxa"/>
            <w:tcMar>
              <w:top w:w="40" w:type="dxa"/>
              <w:left w:w="80" w:type="dxa"/>
              <w:bottom w:w="40" w:type="dxa"/>
              <w:right w:w="80" w:type="dxa"/>
            </w:tcMar>
            <w:vAlign w:val="center"/>
          </w:tcPr>
          <w:p w14:paraId="5E2AEEC1" w14:textId="77777777" w:rsidR="0096586F" w:rsidRPr="0096586F" w:rsidRDefault="0096586F" w:rsidP="0096586F">
            <w:pPr>
              <w:jc w:val="right"/>
              <w:rPr>
                <w:sz w:val="24"/>
              </w:rPr>
            </w:pPr>
            <w:r>
              <w:rPr>
                <w:rFonts w:ascii="Times New Roman" w:hAnsi="Times New Roman"/>
                <w:sz w:val="24"/>
              </w:rPr>
              <w:t>4.909.604.560</w:t>
            </w:r>
          </w:p>
        </w:tc>
      </w:tr>
      <w:tr w:rsidR="0096586F" w:rsidRPr="0096586F" w14:paraId="4F53F46F" w14:textId="77777777" w:rsidTr="00B81EB9">
        <w:tc>
          <w:tcPr>
            <w:tcW w:w="750" w:type="dxa"/>
            <w:tcMar>
              <w:top w:w="40" w:type="dxa"/>
              <w:left w:w="80" w:type="dxa"/>
              <w:bottom w:w="40" w:type="dxa"/>
              <w:right w:w="80" w:type="dxa"/>
            </w:tcMar>
            <w:vAlign w:val="center"/>
          </w:tcPr>
          <w:p w14:paraId="64FD5826" w14:textId="45050B09" w:rsidR="0096586F" w:rsidRPr="0096586F" w:rsidRDefault="0096586F" w:rsidP="00B81EB9">
            <w:pPr>
              <w:jc w:val="center"/>
              <w:rPr>
                <w:sz w:val="24"/>
              </w:rPr>
            </w:pPr>
            <w:r>
              <w:rPr>
                <w:sz w:val="24"/>
              </w:rPr>
              <w:t>2.2</w:t>
            </w:r>
          </w:p>
        </w:tc>
        <w:tc>
          <w:tcPr>
            <w:tcW w:w="3350" w:type="dxa"/>
            <w:tcMar>
              <w:top w:w="40" w:type="dxa"/>
              <w:left w:w="80" w:type="dxa"/>
              <w:bottom w:w="40" w:type="dxa"/>
              <w:right w:w="80" w:type="dxa"/>
            </w:tcMar>
            <w:vAlign w:val="center"/>
          </w:tcPr>
          <w:p w14:paraId="662B9720" w14:textId="77777777" w:rsidR="0096586F" w:rsidRPr="0096586F" w:rsidRDefault="0096586F" w:rsidP="00B81EB9">
            <w:pPr>
              <w:rPr>
                <w:sz w:val="24"/>
              </w:rPr>
            </w:pPr>
            <w:r>
              <w:rPr>
                <w:rFonts w:ascii="Times New Roman" w:hAnsi="Times New Roman"/>
                <w:sz w:val="24"/>
              </w:rPr>
              <w:t>Khoan cọc D1500</w:t>
            </w:r>
          </w:p>
        </w:tc>
        <w:tc>
          <w:tcPr>
            <w:tcW w:w="700" w:type="dxa"/>
            <w:tcMar>
              <w:top w:w="40" w:type="dxa"/>
              <w:left w:w="80" w:type="dxa"/>
              <w:bottom w:w="40" w:type="dxa"/>
              <w:right w:w="80" w:type="dxa"/>
            </w:tcMar>
            <w:vAlign w:val="center"/>
          </w:tcPr>
          <w:p w14:paraId="315180FD"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1ECE4600" w14:textId="77777777" w:rsidR="0096586F" w:rsidRPr="0096586F" w:rsidRDefault="0096586F" w:rsidP="0096586F">
            <w:pPr>
              <w:jc w:val="right"/>
              <w:rPr>
                <w:sz w:val="24"/>
              </w:rPr>
            </w:pPr>
            <w:r>
              <w:rPr>
                <w:rFonts w:ascii="Times New Roman" w:hAnsi="Times New Roman"/>
                <w:sz w:val="24"/>
              </w:rPr>
              <w:t>5.732,31</w:t>
            </w:r>
          </w:p>
        </w:tc>
        <w:tc>
          <w:tcPr>
            <w:tcW w:w="1600" w:type="dxa"/>
            <w:tcMar>
              <w:top w:w="40" w:type="dxa"/>
              <w:left w:w="80" w:type="dxa"/>
              <w:bottom w:w="40" w:type="dxa"/>
              <w:right w:w="80" w:type="dxa"/>
            </w:tcMar>
            <w:vAlign w:val="center"/>
          </w:tcPr>
          <w:p w14:paraId="6A602A8A" w14:textId="77777777" w:rsidR="0096586F" w:rsidRPr="0096586F" w:rsidRDefault="0096586F" w:rsidP="0096586F">
            <w:pPr>
              <w:jc w:val="right"/>
              <w:rPr>
                <w:sz w:val="24"/>
              </w:rPr>
            </w:pPr>
            <w:r>
              <w:rPr>
                <w:rFonts w:ascii="Times New Roman" w:hAnsi="Times New Roman"/>
                <w:sz w:val="24"/>
              </w:rPr>
              <w:t>1.561.700</w:t>
            </w:r>
          </w:p>
        </w:tc>
        <w:tc>
          <w:tcPr>
            <w:tcW w:w="1838" w:type="dxa"/>
            <w:tcMar>
              <w:top w:w="40" w:type="dxa"/>
              <w:left w:w="80" w:type="dxa"/>
              <w:bottom w:w="40" w:type="dxa"/>
              <w:right w:w="80" w:type="dxa"/>
            </w:tcMar>
            <w:vAlign w:val="center"/>
          </w:tcPr>
          <w:p w14:paraId="064CE759" w14:textId="77777777" w:rsidR="0096586F" w:rsidRPr="0096586F" w:rsidRDefault="0096586F" w:rsidP="0096586F">
            <w:pPr>
              <w:jc w:val="right"/>
              <w:rPr>
                <w:sz w:val="24"/>
              </w:rPr>
            </w:pPr>
            <w:r>
              <w:rPr>
                <w:rFonts w:ascii="Times New Roman" w:hAnsi="Times New Roman"/>
                <w:sz w:val="24"/>
              </w:rPr>
              <w:t>8.952.148.527</w:t>
            </w:r>
          </w:p>
        </w:tc>
      </w:tr>
      <w:tr w:rsidR="0096586F" w:rsidRPr="0096586F" w14:paraId="5B93A2B7" w14:textId="77777777" w:rsidTr="00B81EB9">
        <w:tc>
          <w:tcPr>
            <w:tcW w:w="750" w:type="dxa"/>
            <w:tcMar>
              <w:top w:w="40" w:type="dxa"/>
              <w:left w:w="80" w:type="dxa"/>
              <w:bottom w:w="40" w:type="dxa"/>
              <w:right w:w="80" w:type="dxa"/>
            </w:tcMar>
            <w:vAlign w:val="center"/>
          </w:tcPr>
          <w:p w14:paraId="62D51B84" w14:textId="7C18A523" w:rsidR="0096586F" w:rsidRPr="0096586F" w:rsidRDefault="0096586F" w:rsidP="00B81EB9">
            <w:pPr>
              <w:jc w:val="center"/>
              <w:rPr>
                <w:sz w:val="24"/>
              </w:rPr>
            </w:pPr>
            <w:r>
              <w:rPr>
                <w:sz w:val="24"/>
              </w:rPr>
              <w:t>2.3</w:t>
            </w:r>
          </w:p>
        </w:tc>
        <w:tc>
          <w:tcPr>
            <w:tcW w:w="3350" w:type="dxa"/>
            <w:tcMar>
              <w:top w:w="40" w:type="dxa"/>
              <w:left w:w="80" w:type="dxa"/>
              <w:bottom w:w="40" w:type="dxa"/>
              <w:right w:w="80" w:type="dxa"/>
            </w:tcMar>
            <w:vAlign w:val="center"/>
          </w:tcPr>
          <w:p w14:paraId="248D84F3" w14:textId="77777777" w:rsidR="0096586F" w:rsidRPr="0096586F" w:rsidRDefault="0096586F" w:rsidP="00B81EB9">
            <w:pPr>
              <w:rPr>
                <w:sz w:val="24"/>
              </w:rPr>
            </w:pPr>
            <w:r>
              <w:rPr>
                <w:rFonts w:ascii="Times New Roman" w:hAnsi="Times New Roman"/>
                <w:sz w:val="24"/>
              </w:rPr>
              <w:t>Bentonite</w:t>
            </w:r>
          </w:p>
        </w:tc>
        <w:tc>
          <w:tcPr>
            <w:tcW w:w="700" w:type="dxa"/>
            <w:tcMar>
              <w:top w:w="40" w:type="dxa"/>
              <w:left w:w="80" w:type="dxa"/>
              <w:bottom w:w="40" w:type="dxa"/>
              <w:right w:w="80" w:type="dxa"/>
            </w:tcMar>
            <w:vAlign w:val="center"/>
          </w:tcPr>
          <w:p w14:paraId="64322AA1"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739A3FD9" w14:textId="77777777" w:rsidR="0096586F" w:rsidRPr="0096586F" w:rsidRDefault="0096586F" w:rsidP="0096586F">
            <w:pPr>
              <w:jc w:val="right"/>
              <w:rPr>
                <w:sz w:val="24"/>
              </w:rPr>
            </w:pPr>
            <w:r>
              <w:rPr>
                <w:rFonts w:ascii="Times New Roman" w:hAnsi="Times New Roman"/>
                <w:sz w:val="24"/>
              </w:rPr>
              <w:t>14.426,54</w:t>
            </w:r>
          </w:p>
        </w:tc>
        <w:tc>
          <w:tcPr>
            <w:tcW w:w="1600" w:type="dxa"/>
            <w:tcMar>
              <w:top w:w="40" w:type="dxa"/>
              <w:left w:w="80" w:type="dxa"/>
              <w:bottom w:w="40" w:type="dxa"/>
              <w:right w:w="80" w:type="dxa"/>
            </w:tcMar>
            <w:vAlign w:val="center"/>
          </w:tcPr>
          <w:p w14:paraId="7F904E1B"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5E115FC3" w14:textId="77777777" w:rsidR="0096586F" w:rsidRPr="0096586F" w:rsidRDefault="0096586F" w:rsidP="0096586F">
            <w:pPr>
              <w:jc w:val="right"/>
              <w:rPr>
                <w:sz w:val="24"/>
              </w:rPr>
            </w:pPr>
          </w:p>
        </w:tc>
      </w:tr>
      <w:tr w:rsidR="0096586F" w:rsidRPr="0096586F" w14:paraId="21E3AF4D" w14:textId="77777777" w:rsidTr="00B81EB9">
        <w:tc>
          <w:tcPr>
            <w:tcW w:w="750" w:type="dxa"/>
            <w:tcMar>
              <w:top w:w="40" w:type="dxa"/>
              <w:left w:w="80" w:type="dxa"/>
              <w:bottom w:w="40" w:type="dxa"/>
              <w:right w:w="80" w:type="dxa"/>
            </w:tcMar>
            <w:vAlign w:val="center"/>
          </w:tcPr>
          <w:p w14:paraId="49D62F61" w14:textId="2143963B" w:rsidR="0096586F" w:rsidRPr="0096586F" w:rsidRDefault="0096586F" w:rsidP="00B81EB9">
            <w:pPr>
              <w:jc w:val="center"/>
              <w:rPr>
                <w:sz w:val="24"/>
              </w:rPr>
            </w:pPr>
            <w:r>
              <w:rPr>
                <w:sz w:val="24"/>
              </w:rPr>
              <w:t>2.4</w:t>
            </w:r>
          </w:p>
        </w:tc>
        <w:tc>
          <w:tcPr>
            <w:tcW w:w="3350" w:type="dxa"/>
            <w:tcMar>
              <w:top w:w="40" w:type="dxa"/>
              <w:left w:w="80" w:type="dxa"/>
              <w:bottom w:w="40" w:type="dxa"/>
              <w:right w:w="80" w:type="dxa"/>
            </w:tcMar>
            <w:vAlign w:val="center"/>
          </w:tcPr>
          <w:p w14:paraId="38E48178" w14:textId="77777777" w:rsidR="0096586F" w:rsidRPr="0096586F" w:rsidRDefault="0096586F" w:rsidP="00B81EB9">
            <w:pPr>
              <w:rPr>
                <w:sz w:val="24"/>
              </w:rPr>
            </w:pPr>
            <w:r>
              <w:rPr>
                <w:rFonts w:ascii="Times New Roman" w:hAnsi="Times New Roman"/>
                <w:sz w:val="24"/>
              </w:rPr>
              <w:t>Đổ bê tông</w:t>
            </w:r>
          </w:p>
        </w:tc>
        <w:tc>
          <w:tcPr>
            <w:tcW w:w="700" w:type="dxa"/>
            <w:tcMar>
              <w:top w:w="40" w:type="dxa"/>
              <w:left w:w="80" w:type="dxa"/>
              <w:bottom w:w="40" w:type="dxa"/>
              <w:right w:w="80" w:type="dxa"/>
            </w:tcMar>
            <w:vAlign w:val="center"/>
          </w:tcPr>
          <w:p w14:paraId="31479B48"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231CE5F6" w14:textId="77777777" w:rsidR="0096586F" w:rsidRPr="0096586F" w:rsidRDefault="0096586F" w:rsidP="0096586F">
            <w:pPr>
              <w:jc w:val="right"/>
              <w:rPr>
                <w:sz w:val="24"/>
              </w:rPr>
            </w:pPr>
            <w:r>
              <w:rPr>
                <w:rFonts w:ascii="Times New Roman" w:hAnsi="Times New Roman"/>
                <w:sz w:val="24"/>
              </w:rPr>
              <w:t>9.953,73</w:t>
            </w:r>
          </w:p>
        </w:tc>
        <w:tc>
          <w:tcPr>
            <w:tcW w:w="1600" w:type="dxa"/>
            <w:tcMar>
              <w:top w:w="40" w:type="dxa"/>
              <w:left w:w="80" w:type="dxa"/>
              <w:bottom w:w="40" w:type="dxa"/>
              <w:right w:w="80" w:type="dxa"/>
            </w:tcMar>
            <w:vAlign w:val="center"/>
          </w:tcPr>
          <w:p w14:paraId="26AEC8D0"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1A5AA11E" w14:textId="77777777" w:rsidR="0096586F" w:rsidRPr="0096586F" w:rsidRDefault="0096586F" w:rsidP="0096586F">
            <w:pPr>
              <w:jc w:val="right"/>
              <w:rPr>
                <w:sz w:val="24"/>
              </w:rPr>
            </w:pPr>
          </w:p>
        </w:tc>
      </w:tr>
      <w:tr w:rsidR="0096586F" w:rsidRPr="0096586F" w14:paraId="29AF633B" w14:textId="77777777" w:rsidTr="00B81EB9">
        <w:tc>
          <w:tcPr>
            <w:tcW w:w="750" w:type="dxa"/>
            <w:tcMar>
              <w:top w:w="40" w:type="dxa"/>
              <w:left w:w="80" w:type="dxa"/>
              <w:bottom w:w="40" w:type="dxa"/>
              <w:right w:w="80" w:type="dxa"/>
            </w:tcMar>
            <w:vAlign w:val="center"/>
          </w:tcPr>
          <w:p w14:paraId="36C8E7AD" w14:textId="17D0235C" w:rsidR="0096586F" w:rsidRPr="0096586F" w:rsidRDefault="0096586F" w:rsidP="00B81EB9">
            <w:pPr>
              <w:jc w:val="center"/>
              <w:rPr>
                <w:sz w:val="24"/>
              </w:rPr>
            </w:pPr>
            <w:r>
              <w:rPr>
                <w:sz w:val="24"/>
              </w:rPr>
              <w:t>2.5</w:t>
            </w:r>
          </w:p>
        </w:tc>
        <w:tc>
          <w:tcPr>
            <w:tcW w:w="3350" w:type="dxa"/>
            <w:tcMar>
              <w:top w:w="40" w:type="dxa"/>
              <w:left w:w="80" w:type="dxa"/>
              <w:bottom w:w="40" w:type="dxa"/>
              <w:right w:w="80" w:type="dxa"/>
            </w:tcMar>
            <w:vAlign w:val="center"/>
          </w:tcPr>
          <w:p w14:paraId="546CB55B" w14:textId="77777777" w:rsidR="0096586F" w:rsidRPr="0096586F" w:rsidRDefault="0096586F" w:rsidP="00B81EB9">
            <w:pPr>
              <w:rPr>
                <w:sz w:val="24"/>
              </w:rPr>
            </w:pPr>
            <w:r>
              <w:rPr>
                <w:rFonts w:ascii="Times New Roman" w:hAnsi="Times New Roman"/>
                <w:sz w:val="24"/>
              </w:rPr>
              <w:t>Gia công lắp đặt lồng cốt thép</w:t>
            </w:r>
          </w:p>
        </w:tc>
        <w:tc>
          <w:tcPr>
            <w:tcW w:w="700" w:type="dxa"/>
            <w:tcMar>
              <w:top w:w="40" w:type="dxa"/>
              <w:left w:w="80" w:type="dxa"/>
              <w:bottom w:w="40" w:type="dxa"/>
              <w:right w:w="80" w:type="dxa"/>
            </w:tcMar>
            <w:vAlign w:val="center"/>
          </w:tcPr>
          <w:p w14:paraId="69765845" w14:textId="77777777" w:rsidR="0096586F" w:rsidRPr="0096586F" w:rsidRDefault="0096586F" w:rsidP="00B81EB9">
            <w:pPr>
              <w:jc w:val="center"/>
              <w:rPr>
                <w:sz w:val="24"/>
              </w:rPr>
            </w:pPr>
            <w:r>
              <w:rPr>
                <w:rFonts w:ascii="Times New Roman" w:hAnsi="Times New Roman"/>
                <w:sz w:val="24"/>
              </w:rPr>
              <w:t>kg</w:t>
            </w:r>
          </w:p>
        </w:tc>
        <w:tc>
          <w:tcPr>
            <w:tcW w:w="1400" w:type="dxa"/>
            <w:tcMar>
              <w:top w:w="40" w:type="dxa"/>
              <w:left w:w="80" w:type="dxa"/>
              <w:bottom w:w="40" w:type="dxa"/>
              <w:right w:w="80" w:type="dxa"/>
            </w:tcMar>
            <w:vAlign w:val="center"/>
          </w:tcPr>
          <w:p w14:paraId="7C2544B3" w14:textId="77777777" w:rsidR="0096586F" w:rsidRPr="0096586F" w:rsidRDefault="0096586F" w:rsidP="0096586F">
            <w:pPr>
              <w:jc w:val="right"/>
              <w:rPr>
                <w:sz w:val="24"/>
              </w:rPr>
            </w:pPr>
            <w:r>
              <w:rPr>
                <w:rFonts w:ascii="Times New Roman" w:hAnsi="Times New Roman"/>
                <w:sz w:val="24"/>
              </w:rPr>
              <w:t>512.342,98</w:t>
            </w:r>
          </w:p>
        </w:tc>
        <w:tc>
          <w:tcPr>
            <w:tcW w:w="1600" w:type="dxa"/>
            <w:tcMar>
              <w:top w:w="40" w:type="dxa"/>
              <w:left w:w="80" w:type="dxa"/>
              <w:bottom w:w="40" w:type="dxa"/>
              <w:right w:w="80" w:type="dxa"/>
            </w:tcMar>
            <w:vAlign w:val="center"/>
          </w:tcPr>
          <w:p w14:paraId="3CC98DF9"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1B58688B" w14:textId="77777777" w:rsidR="0096586F" w:rsidRPr="0096586F" w:rsidRDefault="0096586F" w:rsidP="0096586F">
            <w:pPr>
              <w:jc w:val="right"/>
              <w:rPr>
                <w:sz w:val="24"/>
              </w:rPr>
            </w:pPr>
          </w:p>
        </w:tc>
      </w:tr>
      <w:tr w:rsidR="0096586F" w:rsidRPr="0096586F" w14:paraId="1AAEA572" w14:textId="77777777" w:rsidTr="00B81EB9">
        <w:tc>
          <w:tcPr>
            <w:tcW w:w="750" w:type="dxa"/>
            <w:tcMar>
              <w:top w:w="40" w:type="dxa"/>
              <w:left w:w="80" w:type="dxa"/>
              <w:bottom w:w="40" w:type="dxa"/>
              <w:right w:w="80" w:type="dxa"/>
            </w:tcMar>
            <w:vAlign w:val="center"/>
          </w:tcPr>
          <w:p w14:paraId="487E93E4" w14:textId="77644A14" w:rsidR="0096586F" w:rsidRPr="0096586F" w:rsidRDefault="0096586F" w:rsidP="00B81EB9">
            <w:pPr>
              <w:jc w:val="center"/>
              <w:rPr>
                <w:sz w:val="24"/>
              </w:rPr>
            </w:pPr>
            <w:r>
              <w:rPr>
                <w:sz w:val="24"/>
              </w:rPr>
              <w:t>2.6</w:t>
            </w:r>
          </w:p>
        </w:tc>
        <w:tc>
          <w:tcPr>
            <w:tcW w:w="3350" w:type="dxa"/>
            <w:tcMar>
              <w:top w:w="40" w:type="dxa"/>
              <w:left w:w="80" w:type="dxa"/>
              <w:bottom w:w="40" w:type="dxa"/>
              <w:right w:w="80" w:type="dxa"/>
            </w:tcMar>
            <w:vAlign w:val="center"/>
          </w:tcPr>
          <w:p w14:paraId="3AFC7A47" w14:textId="77777777" w:rsidR="0096586F" w:rsidRPr="0096586F" w:rsidRDefault="0096586F" w:rsidP="00B81EB9">
            <w:pPr>
              <w:rPr>
                <w:sz w:val="24"/>
              </w:rPr>
            </w:pPr>
            <w:r>
              <w:rPr>
                <w:rFonts w:ascii="Times New Roman" w:hAnsi="Times New Roman"/>
                <w:sz w:val="24"/>
              </w:rPr>
              <w:t>Vận chuyển thải mùn khoan</w:t>
            </w:r>
          </w:p>
        </w:tc>
        <w:tc>
          <w:tcPr>
            <w:tcW w:w="700" w:type="dxa"/>
            <w:tcMar>
              <w:top w:w="40" w:type="dxa"/>
              <w:left w:w="80" w:type="dxa"/>
              <w:bottom w:w="40" w:type="dxa"/>
              <w:right w:w="80" w:type="dxa"/>
            </w:tcMar>
            <w:vAlign w:val="center"/>
          </w:tcPr>
          <w:p w14:paraId="02EBD794"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2CB9FDD1" w14:textId="77777777" w:rsidR="0096586F" w:rsidRPr="0096586F" w:rsidRDefault="0096586F" w:rsidP="0096586F">
            <w:pPr>
              <w:jc w:val="right"/>
              <w:rPr>
                <w:sz w:val="24"/>
              </w:rPr>
            </w:pPr>
            <w:r>
              <w:rPr>
                <w:rFonts w:ascii="Times New Roman" w:hAnsi="Times New Roman"/>
                <w:sz w:val="24"/>
              </w:rPr>
              <w:t>9.953,00</w:t>
            </w:r>
          </w:p>
        </w:tc>
        <w:tc>
          <w:tcPr>
            <w:tcW w:w="1600" w:type="dxa"/>
            <w:tcMar>
              <w:top w:w="40" w:type="dxa"/>
              <w:left w:w="80" w:type="dxa"/>
              <w:bottom w:w="40" w:type="dxa"/>
              <w:right w:w="80" w:type="dxa"/>
            </w:tcMar>
            <w:vAlign w:val="center"/>
          </w:tcPr>
          <w:p w14:paraId="764B057B" w14:textId="77777777" w:rsidR="0096586F" w:rsidRPr="0096586F" w:rsidRDefault="0096586F" w:rsidP="0096586F">
            <w:pPr>
              <w:jc w:val="right"/>
              <w:rPr>
                <w:sz w:val="24"/>
              </w:rPr>
            </w:pPr>
            <w:r>
              <w:rPr>
                <w:rFonts w:ascii="Times New Roman" w:hAnsi="Times New Roman"/>
                <w:sz w:val="24"/>
              </w:rPr>
              <w:t>195.000</w:t>
            </w:r>
          </w:p>
        </w:tc>
        <w:tc>
          <w:tcPr>
            <w:tcW w:w="1838" w:type="dxa"/>
            <w:tcMar>
              <w:top w:w="40" w:type="dxa"/>
              <w:left w:w="80" w:type="dxa"/>
              <w:bottom w:w="40" w:type="dxa"/>
              <w:right w:w="80" w:type="dxa"/>
            </w:tcMar>
            <w:vAlign w:val="center"/>
          </w:tcPr>
          <w:p w14:paraId="371E2643" w14:textId="77777777" w:rsidR="0096586F" w:rsidRPr="0096586F" w:rsidRDefault="0096586F" w:rsidP="0096586F">
            <w:pPr>
              <w:jc w:val="right"/>
              <w:rPr>
                <w:sz w:val="24"/>
              </w:rPr>
            </w:pPr>
            <w:r>
              <w:rPr>
                <w:rFonts w:ascii="Times New Roman" w:hAnsi="Times New Roman"/>
                <w:sz w:val="24"/>
              </w:rPr>
              <w:t>1.940.835.000</w:t>
            </w:r>
          </w:p>
        </w:tc>
      </w:tr>
      <w:tr w:rsidR="0096586F" w:rsidRPr="0096586F" w14:paraId="0FD82841" w14:textId="77777777" w:rsidTr="00B81EB9">
        <w:tc>
          <w:tcPr>
            <w:tcW w:w="750" w:type="dxa"/>
            <w:tcMar>
              <w:top w:w="40" w:type="dxa"/>
              <w:left w:w="80" w:type="dxa"/>
              <w:bottom w:w="40" w:type="dxa"/>
              <w:right w:w="80" w:type="dxa"/>
            </w:tcMar>
            <w:vAlign w:val="center"/>
          </w:tcPr>
          <w:p w14:paraId="390DB65E" w14:textId="15EA84F8" w:rsidR="0096586F" w:rsidRPr="0096586F" w:rsidRDefault="0096586F" w:rsidP="00B81EB9">
            <w:pPr>
              <w:jc w:val="center"/>
              <w:rPr>
                <w:sz w:val="24"/>
              </w:rPr>
            </w:pPr>
            <w:r>
              <w:rPr>
                <w:sz w:val="24"/>
              </w:rPr>
              <w:t>2.7</w:t>
            </w:r>
          </w:p>
        </w:tc>
        <w:tc>
          <w:tcPr>
            <w:tcW w:w="3350" w:type="dxa"/>
            <w:tcMar>
              <w:top w:w="40" w:type="dxa"/>
              <w:left w:w="80" w:type="dxa"/>
              <w:bottom w:w="40" w:type="dxa"/>
              <w:right w:w="80" w:type="dxa"/>
            </w:tcMar>
            <w:vAlign w:val="center"/>
          </w:tcPr>
          <w:p w14:paraId="5E1A1794" w14:textId="77777777" w:rsidR="0096586F" w:rsidRPr="0096586F" w:rsidRDefault="0096586F" w:rsidP="00B81EB9">
            <w:pPr>
              <w:rPr>
                <w:sz w:val="24"/>
              </w:rPr>
            </w:pPr>
            <w:r>
              <w:rPr>
                <w:rFonts w:ascii="Times New Roman" w:hAnsi="Times New Roman"/>
                <w:sz w:val="24"/>
              </w:rPr>
              <w:t>Hạ Kingpost (không gồm vật tư)</w:t>
            </w:r>
          </w:p>
        </w:tc>
        <w:tc>
          <w:tcPr>
            <w:tcW w:w="700" w:type="dxa"/>
            <w:tcMar>
              <w:top w:w="40" w:type="dxa"/>
              <w:left w:w="80" w:type="dxa"/>
              <w:bottom w:w="40" w:type="dxa"/>
              <w:right w:w="80" w:type="dxa"/>
            </w:tcMar>
            <w:vAlign w:val="center"/>
          </w:tcPr>
          <w:p w14:paraId="2A076408" w14:textId="77777777" w:rsidR="0096586F" w:rsidRPr="0096586F" w:rsidRDefault="0096586F" w:rsidP="00B81EB9">
            <w:pPr>
              <w:jc w:val="center"/>
              <w:rPr>
                <w:sz w:val="24"/>
              </w:rPr>
            </w:pPr>
            <w:r>
              <w:rPr>
                <w:rFonts w:ascii="Times New Roman" w:hAnsi="Times New Roman"/>
                <w:sz w:val="24"/>
              </w:rPr>
              <w:t>cái</w:t>
            </w:r>
          </w:p>
        </w:tc>
        <w:tc>
          <w:tcPr>
            <w:tcW w:w="1400" w:type="dxa"/>
            <w:tcMar>
              <w:top w:w="40" w:type="dxa"/>
              <w:left w:w="80" w:type="dxa"/>
              <w:bottom w:w="40" w:type="dxa"/>
              <w:right w:w="80" w:type="dxa"/>
            </w:tcMar>
            <w:vAlign w:val="center"/>
          </w:tcPr>
          <w:p w14:paraId="78954385" w14:textId="77777777" w:rsidR="0096586F" w:rsidRPr="0096586F" w:rsidRDefault="0096586F" w:rsidP="0096586F">
            <w:pPr>
              <w:jc w:val="right"/>
              <w:rPr>
                <w:sz w:val="24"/>
              </w:rPr>
            </w:pPr>
            <w:r>
              <w:rPr>
                <w:rFonts w:ascii="Times New Roman" w:hAnsi="Times New Roman"/>
                <w:sz w:val="24"/>
              </w:rPr>
              <w:t>56,00</w:t>
            </w:r>
          </w:p>
        </w:tc>
        <w:tc>
          <w:tcPr>
            <w:tcW w:w="1600" w:type="dxa"/>
            <w:tcMar>
              <w:top w:w="40" w:type="dxa"/>
              <w:left w:w="80" w:type="dxa"/>
              <w:bottom w:w="40" w:type="dxa"/>
              <w:right w:w="80" w:type="dxa"/>
            </w:tcMar>
            <w:vAlign w:val="center"/>
          </w:tcPr>
          <w:p w14:paraId="114C4380" w14:textId="77777777" w:rsidR="0096586F" w:rsidRPr="0096586F" w:rsidRDefault="0096586F" w:rsidP="0096586F">
            <w:pPr>
              <w:jc w:val="right"/>
              <w:rPr>
                <w:sz w:val="24"/>
              </w:rPr>
            </w:pPr>
            <w:r>
              <w:rPr>
                <w:rFonts w:ascii="Times New Roman" w:hAnsi="Times New Roman"/>
                <w:sz w:val="24"/>
              </w:rPr>
              <w:t>4.500.000</w:t>
            </w:r>
          </w:p>
        </w:tc>
        <w:tc>
          <w:tcPr>
            <w:tcW w:w="1838" w:type="dxa"/>
            <w:tcMar>
              <w:top w:w="40" w:type="dxa"/>
              <w:left w:w="80" w:type="dxa"/>
              <w:bottom w:w="40" w:type="dxa"/>
              <w:right w:w="80" w:type="dxa"/>
            </w:tcMar>
            <w:vAlign w:val="center"/>
          </w:tcPr>
          <w:p w14:paraId="35C6347B" w14:textId="77777777" w:rsidR="0096586F" w:rsidRPr="0096586F" w:rsidRDefault="0096586F" w:rsidP="0096586F">
            <w:pPr>
              <w:jc w:val="right"/>
              <w:rPr>
                <w:sz w:val="24"/>
              </w:rPr>
            </w:pPr>
            <w:r>
              <w:rPr>
                <w:rFonts w:ascii="Times New Roman" w:hAnsi="Times New Roman"/>
                <w:sz w:val="24"/>
              </w:rPr>
              <w:t>252.000.000</w:t>
            </w:r>
          </w:p>
        </w:tc>
      </w:tr>
      <w:tr w:rsidR="0096586F" w:rsidRPr="0096586F" w14:paraId="5EEE8DBA" w14:textId="77777777" w:rsidTr="00B81EB9">
        <w:tc>
          <w:tcPr>
            <w:tcW w:w="750" w:type="dxa"/>
            <w:shd w:val="clear" w:color="auto" w:fill="DCE6F1"/>
            <w:tcMar>
              <w:top w:w="40" w:type="dxa"/>
              <w:left w:w="80" w:type="dxa"/>
              <w:bottom w:w="40" w:type="dxa"/>
              <w:right w:w="80" w:type="dxa"/>
            </w:tcMar>
            <w:vAlign w:val="center"/>
          </w:tcPr>
          <w:p w14:paraId="728D09B8" w14:textId="77777777" w:rsidR="0096586F" w:rsidRPr="0096586F" w:rsidRDefault="0096586F" w:rsidP="00B81EB9">
            <w:pPr>
              <w:jc w:val="center"/>
              <w:rPr>
                <w:sz w:val="24"/>
              </w:rPr>
            </w:pPr>
            <w:r>
              <w:rPr>
                <w:rFonts w:ascii="Times New Roman" w:hAnsi="Times New Roman"/>
                <w:b/>
                <w:bCs/>
                <w:sz w:val="24"/>
              </w:rPr>
              <w:t>3</w:t>
            </w:r>
          </w:p>
        </w:tc>
        <w:tc>
          <w:tcPr>
            <w:tcW w:w="3350" w:type="dxa"/>
            <w:shd w:val="clear" w:color="auto" w:fill="DCE6F1"/>
            <w:tcMar>
              <w:top w:w="40" w:type="dxa"/>
              <w:left w:w="80" w:type="dxa"/>
              <w:bottom w:w="40" w:type="dxa"/>
              <w:right w:w="80" w:type="dxa"/>
            </w:tcMar>
            <w:vAlign w:val="center"/>
          </w:tcPr>
          <w:p w14:paraId="27BADC52" w14:textId="77777777" w:rsidR="0096586F" w:rsidRPr="0096586F" w:rsidRDefault="0096586F" w:rsidP="00B81EB9">
            <w:pPr>
              <w:rPr>
                <w:sz w:val="24"/>
              </w:rPr>
            </w:pPr>
            <w:r>
              <w:rPr>
                <w:rFonts w:ascii="Times New Roman" w:hAnsi="Times New Roman"/>
                <w:b/>
                <w:bCs/>
                <w:sz w:val="24"/>
              </w:rPr>
              <w:t>TƯỜNG VÂY</w:t>
            </w:r>
          </w:p>
        </w:tc>
        <w:tc>
          <w:tcPr>
            <w:tcW w:w="700" w:type="dxa"/>
            <w:shd w:val="clear" w:color="auto" w:fill="DCE6F1"/>
            <w:tcMar>
              <w:top w:w="40" w:type="dxa"/>
              <w:left w:w="80" w:type="dxa"/>
              <w:bottom w:w="40" w:type="dxa"/>
              <w:right w:w="80" w:type="dxa"/>
            </w:tcMar>
            <w:vAlign w:val="center"/>
          </w:tcPr>
          <w:p w14:paraId="46A2EEA9"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73AA9E10"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737EAF64"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5E1B789A" w14:textId="77777777" w:rsidR="0096586F" w:rsidRPr="0096586F" w:rsidRDefault="0096586F" w:rsidP="0096586F">
            <w:pPr>
              <w:jc w:val="right"/>
              <w:rPr>
                <w:sz w:val="24"/>
              </w:rPr>
            </w:pPr>
            <w:r>
              <w:rPr>
                <w:rFonts w:ascii="Times New Roman" w:hAnsi="Times New Roman"/>
                <w:b/>
                <w:bCs/>
                <w:sz w:val="24"/>
              </w:rPr>
              <w:t>29.640.966.900</w:t>
            </w:r>
          </w:p>
        </w:tc>
      </w:tr>
      <w:tr w:rsidR="0096586F" w:rsidRPr="0096586F" w14:paraId="6163B6C4" w14:textId="77777777" w:rsidTr="00B81EB9">
        <w:tc>
          <w:tcPr>
            <w:tcW w:w="750" w:type="dxa"/>
            <w:tcMar>
              <w:top w:w="40" w:type="dxa"/>
              <w:left w:w="80" w:type="dxa"/>
              <w:bottom w:w="40" w:type="dxa"/>
              <w:right w:w="80" w:type="dxa"/>
            </w:tcMar>
            <w:vAlign w:val="center"/>
          </w:tcPr>
          <w:p w14:paraId="00BFF3FD" w14:textId="7D74627A" w:rsidR="0096586F" w:rsidRPr="0096586F" w:rsidRDefault="0096586F" w:rsidP="00B81EB9">
            <w:pPr>
              <w:jc w:val="center"/>
              <w:rPr>
                <w:sz w:val="24"/>
              </w:rPr>
            </w:pPr>
            <w:r>
              <w:rPr>
                <w:sz w:val="24"/>
              </w:rPr>
              <w:t>3.1</w:t>
            </w:r>
          </w:p>
        </w:tc>
        <w:tc>
          <w:tcPr>
            <w:tcW w:w="3350" w:type="dxa"/>
            <w:tcMar>
              <w:top w:w="40" w:type="dxa"/>
              <w:left w:w="80" w:type="dxa"/>
              <w:bottom w:w="40" w:type="dxa"/>
              <w:right w:w="80" w:type="dxa"/>
            </w:tcMar>
            <w:vAlign w:val="center"/>
          </w:tcPr>
          <w:p w14:paraId="5EFFD519" w14:textId="77777777" w:rsidR="0096586F" w:rsidRPr="0096586F" w:rsidRDefault="0096586F" w:rsidP="00B81EB9">
            <w:pPr>
              <w:rPr>
                <w:sz w:val="24"/>
              </w:rPr>
            </w:pPr>
            <w:r>
              <w:rPr>
                <w:rFonts w:ascii="Times New Roman" w:hAnsi="Times New Roman"/>
                <w:sz w:val="24"/>
              </w:rPr>
              <w:t>Tường dẫn: sâu 1,2m, dày 0,2m</w:t>
            </w:r>
          </w:p>
        </w:tc>
        <w:tc>
          <w:tcPr>
            <w:tcW w:w="700" w:type="dxa"/>
            <w:tcMar>
              <w:top w:w="40" w:type="dxa"/>
              <w:left w:w="80" w:type="dxa"/>
              <w:bottom w:w="40" w:type="dxa"/>
              <w:right w:w="80" w:type="dxa"/>
            </w:tcMar>
            <w:vAlign w:val="center"/>
          </w:tcPr>
          <w:p w14:paraId="179F1606"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4D1C9F5F" w14:textId="77777777" w:rsidR="0096586F" w:rsidRPr="0096586F" w:rsidRDefault="0096586F" w:rsidP="0096586F">
            <w:pPr>
              <w:jc w:val="right"/>
              <w:rPr>
                <w:sz w:val="24"/>
              </w:rPr>
            </w:pPr>
            <w:r>
              <w:rPr>
                <w:rFonts w:ascii="Times New Roman" w:hAnsi="Times New Roman"/>
                <w:sz w:val="24"/>
              </w:rPr>
              <w:t>278,12</w:t>
            </w:r>
          </w:p>
        </w:tc>
        <w:tc>
          <w:tcPr>
            <w:tcW w:w="1600" w:type="dxa"/>
            <w:tcMar>
              <w:top w:w="40" w:type="dxa"/>
              <w:left w:w="80" w:type="dxa"/>
              <w:bottom w:w="40" w:type="dxa"/>
              <w:right w:w="80" w:type="dxa"/>
            </w:tcMar>
            <w:vAlign w:val="center"/>
          </w:tcPr>
          <w:p w14:paraId="5E1AEC62" w14:textId="77777777" w:rsidR="0096586F" w:rsidRPr="0096586F" w:rsidRDefault="0096586F" w:rsidP="0096586F">
            <w:pPr>
              <w:jc w:val="right"/>
              <w:rPr>
                <w:sz w:val="24"/>
              </w:rPr>
            </w:pPr>
            <w:r>
              <w:rPr>
                <w:rFonts w:ascii="Times New Roman" w:hAnsi="Times New Roman"/>
                <w:sz w:val="24"/>
              </w:rPr>
              <w:t>3.000.000</w:t>
            </w:r>
          </w:p>
        </w:tc>
        <w:tc>
          <w:tcPr>
            <w:tcW w:w="1838" w:type="dxa"/>
            <w:tcMar>
              <w:top w:w="40" w:type="dxa"/>
              <w:left w:w="80" w:type="dxa"/>
              <w:bottom w:w="40" w:type="dxa"/>
              <w:right w:w="80" w:type="dxa"/>
            </w:tcMar>
            <w:vAlign w:val="center"/>
          </w:tcPr>
          <w:p w14:paraId="49EB4285" w14:textId="77777777" w:rsidR="0096586F" w:rsidRPr="0096586F" w:rsidRDefault="0096586F" w:rsidP="0096586F">
            <w:pPr>
              <w:jc w:val="right"/>
              <w:rPr>
                <w:sz w:val="24"/>
              </w:rPr>
            </w:pPr>
            <w:r>
              <w:rPr>
                <w:rFonts w:ascii="Times New Roman" w:hAnsi="Times New Roman"/>
                <w:sz w:val="24"/>
              </w:rPr>
              <w:t>834.360.000</w:t>
            </w:r>
          </w:p>
        </w:tc>
      </w:tr>
      <w:tr w:rsidR="0096586F" w:rsidRPr="0096586F" w14:paraId="0AC08632" w14:textId="77777777" w:rsidTr="00B81EB9">
        <w:tc>
          <w:tcPr>
            <w:tcW w:w="750" w:type="dxa"/>
            <w:tcMar>
              <w:top w:w="40" w:type="dxa"/>
              <w:left w:w="80" w:type="dxa"/>
              <w:bottom w:w="40" w:type="dxa"/>
              <w:right w:w="80" w:type="dxa"/>
            </w:tcMar>
            <w:vAlign w:val="center"/>
          </w:tcPr>
          <w:p w14:paraId="49675DDC" w14:textId="3396B0B2" w:rsidR="0096586F" w:rsidRPr="0096586F" w:rsidRDefault="0096586F" w:rsidP="00B81EB9">
            <w:pPr>
              <w:jc w:val="center"/>
              <w:rPr>
                <w:sz w:val="24"/>
              </w:rPr>
            </w:pPr>
            <w:r>
              <w:rPr>
                <w:sz w:val="24"/>
              </w:rPr>
              <w:t>3.2</w:t>
            </w:r>
          </w:p>
        </w:tc>
        <w:tc>
          <w:tcPr>
            <w:tcW w:w="3350" w:type="dxa"/>
            <w:tcMar>
              <w:top w:w="40" w:type="dxa"/>
              <w:left w:w="80" w:type="dxa"/>
              <w:bottom w:w="40" w:type="dxa"/>
              <w:right w:w="80" w:type="dxa"/>
            </w:tcMar>
            <w:vAlign w:val="center"/>
          </w:tcPr>
          <w:p w14:paraId="1D88A6E7" w14:textId="77777777" w:rsidR="0096586F" w:rsidRPr="0096586F" w:rsidRDefault="0096586F" w:rsidP="00B81EB9">
            <w:pPr>
              <w:rPr>
                <w:sz w:val="24"/>
              </w:rPr>
            </w:pPr>
            <w:r>
              <w:rPr>
                <w:rFonts w:ascii="Times New Roman" w:hAnsi="Times New Roman"/>
                <w:sz w:val="24"/>
              </w:rPr>
              <w:t>Khoan tường vây D1000</w:t>
            </w:r>
          </w:p>
        </w:tc>
        <w:tc>
          <w:tcPr>
            <w:tcW w:w="700" w:type="dxa"/>
            <w:tcMar>
              <w:top w:w="40" w:type="dxa"/>
              <w:left w:w="80" w:type="dxa"/>
              <w:bottom w:w="40" w:type="dxa"/>
              <w:right w:w="80" w:type="dxa"/>
            </w:tcMar>
            <w:vAlign w:val="center"/>
          </w:tcPr>
          <w:p w14:paraId="1E77A79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6F640944" w14:textId="77777777" w:rsidR="0096586F" w:rsidRPr="0096586F" w:rsidRDefault="0096586F" w:rsidP="0096586F">
            <w:pPr>
              <w:jc w:val="right"/>
              <w:rPr>
                <w:sz w:val="24"/>
              </w:rPr>
            </w:pPr>
            <w:r>
              <w:rPr>
                <w:rFonts w:ascii="Times New Roman" w:hAnsi="Times New Roman"/>
                <w:sz w:val="24"/>
              </w:rPr>
              <w:t>12.014,78</w:t>
            </w:r>
          </w:p>
        </w:tc>
        <w:tc>
          <w:tcPr>
            <w:tcW w:w="1600" w:type="dxa"/>
            <w:tcMar>
              <w:top w:w="40" w:type="dxa"/>
              <w:left w:w="80" w:type="dxa"/>
              <w:bottom w:w="40" w:type="dxa"/>
              <w:right w:w="80" w:type="dxa"/>
            </w:tcMar>
            <w:vAlign w:val="center"/>
          </w:tcPr>
          <w:p w14:paraId="6BC45A41" w14:textId="77777777" w:rsidR="0096586F" w:rsidRPr="0096586F" w:rsidRDefault="0096586F" w:rsidP="0096586F">
            <w:pPr>
              <w:jc w:val="right"/>
              <w:rPr>
                <w:sz w:val="24"/>
              </w:rPr>
            </w:pPr>
            <w:r>
              <w:rPr>
                <w:rFonts w:ascii="Times New Roman" w:hAnsi="Times New Roman"/>
                <w:sz w:val="24"/>
              </w:rPr>
              <w:t>2.200.000</w:t>
            </w:r>
          </w:p>
        </w:tc>
        <w:tc>
          <w:tcPr>
            <w:tcW w:w="1838" w:type="dxa"/>
            <w:tcMar>
              <w:top w:w="40" w:type="dxa"/>
              <w:left w:w="80" w:type="dxa"/>
              <w:bottom w:w="40" w:type="dxa"/>
              <w:right w:w="80" w:type="dxa"/>
            </w:tcMar>
            <w:vAlign w:val="center"/>
          </w:tcPr>
          <w:p w14:paraId="66C766D2" w14:textId="77777777" w:rsidR="0096586F" w:rsidRPr="0096586F" w:rsidRDefault="0096586F" w:rsidP="0096586F">
            <w:pPr>
              <w:jc w:val="right"/>
              <w:rPr>
                <w:sz w:val="24"/>
              </w:rPr>
            </w:pPr>
            <w:r>
              <w:rPr>
                <w:rFonts w:ascii="Times New Roman" w:hAnsi="Times New Roman"/>
                <w:sz w:val="24"/>
              </w:rPr>
              <w:t>26.432.524.800</w:t>
            </w:r>
          </w:p>
        </w:tc>
      </w:tr>
      <w:tr w:rsidR="0096586F" w:rsidRPr="0096586F" w14:paraId="65FD641F" w14:textId="77777777" w:rsidTr="00B81EB9">
        <w:tc>
          <w:tcPr>
            <w:tcW w:w="750" w:type="dxa"/>
            <w:tcMar>
              <w:top w:w="40" w:type="dxa"/>
              <w:left w:w="80" w:type="dxa"/>
              <w:bottom w:w="40" w:type="dxa"/>
              <w:right w:w="80" w:type="dxa"/>
            </w:tcMar>
            <w:vAlign w:val="center"/>
          </w:tcPr>
          <w:p w14:paraId="16E8E1F7" w14:textId="77777DF2" w:rsidR="0096586F" w:rsidRPr="0096586F" w:rsidRDefault="0096586F" w:rsidP="00B81EB9">
            <w:pPr>
              <w:jc w:val="center"/>
              <w:rPr>
                <w:sz w:val="24"/>
              </w:rPr>
            </w:pPr>
            <w:r>
              <w:rPr>
                <w:sz w:val="24"/>
              </w:rPr>
              <w:t>3.3</w:t>
            </w:r>
          </w:p>
        </w:tc>
        <w:tc>
          <w:tcPr>
            <w:tcW w:w="3350" w:type="dxa"/>
            <w:tcMar>
              <w:top w:w="40" w:type="dxa"/>
              <w:left w:w="80" w:type="dxa"/>
              <w:bottom w:w="40" w:type="dxa"/>
              <w:right w:w="80" w:type="dxa"/>
            </w:tcMar>
            <w:vAlign w:val="center"/>
          </w:tcPr>
          <w:p w14:paraId="7F31843D" w14:textId="77777777" w:rsidR="0096586F" w:rsidRPr="0096586F" w:rsidRDefault="0096586F" w:rsidP="00B81EB9">
            <w:pPr>
              <w:rPr>
                <w:sz w:val="24"/>
              </w:rPr>
            </w:pPr>
            <w:r>
              <w:rPr>
                <w:rFonts w:ascii="Times New Roman" w:hAnsi="Times New Roman"/>
                <w:sz w:val="24"/>
              </w:rPr>
              <w:t>Bentonite</w:t>
            </w:r>
          </w:p>
        </w:tc>
        <w:tc>
          <w:tcPr>
            <w:tcW w:w="700" w:type="dxa"/>
            <w:tcMar>
              <w:top w:w="40" w:type="dxa"/>
              <w:left w:w="80" w:type="dxa"/>
              <w:bottom w:w="40" w:type="dxa"/>
              <w:right w:w="80" w:type="dxa"/>
            </w:tcMar>
            <w:vAlign w:val="center"/>
          </w:tcPr>
          <w:p w14:paraId="29AB0B4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21DB7017" w14:textId="77777777" w:rsidR="0096586F" w:rsidRPr="0096586F" w:rsidRDefault="0096586F" w:rsidP="0096586F">
            <w:pPr>
              <w:jc w:val="right"/>
              <w:rPr>
                <w:sz w:val="24"/>
              </w:rPr>
            </w:pPr>
            <w:r>
              <w:rPr>
                <w:rFonts w:ascii="Times New Roman" w:hAnsi="Times New Roman"/>
                <w:sz w:val="24"/>
              </w:rPr>
              <w:t>12.014,78</w:t>
            </w:r>
          </w:p>
        </w:tc>
        <w:tc>
          <w:tcPr>
            <w:tcW w:w="1600" w:type="dxa"/>
            <w:tcMar>
              <w:top w:w="40" w:type="dxa"/>
              <w:left w:w="80" w:type="dxa"/>
              <w:bottom w:w="40" w:type="dxa"/>
              <w:right w:w="80" w:type="dxa"/>
            </w:tcMar>
            <w:vAlign w:val="center"/>
          </w:tcPr>
          <w:p w14:paraId="7A67F406"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010989F0" w14:textId="77777777" w:rsidR="0096586F" w:rsidRPr="0096586F" w:rsidRDefault="0096586F" w:rsidP="0096586F">
            <w:pPr>
              <w:jc w:val="right"/>
              <w:rPr>
                <w:sz w:val="24"/>
              </w:rPr>
            </w:pPr>
          </w:p>
        </w:tc>
      </w:tr>
      <w:tr w:rsidR="0096586F" w:rsidRPr="0096586F" w14:paraId="19DFD9E2" w14:textId="77777777" w:rsidTr="00B81EB9">
        <w:tc>
          <w:tcPr>
            <w:tcW w:w="750" w:type="dxa"/>
            <w:tcMar>
              <w:top w:w="40" w:type="dxa"/>
              <w:left w:w="80" w:type="dxa"/>
              <w:bottom w:w="40" w:type="dxa"/>
              <w:right w:w="80" w:type="dxa"/>
            </w:tcMar>
            <w:vAlign w:val="center"/>
          </w:tcPr>
          <w:p w14:paraId="44F6F259" w14:textId="53443E39" w:rsidR="0096586F" w:rsidRPr="0096586F" w:rsidRDefault="0096586F" w:rsidP="00B81EB9">
            <w:pPr>
              <w:jc w:val="center"/>
              <w:rPr>
                <w:sz w:val="24"/>
              </w:rPr>
            </w:pPr>
            <w:r>
              <w:rPr>
                <w:sz w:val="24"/>
              </w:rPr>
              <w:t>3.4</w:t>
            </w:r>
          </w:p>
        </w:tc>
        <w:tc>
          <w:tcPr>
            <w:tcW w:w="3350" w:type="dxa"/>
            <w:tcMar>
              <w:top w:w="40" w:type="dxa"/>
              <w:left w:w="80" w:type="dxa"/>
              <w:bottom w:w="40" w:type="dxa"/>
              <w:right w:w="80" w:type="dxa"/>
            </w:tcMar>
            <w:vAlign w:val="center"/>
          </w:tcPr>
          <w:p w14:paraId="50BC13A7" w14:textId="77777777" w:rsidR="0096586F" w:rsidRPr="0096586F" w:rsidRDefault="0096586F" w:rsidP="00B81EB9">
            <w:pPr>
              <w:rPr>
                <w:sz w:val="24"/>
              </w:rPr>
            </w:pPr>
            <w:r>
              <w:rPr>
                <w:rFonts w:ascii="Times New Roman" w:hAnsi="Times New Roman"/>
                <w:sz w:val="24"/>
              </w:rPr>
              <w:t>Đổ bê tông</w:t>
            </w:r>
          </w:p>
        </w:tc>
        <w:tc>
          <w:tcPr>
            <w:tcW w:w="700" w:type="dxa"/>
            <w:tcMar>
              <w:top w:w="40" w:type="dxa"/>
              <w:left w:w="80" w:type="dxa"/>
              <w:bottom w:w="40" w:type="dxa"/>
              <w:right w:w="80" w:type="dxa"/>
            </w:tcMar>
            <w:vAlign w:val="center"/>
          </w:tcPr>
          <w:p w14:paraId="5A4AC6E8"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01BD98F0" w14:textId="77777777" w:rsidR="0096586F" w:rsidRPr="0096586F" w:rsidRDefault="0096586F" w:rsidP="0096586F">
            <w:pPr>
              <w:jc w:val="right"/>
              <w:rPr>
                <w:sz w:val="24"/>
              </w:rPr>
            </w:pPr>
            <w:r>
              <w:rPr>
                <w:rFonts w:ascii="Times New Roman" w:hAnsi="Times New Roman"/>
                <w:sz w:val="24"/>
              </w:rPr>
              <w:t>12.014,78</w:t>
            </w:r>
          </w:p>
        </w:tc>
        <w:tc>
          <w:tcPr>
            <w:tcW w:w="1600" w:type="dxa"/>
            <w:tcMar>
              <w:top w:w="40" w:type="dxa"/>
              <w:left w:w="80" w:type="dxa"/>
              <w:bottom w:w="40" w:type="dxa"/>
              <w:right w:w="80" w:type="dxa"/>
            </w:tcMar>
            <w:vAlign w:val="center"/>
          </w:tcPr>
          <w:p w14:paraId="61A0DCD1"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73442F84" w14:textId="77777777" w:rsidR="0096586F" w:rsidRPr="0096586F" w:rsidRDefault="0096586F" w:rsidP="0096586F">
            <w:pPr>
              <w:jc w:val="right"/>
              <w:rPr>
                <w:sz w:val="24"/>
              </w:rPr>
            </w:pPr>
          </w:p>
        </w:tc>
      </w:tr>
      <w:tr w:rsidR="0096586F" w:rsidRPr="0096586F" w14:paraId="040D844F" w14:textId="77777777" w:rsidTr="00B81EB9">
        <w:tc>
          <w:tcPr>
            <w:tcW w:w="750" w:type="dxa"/>
            <w:tcMar>
              <w:top w:w="40" w:type="dxa"/>
              <w:left w:w="80" w:type="dxa"/>
              <w:bottom w:w="40" w:type="dxa"/>
              <w:right w:w="80" w:type="dxa"/>
            </w:tcMar>
            <w:vAlign w:val="center"/>
          </w:tcPr>
          <w:p w14:paraId="3BB6818D" w14:textId="2C090E75" w:rsidR="0096586F" w:rsidRPr="0096586F" w:rsidRDefault="0096586F" w:rsidP="00B81EB9">
            <w:pPr>
              <w:jc w:val="center"/>
              <w:rPr>
                <w:sz w:val="24"/>
              </w:rPr>
            </w:pPr>
            <w:r>
              <w:rPr>
                <w:sz w:val="24"/>
              </w:rPr>
              <w:t>3.5</w:t>
            </w:r>
          </w:p>
        </w:tc>
        <w:tc>
          <w:tcPr>
            <w:tcW w:w="3350" w:type="dxa"/>
            <w:tcMar>
              <w:top w:w="40" w:type="dxa"/>
              <w:left w:w="80" w:type="dxa"/>
              <w:bottom w:w="40" w:type="dxa"/>
              <w:right w:w="80" w:type="dxa"/>
            </w:tcMar>
            <w:vAlign w:val="center"/>
          </w:tcPr>
          <w:p w14:paraId="6394DEE1" w14:textId="77777777" w:rsidR="0096586F" w:rsidRPr="0096586F" w:rsidRDefault="0096586F" w:rsidP="00B81EB9">
            <w:pPr>
              <w:rPr>
                <w:sz w:val="24"/>
              </w:rPr>
            </w:pPr>
            <w:r>
              <w:rPr>
                <w:rFonts w:ascii="Times New Roman" w:hAnsi="Times New Roman"/>
                <w:sz w:val="24"/>
              </w:rPr>
              <w:t>Gia công lắp đặt lồng cốt thép</w:t>
            </w:r>
          </w:p>
        </w:tc>
        <w:tc>
          <w:tcPr>
            <w:tcW w:w="700" w:type="dxa"/>
            <w:tcMar>
              <w:top w:w="40" w:type="dxa"/>
              <w:left w:w="80" w:type="dxa"/>
              <w:bottom w:w="40" w:type="dxa"/>
              <w:right w:w="80" w:type="dxa"/>
            </w:tcMar>
            <w:vAlign w:val="center"/>
          </w:tcPr>
          <w:p w14:paraId="613743B7" w14:textId="77777777" w:rsidR="0096586F" w:rsidRPr="0096586F" w:rsidRDefault="0096586F" w:rsidP="00B81EB9">
            <w:pPr>
              <w:jc w:val="center"/>
              <w:rPr>
                <w:sz w:val="24"/>
              </w:rPr>
            </w:pPr>
            <w:r>
              <w:rPr>
                <w:rFonts w:ascii="Times New Roman" w:hAnsi="Times New Roman"/>
                <w:sz w:val="24"/>
              </w:rPr>
              <w:t>kg</w:t>
            </w:r>
          </w:p>
        </w:tc>
        <w:tc>
          <w:tcPr>
            <w:tcW w:w="1400" w:type="dxa"/>
            <w:tcMar>
              <w:top w:w="40" w:type="dxa"/>
              <w:left w:w="80" w:type="dxa"/>
              <w:bottom w:w="40" w:type="dxa"/>
              <w:right w:w="80" w:type="dxa"/>
            </w:tcMar>
            <w:vAlign w:val="center"/>
          </w:tcPr>
          <w:p w14:paraId="202DA57D" w14:textId="77777777" w:rsidR="0096586F" w:rsidRPr="0096586F" w:rsidRDefault="0096586F" w:rsidP="0096586F">
            <w:pPr>
              <w:jc w:val="right"/>
              <w:rPr>
                <w:sz w:val="24"/>
              </w:rPr>
            </w:pPr>
            <w:r>
              <w:rPr>
                <w:rFonts w:ascii="Times New Roman" w:hAnsi="Times New Roman"/>
                <w:sz w:val="24"/>
              </w:rPr>
              <w:t>2.402,96</w:t>
            </w:r>
          </w:p>
        </w:tc>
        <w:tc>
          <w:tcPr>
            <w:tcW w:w="1600" w:type="dxa"/>
            <w:tcMar>
              <w:top w:w="40" w:type="dxa"/>
              <w:left w:w="80" w:type="dxa"/>
              <w:bottom w:w="40" w:type="dxa"/>
              <w:right w:w="80" w:type="dxa"/>
            </w:tcMar>
            <w:vAlign w:val="center"/>
          </w:tcPr>
          <w:p w14:paraId="1232765E"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34F3B257" w14:textId="77777777" w:rsidR="0096586F" w:rsidRPr="0096586F" w:rsidRDefault="0096586F" w:rsidP="0096586F">
            <w:pPr>
              <w:jc w:val="right"/>
              <w:rPr>
                <w:sz w:val="24"/>
              </w:rPr>
            </w:pPr>
          </w:p>
        </w:tc>
      </w:tr>
      <w:tr w:rsidR="0096586F" w:rsidRPr="0096586F" w14:paraId="133A8D24" w14:textId="77777777" w:rsidTr="00B81EB9">
        <w:tc>
          <w:tcPr>
            <w:tcW w:w="750" w:type="dxa"/>
            <w:tcMar>
              <w:top w:w="40" w:type="dxa"/>
              <w:left w:w="80" w:type="dxa"/>
              <w:bottom w:w="40" w:type="dxa"/>
              <w:right w:w="80" w:type="dxa"/>
            </w:tcMar>
            <w:vAlign w:val="center"/>
          </w:tcPr>
          <w:p w14:paraId="15996FDE" w14:textId="3A5E1143" w:rsidR="0096586F" w:rsidRPr="0096586F" w:rsidRDefault="0096586F" w:rsidP="00B81EB9">
            <w:pPr>
              <w:jc w:val="center"/>
              <w:rPr>
                <w:sz w:val="24"/>
              </w:rPr>
            </w:pPr>
            <w:r>
              <w:rPr>
                <w:sz w:val="24"/>
              </w:rPr>
              <w:t>3.6</w:t>
            </w:r>
          </w:p>
        </w:tc>
        <w:tc>
          <w:tcPr>
            <w:tcW w:w="3350" w:type="dxa"/>
            <w:tcMar>
              <w:top w:w="40" w:type="dxa"/>
              <w:left w:w="80" w:type="dxa"/>
              <w:bottom w:w="40" w:type="dxa"/>
              <w:right w:w="80" w:type="dxa"/>
            </w:tcMar>
            <w:vAlign w:val="center"/>
          </w:tcPr>
          <w:p w14:paraId="3A654EB9" w14:textId="77777777" w:rsidR="0096586F" w:rsidRPr="0096586F" w:rsidRDefault="0096586F" w:rsidP="00B81EB9">
            <w:pPr>
              <w:rPr>
                <w:sz w:val="24"/>
              </w:rPr>
            </w:pPr>
            <w:r>
              <w:rPr>
                <w:rFonts w:ascii="Times New Roman" w:hAnsi="Times New Roman"/>
                <w:sz w:val="24"/>
              </w:rPr>
              <w:t>Vận chuyển thải mùn khoan</w:t>
            </w:r>
          </w:p>
        </w:tc>
        <w:tc>
          <w:tcPr>
            <w:tcW w:w="700" w:type="dxa"/>
            <w:tcMar>
              <w:top w:w="40" w:type="dxa"/>
              <w:left w:w="80" w:type="dxa"/>
              <w:bottom w:w="40" w:type="dxa"/>
              <w:right w:w="80" w:type="dxa"/>
            </w:tcMar>
            <w:vAlign w:val="center"/>
          </w:tcPr>
          <w:p w14:paraId="5B89D616"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51E703C0" w14:textId="77777777" w:rsidR="0096586F" w:rsidRPr="0096586F" w:rsidRDefault="0096586F" w:rsidP="0096586F">
            <w:pPr>
              <w:jc w:val="right"/>
              <w:rPr>
                <w:sz w:val="24"/>
              </w:rPr>
            </w:pPr>
            <w:r>
              <w:rPr>
                <w:rFonts w:ascii="Times New Roman" w:hAnsi="Times New Roman"/>
                <w:sz w:val="24"/>
              </w:rPr>
              <w:t>12.174,78</w:t>
            </w:r>
          </w:p>
        </w:tc>
        <w:tc>
          <w:tcPr>
            <w:tcW w:w="1600" w:type="dxa"/>
            <w:tcMar>
              <w:top w:w="40" w:type="dxa"/>
              <w:left w:w="80" w:type="dxa"/>
              <w:bottom w:w="40" w:type="dxa"/>
              <w:right w:w="80" w:type="dxa"/>
            </w:tcMar>
            <w:vAlign w:val="center"/>
          </w:tcPr>
          <w:p w14:paraId="2687BCF6" w14:textId="77777777" w:rsidR="0096586F" w:rsidRPr="0096586F" w:rsidRDefault="0096586F" w:rsidP="0096586F">
            <w:pPr>
              <w:jc w:val="right"/>
              <w:rPr>
                <w:sz w:val="24"/>
              </w:rPr>
            </w:pPr>
            <w:r>
              <w:rPr>
                <w:rFonts w:ascii="Times New Roman" w:hAnsi="Times New Roman"/>
                <w:sz w:val="24"/>
              </w:rPr>
              <w:t>195.000</w:t>
            </w:r>
          </w:p>
        </w:tc>
        <w:tc>
          <w:tcPr>
            <w:tcW w:w="1838" w:type="dxa"/>
            <w:tcMar>
              <w:top w:w="40" w:type="dxa"/>
              <w:left w:w="80" w:type="dxa"/>
              <w:bottom w:w="40" w:type="dxa"/>
              <w:right w:w="80" w:type="dxa"/>
            </w:tcMar>
            <w:vAlign w:val="center"/>
          </w:tcPr>
          <w:p w14:paraId="4068E589" w14:textId="77777777" w:rsidR="0096586F" w:rsidRPr="0096586F" w:rsidRDefault="0096586F" w:rsidP="0096586F">
            <w:pPr>
              <w:jc w:val="right"/>
              <w:rPr>
                <w:sz w:val="24"/>
              </w:rPr>
            </w:pPr>
            <w:r>
              <w:rPr>
                <w:rFonts w:ascii="Times New Roman" w:hAnsi="Times New Roman"/>
                <w:sz w:val="24"/>
              </w:rPr>
              <w:t>2.374.082.100</w:t>
            </w:r>
          </w:p>
        </w:tc>
      </w:tr>
      <w:tr w:rsidR="0096586F" w:rsidRPr="0096586F" w14:paraId="638408D0" w14:textId="77777777" w:rsidTr="00B81EB9">
        <w:tc>
          <w:tcPr>
            <w:tcW w:w="750" w:type="dxa"/>
            <w:shd w:val="clear" w:color="auto" w:fill="DCE6F1"/>
            <w:tcMar>
              <w:top w:w="40" w:type="dxa"/>
              <w:left w:w="80" w:type="dxa"/>
              <w:bottom w:w="40" w:type="dxa"/>
              <w:right w:w="80" w:type="dxa"/>
            </w:tcMar>
            <w:vAlign w:val="center"/>
          </w:tcPr>
          <w:p w14:paraId="484565C9" w14:textId="77777777" w:rsidR="0096586F" w:rsidRPr="0096586F" w:rsidRDefault="0096586F" w:rsidP="00B81EB9">
            <w:pPr>
              <w:jc w:val="center"/>
              <w:rPr>
                <w:sz w:val="24"/>
              </w:rPr>
            </w:pPr>
            <w:r>
              <w:rPr>
                <w:rFonts w:ascii="Times New Roman" w:hAnsi="Times New Roman"/>
                <w:b/>
                <w:bCs/>
                <w:sz w:val="24"/>
              </w:rPr>
              <w:t>4</w:t>
            </w:r>
          </w:p>
        </w:tc>
        <w:tc>
          <w:tcPr>
            <w:tcW w:w="3350" w:type="dxa"/>
            <w:shd w:val="clear" w:color="auto" w:fill="DCE6F1"/>
            <w:tcMar>
              <w:top w:w="40" w:type="dxa"/>
              <w:left w:w="80" w:type="dxa"/>
              <w:bottom w:w="40" w:type="dxa"/>
              <w:right w:w="80" w:type="dxa"/>
            </w:tcMar>
            <w:vAlign w:val="center"/>
          </w:tcPr>
          <w:p w14:paraId="295EA357" w14:textId="77777777" w:rsidR="0096586F" w:rsidRPr="0096586F" w:rsidRDefault="0096586F" w:rsidP="00B81EB9">
            <w:pPr>
              <w:rPr>
                <w:sz w:val="24"/>
              </w:rPr>
            </w:pPr>
            <w:r>
              <w:rPr>
                <w:rFonts w:ascii="Times New Roman" w:hAnsi="Times New Roman"/>
                <w:b/>
                <w:bCs/>
                <w:sz w:val="24"/>
              </w:rPr>
              <w:t>BƠM VỮA XM ỐNG SIÊU ÂM</w:t>
            </w:r>
          </w:p>
        </w:tc>
        <w:tc>
          <w:tcPr>
            <w:tcW w:w="700" w:type="dxa"/>
            <w:shd w:val="clear" w:color="auto" w:fill="DCE6F1"/>
            <w:tcMar>
              <w:top w:w="40" w:type="dxa"/>
              <w:left w:w="80" w:type="dxa"/>
              <w:bottom w:w="40" w:type="dxa"/>
              <w:right w:w="80" w:type="dxa"/>
            </w:tcMar>
            <w:vAlign w:val="center"/>
          </w:tcPr>
          <w:p w14:paraId="2EAD19D9"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41C55A1F"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4B1F2B42"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05CB4E35" w14:textId="77777777" w:rsidR="0096586F" w:rsidRPr="0096586F" w:rsidRDefault="0096586F" w:rsidP="0096586F">
            <w:pPr>
              <w:jc w:val="right"/>
              <w:rPr>
                <w:sz w:val="24"/>
              </w:rPr>
            </w:pPr>
            <w:r>
              <w:rPr>
                <w:rFonts w:ascii="Times New Roman" w:hAnsi="Times New Roman"/>
                <w:b/>
                <w:bCs/>
                <w:sz w:val="24"/>
              </w:rPr>
              <w:t>2.920.260.000</w:t>
            </w:r>
          </w:p>
        </w:tc>
      </w:tr>
      <w:tr w:rsidR="0096586F" w:rsidRPr="0096586F" w14:paraId="2E26715E" w14:textId="77777777" w:rsidTr="00B81EB9">
        <w:tc>
          <w:tcPr>
            <w:tcW w:w="750" w:type="dxa"/>
            <w:tcMar>
              <w:top w:w="40" w:type="dxa"/>
              <w:left w:w="80" w:type="dxa"/>
              <w:bottom w:w="40" w:type="dxa"/>
              <w:right w:w="80" w:type="dxa"/>
            </w:tcMar>
            <w:vAlign w:val="center"/>
          </w:tcPr>
          <w:p w14:paraId="5B53114A" w14:textId="4B7BC6F3" w:rsidR="0096586F" w:rsidRPr="0096586F" w:rsidRDefault="0096586F" w:rsidP="00B81EB9">
            <w:pPr>
              <w:jc w:val="center"/>
              <w:rPr>
                <w:sz w:val="24"/>
              </w:rPr>
            </w:pPr>
            <w:r>
              <w:rPr>
                <w:sz w:val="24"/>
              </w:rPr>
              <w:t>4.1</w:t>
            </w:r>
          </w:p>
        </w:tc>
        <w:tc>
          <w:tcPr>
            <w:tcW w:w="3350" w:type="dxa"/>
            <w:tcMar>
              <w:top w:w="40" w:type="dxa"/>
              <w:left w:w="80" w:type="dxa"/>
              <w:bottom w:w="40" w:type="dxa"/>
              <w:right w:w="80" w:type="dxa"/>
            </w:tcMar>
            <w:vAlign w:val="center"/>
          </w:tcPr>
          <w:p w14:paraId="1CCB3C25" w14:textId="77777777" w:rsidR="0096586F" w:rsidRPr="0096586F" w:rsidRDefault="0096586F" w:rsidP="00B81EB9">
            <w:pPr>
              <w:rPr>
                <w:sz w:val="24"/>
              </w:rPr>
            </w:pPr>
            <w:r>
              <w:rPr>
                <w:rFonts w:ascii="Times New Roman" w:hAnsi="Times New Roman"/>
                <w:sz w:val="24"/>
              </w:rPr>
              <w:t>Cung cấp và bơm vữa XM ống siêu âm</w:t>
            </w:r>
          </w:p>
        </w:tc>
        <w:tc>
          <w:tcPr>
            <w:tcW w:w="700" w:type="dxa"/>
            <w:tcMar>
              <w:top w:w="40" w:type="dxa"/>
              <w:left w:w="80" w:type="dxa"/>
              <w:bottom w:w="40" w:type="dxa"/>
              <w:right w:w="80" w:type="dxa"/>
            </w:tcMar>
            <w:vAlign w:val="center"/>
          </w:tcPr>
          <w:p w14:paraId="3BCF1F6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13F367BD" w14:textId="77777777" w:rsidR="0096586F" w:rsidRPr="0096586F" w:rsidRDefault="0096586F" w:rsidP="0096586F">
            <w:pPr>
              <w:jc w:val="right"/>
              <w:rPr>
                <w:sz w:val="24"/>
              </w:rPr>
            </w:pPr>
            <w:r>
              <w:rPr>
                <w:rFonts w:ascii="Times New Roman" w:hAnsi="Times New Roman"/>
                <w:sz w:val="24"/>
              </w:rPr>
              <w:t>278,12</w:t>
            </w:r>
          </w:p>
        </w:tc>
        <w:tc>
          <w:tcPr>
            <w:tcW w:w="1600" w:type="dxa"/>
            <w:tcMar>
              <w:top w:w="40" w:type="dxa"/>
              <w:left w:w="80" w:type="dxa"/>
              <w:bottom w:w="40" w:type="dxa"/>
              <w:right w:w="80" w:type="dxa"/>
            </w:tcMar>
            <w:vAlign w:val="center"/>
          </w:tcPr>
          <w:p w14:paraId="7BDF8A89" w14:textId="77777777" w:rsidR="0096586F" w:rsidRPr="0096586F" w:rsidRDefault="0096586F" w:rsidP="0096586F">
            <w:pPr>
              <w:jc w:val="right"/>
              <w:rPr>
                <w:sz w:val="24"/>
              </w:rPr>
            </w:pPr>
            <w:r>
              <w:rPr>
                <w:rFonts w:ascii="Times New Roman" w:hAnsi="Times New Roman"/>
                <w:sz w:val="24"/>
              </w:rPr>
              <w:t>10.500.000</w:t>
            </w:r>
          </w:p>
        </w:tc>
        <w:tc>
          <w:tcPr>
            <w:tcW w:w="1838" w:type="dxa"/>
            <w:tcMar>
              <w:top w:w="40" w:type="dxa"/>
              <w:left w:w="80" w:type="dxa"/>
              <w:bottom w:w="40" w:type="dxa"/>
              <w:right w:w="80" w:type="dxa"/>
            </w:tcMar>
            <w:vAlign w:val="center"/>
          </w:tcPr>
          <w:p w14:paraId="49D2918C" w14:textId="77777777" w:rsidR="0096586F" w:rsidRPr="0096586F" w:rsidRDefault="0096586F" w:rsidP="0096586F">
            <w:pPr>
              <w:jc w:val="right"/>
              <w:rPr>
                <w:sz w:val="24"/>
              </w:rPr>
            </w:pPr>
            <w:r>
              <w:rPr>
                <w:rFonts w:ascii="Times New Roman" w:hAnsi="Times New Roman"/>
                <w:sz w:val="24"/>
              </w:rPr>
              <w:t>2.920.260.000</w:t>
            </w:r>
          </w:p>
        </w:tc>
      </w:tr>
      <w:tr w:rsidR="0096586F" w:rsidRPr="0096586F" w14:paraId="1E45CCDB" w14:textId="77777777" w:rsidTr="00B81EB9">
        <w:tc>
          <w:tcPr>
            <w:tcW w:w="750" w:type="dxa"/>
            <w:shd w:val="clear" w:color="auto" w:fill="DCE6F1"/>
            <w:tcMar>
              <w:top w:w="40" w:type="dxa"/>
              <w:left w:w="80" w:type="dxa"/>
              <w:bottom w:w="40" w:type="dxa"/>
              <w:right w:w="80" w:type="dxa"/>
            </w:tcMar>
            <w:vAlign w:val="center"/>
          </w:tcPr>
          <w:p w14:paraId="13D7DDE5" w14:textId="77777777" w:rsidR="0096586F" w:rsidRPr="0096586F" w:rsidRDefault="0096586F" w:rsidP="00B81EB9">
            <w:pPr>
              <w:jc w:val="center"/>
              <w:rPr>
                <w:sz w:val="24"/>
              </w:rPr>
            </w:pPr>
            <w:r>
              <w:rPr>
                <w:rFonts w:ascii="Times New Roman" w:hAnsi="Times New Roman"/>
                <w:b/>
                <w:bCs/>
                <w:sz w:val="24"/>
              </w:rPr>
              <w:t>5</w:t>
            </w:r>
          </w:p>
        </w:tc>
        <w:tc>
          <w:tcPr>
            <w:tcW w:w="3350" w:type="dxa"/>
            <w:shd w:val="clear" w:color="auto" w:fill="DCE6F1"/>
            <w:tcMar>
              <w:top w:w="40" w:type="dxa"/>
              <w:left w:w="80" w:type="dxa"/>
              <w:bottom w:w="40" w:type="dxa"/>
              <w:right w:w="80" w:type="dxa"/>
            </w:tcMar>
            <w:vAlign w:val="center"/>
          </w:tcPr>
          <w:p w14:paraId="5B685D40" w14:textId="77777777" w:rsidR="0096586F" w:rsidRPr="0096586F" w:rsidRDefault="0096586F" w:rsidP="00B81EB9">
            <w:pPr>
              <w:rPr>
                <w:sz w:val="24"/>
              </w:rPr>
            </w:pPr>
            <w:r>
              <w:rPr>
                <w:rFonts w:ascii="Times New Roman" w:hAnsi="Times New Roman"/>
                <w:b/>
                <w:bCs/>
                <w:sz w:val="24"/>
              </w:rPr>
              <w:t>MẶT BẰNG THI CÔNG</w:t>
            </w:r>
          </w:p>
        </w:tc>
        <w:tc>
          <w:tcPr>
            <w:tcW w:w="700" w:type="dxa"/>
            <w:shd w:val="clear" w:color="auto" w:fill="DCE6F1"/>
            <w:tcMar>
              <w:top w:w="40" w:type="dxa"/>
              <w:left w:w="80" w:type="dxa"/>
              <w:bottom w:w="40" w:type="dxa"/>
              <w:right w:w="80" w:type="dxa"/>
            </w:tcMar>
            <w:vAlign w:val="center"/>
          </w:tcPr>
          <w:p w14:paraId="4DCE4FE5"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7EDBD064"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51D6821D"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2D4A810E" w14:textId="77777777" w:rsidR="0096586F" w:rsidRPr="0096586F" w:rsidRDefault="0096586F" w:rsidP="0096586F">
            <w:pPr>
              <w:jc w:val="right"/>
              <w:rPr>
                <w:sz w:val="24"/>
              </w:rPr>
            </w:pPr>
            <w:r>
              <w:rPr>
                <w:rFonts w:ascii="Times New Roman" w:hAnsi="Times New Roman"/>
                <w:b/>
                <w:bCs/>
                <w:sz w:val="24"/>
              </w:rPr>
              <w:t>3.360.000.000</w:t>
            </w:r>
          </w:p>
        </w:tc>
      </w:tr>
      <w:tr w:rsidR="0096586F" w:rsidRPr="0096586F" w14:paraId="235E80C9" w14:textId="77777777" w:rsidTr="00B81EB9">
        <w:tc>
          <w:tcPr>
            <w:tcW w:w="750" w:type="dxa"/>
            <w:tcMar>
              <w:top w:w="40" w:type="dxa"/>
              <w:left w:w="80" w:type="dxa"/>
              <w:bottom w:w="40" w:type="dxa"/>
              <w:right w:w="80" w:type="dxa"/>
            </w:tcMar>
            <w:vAlign w:val="center"/>
          </w:tcPr>
          <w:p w14:paraId="31EB016A" w14:textId="77777777" w:rsidR="0096586F" w:rsidRDefault="0096586F" w:rsidP="00B81EB9">
            <w:pPr>
              <w:jc w:val="center"/>
              <w:rPr>
                <w:sz w:val="24"/>
              </w:rPr>
            </w:pPr>
            <w:r>
              <w:rPr>
                <w:sz w:val="24"/>
              </w:rPr>
              <w:t>5.1</w:t>
            </w:r>
          </w:p>
          <w:p w14:paraId="76D0AE12" w14:textId="0CBB0A25" w:rsidR="0096586F" w:rsidRPr="0096586F" w:rsidRDefault="0096586F" w:rsidP="00B81EB9">
            <w:pPr>
              <w:jc w:val="center"/>
              <w:rPr>
                <w:sz w:val="24"/>
              </w:rPr>
            </w:pPr>
          </w:p>
        </w:tc>
        <w:tc>
          <w:tcPr>
            <w:tcW w:w="3350" w:type="dxa"/>
            <w:tcMar>
              <w:top w:w="40" w:type="dxa"/>
              <w:left w:w="80" w:type="dxa"/>
              <w:bottom w:w="40" w:type="dxa"/>
              <w:right w:w="80" w:type="dxa"/>
            </w:tcMar>
            <w:vAlign w:val="center"/>
          </w:tcPr>
          <w:p w14:paraId="3EB2D170" w14:textId="77777777" w:rsidR="0096586F" w:rsidRPr="0096586F" w:rsidRDefault="0096586F" w:rsidP="00B81EB9">
            <w:pPr>
              <w:rPr>
                <w:sz w:val="24"/>
              </w:rPr>
            </w:pPr>
            <w:r>
              <w:rPr>
                <w:rFonts w:ascii="Times New Roman" w:hAnsi="Times New Roman"/>
                <w:sz w:val="24"/>
              </w:rPr>
              <w:t>San lấp gia cố mặt bằng thi công tòa TM CT1.1 (San lấp ao, cốt sau khi san lấp tương đương cốt +4.3. Vật liệu san lấp: đất, cát, trạc gạch thải)</w:t>
            </w:r>
          </w:p>
        </w:tc>
        <w:tc>
          <w:tcPr>
            <w:tcW w:w="700" w:type="dxa"/>
            <w:tcMar>
              <w:top w:w="40" w:type="dxa"/>
              <w:left w:w="80" w:type="dxa"/>
              <w:bottom w:w="40" w:type="dxa"/>
              <w:right w:w="80" w:type="dxa"/>
            </w:tcMar>
            <w:vAlign w:val="center"/>
          </w:tcPr>
          <w:p w14:paraId="6D199AEA" w14:textId="77777777" w:rsidR="0096586F" w:rsidRPr="0096586F" w:rsidRDefault="0096586F" w:rsidP="00B81EB9">
            <w:pPr>
              <w:jc w:val="center"/>
              <w:rPr>
                <w:sz w:val="24"/>
              </w:rPr>
            </w:pPr>
            <w:r>
              <w:rPr>
                <w:rFonts w:ascii="Times New Roman" w:hAnsi="Times New Roman"/>
                <w:sz w:val="24"/>
              </w:rPr>
              <w:t>gói</w:t>
            </w:r>
          </w:p>
        </w:tc>
        <w:tc>
          <w:tcPr>
            <w:tcW w:w="1400" w:type="dxa"/>
            <w:tcMar>
              <w:top w:w="40" w:type="dxa"/>
              <w:left w:w="80" w:type="dxa"/>
              <w:bottom w:w="40" w:type="dxa"/>
              <w:right w:w="80" w:type="dxa"/>
            </w:tcMar>
            <w:vAlign w:val="center"/>
          </w:tcPr>
          <w:p w14:paraId="0A58EC10" w14:textId="77777777" w:rsidR="0096586F" w:rsidRPr="0096586F" w:rsidRDefault="0096586F" w:rsidP="0096586F">
            <w:pPr>
              <w:jc w:val="right"/>
              <w:rPr>
                <w:sz w:val="24"/>
              </w:rPr>
            </w:pPr>
            <w:r>
              <w:rPr>
                <w:rFonts w:ascii="Times New Roman" w:hAnsi="Times New Roman"/>
                <w:sz w:val="24"/>
              </w:rPr>
              <w:t>1,00</w:t>
            </w:r>
          </w:p>
        </w:tc>
        <w:tc>
          <w:tcPr>
            <w:tcW w:w="1600" w:type="dxa"/>
            <w:tcMar>
              <w:top w:w="40" w:type="dxa"/>
              <w:left w:w="80" w:type="dxa"/>
              <w:bottom w:w="40" w:type="dxa"/>
              <w:right w:w="80" w:type="dxa"/>
            </w:tcMar>
            <w:vAlign w:val="center"/>
          </w:tcPr>
          <w:p w14:paraId="1064C867" w14:textId="77777777" w:rsidR="0096586F" w:rsidRPr="0096586F" w:rsidRDefault="0096586F" w:rsidP="0096586F">
            <w:pPr>
              <w:jc w:val="right"/>
              <w:rPr>
                <w:sz w:val="24"/>
              </w:rPr>
            </w:pPr>
            <w:r>
              <w:rPr>
                <w:rFonts w:ascii="Times New Roman" w:hAnsi="Times New Roman"/>
                <w:sz w:val="24"/>
              </w:rPr>
              <w:t>3.360.000.000</w:t>
            </w:r>
          </w:p>
        </w:tc>
        <w:tc>
          <w:tcPr>
            <w:tcW w:w="1838" w:type="dxa"/>
            <w:tcMar>
              <w:top w:w="40" w:type="dxa"/>
              <w:left w:w="80" w:type="dxa"/>
              <w:bottom w:w="40" w:type="dxa"/>
              <w:right w:w="80" w:type="dxa"/>
            </w:tcMar>
            <w:vAlign w:val="center"/>
          </w:tcPr>
          <w:p w14:paraId="0568DFCD" w14:textId="77777777" w:rsidR="0096586F" w:rsidRPr="0096586F" w:rsidRDefault="0096586F" w:rsidP="0096586F">
            <w:pPr>
              <w:jc w:val="right"/>
              <w:rPr>
                <w:sz w:val="24"/>
              </w:rPr>
            </w:pPr>
            <w:r>
              <w:rPr>
                <w:rFonts w:ascii="Times New Roman" w:hAnsi="Times New Roman"/>
                <w:sz w:val="24"/>
              </w:rPr>
              <w:t>3.360.000.000</w:t>
            </w:r>
          </w:p>
        </w:tc>
      </w:tr>
      <w:tr w:rsidR="0096586F" w:rsidRPr="0096586F" w14:paraId="487BC1C7" w14:textId="77777777" w:rsidTr="00B81EB9">
        <w:tc>
          <w:tcPr>
            <w:tcW w:w="750" w:type="dxa"/>
            <w:shd w:val="clear" w:color="auto" w:fill="DCE6F1"/>
            <w:tcMar>
              <w:top w:w="40" w:type="dxa"/>
              <w:left w:w="80" w:type="dxa"/>
              <w:bottom w:w="40" w:type="dxa"/>
              <w:right w:w="80" w:type="dxa"/>
            </w:tcMar>
            <w:vAlign w:val="center"/>
          </w:tcPr>
          <w:p w14:paraId="7B7F532B" w14:textId="77777777" w:rsidR="0096586F" w:rsidRPr="0096586F" w:rsidRDefault="0096586F" w:rsidP="00B81EB9">
            <w:pPr>
              <w:rPr>
                <w:sz w:val="24"/>
              </w:rPr>
            </w:pPr>
          </w:p>
        </w:tc>
        <w:tc>
          <w:tcPr>
            <w:tcW w:w="7050" w:type="dxa"/>
            <w:gridSpan w:val="4"/>
            <w:shd w:val="clear" w:color="auto" w:fill="DCE6F1"/>
            <w:tcMar>
              <w:top w:w="40" w:type="dxa"/>
              <w:left w:w="80" w:type="dxa"/>
              <w:bottom w:w="40" w:type="dxa"/>
              <w:right w:w="80" w:type="dxa"/>
            </w:tcMar>
            <w:vAlign w:val="center"/>
          </w:tcPr>
          <w:p w14:paraId="5EA682A5" w14:textId="1EFA8BDC" w:rsidR="0096586F" w:rsidRPr="0096586F" w:rsidRDefault="0096586F" w:rsidP="0096586F">
            <w:pPr>
              <w:jc w:val="right"/>
              <w:rPr>
                <w:sz w:val="24"/>
              </w:rPr>
            </w:pPr>
            <w:r>
              <w:rPr>
                <w:rFonts w:ascii="Times New Roman" w:hAnsi="Times New Roman"/>
                <w:b/>
                <w:bCs/>
                <w:sz w:val="24"/>
              </w:rPr>
              <w:t xml:space="preserve">TỔNG GIÁ TRỊ TRƯỚC THUẾ</w:t>
            </w:r>
          </w:p>
        </w:tc>
        <w:tc>
          <w:tcPr>
            <w:tcW w:w="1838" w:type="dxa"/>
            <w:shd w:val="clear" w:color="auto" w:fill="DCE6F1"/>
            <w:tcMar>
              <w:top w:w="40" w:type="dxa"/>
              <w:left w:w="80" w:type="dxa"/>
              <w:bottom w:w="40" w:type="dxa"/>
              <w:right w:w="80" w:type="dxa"/>
            </w:tcMar>
            <w:vAlign w:val="center"/>
          </w:tcPr>
          <w:p w14:paraId="34EECEAE" w14:textId="77777777" w:rsidR="0096586F" w:rsidRPr="0096586F" w:rsidRDefault="0096586F" w:rsidP="0096586F">
            <w:pPr>
              <w:jc w:val="right"/>
              <w:rPr>
                <w:sz w:val="24"/>
              </w:rPr>
            </w:pPr>
            <w:r>
              <w:rPr>
                <w:rFonts w:ascii="Times New Roman" w:hAnsi="Times New Roman"/>
                <w:b/>
                <w:bCs/>
                <w:sz w:val="24"/>
              </w:rPr>
              <w:t>52.362.512.340</w:t>
            </w:r>
          </w:p>
        </w:tc>
      </w:tr>
      <w:tr w:rsidR="004B0E38" w:rsidRPr="0096586F" w14:paraId="347F28AC" w14:textId="77777777" w:rsidTr="00B81EB9">
        <w:tc>
          <w:tcPr>
            <w:tcW w:w="750" w:type="dxa"/>
            <w:shd w:val="clear" w:color="auto" w:fill="DCE6F1"/>
            <w:tcMar>
              <w:top w:w="40" w:type="dxa"/>
              <w:left w:w="80" w:type="dxa"/>
              <w:bottom w:w="40" w:type="dxa"/>
              <w:right w:w="80" w:type="dxa"/>
            </w:tcMar>
            <w:vAlign w:val="center"/>
          </w:tcPr>
          <w:p w14:paraId="23040F76" w14:textId="77777777" w:rsidR="004B0E38" w:rsidRPr="0096586F" w:rsidRDefault="004B0E38" w:rsidP="00B81EB9">
            <w:pPr>
              <w:rPr>
                <w:sz w:val="24"/>
              </w:rPr>
            </w:pPr>
          </w:p>
        </w:tc>
        <w:tc>
          <w:tcPr>
            <w:tcW w:w="7050" w:type="dxa"/>
            <w:gridSpan w:val="4"/>
            <w:shd w:val="clear" w:color="auto" w:fill="DCE6F1"/>
            <w:tcMar>
              <w:top w:w="40" w:type="dxa"/>
              <w:left w:w="80" w:type="dxa"/>
              <w:bottom w:w="40" w:type="dxa"/>
              <w:right w:w="80" w:type="dxa"/>
            </w:tcMar>
            <w:vAlign w:val="center"/>
          </w:tcPr>
          <w:p w14:paraId="6DD1F93B" w14:textId="54418AB0" w:rsidR="004B0E38" w:rsidRPr="0096586F" w:rsidRDefault="004B0E38" w:rsidP="0096586F">
            <w:pPr>
              <w:jc w:val="right"/>
              <w:rPr>
                <w:rFonts w:ascii="Times New Roman" w:hAnsi="Times New Roman"/>
                <w:b/>
                <w:bCs/>
                <w:sz w:val="24"/>
              </w:rPr>
            </w:pPr>
            <w:r>
              <w:rPr>
                <w:rFonts w:ascii="Times New Roman" w:hAnsi="Times New Roman"/>
                <w:b/>
                <w:bCs/>
                <w:sz w:val="24"/>
              </w:rPr>
              <w:t>THUẾ VAT (8%)</w:t>
            </w:r>
          </w:p>
        </w:tc>
        <w:tc>
          <w:tcPr>
            <w:tcW w:w="1838" w:type="dxa"/>
            <w:shd w:val="clear" w:color="auto" w:fill="DCE6F1"/>
            <w:tcMar>
              <w:top w:w="40" w:type="dxa"/>
              <w:left w:w="80" w:type="dxa"/>
              <w:bottom w:w="40" w:type="dxa"/>
              <w:right w:w="80" w:type="dxa"/>
            </w:tcMar>
            <w:vAlign w:val="center"/>
          </w:tcPr>
          <w:p w14:paraId="2B5344B2" w14:textId="32FA57DC" w:rsidR="004B0E38" w:rsidRPr="0096586F" w:rsidRDefault="004B0E38" w:rsidP="0096586F">
            <w:pPr>
              <w:jc w:val="right"/>
              <w:rPr>
                <w:rFonts w:ascii="Times New Roman" w:hAnsi="Times New Roman"/>
                <w:b/>
                <w:bCs/>
                <w:sz w:val="24"/>
              </w:rPr>
            </w:pPr>
            <w:r>
              <w:rPr>
                <w:rFonts w:ascii="Times New Roman" w:hAnsi="Times New Roman"/>
                <w:b/>
                <w:bCs/>
                <w:sz w:val="24"/>
              </w:rPr>
              <w:t>4.189.000.987</w:t>
            </w:r>
          </w:p>
        </w:tc>
      </w:tr>
      <w:tr w:rsidR="004B0E38" w:rsidRPr="0096586F" w14:paraId="7AA16F2D" w14:textId="77777777" w:rsidTr="00B81EB9">
        <w:tc>
          <w:tcPr>
            <w:tcW w:w="750" w:type="dxa"/>
            <w:shd w:val="clear" w:color="auto" w:fill="DCE6F1"/>
            <w:tcMar>
              <w:top w:w="40" w:type="dxa"/>
              <w:left w:w="80" w:type="dxa"/>
              <w:bottom w:w="40" w:type="dxa"/>
              <w:right w:w="80" w:type="dxa"/>
            </w:tcMar>
            <w:vAlign w:val="center"/>
          </w:tcPr>
          <w:p w14:paraId="2BD4BF32" w14:textId="77777777" w:rsidR="004B0E38" w:rsidRPr="0096586F" w:rsidRDefault="004B0E38" w:rsidP="00B81EB9">
            <w:pPr>
              <w:rPr>
                <w:sz w:val="24"/>
              </w:rPr>
            </w:pPr>
          </w:p>
        </w:tc>
        <w:tc>
          <w:tcPr>
            <w:tcW w:w="7050" w:type="dxa"/>
            <w:gridSpan w:val="4"/>
            <w:shd w:val="clear" w:color="auto" w:fill="DCE6F1"/>
            <w:tcMar>
              <w:top w:w="40" w:type="dxa"/>
              <w:left w:w="80" w:type="dxa"/>
              <w:bottom w:w="40" w:type="dxa"/>
              <w:right w:w="80" w:type="dxa"/>
            </w:tcMar>
            <w:vAlign w:val="center"/>
          </w:tcPr>
          <w:p w14:paraId="1BB7A6C6" w14:textId="09B46DA9" w:rsidR="004B0E38" w:rsidRPr="0096586F" w:rsidRDefault="004B0E38" w:rsidP="0096586F">
            <w:pPr>
              <w:jc w:val="right"/>
              <w:rPr>
                <w:rFonts w:ascii="Times New Roman" w:hAnsi="Times New Roman"/>
                <w:b/>
                <w:bCs/>
                <w:sz w:val="24"/>
              </w:rPr>
            </w:pPr>
            <w:r>
              <w:rPr>
                <w:rFonts w:ascii="Times New Roman" w:hAnsi="Times New Roman"/>
                <w:b/>
                <w:bCs/>
                <w:sz w:val="24"/>
              </w:rPr>
              <w:t xml:space="preserve">TỔNG GIÁ TRỊ (SAU THUẾ VAT) </w:t>
            </w:r>
          </w:p>
        </w:tc>
        <w:tc>
          <w:tcPr>
            <w:tcW w:w="1838" w:type="dxa"/>
            <w:shd w:val="clear" w:color="auto" w:fill="DCE6F1"/>
            <w:tcMar>
              <w:top w:w="40" w:type="dxa"/>
              <w:left w:w="80" w:type="dxa"/>
              <w:bottom w:w="40" w:type="dxa"/>
              <w:right w:w="80" w:type="dxa"/>
            </w:tcMar>
            <w:vAlign w:val="center"/>
          </w:tcPr>
          <w:p w14:paraId="6F85C9F3" w14:textId="1125757E" w:rsidR="004B0E38" w:rsidRPr="0096586F" w:rsidRDefault="004B0E38" w:rsidP="0096586F">
            <w:pPr>
              <w:jc w:val="right"/>
              <w:rPr>
                <w:rFonts w:ascii="Times New Roman" w:hAnsi="Times New Roman"/>
                <w:b/>
                <w:bCs/>
                <w:sz w:val="24"/>
              </w:rPr>
            </w:pPr>
            <w:r>
              <w:rPr>
                <w:rFonts w:ascii="Times New Roman" w:hAnsi="Times New Roman"/>
                <w:b/>
                <w:bCs/>
                <w:sz w:val="24"/>
              </w:rPr>
              <w:t>56.551.513.327</w:t>
            </w:r>
          </w:p>
        </w:tc>
      </w:tr>
    </w:tbl>
    <w:p w14:paraId="26E8F841" w14:textId="77777777" w:rsidR="0096586F" w:rsidRDefault="0096586F" w:rsidP="004B0E38">
      <w:pPr>
        <w:spacing w:after="120" w:line="276" w:lineRule="auto"/>
        <w:rPr>
          <w:rFonts w:ascii="Times New Roman" w:hAnsi="Times New Roman"/>
          <w:b/>
          <w:bCs/>
          <w:color w:val="000000" w:themeColor="text1"/>
          <w:sz w:val="25"/>
          <w:szCs w:val="25"/>
        </w:rPr>
      </w:pPr>
    </w:p>
    <w:p w14:paraId="179556A3" w14:textId="5242883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rPr>
      </w:pPr>
      <w:r>
        <w:rPr>
          <w:rFonts w:ascii="Times New Roman" w:hAnsi="Times New Roman"/>
          <w:b/>
          <w:bCs/>
          <w:color w:val="000000" w:themeColor="text1"/>
          <w:sz w:val="25"/>
          <w:szCs w:val="25"/>
          <w:highlight w:val="yellow"/>
        </w:rPr>
        <w:t>BIỂU 02</w:t>
      </w:r>
    </w:p>
    <w:p w14:paraId="57297B76" w14:textId="7777777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rPr>
      </w:pPr>
      <w:r>
        <w:rPr>
          <w:rFonts w:ascii="Times New Roman" w:hAnsi="Times New Roman"/>
          <w:b/>
          <w:bCs/>
          <w:color w:val="000000" w:themeColor="text1"/>
          <w:sz w:val="25"/>
          <w:szCs w:val="25"/>
          <w:highlight w:val="yellow"/>
          <w:lang w:val="vi-VN"/>
        </w:rPr>
        <w:t xml:space="preserve"> PHẠM VI CÔNG VIỆC</w:t>
      </w:r>
    </w:p>
    <w:p w14:paraId="63D0725F" w14:textId="7DA503AC" w:rsidR="00133430" w:rsidRPr="00B71800" w:rsidRDefault="006403FA" w:rsidP="004B0E38">
      <w:pPr>
        <w:spacing w:after="120" w:line="276" w:lineRule="auto"/>
        <w:jc w:val="center"/>
        <w:rPr>
          <w:rFonts w:ascii="Times New Roman" w:hAnsi="Times New Roman"/>
          <w:bCs/>
          <w:i/>
          <w:color w:val="000000" w:themeColor="text1"/>
          <w:sz w:val="25"/>
          <w:szCs w:val="25"/>
        </w:rPr>
      </w:pPr>
      <w:r>
        <w:rPr>
          <w:rFonts w:ascii="Times New Roman" w:hAnsi="Times New Roman"/>
          <w:bCs/>
          <w:i/>
          <w:color w:val="000000" w:themeColor="text1"/>
          <w:sz w:val="25"/>
          <w:szCs w:val="25"/>
          <w:highlight w:val="yellow"/>
        </w:rPr>
        <w:t>(Kèm theo hợp đồng số……..…/2026/HĐ/YS/BXD ngày……tháng……năm 2026)</w:t>
      </w:r>
    </w:p>
    <w:p w14:paraId="54E668DC" w14:textId="15D40399"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Bên B</w:t>
      </w:r>
      <w:r>
        <w:rPr>
          <w:rFonts w:ascii="Times New Roman" w:hAnsi="Times New Roman"/>
          <w:color w:val="000000" w:themeColor="text1"/>
          <w:sz w:val="25"/>
          <w:szCs w:val="25"/>
          <w:lang w:val="vi-VN"/>
        </w:rPr>
        <w:t xml:space="preserve"> thực hiện việc thi công xây dựng </w:t>
      </w:r>
      <w:r>
        <w:rPr>
          <w:rFonts w:ascii="Times New Roman" w:hAnsi="Times New Roman"/>
          <w:color w:val="000000" w:themeColor="text1"/>
          <w:sz w:val="25"/>
          <w:szCs w:val="25"/>
        </w:rPr>
        <w:t xml:space="preserve">toàn bộ Cọc khoan nhồi.</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rPr>
        <w:t xml:space="preserve">bao gồm </w:t>
      </w:r>
      <w:r>
        <w:rPr>
          <w:rFonts w:ascii="Times New Roman" w:hAnsi="Times New Roman"/>
          <w:color w:val="000000" w:themeColor="text1"/>
          <w:sz w:val="25"/>
          <w:szCs w:val="25"/>
          <w:lang w:val="vi-VN"/>
        </w:rPr>
        <w:t xml:space="preserve">nhưng không giới hạn bởi các </w:t>
      </w:r>
      <w:r>
        <w:rPr>
          <w:rFonts w:ascii="Times New Roman" w:hAnsi="Times New Roman"/>
          <w:color w:val="000000" w:themeColor="text1"/>
          <w:sz w:val="25"/>
          <w:szCs w:val="25"/>
        </w:rPr>
        <w:t>công việc như sau:</w:t>
      </w:r>
    </w:p>
    <w:p w14:paraId="2651AAFF" w14:textId="47F6F154"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w:t>
      </w:r>
      <w:r>
        <w:rPr>
          <w:rFonts w:ascii="Times New Roman" w:hAnsi="Times New Roman"/>
          <w:color w:val="000000" w:themeColor="text1"/>
          <w:sz w:val="25"/>
          <w:szCs w:val="25"/>
          <w:lang w:val="vi-VN"/>
        </w:rPr>
        <w:t xml:space="preserve">iếp nhận. quản lý mặt bằng xây dựng</w:t>
      </w:r>
      <w:r>
        <w:rPr>
          <w:rFonts w:ascii="Times New Roman" w:hAnsi="Times New Roman"/>
          <w:color w:val="000000" w:themeColor="text1"/>
          <w:sz w:val="25"/>
          <w:szCs w:val="25"/>
        </w:rPr>
        <w:t>;</w:t>
      </w:r>
      <w:r>
        <w:rPr>
          <w:rFonts w:ascii="Times New Roman" w:hAnsi="Times New Roman"/>
          <w:color w:val="000000" w:themeColor="text1"/>
          <w:sz w:val="25"/>
          <w:szCs w:val="25"/>
          <w:lang w:val="vi-VN"/>
        </w:rPr>
        <w:t xml:space="preserve"> tiếp nhận và bảo quản tim</w:t>
      </w:r>
      <w:r>
        <w:rPr>
          <w:rFonts w:ascii="Times New Roman" w:hAnsi="Times New Roman"/>
          <w:color w:val="000000" w:themeColor="text1"/>
          <w:sz w:val="25"/>
          <w:szCs w:val="25"/>
        </w:rPr>
        <w:t xml:space="preserve"> cọc; bảo vệ</w:t>
      </w:r>
      <w:r>
        <w:rPr>
          <w:rFonts w:ascii="Times New Roman" w:hAnsi="Times New Roman"/>
          <w:color w:val="000000" w:themeColor="text1"/>
          <w:sz w:val="25"/>
          <w:szCs w:val="25"/>
          <w:lang w:val="vi-VN"/>
        </w:rPr>
        <w:t xml:space="preserve"> cốt. mốc giới </w:t>
      </w:r>
      <w:r>
        <w:rPr>
          <w:rFonts w:ascii="Times New Roman" w:hAnsi="Times New Roman"/>
          <w:color w:val="000000" w:themeColor="text1"/>
          <w:sz w:val="25"/>
          <w:szCs w:val="25"/>
        </w:rPr>
        <w:t>C</w:t>
      </w:r>
      <w:r>
        <w:rPr>
          <w:rFonts w:ascii="Times New Roman" w:hAnsi="Times New Roman"/>
          <w:color w:val="000000" w:themeColor="text1"/>
          <w:sz w:val="25"/>
          <w:szCs w:val="25"/>
          <w:lang w:val="vi-VN"/>
        </w:rPr>
        <w:t>ông trình</w:t>
      </w:r>
      <w:r>
        <w:rPr>
          <w:rFonts w:ascii="Times New Roman" w:hAnsi="Times New Roman"/>
          <w:color w:val="000000" w:themeColor="text1"/>
          <w:sz w:val="25"/>
          <w:szCs w:val="25"/>
        </w:rPr>
        <w:t xml:space="preserve"> trong khi thi công;</w:t>
      </w:r>
    </w:p>
    <w:p w14:paraId="2619C1C5" w14:textId="4016CF42" w:rsidR="00A84378" w:rsidRPr="00B71800" w:rsidRDefault="00A84378" w:rsidP="008E1980">
      <w:pPr>
        <w:numPr>
          <w:ilvl w:val="0"/>
          <w:numId w:val="35"/>
        </w:numPr>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Chuẩn bị đường công vụ. mặt bằng đứng máy móc thiết bị. các hạng mục phụ trợ cần thiết khác để thi công cọc khoan nhồi.</w:t>
      </w:r>
    </w:p>
    <w:p w14:paraId="452B60D5" w14:textId="22DF79F6"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Cung cấp tất cả </w:t>
      </w:r>
      <w:r>
        <w:rPr>
          <w:rFonts w:ascii="Times New Roman" w:hAnsi="Times New Roman"/>
          <w:color w:val="000000" w:themeColor="text1"/>
          <w:sz w:val="25"/>
          <w:szCs w:val="25"/>
        </w:rPr>
        <w:t xml:space="preserve">nhân công. máy và thiết bị thi công. vật tư vật liệu xây dựng cần thiết (trừ việc cung cấp các loại vật liệu thuộc trách nhiệm của Bên A) cho việc thi công Hạng mục c</w:t>
      </w:r>
      <w:r>
        <w:rPr>
          <w:rFonts w:ascii="Times New Roman" w:hAnsi="Times New Roman"/>
          <w:color w:val="000000" w:themeColor="text1"/>
          <w:sz w:val="25"/>
          <w:szCs w:val="25"/>
          <w:lang w:val="vi-VN"/>
        </w:rPr>
        <w:t xml:space="preserve">ông trình </w:t>
      </w:r>
      <w:r>
        <w:rPr>
          <w:rFonts w:ascii="Times New Roman" w:hAnsi="Times New Roman"/>
          <w:color w:val="000000" w:themeColor="text1"/>
          <w:sz w:val="25"/>
          <w:szCs w:val="25"/>
        </w:rPr>
        <w:t>theo đúng</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rPr>
        <w:t>H</w:t>
      </w:r>
      <w:r>
        <w:rPr>
          <w:rFonts w:ascii="Times New Roman" w:hAnsi="Times New Roman"/>
          <w:color w:val="000000" w:themeColor="text1"/>
          <w:sz w:val="25"/>
          <w:szCs w:val="25"/>
          <w:lang w:val="vi-VN"/>
        </w:rPr>
        <w:t>ồ sơ thiết kế</w:t>
      </w:r>
      <w:r>
        <w:rPr>
          <w:rFonts w:ascii="Times New Roman" w:hAnsi="Times New Roman"/>
          <w:color w:val="000000" w:themeColor="text1"/>
          <w:sz w:val="25"/>
          <w:szCs w:val="25"/>
        </w:rPr>
        <w:t xml:space="preserve">. Chỉ dẫn kỹ thuật</w:t>
      </w:r>
      <w:r>
        <w:rPr>
          <w:rFonts w:ascii="Times New Roman" w:hAnsi="Times New Roman"/>
          <w:color w:val="000000" w:themeColor="text1"/>
          <w:sz w:val="25"/>
          <w:szCs w:val="25"/>
          <w:lang w:val="vi-VN"/>
        </w:rPr>
        <w:t xml:space="preserve"> và </w:t>
      </w:r>
      <w:r>
        <w:rPr>
          <w:rFonts w:ascii="Times New Roman" w:hAnsi="Times New Roman"/>
          <w:color w:val="000000" w:themeColor="text1"/>
          <w:sz w:val="25"/>
          <w:szCs w:val="25"/>
        </w:rPr>
        <w:t>H</w:t>
      </w:r>
      <w:r>
        <w:rPr>
          <w:rFonts w:ascii="Times New Roman" w:hAnsi="Times New Roman"/>
          <w:color w:val="000000" w:themeColor="text1"/>
          <w:sz w:val="25"/>
          <w:szCs w:val="25"/>
          <w:lang w:val="vi-VN"/>
        </w:rPr>
        <w:t>ợp đồng</w:t>
      </w:r>
      <w:r>
        <w:rPr>
          <w:rFonts w:ascii="Times New Roman" w:hAnsi="Times New Roman"/>
          <w:color w:val="000000" w:themeColor="text1"/>
          <w:sz w:val="25"/>
          <w:szCs w:val="25"/>
        </w:rPr>
        <w:t>;</w:t>
      </w:r>
    </w:p>
    <w:p w14:paraId="2C2EA30C" w14:textId="51F3EAFF" w:rsidR="00096978" w:rsidRPr="00B71800" w:rsidRDefault="00096978" w:rsidP="008E1980">
      <w:pPr>
        <w:numPr>
          <w:ilvl w:val="0"/>
          <w:numId w:val="35"/>
        </w:numPr>
        <w:spacing w:after="120" w:line="276" w:lineRule="auto"/>
        <w:ind w:left="0" w:firstLine="0"/>
        <w:jc w:val="both"/>
        <w:rPr>
          <w:rFonts w:ascii="Times New Roman" w:hAnsi="Times New Roman"/>
          <w:strike/>
          <w:color w:val="000000" w:themeColor="text1"/>
          <w:sz w:val="25"/>
          <w:szCs w:val="25"/>
          <w:lang w:val="vi-VN"/>
        </w:rPr>
      </w:pPr>
      <w:r>
        <w:rPr>
          <w:rFonts w:ascii="Times New Roman" w:hAnsi="Times New Roman"/>
          <w:color w:val="000000" w:themeColor="text1"/>
          <w:sz w:val="25"/>
          <w:szCs w:val="25"/>
          <w:lang w:val="vi-VN"/>
        </w:rPr>
        <w:t xml:space="preserve">Lập tiến độ thi công chi tiết. biện pháp thi công. danh mục máy móc thiết bị cho Hạng mục cọc khoan nhồi;</w:t>
      </w:r>
    </w:p>
    <w:p w14:paraId="1431CAC5" w14:textId="53FA522B"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Tuyển dụng. đào tạo. tổ chức. quản lý và giám sát lao động trên Công trường phục vụ thi công Hạng mục công trình. đảm bảo rằng họ được chỉ dẫn về phương pháp làm việc thích hợp và an toàn lao động. vệ sinh môi trường;</w:t>
      </w:r>
    </w:p>
    <w:p w14:paraId="553C9F03" w14:textId="3D4B1F8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Cung cấp. quản lý và quy định việc đi lại trong khu vực Công trường; việc đến và đi từ Công trường một cách an toàn và có trật tự đối với nhân lực của Bên B;</w:t>
      </w:r>
    </w:p>
    <w:p w14:paraId="11AD1FD1" w14:textId="643879B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Thu xếp các thủ tục hải quan. bao gồm cả việc thu xếp các loại bảo đảm. lưu kho. vận chuyển trong lãnh thổ Việt Nam đối với tất cả vật tư. thiết bị. hàng hóa nhập khẩu phục vụ cho thi công Hạng mục công trình (Áp dụng với những vật tư Bên B cung cấp nếu có);</w:t>
      </w:r>
    </w:p>
    <w:p w14:paraId="39AA53B7" w14:textId="5F0CBE1F"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Cung cấp hồ sơ. tài liệu. các yếu tố cần thiết và làm việc với các cơ quan. tổ chức có liên quan trong giới hạn cho phép để có được các loại giấy phép cần thiết (như: văn bản thỏa thuận. chấp thuận. xác nhận; giấy kiểm định. đăng kiểm. đăng ký. ...);</w:t>
      </w:r>
    </w:p>
    <w:p w14:paraId="565A7590" w14:textId="5FF1E1F9"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Thi công Hạng mục công trình theo đúng Hồ sơ thiết kế. Chỉ dẫn kỹ thuật; quy chuẩn kỹ thuật. tiêu chuẩn được áp dụng; quy định của cơ quan có thẩm quyền. pháp luật có liên quan;</w:t>
      </w:r>
    </w:p>
    <w:p w14:paraId="675CE63C" w14:textId="49B0304E"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Kiểm soát chất lượng công việc xây dựng và lắp đặt thiết bị; xử lý. khắc phục các sai sót. khiếm khuyết về chất lượng trong quá trình thi công xây dựng Hạng mục công trình (nếu có);</w:t>
      </w:r>
    </w:p>
    <w:p w14:paraId="71F96C3A" w14:textId="57E8CEE1"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Thực hiện nghiệm thu công việc. nghiệm thu giai đoạn thi công xây dựng hoặc bộ phận công trình xây dựng;</w:t>
      </w:r>
    </w:p>
    <w:p w14:paraId="08B9E482" w14:textId="74BBF8C1"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Thực hiện các công tác bảo đảm an toàn. bảo vệ môi trường. phòng chống cháy nổ; bảo đảm an ninh trật tự. mặt bằng thi công trong phạm vi Hợp đồng;</w:t>
      </w:r>
    </w:p>
    <w:p w14:paraId="5E801762" w14:textId="7777777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Hợp tác với các nhà thầu khác trên Công trường; thu dọn Công trường và bàn giao sản phẩm của Hợp đồng sau khi hoàn thành;</w:t>
      </w:r>
    </w:p>
    <w:p w14:paraId="730DE15E" w14:textId="7777777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pacing w:val="-4"/>
          <w:sz w:val="25"/>
          <w:szCs w:val="25"/>
          <w:lang w:val="vi-VN"/>
        </w:rPr>
        <w:t>Các công việc khác theo thỏa thuận Hợp đồng.</w:t>
      </w:r>
    </w:p>
    <w:p w14:paraId="40198885" w14:textId="77777777" w:rsidR="00096978" w:rsidRPr="0096586F" w:rsidRDefault="00096978" w:rsidP="008E1980">
      <w:pPr>
        <w:spacing w:after="120" w:line="276" w:lineRule="auto"/>
        <w:jc w:val="both"/>
        <w:rPr>
          <w:rFonts w:ascii="Times New Roman" w:hAnsi="Times New Roman"/>
          <w:color w:val="000000" w:themeColor="text1"/>
          <w:spacing w:val="-4"/>
          <w:sz w:val="25"/>
          <w:szCs w:val="25"/>
        </w:rPr>
      </w:pPr>
    </w:p>
    <w:p w14:paraId="7215A56F" w14:textId="7777777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lang w:val="vi-VN"/>
        </w:rPr>
      </w:pPr>
      <w:r>
        <w:rPr>
          <w:rFonts w:ascii="Times New Roman" w:hAnsi="Times New Roman"/>
          <w:b/>
          <w:bCs/>
          <w:color w:val="000000" w:themeColor="text1"/>
          <w:sz w:val="25"/>
          <w:szCs w:val="25"/>
          <w:highlight w:val="yellow"/>
          <w:lang w:val="vi-VN"/>
        </w:rPr>
        <w:lastRenderedPageBreak/>
        <w:t>BIỂU 03</w:t>
      </w:r>
    </w:p>
    <w:p w14:paraId="437891BA" w14:textId="7777777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lang w:val="vi-VN"/>
        </w:rPr>
      </w:pPr>
      <w:r>
        <w:rPr>
          <w:rFonts w:ascii="Times New Roman" w:hAnsi="Times New Roman"/>
          <w:b/>
          <w:bCs/>
          <w:color w:val="000000" w:themeColor="text1"/>
          <w:sz w:val="25"/>
          <w:szCs w:val="25"/>
          <w:highlight w:val="yellow"/>
          <w:lang w:val="vi-VN"/>
        </w:rPr>
        <w:t>MA TRẬN PHÂN CHIA PHẠM VI CÔNG VIỆC</w:t>
      </w:r>
    </w:p>
    <w:p w14:paraId="037B76E6" w14:textId="77777777" w:rsidR="00096978" w:rsidRPr="00B71800" w:rsidRDefault="000646AF" w:rsidP="008E1980">
      <w:pPr>
        <w:spacing w:after="120" w:line="276" w:lineRule="auto"/>
        <w:jc w:val="center"/>
        <w:rPr>
          <w:rFonts w:ascii="Times New Roman" w:hAnsi="Times New Roman"/>
          <w:b/>
          <w:bCs/>
          <w:color w:val="000000" w:themeColor="text1"/>
          <w:sz w:val="25"/>
          <w:szCs w:val="25"/>
          <w:lang w:val="vi-VN"/>
        </w:rPr>
      </w:pPr>
      <w:r>
        <w:rPr>
          <w:rFonts w:ascii="Times New Roman" w:hAnsi="Times New Roman"/>
          <w:bCs/>
          <w:i/>
          <w:color w:val="000000" w:themeColor="text1"/>
          <w:sz w:val="25"/>
          <w:szCs w:val="25"/>
          <w:highlight w:val="yellow"/>
          <w:lang w:val="nl-NL"/>
        </w:rPr>
        <w:t>(Kèm theo hợp đồng số……..…/2026/HĐ/YS/BXD ngày……tháng……năm 2026)</w:t>
      </w:r>
    </w:p>
    <w:tbl>
      <w:tblPr>
        <w:tblW w:w="10056" w:type="dxa"/>
        <w:tblInd w:w="-5" w:type="dxa"/>
        <w:tblLook w:val="04A0" w:firstRow="1" w:lastRow="0" w:firstColumn="1" w:lastColumn="0" w:noHBand="0" w:noVBand="1"/>
      </w:tblPr>
      <w:tblGrid>
        <w:gridCol w:w="1418"/>
        <w:gridCol w:w="2186"/>
        <w:gridCol w:w="4379"/>
        <w:gridCol w:w="939"/>
        <w:gridCol w:w="1134"/>
      </w:tblGrid>
      <w:tr w:rsidR="00AA644C" w:rsidRPr="00B71800" w14:paraId="6C7A5A59" w14:textId="77777777" w:rsidTr="004B0E38">
        <w:trPr>
          <w:trHeight w:val="570"/>
        </w:trPr>
        <w:tc>
          <w:tcPr>
            <w:tcW w:w="1418" w:type="dxa"/>
            <w:tcBorders>
              <w:top w:val="single" w:sz="4" w:space="0" w:color="auto"/>
              <w:left w:val="single" w:sz="4" w:space="0" w:color="auto"/>
              <w:bottom w:val="single" w:sz="4" w:space="0" w:color="auto"/>
              <w:right w:val="single" w:sz="4" w:space="0" w:color="auto"/>
            </w:tcBorders>
            <w:vAlign w:val="center"/>
            <w:hideMark/>
          </w:tcPr>
          <w:p w14:paraId="328CFF5E"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xml:space="preserve">Hạng mục chính </w:t>
            </w:r>
          </w:p>
        </w:tc>
        <w:tc>
          <w:tcPr>
            <w:tcW w:w="2186" w:type="dxa"/>
            <w:tcBorders>
              <w:top w:val="single" w:sz="4" w:space="0" w:color="auto"/>
              <w:left w:val="nil"/>
              <w:bottom w:val="single" w:sz="4" w:space="0" w:color="auto"/>
              <w:right w:val="single" w:sz="4" w:space="0" w:color="auto"/>
            </w:tcBorders>
            <w:vAlign w:val="center"/>
            <w:hideMark/>
          </w:tcPr>
          <w:p w14:paraId="662D7A42"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xml:space="preserve">Công việc chi tiết </w:t>
            </w:r>
          </w:p>
        </w:tc>
        <w:tc>
          <w:tcPr>
            <w:tcW w:w="4379" w:type="dxa"/>
            <w:tcBorders>
              <w:top w:val="single" w:sz="4" w:space="0" w:color="auto"/>
              <w:left w:val="nil"/>
              <w:bottom w:val="single" w:sz="4" w:space="0" w:color="auto"/>
              <w:right w:val="single" w:sz="4" w:space="0" w:color="auto"/>
            </w:tcBorders>
            <w:vAlign w:val="center"/>
            <w:hideMark/>
          </w:tcPr>
          <w:p w14:paraId="79B83042"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Tiêu chuẩn kỹ thuật &amp; Tiêu chí nghiệm thu</w:t>
            </w:r>
          </w:p>
        </w:tc>
        <w:tc>
          <w:tcPr>
            <w:tcW w:w="939" w:type="dxa"/>
            <w:tcBorders>
              <w:top w:val="single" w:sz="4" w:space="0" w:color="auto"/>
              <w:left w:val="nil"/>
              <w:bottom w:val="single" w:sz="4" w:space="0" w:color="auto"/>
              <w:right w:val="single" w:sz="4" w:space="0" w:color="auto"/>
            </w:tcBorders>
            <w:vAlign w:val="center"/>
            <w:hideMark/>
          </w:tcPr>
          <w:p w14:paraId="2A203E9A"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Bên A</w:t>
              <w:br/>
              <w:t>VNCN E&amp;C</w:t>
            </w:r>
          </w:p>
        </w:tc>
        <w:tc>
          <w:tcPr>
            <w:tcW w:w="1134" w:type="dxa"/>
            <w:tcBorders>
              <w:top w:val="single" w:sz="4" w:space="0" w:color="auto"/>
              <w:left w:val="nil"/>
              <w:bottom w:val="single" w:sz="4" w:space="0" w:color="auto"/>
              <w:right w:val="single" w:sz="4" w:space="0" w:color="auto"/>
            </w:tcBorders>
            <w:vAlign w:val="center"/>
            <w:hideMark/>
          </w:tcPr>
          <w:p w14:paraId="320E5FB4"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Bên B</w:t>
              <w:br/>
              <w:t>Nhà thầu phụ</w:t>
            </w:r>
          </w:p>
        </w:tc>
      </w:tr>
      <w:tr w:rsidR="00AA644C" w:rsidRPr="00B71800" w14:paraId="7604FC2A"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2CE8FFFE"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1. Công tác chuẩn bị</w:t>
            </w:r>
          </w:p>
        </w:tc>
        <w:tc>
          <w:tcPr>
            <w:tcW w:w="2186" w:type="dxa"/>
            <w:tcBorders>
              <w:top w:val="nil"/>
              <w:left w:val="nil"/>
              <w:bottom w:val="single" w:sz="4" w:space="0" w:color="auto"/>
              <w:right w:val="single" w:sz="4" w:space="0" w:color="auto"/>
            </w:tcBorders>
            <w:vAlign w:val="center"/>
            <w:hideMark/>
          </w:tcPr>
          <w:p w14:paraId="01B19043"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Cung cấp hồ sơ thiết kế bản vẽ thi công và bàn giao mặt bằng</w:t>
            </w:r>
          </w:p>
        </w:tc>
        <w:tc>
          <w:tcPr>
            <w:tcW w:w="4379" w:type="dxa"/>
            <w:tcBorders>
              <w:top w:val="nil"/>
              <w:left w:val="nil"/>
              <w:bottom w:val="single" w:sz="4" w:space="0" w:color="auto"/>
              <w:right w:val="single" w:sz="4" w:space="0" w:color="auto"/>
            </w:tcBorders>
            <w:vAlign w:val="center"/>
            <w:hideMark/>
          </w:tcPr>
          <w:p w14:paraId="13F81DC7"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939" w:type="dxa"/>
            <w:tcBorders>
              <w:top w:val="nil"/>
              <w:left w:val="nil"/>
              <w:bottom w:val="single" w:sz="4" w:space="0" w:color="auto"/>
              <w:right w:val="single" w:sz="4" w:space="0" w:color="auto"/>
            </w:tcBorders>
            <w:vAlign w:val="center"/>
            <w:hideMark/>
          </w:tcPr>
          <w:p w14:paraId="309B210E"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c>
          <w:tcPr>
            <w:tcW w:w="1134" w:type="dxa"/>
            <w:tcBorders>
              <w:top w:val="nil"/>
              <w:left w:val="nil"/>
              <w:bottom w:val="single" w:sz="4" w:space="0" w:color="auto"/>
              <w:right w:val="single" w:sz="4" w:space="0" w:color="auto"/>
            </w:tcBorders>
            <w:vAlign w:val="center"/>
            <w:hideMark/>
          </w:tcPr>
          <w:p w14:paraId="4A4FE4A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r>
      <w:tr w:rsidR="00AA644C" w:rsidRPr="00B71800" w14:paraId="147A83C1" w14:textId="77777777" w:rsidTr="004B0E38">
        <w:trPr>
          <w:trHeight w:val="600"/>
        </w:trPr>
        <w:tc>
          <w:tcPr>
            <w:tcW w:w="1418" w:type="dxa"/>
            <w:tcBorders>
              <w:top w:val="nil"/>
              <w:left w:val="single" w:sz="4" w:space="0" w:color="auto"/>
              <w:bottom w:val="single" w:sz="4" w:space="0" w:color="auto"/>
              <w:right w:val="single" w:sz="4" w:space="0" w:color="auto"/>
            </w:tcBorders>
            <w:noWrap/>
            <w:vAlign w:val="bottom"/>
            <w:hideMark/>
          </w:tcPr>
          <w:p w14:paraId="384ADB5B"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2ACE14E4"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Khảo sát &amp; Dọn dẹp mặt bằng</w:t>
            </w:r>
          </w:p>
        </w:tc>
        <w:tc>
          <w:tcPr>
            <w:tcW w:w="4379" w:type="dxa"/>
            <w:tcBorders>
              <w:top w:val="nil"/>
              <w:left w:val="nil"/>
              <w:bottom w:val="single" w:sz="4" w:space="0" w:color="auto"/>
              <w:right w:val="single" w:sz="4" w:space="0" w:color="auto"/>
            </w:tcBorders>
            <w:vAlign w:val="center"/>
            <w:hideMark/>
          </w:tcPr>
          <w:p w14:paraId="3F0438B5" w14:textId="2B1F2E56" w:rsidR="00E1101F" w:rsidRPr="00B71800" w:rsidRDefault="00FA4276"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Kiểm tra cao độ mặt bằng.</w:t>
            </w:r>
          </w:p>
        </w:tc>
        <w:tc>
          <w:tcPr>
            <w:tcW w:w="939" w:type="dxa"/>
            <w:tcBorders>
              <w:top w:val="nil"/>
              <w:left w:val="nil"/>
              <w:bottom w:val="single" w:sz="4" w:space="0" w:color="auto"/>
              <w:right w:val="single" w:sz="4" w:space="0" w:color="auto"/>
            </w:tcBorders>
            <w:noWrap/>
            <w:vAlign w:val="center"/>
            <w:hideMark/>
          </w:tcPr>
          <w:p w14:paraId="20005557"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vAlign w:val="center"/>
            <w:hideMark/>
          </w:tcPr>
          <w:p w14:paraId="47D6BF6D"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B1616C7" w14:textId="77777777" w:rsidTr="004B0E38">
        <w:trPr>
          <w:trHeight w:val="600"/>
        </w:trPr>
        <w:tc>
          <w:tcPr>
            <w:tcW w:w="1418" w:type="dxa"/>
            <w:tcBorders>
              <w:top w:val="nil"/>
              <w:left w:val="single" w:sz="4" w:space="0" w:color="auto"/>
              <w:bottom w:val="single" w:sz="4" w:space="0" w:color="auto"/>
              <w:right w:val="single" w:sz="4" w:space="0" w:color="auto"/>
            </w:tcBorders>
            <w:noWrap/>
            <w:vAlign w:val="bottom"/>
          </w:tcPr>
          <w:p w14:paraId="3B1D3DB5" w14:textId="77777777" w:rsidR="00F66EFE" w:rsidRPr="00B71800" w:rsidRDefault="00F66EFE" w:rsidP="008E1980">
            <w:pPr>
              <w:spacing w:after="120" w:line="276" w:lineRule="auto"/>
              <w:rPr>
                <w:rFonts w:ascii="Times New Roman" w:hAnsi="Times New Roman"/>
                <w:b/>
                <w:bCs/>
                <w:noProof w:val="0"/>
                <w:color w:val="000000" w:themeColor="text1"/>
                <w:sz w:val="25"/>
                <w:szCs w:val="25"/>
              </w:rPr>
            </w:pPr>
          </w:p>
        </w:tc>
        <w:tc>
          <w:tcPr>
            <w:tcW w:w="2186" w:type="dxa"/>
            <w:tcBorders>
              <w:top w:val="nil"/>
              <w:left w:val="nil"/>
              <w:bottom w:val="single" w:sz="4" w:space="0" w:color="auto"/>
              <w:right w:val="single" w:sz="4" w:space="0" w:color="auto"/>
            </w:tcBorders>
            <w:vAlign w:val="center"/>
          </w:tcPr>
          <w:p w14:paraId="6BD5243D" w14:textId="21E0E77A" w:rsidR="00F66EFE" w:rsidRPr="00B71800" w:rsidRDefault="00F66EFE"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Chuẩn bị đường công vụ. mặt bằng đứng máy móc thiết bị</w:t>
            </w:r>
          </w:p>
        </w:tc>
        <w:tc>
          <w:tcPr>
            <w:tcW w:w="4379" w:type="dxa"/>
            <w:tcBorders>
              <w:top w:val="nil"/>
              <w:left w:val="nil"/>
              <w:bottom w:val="single" w:sz="4" w:space="0" w:color="auto"/>
              <w:right w:val="single" w:sz="4" w:space="0" w:color="auto"/>
            </w:tcBorders>
            <w:vAlign w:val="center"/>
          </w:tcPr>
          <w:p w14:paraId="6ADC300B" w14:textId="27B4F641" w:rsidR="00F66EFE" w:rsidRPr="00B71800" w:rsidRDefault="008518EE"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Làm đường công vụ, xử lý mặt bằng đứng máy móc thi công cọc khoan nhồi. Cao độ mặt bằng sau san lấp tương đương cốt 4.3</w:t>
            </w:r>
          </w:p>
        </w:tc>
        <w:tc>
          <w:tcPr>
            <w:tcW w:w="939" w:type="dxa"/>
            <w:tcBorders>
              <w:top w:val="nil"/>
              <w:left w:val="nil"/>
              <w:bottom w:val="single" w:sz="4" w:space="0" w:color="auto"/>
              <w:right w:val="single" w:sz="4" w:space="0" w:color="auto"/>
            </w:tcBorders>
            <w:noWrap/>
            <w:vAlign w:val="center"/>
          </w:tcPr>
          <w:p w14:paraId="1C2C07D1" w14:textId="77777777" w:rsidR="00F66EFE" w:rsidRPr="00B71800" w:rsidRDefault="00F66EFE" w:rsidP="008E1980">
            <w:pPr>
              <w:spacing w:after="120" w:line="276" w:lineRule="auto"/>
              <w:jc w:val="center"/>
              <w:rPr>
                <w:rFonts w:ascii="Times New Roman" w:hAnsi="Times New Roman"/>
                <w:noProof w:val="0"/>
                <w:color w:val="000000" w:themeColor="text1"/>
                <w:sz w:val="25"/>
                <w:szCs w:val="25"/>
              </w:rPr>
            </w:pPr>
          </w:p>
        </w:tc>
        <w:tc>
          <w:tcPr>
            <w:tcW w:w="1134" w:type="dxa"/>
            <w:tcBorders>
              <w:top w:val="nil"/>
              <w:left w:val="nil"/>
              <w:bottom w:val="single" w:sz="4" w:space="0" w:color="auto"/>
              <w:right w:val="single" w:sz="4" w:space="0" w:color="auto"/>
            </w:tcBorders>
            <w:vAlign w:val="center"/>
          </w:tcPr>
          <w:p w14:paraId="60348D1A" w14:textId="77777777" w:rsidR="00F66EFE" w:rsidRPr="00B71800" w:rsidRDefault="006A5869"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429E163D" w14:textId="77777777" w:rsidTr="004B0E38">
        <w:trPr>
          <w:trHeight w:val="300"/>
        </w:trPr>
        <w:tc>
          <w:tcPr>
            <w:tcW w:w="1418" w:type="dxa"/>
            <w:tcBorders>
              <w:top w:val="nil"/>
              <w:left w:val="single" w:sz="4" w:space="0" w:color="auto"/>
              <w:bottom w:val="single" w:sz="4" w:space="0" w:color="auto"/>
              <w:right w:val="single" w:sz="4" w:space="0" w:color="auto"/>
            </w:tcBorders>
            <w:vAlign w:val="center"/>
            <w:hideMark/>
          </w:tcPr>
          <w:p w14:paraId="7974C58D"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0FCBBCB2" w14:textId="32DEF7D1"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Định vị tim, mốc cọc</w:t>
            </w:r>
          </w:p>
        </w:tc>
        <w:tc>
          <w:tcPr>
            <w:tcW w:w="4379" w:type="dxa"/>
            <w:tcBorders>
              <w:top w:val="nil"/>
              <w:left w:val="nil"/>
              <w:bottom w:val="single" w:sz="4" w:space="0" w:color="auto"/>
              <w:right w:val="single" w:sz="4" w:space="0" w:color="auto"/>
            </w:tcBorders>
            <w:vAlign w:val="center"/>
            <w:hideMark/>
          </w:tcPr>
          <w:p w14:paraId="16129F8E" w14:textId="66CD7D3E" w:rsidR="00E1101F" w:rsidRPr="00B71800" w:rsidRDefault="001333E4"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Đo đạc tọa độ, tim cọc </w:t>
            </w:r>
          </w:p>
        </w:tc>
        <w:tc>
          <w:tcPr>
            <w:tcW w:w="939" w:type="dxa"/>
            <w:tcBorders>
              <w:top w:val="nil"/>
              <w:left w:val="nil"/>
              <w:bottom w:val="single" w:sz="4" w:space="0" w:color="auto"/>
              <w:right w:val="single" w:sz="4" w:space="0" w:color="auto"/>
            </w:tcBorders>
            <w:noWrap/>
            <w:vAlign w:val="center"/>
            <w:hideMark/>
          </w:tcPr>
          <w:p w14:paraId="637FC87A"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383ACB82"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07BF9264" w14:textId="77777777" w:rsidTr="004B0E38">
        <w:trPr>
          <w:trHeight w:val="300"/>
        </w:trPr>
        <w:tc>
          <w:tcPr>
            <w:tcW w:w="1418" w:type="dxa"/>
            <w:tcBorders>
              <w:top w:val="nil"/>
              <w:left w:val="single" w:sz="4" w:space="0" w:color="auto"/>
              <w:bottom w:val="single" w:sz="4" w:space="0" w:color="auto"/>
              <w:right w:val="single" w:sz="4" w:space="0" w:color="auto"/>
            </w:tcBorders>
            <w:vAlign w:val="center"/>
            <w:hideMark/>
          </w:tcPr>
          <w:p w14:paraId="45C7FE19"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246BDA0D"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Tập kết máy móc &amp; Vật tư</w:t>
            </w:r>
          </w:p>
        </w:tc>
        <w:tc>
          <w:tcPr>
            <w:tcW w:w="4379" w:type="dxa"/>
            <w:tcBorders>
              <w:top w:val="nil"/>
              <w:left w:val="nil"/>
              <w:bottom w:val="single" w:sz="4" w:space="0" w:color="auto"/>
              <w:right w:val="single" w:sz="4" w:space="0" w:color="auto"/>
            </w:tcBorders>
            <w:vAlign w:val="center"/>
            <w:hideMark/>
          </w:tcPr>
          <w:p w14:paraId="5898FDD0" w14:textId="2F8F9122"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Kiểm tra hồ sơ thiết bị. chứng chỉ vật tư</w:t>
            </w:r>
          </w:p>
        </w:tc>
        <w:tc>
          <w:tcPr>
            <w:tcW w:w="939" w:type="dxa"/>
            <w:tcBorders>
              <w:top w:val="nil"/>
              <w:left w:val="nil"/>
              <w:bottom w:val="single" w:sz="4" w:space="0" w:color="auto"/>
              <w:right w:val="single" w:sz="4" w:space="0" w:color="auto"/>
            </w:tcBorders>
            <w:noWrap/>
            <w:vAlign w:val="center"/>
            <w:hideMark/>
          </w:tcPr>
          <w:p w14:paraId="004DED48"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48949908"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1DB66E8F"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5B5FB6F5"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01FAAA6D"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Cung cấp hồ sơ biện pháp thi công</w:t>
            </w:r>
          </w:p>
        </w:tc>
        <w:tc>
          <w:tcPr>
            <w:tcW w:w="4379" w:type="dxa"/>
            <w:tcBorders>
              <w:top w:val="nil"/>
              <w:left w:val="nil"/>
              <w:bottom w:val="single" w:sz="4" w:space="0" w:color="auto"/>
              <w:right w:val="single" w:sz="4" w:space="0" w:color="auto"/>
            </w:tcBorders>
            <w:vAlign w:val="center"/>
            <w:hideMark/>
          </w:tcPr>
          <w:p w14:paraId="0868CDC6" w14:textId="1CD848AB"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Hồ sơ bản vẽ + thuyết minh BPTC. hồ sơ shopdrawing cọc khoan nhồi</w:t>
            </w:r>
          </w:p>
        </w:tc>
        <w:tc>
          <w:tcPr>
            <w:tcW w:w="939" w:type="dxa"/>
            <w:tcBorders>
              <w:top w:val="nil"/>
              <w:left w:val="nil"/>
              <w:bottom w:val="single" w:sz="4" w:space="0" w:color="auto"/>
              <w:right w:val="single" w:sz="4" w:space="0" w:color="auto"/>
            </w:tcBorders>
            <w:noWrap/>
            <w:vAlign w:val="center"/>
            <w:hideMark/>
          </w:tcPr>
          <w:p w14:paraId="37AAE4EC"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321D00DA"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6F6577FD" w14:textId="77777777" w:rsidTr="004B0E38">
        <w:trPr>
          <w:trHeight w:val="600"/>
        </w:trPr>
        <w:tc>
          <w:tcPr>
            <w:tcW w:w="1418" w:type="dxa"/>
            <w:vMerge w:val="restart"/>
            <w:tcBorders>
              <w:top w:val="nil"/>
              <w:left w:val="single" w:sz="4" w:space="0" w:color="auto"/>
              <w:bottom w:val="single" w:sz="4" w:space="0" w:color="000000"/>
              <w:right w:val="single" w:sz="4" w:space="0" w:color="auto"/>
            </w:tcBorders>
            <w:vAlign w:val="center"/>
            <w:hideMark/>
          </w:tcPr>
          <w:p w14:paraId="7ABC22BC" w14:textId="77777777" w:rsidR="00E1101F" w:rsidRPr="00B71800" w:rsidRDefault="00E1101F"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vMerge w:val="restart"/>
            <w:tcBorders>
              <w:top w:val="nil"/>
              <w:left w:val="single" w:sz="4" w:space="0" w:color="auto"/>
              <w:bottom w:val="single" w:sz="4" w:space="0" w:color="000000"/>
              <w:right w:val="single" w:sz="4" w:space="0" w:color="auto"/>
            </w:tcBorders>
            <w:vAlign w:val="center"/>
            <w:hideMark/>
          </w:tcPr>
          <w:p w14:paraId="1E8D8EBE" w14:textId="7A7D106F" w:rsidR="00E1101F" w:rsidRPr="00B71800" w:rsidRDefault="009825F1"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Các tiện ích công trường</w:t>
            </w:r>
          </w:p>
        </w:tc>
        <w:tc>
          <w:tcPr>
            <w:tcW w:w="4379" w:type="dxa"/>
            <w:tcBorders>
              <w:top w:val="nil"/>
              <w:left w:val="nil"/>
              <w:bottom w:val="single" w:sz="4" w:space="0" w:color="auto"/>
              <w:right w:val="single" w:sz="4" w:space="0" w:color="auto"/>
            </w:tcBorders>
            <w:vAlign w:val="center"/>
            <w:hideMark/>
          </w:tcPr>
          <w:p w14:paraId="5B70C458"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Bên A cấp mặt bằng theo BPTC được phê duyệt. điểm đấu nối điện nước tạm (chi phí tiêu thụ điện, nước thi công Bên B chịu).</w:t>
            </w:r>
          </w:p>
          <w:p w14:paraId="37A9E006" w14:textId="6EBE0FD0" w:rsidR="008E08D2" w:rsidRPr="00B71800" w:rsidRDefault="000B24A5"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Trường hợp Bên A không cung cấp đủ nguồn điện đủ công suất, Bên B cung cấp máy phát điện đủ công suất và nhiên liệu vận hành phục vụ cho thi công cọc thí nghiệm.</w:t>
            </w:r>
          </w:p>
        </w:tc>
        <w:tc>
          <w:tcPr>
            <w:tcW w:w="939" w:type="dxa"/>
            <w:tcBorders>
              <w:top w:val="nil"/>
              <w:left w:val="nil"/>
              <w:bottom w:val="single" w:sz="4" w:space="0" w:color="auto"/>
              <w:right w:val="single" w:sz="4" w:space="0" w:color="auto"/>
            </w:tcBorders>
            <w:noWrap/>
            <w:vAlign w:val="center"/>
            <w:hideMark/>
          </w:tcPr>
          <w:p w14:paraId="0B040739"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c>
          <w:tcPr>
            <w:tcW w:w="1134" w:type="dxa"/>
            <w:tcBorders>
              <w:top w:val="nil"/>
              <w:left w:val="nil"/>
              <w:bottom w:val="single" w:sz="4" w:space="0" w:color="auto"/>
              <w:right w:val="single" w:sz="4" w:space="0" w:color="auto"/>
            </w:tcBorders>
            <w:noWrap/>
            <w:vAlign w:val="center"/>
            <w:hideMark/>
          </w:tcPr>
          <w:p w14:paraId="3495BC4C"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r>
      <w:tr w:rsidR="00AA644C" w:rsidRPr="00B71800" w14:paraId="19E7D7DD" w14:textId="77777777" w:rsidTr="004B0E38">
        <w:trPr>
          <w:trHeight w:val="1395"/>
        </w:trPr>
        <w:tc>
          <w:tcPr>
            <w:tcW w:w="1418" w:type="dxa"/>
            <w:vMerge/>
            <w:tcBorders>
              <w:top w:val="nil"/>
              <w:left w:val="single" w:sz="4" w:space="0" w:color="auto"/>
              <w:bottom w:val="single" w:sz="4" w:space="0" w:color="000000"/>
              <w:right w:val="single" w:sz="4" w:space="0" w:color="auto"/>
            </w:tcBorders>
            <w:vAlign w:val="center"/>
            <w:hideMark/>
          </w:tcPr>
          <w:p w14:paraId="22B91096"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p>
        </w:tc>
        <w:tc>
          <w:tcPr>
            <w:tcW w:w="2186" w:type="dxa"/>
            <w:vMerge/>
            <w:tcBorders>
              <w:top w:val="nil"/>
              <w:left w:val="single" w:sz="4" w:space="0" w:color="auto"/>
              <w:bottom w:val="single" w:sz="4" w:space="0" w:color="000000"/>
              <w:right w:val="single" w:sz="4" w:space="0" w:color="auto"/>
            </w:tcBorders>
            <w:vAlign w:val="center"/>
            <w:hideMark/>
          </w:tcPr>
          <w:p w14:paraId="30BDFEB8" w14:textId="77777777" w:rsidR="00E1101F" w:rsidRPr="00B71800" w:rsidRDefault="00E1101F" w:rsidP="008E1980">
            <w:pPr>
              <w:spacing w:after="120" w:line="276" w:lineRule="auto"/>
              <w:rPr>
                <w:rFonts w:ascii="Times New Roman" w:hAnsi="Times New Roman"/>
                <w:noProof w:val="0"/>
                <w:color w:val="000000" w:themeColor="text1"/>
                <w:sz w:val="25"/>
                <w:szCs w:val="25"/>
              </w:rPr>
            </w:pPr>
          </w:p>
        </w:tc>
        <w:tc>
          <w:tcPr>
            <w:tcW w:w="4379" w:type="dxa"/>
            <w:tcBorders>
              <w:top w:val="nil"/>
              <w:left w:val="nil"/>
              <w:bottom w:val="single" w:sz="4" w:space="0" w:color="auto"/>
              <w:right w:val="single" w:sz="4" w:space="0" w:color="auto"/>
            </w:tcBorders>
            <w:vAlign w:val="center"/>
            <w:hideMark/>
          </w:tcPr>
          <w:p w14:paraId="03E1A37A" w14:textId="279A3A41"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Bên B tự thực hiện huy động và giải thể các công trình tạm phục vụ thi công: văn phòng, lán trại, nhà vệ sinh, y tế, bãi tập kết máy móc, vật tư, các hệ thống điện nước tạm từ điểm đấu nối của Bên A đến khu vực thi công của Bên B (bao gồm cả chi phí sử dụng điện nước). </w:t>
            </w:r>
          </w:p>
        </w:tc>
        <w:tc>
          <w:tcPr>
            <w:tcW w:w="939" w:type="dxa"/>
            <w:tcBorders>
              <w:top w:val="nil"/>
              <w:left w:val="nil"/>
              <w:bottom w:val="single" w:sz="4" w:space="0" w:color="auto"/>
              <w:right w:val="single" w:sz="4" w:space="0" w:color="auto"/>
            </w:tcBorders>
            <w:noWrap/>
            <w:vAlign w:val="center"/>
            <w:hideMark/>
          </w:tcPr>
          <w:p w14:paraId="02492F81"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4CB01379"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271F344D" w14:textId="77777777" w:rsidTr="004B0E38">
        <w:trPr>
          <w:trHeight w:val="605"/>
        </w:trPr>
        <w:tc>
          <w:tcPr>
            <w:tcW w:w="1418" w:type="dxa"/>
            <w:tcBorders>
              <w:top w:val="nil"/>
              <w:left w:val="single" w:sz="4" w:space="0" w:color="auto"/>
              <w:bottom w:val="single" w:sz="4" w:space="0" w:color="000000"/>
              <w:right w:val="single" w:sz="4" w:space="0" w:color="auto"/>
            </w:tcBorders>
            <w:vAlign w:val="center"/>
          </w:tcPr>
          <w:p w14:paraId="6E50E7AA" w14:textId="77777777" w:rsidR="00971065" w:rsidRPr="00B71800" w:rsidRDefault="00971065" w:rsidP="008E1980">
            <w:pPr>
              <w:spacing w:after="120" w:line="276" w:lineRule="auto"/>
              <w:rPr>
                <w:rFonts w:ascii="Times New Roman" w:hAnsi="Times New Roman"/>
                <w:b/>
                <w:bCs/>
                <w:noProof w:val="0"/>
                <w:color w:val="000000" w:themeColor="text1"/>
                <w:sz w:val="25"/>
                <w:szCs w:val="25"/>
              </w:rPr>
            </w:pPr>
          </w:p>
        </w:tc>
        <w:tc>
          <w:tcPr>
            <w:tcW w:w="2186" w:type="dxa"/>
            <w:tcBorders>
              <w:top w:val="nil"/>
              <w:left w:val="single" w:sz="4" w:space="0" w:color="auto"/>
              <w:bottom w:val="single" w:sz="4" w:space="0" w:color="000000"/>
              <w:right w:val="single" w:sz="4" w:space="0" w:color="auto"/>
            </w:tcBorders>
            <w:vAlign w:val="center"/>
          </w:tcPr>
          <w:p w14:paraId="30D44F4F" w14:textId="77777777" w:rsidR="00971065" w:rsidRPr="00B71800" w:rsidRDefault="00971065"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Các công tác khác</w:t>
            </w:r>
          </w:p>
        </w:tc>
        <w:tc>
          <w:tcPr>
            <w:tcW w:w="4379" w:type="dxa"/>
            <w:tcBorders>
              <w:top w:val="nil"/>
              <w:left w:val="nil"/>
              <w:bottom w:val="single" w:sz="4" w:space="0" w:color="auto"/>
              <w:right w:val="single" w:sz="4" w:space="0" w:color="auto"/>
            </w:tcBorders>
            <w:vAlign w:val="center"/>
          </w:tcPr>
          <w:p w14:paraId="5BF34890" w14:textId="3FA9247B" w:rsidR="00971065" w:rsidRPr="00B71800" w:rsidRDefault="00DB2735"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Hàng rào an toàn tại vị trí thi công, chiếu sáng, cầu rửa xe, hệ thống điện nước từ điểm đấu nối của Bên A đến vị trí thi công của Bên B. … và các hạng mục phụ trợ khác để Bên B hoàn thành trọn vẹn công việc của Hợp đồng này.</w:t>
            </w:r>
          </w:p>
        </w:tc>
        <w:tc>
          <w:tcPr>
            <w:tcW w:w="939" w:type="dxa"/>
            <w:tcBorders>
              <w:top w:val="nil"/>
              <w:left w:val="nil"/>
              <w:bottom w:val="single" w:sz="4" w:space="0" w:color="auto"/>
              <w:right w:val="single" w:sz="4" w:space="0" w:color="auto"/>
            </w:tcBorders>
            <w:noWrap/>
            <w:vAlign w:val="center"/>
          </w:tcPr>
          <w:p w14:paraId="1F33A55D" w14:textId="77777777" w:rsidR="00971065" w:rsidRPr="00B71800" w:rsidRDefault="00971065" w:rsidP="008E1980">
            <w:pPr>
              <w:spacing w:after="120" w:line="276" w:lineRule="auto"/>
              <w:jc w:val="center"/>
              <w:rPr>
                <w:rFonts w:ascii="Times New Roman" w:hAnsi="Times New Roman"/>
                <w:noProof w:val="0"/>
                <w:color w:val="000000" w:themeColor="text1"/>
                <w:sz w:val="25"/>
                <w:szCs w:val="25"/>
              </w:rPr>
            </w:pPr>
          </w:p>
        </w:tc>
        <w:tc>
          <w:tcPr>
            <w:tcW w:w="1134" w:type="dxa"/>
            <w:tcBorders>
              <w:top w:val="nil"/>
              <w:left w:val="nil"/>
              <w:bottom w:val="single" w:sz="4" w:space="0" w:color="auto"/>
              <w:right w:val="single" w:sz="4" w:space="0" w:color="auto"/>
            </w:tcBorders>
            <w:noWrap/>
            <w:vAlign w:val="center"/>
          </w:tcPr>
          <w:p w14:paraId="1B5BAD97" w14:textId="77777777" w:rsidR="00971065" w:rsidRPr="00B71800" w:rsidRDefault="00971065"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8FEFFC7" w14:textId="77777777" w:rsidTr="004B0E38">
        <w:trPr>
          <w:trHeight w:val="900"/>
        </w:trPr>
        <w:tc>
          <w:tcPr>
            <w:tcW w:w="1418" w:type="dxa"/>
            <w:tcBorders>
              <w:top w:val="nil"/>
              <w:left w:val="single" w:sz="4" w:space="0" w:color="auto"/>
              <w:bottom w:val="single" w:sz="4" w:space="0" w:color="auto"/>
              <w:right w:val="single" w:sz="4" w:space="0" w:color="auto"/>
            </w:tcBorders>
            <w:vAlign w:val="center"/>
            <w:hideMark/>
          </w:tcPr>
          <w:p w14:paraId="73263B85"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2. Khoan tạo lỗ</w:t>
            </w:r>
          </w:p>
        </w:tc>
        <w:tc>
          <w:tcPr>
            <w:tcW w:w="2186" w:type="dxa"/>
            <w:tcBorders>
              <w:top w:val="nil"/>
              <w:left w:val="nil"/>
              <w:bottom w:val="single" w:sz="4" w:space="0" w:color="auto"/>
              <w:right w:val="single" w:sz="4" w:space="0" w:color="auto"/>
            </w:tcBorders>
            <w:vAlign w:val="center"/>
            <w:hideMark/>
          </w:tcPr>
          <w:p w14:paraId="1CC65D72"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Hạ ống vách (Casing)</w:t>
            </w:r>
          </w:p>
        </w:tc>
        <w:tc>
          <w:tcPr>
            <w:tcW w:w="4379" w:type="dxa"/>
            <w:tcBorders>
              <w:top w:val="nil"/>
              <w:left w:val="nil"/>
              <w:bottom w:val="single" w:sz="4" w:space="0" w:color="auto"/>
              <w:right w:val="single" w:sz="4" w:space="0" w:color="auto"/>
            </w:tcBorders>
            <w:vAlign w:val="center"/>
            <w:hideMark/>
          </w:tcPr>
          <w:p w14:paraId="00FBA946"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Cung cấp và thi công ống vách thành phẩm theo đúng bản vẽ thiết kế và biện pháp thi công được phê duyệt. Bên B thực hiện hàn nối.</w:t>
            </w:r>
          </w:p>
        </w:tc>
        <w:tc>
          <w:tcPr>
            <w:tcW w:w="939" w:type="dxa"/>
            <w:tcBorders>
              <w:top w:val="nil"/>
              <w:left w:val="nil"/>
              <w:bottom w:val="single" w:sz="4" w:space="0" w:color="auto"/>
              <w:right w:val="single" w:sz="4" w:space="0" w:color="auto"/>
            </w:tcBorders>
            <w:noWrap/>
            <w:vAlign w:val="center"/>
            <w:hideMark/>
          </w:tcPr>
          <w:p w14:paraId="51998126"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08FC7AC8"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3EA7FCF7"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49A76D2E"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3714492A"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Khoan tạo lỗ &amp; Giữ thành</w:t>
            </w:r>
          </w:p>
        </w:tc>
        <w:tc>
          <w:tcPr>
            <w:tcW w:w="4379" w:type="dxa"/>
            <w:tcBorders>
              <w:top w:val="nil"/>
              <w:left w:val="nil"/>
              <w:bottom w:val="single" w:sz="4" w:space="0" w:color="auto"/>
              <w:right w:val="single" w:sz="4" w:space="0" w:color="auto"/>
            </w:tcBorders>
            <w:vAlign w:val="center"/>
            <w:hideMark/>
          </w:tcPr>
          <w:p w14:paraId="2047A6BA" w14:textId="082B958F"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Dùng dung dịch khoan để giữ thành. Kiểm tra độ sâu và đường kính lỗ khoan.</w:t>
            </w:r>
          </w:p>
        </w:tc>
        <w:tc>
          <w:tcPr>
            <w:tcW w:w="939" w:type="dxa"/>
            <w:tcBorders>
              <w:top w:val="nil"/>
              <w:left w:val="nil"/>
              <w:bottom w:val="single" w:sz="4" w:space="0" w:color="auto"/>
              <w:right w:val="single" w:sz="4" w:space="0" w:color="auto"/>
            </w:tcBorders>
            <w:noWrap/>
            <w:vAlign w:val="center"/>
            <w:hideMark/>
          </w:tcPr>
          <w:p w14:paraId="77D3F892"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19F3F26D"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234B49A4"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4DA06081"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1CA3075D"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Vét &amp; Thổi rửa hố khoan</w:t>
            </w:r>
          </w:p>
        </w:tc>
        <w:tc>
          <w:tcPr>
            <w:tcW w:w="4379" w:type="dxa"/>
            <w:tcBorders>
              <w:top w:val="nil"/>
              <w:left w:val="nil"/>
              <w:bottom w:val="single" w:sz="4" w:space="0" w:color="auto"/>
              <w:right w:val="single" w:sz="4" w:space="0" w:color="auto"/>
            </w:tcBorders>
            <w:vAlign w:val="center"/>
            <w:hideMark/>
          </w:tcPr>
          <w:p w14:paraId="355E2DBD" w14:textId="2F02949D" w:rsidR="00E1101F" w:rsidRPr="00B71800" w:rsidRDefault="00426FF6"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Vét, thổi rửa, làm sạch đáy hố khoan trước khi hạ lồng thép.</w:t>
            </w:r>
          </w:p>
        </w:tc>
        <w:tc>
          <w:tcPr>
            <w:tcW w:w="939" w:type="dxa"/>
            <w:tcBorders>
              <w:top w:val="nil"/>
              <w:left w:val="nil"/>
              <w:bottom w:val="single" w:sz="4" w:space="0" w:color="auto"/>
              <w:right w:val="single" w:sz="4" w:space="0" w:color="auto"/>
            </w:tcBorders>
            <w:noWrap/>
            <w:vAlign w:val="center"/>
            <w:hideMark/>
          </w:tcPr>
          <w:p w14:paraId="790D72EA"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13FE713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3DDD7C3E"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1A54E48F"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45D0FC78" w14:textId="7888C5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Thu gom. đổ thải mùn khoan.</w:t>
            </w:r>
          </w:p>
        </w:tc>
        <w:tc>
          <w:tcPr>
            <w:tcW w:w="4379" w:type="dxa"/>
            <w:tcBorders>
              <w:top w:val="nil"/>
              <w:left w:val="nil"/>
              <w:bottom w:val="single" w:sz="4" w:space="0" w:color="auto"/>
              <w:right w:val="single" w:sz="4" w:space="0" w:color="auto"/>
            </w:tcBorders>
            <w:vAlign w:val="center"/>
            <w:hideMark/>
          </w:tcPr>
          <w:p w14:paraId="7D725C1C" w14:textId="5D72E9F2"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Tự thực hiện thu gom. đổ thải ra khỏi công trình. bao gồm cả chi phí bãi đổ theo đúng quy định.</w:t>
            </w:r>
          </w:p>
        </w:tc>
        <w:tc>
          <w:tcPr>
            <w:tcW w:w="939" w:type="dxa"/>
            <w:tcBorders>
              <w:top w:val="nil"/>
              <w:left w:val="nil"/>
              <w:bottom w:val="single" w:sz="4" w:space="0" w:color="auto"/>
              <w:right w:val="single" w:sz="4" w:space="0" w:color="auto"/>
            </w:tcBorders>
            <w:noWrap/>
            <w:vAlign w:val="center"/>
            <w:hideMark/>
          </w:tcPr>
          <w:p w14:paraId="27449A2E"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0DDBA1DE"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2BF0C70C"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74F43202"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3. Cốt thép &amp; Ống siêu âm</w:t>
            </w:r>
          </w:p>
        </w:tc>
        <w:tc>
          <w:tcPr>
            <w:tcW w:w="2186" w:type="dxa"/>
            <w:tcBorders>
              <w:top w:val="nil"/>
              <w:left w:val="nil"/>
              <w:bottom w:val="single" w:sz="4" w:space="0" w:color="auto"/>
              <w:right w:val="single" w:sz="4" w:space="0" w:color="auto"/>
            </w:tcBorders>
            <w:vAlign w:val="center"/>
            <w:hideMark/>
          </w:tcPr>
          <w:p w14:paraId="572F6E9C"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Gia công lồng thép</w:t>
            </w:r>
          </w:p>
        </w:tc>
        <w:tc>
          <w:tcPr>
            <w:tcW w:w="4379" w:type="dxa"/>
            <w:tcBorders>
              <w:top w:val="nil"/>
              <w:left w:val="nil"/>
              <w:bottom w:val="single" w:sz="4" w:space="0" w:color="auto"/>
              <w:right w:val="single" w:sz="4" w:space="0" w:color="auto"/>
            </w:tcBorders>
            <w:vAlign w:val="center"/>
            <w:hideMark/>
          </w:tcPr>
          <w:p w14:paraId="51B3487D" w14:textId="0776764E"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Buộc/hàn đúng kích thước, khoảng cách đai, nối cốt thép theo hồ sơ shopdrawing được phê duyệt.</w:t>
            </w:r>
          </w:p>
        </w:tc>
        <w:tc>
          <w:tcPr>
            <w:tcW w:w="939" w:type="dxa"/>
            <w:tcBorders>
              <w:top w:val="nil"/>
              <w:left w:val="nil"/>
              <w:bottom w:val="single" w:sz="4" w:space="0" w:color="auto"/>
              <w:right w:val="single" w:sz="4" w:space="0" w:color="auto"/>
            </w:tcBorders>
            <w:noWrap/>
            <w:vAlign w:val="center"/>
            <w:hideMark/>
          </w:tcPr>
          <w:p w14:paraId="65F0B9E0"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5F17B7BD"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6D0B64C5"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4F10D4BA"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53BDB458" w14:textId="053057A8"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Hạ lồng thép &amp; lắp ống siêu âm. ống khoan lõi</w:t>
            </w:r>
          </w:p>
        </w:tc>
        <w:tc>
          <w:tcPr>
            <w:tcW w:w="4379" w:type="dxa"/>
            <w:tcBorders>
              <w:top w:val="nil"/>
              <w:left w:val="nil"/>
              <w:bottom w:val="single" w:sz="4" w:space="0" w:color="auto"/>
              <w:right w:val="single" w:sz="4" w:space="0" w:color="auto"/>
            </w:tcBorders>
            <w:vAlign w:val="center"/>
            <w:hideMark/>
          </w:tcPr>
          <w:p w14:paraId="2FBC6677" w14:textId="1F3274CB"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Cố định lồng thép không bị trôi hoặc biến dạng. Lắp ống siêu âm, ống khoan lõi</w:t>
            </w:r>
          </w:p>
        </w:tc>
        <w:tc>
          <w:tcPr>
            <w:tcW w:w="939" w:type="dxa"/>
            <w:tcBorders>
              <w:top w:val="nil"/>
              <w:left w:val="nil"/>
              <w:bottom w:val="single" w:sz="4" w:space="0" w:color="auto"/>
              <w:right w:val="single" w:sz="4" w:space="0" w:color="auto"/>
            </w:tcBorders>
            <w:noWrap/>
            <w:vAlign w:val="center"/>
            <w:hideMark/>
          </w:tcPr>
          <w:p w14:paraId="69B3BC8B"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2F550E1E"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4F46B87" w14:textId="77777777" w:rsidTr="004B0E38">
        <w:trPr>
          <w:trHeight w:val="600"/>
        </w:trPr>
        <w:tc>
          <w:tcPr>
            <w:tcW w:w="1418" w:type="dxa"/>
            <w:tcBorders>
              <w:top w:val="single" w:sz="4" w:space="0" w:color="auto"/>
              <w:left w:val="single" w:sz="4" w:space="0" w:color="auto"/>
              <w:bottom w:val="single" w:sz="4" w:space="0" w:color="auto"/>
              <w:right w:val="single" w:sz="4" w:space="0" w:color="auto"/>
            </w:tcBorders>
            <w:vAlign w:val="center"/>
            <w:hideMark/>
          </w:tcPr>
          <w:p w14:paraId="6925CB88"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4. Đổ bê tông</w:t>
            </w:r>
          </w:p>
        </w:tc>
        <w:tc>
          <w:tcPr>
            <w:tcW w:w="2186" w:type="dxa"/>
            <w:tcBorders>
              <w:top w:val="single" w:sz="4" w:space="0" w:color="auto"/>
              <w:left w:val="single" w:sz="4" w:space="0" w:color="auto"/>
              <w:bottom w:val="single" w:sz="4" w:space="0" w:color="auto"/>
              <w:right w:val="single" w:sz="4" w:space="0" w:color="auto"/>
            </w:tcBorders>
            <w:vAlign w:val="center"/>
            <w:hideMark/>
          </w:tcPr>
          <w:p w14:paraId="69FE04E2"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Lắp ống đổ bê tông (Tremie)</w:t>
            </w:r>
          </w:p>
        </w:tc>
        <w:tc>
          <w:tcPr>
            <w:tcW w:w="4379" w:type="dxa"/>
            <w:tcBorders>
              <w:top w:val="single" w:sz="4" w:space="0" w:color="auto"/>
              <w:left w:val="single" w:sz="4" w:space="0" w:color="auto"/>
              <w:bottom w:val="single" w:sz="4" w:space="0" w:color="auto"/>
              <w:right w:val="single" w:sz="4" w:space="0" w:color="auto"/>
            </w:tcBorders>
            <w:vAlign w:val="center"/>
            <w:hideMark/>
          </w:tcPr>
          <w:p w14:paraId="510E4232" w14:textId="568F9739"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Ống nối kín khít. đầu ống ngập trong bê tông theo đúng quy định</w:t>
            </w:r>
          </w:p>
        </w:tc>
        <w:tc>
          <w:tcPr>
            <w:tcW w:w="939" w:type="dxa"/>
            <w:tcBorders>
              <w:top w:val="single" w:sz="4" w:space="0" w:color="auto"/>
              <w:left w:val="single" w:sz="4" w:space="0" w:color="auto"/>
              <w:bottom w:val="single" w:sz="4" w:space="0" w:color="auto"/>
              <w:right w:val="single" w:sz="4" w:space="0" w:color="auto"/>
            </w:tcBorders>
            <w:noWrap/>
            <w:vAlign w:val="center"/>
            <w:hideMark/>
          </w:tcPr>
          <w:p w14:paraId="2B0E47D0"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DE5D39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473C1A8C" w14:textId="77777777" w:rsidTr="004B0E38">
        <w:trPr>
          <w:trHeight w:val="600"/>
        </w:trPr>
        <w:tc>
          <w:tcPr>
            <w:tcW w:w="1418" w:type="dxa"/>
            <w:tcBorders>
              <w:top w:val="single" w:sz="4" w:space="0" w:color="auto"/>
              <w:left w:val="single" w:sz="4" w:space="0" w:color="auto"/>
              <w:bottom w:val="single" w:sz="4" w:space="0" w:color="auto"/>
              <w:right w:val="single" w:sz="4" w:space="0" w:color="auto"/>
            </w:tcBorders>
            <w:vAlign w:val="center"/>
            <w:hideMark/>
          </w:tcPr>
          <w:p w14:paraId="3FCE020B"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single" w:sz="4" w:space="0" w:color="auto"/>
              <w:left w:val="single" w:sz="4" w:space="0" w:color="auto"/>
              <w:bottom w:val="single" w:sz="4" w:space="0" w:color="auto"/>
              <w:right w:val="single" w:sz="4" w:space="0" w:color="auto"/>
            </w:tcBorders>
            <w:vAlign w:val="center"/>
            <w:hideMark/>
          </w:tcPr>
          <w:p w14:paraId="5D313E54"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Đổ bê tông cọc</w:t>
            </w:r>
          </w:p>
        </w:tc>
        <w:tc>
          <w:tcPr>
            <w:tcW w:w="4379" w:type="dxa"/>
            <w:tcBorders>
              <w:top w:val="single" w:sz="4" w:space="0" w:color="auto"/>
              <w:left w:val="single" w:sz="4" w:space="0" w:color="auto"/>
              <w:bottom w:val="single" w:sz="4" w:space="0" w:color="auto"/>
              <w:right w:val="single" w:sz="4" w:space="0" w:color="auto"/>
            </w:tcBorders>
            <w:vAlign w:val="center"/>
            <w:hideMark/>
          </w:tcPr>
          <w:p w14:paraId="453110A8" w14:textId="5B3F2615"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Độ sụt bê tông theo hồ sơ thiết kế. Đổ liên tục, không gián đoạn.</w:t>
            </w:r>
          </w:p>
        </w:tc>
        <w:tc>
          <w:tcPr>
            <w:tcW w:w="939" w:type="dxa"/>
            <w:tcBorders>
              <w:top w:val="single" w:sz="4" w:space="0" w:color="auto"/>
              <w:left w:val="single" w:sz="4" w:space="0" w:color="auto"/>
              <w:bottom w:val="single" w:sz="4" w:space="0" w:color="auto"/>
              <w:right w:val="single" w:sz="4" w:space="0" w:color="auto"/>
            </w:tcBorders>
            <w:noWrap/>
            <w:vAlign w:val="center"/>
            <w:hideMark/>
          </w:tcPr>
          <w:p w14:paraId="0658C557"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69758F3"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0D5E1D9" w14:textId="77777777" w:rsidTr="004B0E38">
        <w:trPr>
          <w:trHeight w:val="600"/>
        </w:trPr>
        <w:tc>
          <w:tcPr>
            <w:tcW w:w="1418" w:type="dxa"/>
            <w:tcBorders>
              <w:top w:val="single" w:sz="4" w:space="0" w:color="auto"/>
              <w:left w:val="single" w:sz="4" w:space="0" w:color="auto"/>
              <w:bottom w:val="single" w:sz="4" w:space="0" w:color="auto"/>
              <w:right w:val="single" w:sz="4" w:space="0" w:color="auto"/>
            </w:tcBorders>
            <w:vAlign w:val="center"/>
            <w:hideMark/>
          </w:tcPr>
          <w:p w14:paraId="67D35682"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single" w:sz="4" w:space="0" w:color="auto"/>
              <w:left w:val="nil"/>
              <w:bottom w:val="single" w:sz="4" w:space="0" w:color="auto"/>
              <w:right w:val="single" w:sz="4" w:space="0" w:color="auto"/>
            </w:tcBorders>
            <w:vAlign w:val="center"/>
            <w:hideMark/>
          </w:tcPr>
          <w:p w14:paraId="31AA976A"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Rút ống vách &amp; Lấp đầu cọc</w:t>
            </w:r>
          </w:p>
        </w:tc>
        <w:tc>
          <w:tcPr>
            <w:tcW w:w="4379" w:type="dxa"/>
            <w:tcBorders>
              <w:top w:val="single" w:sz="4" w:space="0" w:color="auto"/>
              <w:left w:val="nil"/>
              <w:bottom w:val="single" w:sz="4" w:space="0" w:color="auto"/>
              <w:right w:val="single" w:sz="4" w:space="0" w:color="auto"/>
            </w:tcBorders>
            <w:vAlign w:val="center"/>
            <w:hideMark/>
          </w:tcPr>
          <w:p w14:paraId="787F7D58" w14:textId="5B23515C"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Rút ống vách từ từ, lấp đầu cọc (tận dụng đất khoan lên để lấp)</w:t>
            </w:r>
          </w:p>
        </w:tc>
        <w:tc>
          <w:tcPr>
            <w:tcW w:w="939" w:type="dxa"/>
            <w:tcBorders>
              <w:top w:val="single" w:sz="4" w:space="0" w:color="auto"/>
              <w:left w:val="nil"/>
              <w:bottom w:val="single" w:sz="4" w:space="0" w:color="auto"/>
              <w:right w:val="single" w:sz="4" w:space="0" w:color="auto"/>
            </w:tcBorders>
            <w:noWrap/>
            <w:vAlign w:val="center"/>
            <w:hideMark/>
          </w:tcPr>
          <w:p w14:paraId="4DF88FE1"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single" w:sz="4" w:space="0" w:color="auto"/>
              <w:left w:val="nil"/>
              <w:bottom w:val="single" w:sz="4" w:space="0" w:color="auto"/>
              <w:right w:val="single" w:sz="4" w:space="0" w:color="auto"/>
            </w:tcBorders>
            <w:noWrap/>
            <w:vAlign w:val="center"/>
            <w:hideMark/>
          </w:tcPr>
          <w:p w14:paraId="53B48EC4"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31CCDC8F" w14:textId="77777777" w:rsidTr="004B0E38">
        <w:trPr>
          <w:trHeight w:val="900"/>
        </w:trPr>
        <w:tc>
          <w:tcPr>
            <w:tcW w:w="1418" w:type="dxa"/>
            <w:tcBorders>
              <w:top w:val="nil"/>
              <w:left w:val="single" w:sz="4" w:space="0" w:color="auto"/>
              <w:bottom w:val="single" w:sz="4" w:space="0" w:color="auto"/>
              <w:right w:val="single" w:sz="4" w:space="0" w:color="auto"/>
            </w:tcBorders>
            <w:vAlign w:val="center"/>
            <w:hideMark/>
          </w:tcPr>
          <w:p w14:paraId="5A896A35"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5. Cung cấp vật tư chính</w:t>
            </w:r>
          </w:p>
        </w:tc>
        <w:tc>
          <w:tcPr>
            <w:tcW w:w="2186" w:type="dxa"/>
            <w:tcBorders>
              <w:top w:val="nil"/>
              <w:left w:val="nil"/>
              <w:bottom w:val="single" w:sz="4" w:space="0" w:color="auto"/>
              <w:right w:val="single" w:sz="4" w:space="0" w:color="auto"/>
            </w:tcBorders>
            <w:vAlign w:val="center"/>
            <w:hideMark/>
          </w:tcPr>
          <w:p w14:paraId="64BC68F7"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Cung cấp bê tông</w:t>
            </w:r>
          </w:p>
        </w:tc>
        <w:tc>
          <w:tcPr>
            <w:tcW w:w="4379" w:type="dxa"/>
            <w:tcBorders>
              <w:top w:val="nil"/>
              <w:left w:val="nil"/>
              <w:bottom w:val="single" w:sz="4" w:space="0" w:color="auto"/>
              <w:right w:val="single" w:sz="4" w:space="0" w:color="auto"/>
            </w:tcBorders>
            <w:vAlign w:val="center"/>
            <w:hideMark/>
          </w:tcPr>
          <w:p w14:paraId="2B13B348" w14:textId="411FB32D"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Hao hụt so với khối lượng hình học thiết kế:</w:t>
              <w:br/>
              <w:t xml:space="preserve">Bê tông trong ống vách: 5%</w:t>
              <w:br/>
              <w:t xml:space="preserve">Bê tông ngoài ống vách: 10%</w:t>
            </w:r>
          </w:p>
        </w:tc>
        <w:tc>
          <w:tcPr>
            <w:tcW w:w="939" w:type="dxa"/>
            <w:tcBorders>
              <w:top w:val="nil"/>
              <w:left w:val="nil"/>
              <w:bottom w:val="single" w:sz="4" w:space="0" w:color="auto"/>
              <w:right w:val="single" w:sz="4" w:space="0" w:color="auto"/>
            </w:tcBorders>
            <w:noWrap/>
            <w:vAlign w:val="center"/>
            <w:hideMark/>
          </w:tcPr>
          <w:p w14:paraId="2DD1AC0C"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c>
          <w:tcPr>
            <w:tcW w:w="1134" w:type="dxa"/>
            <w:tcBorders>
              <w:top w:val="nil"/>
              <w:left w:val="nil"/>
              <w:bottom w:val="single" w:sz="4" w:space="0" w:color="auto"/>
              <w:right w:val="single" w:sz="4" w:space="0" w:color="auto"/>
            </w:tcBorders>
            <w:noWrap/>
            <w:vAlign w:val="center"/>
            <w:hideMark/>
          </w:tcPr>
          <w:p w14:paraId="5FC2087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r>
      <w:tr w:rsidR="00AA644C" w:rsidRPr="00B71800" w14:paraId="4FEA07F7" w14:textId="77777777" w:rsidTr="004B0E38">
        <w:trPr>
          <w:trHeight w:val="420"/>
        </w:trPr>
        <w:tc>
          <w:tcPr>
            <w:tcW w:w="1418" w:type="dxa"/>
            <w:tcBorders>
              <w:top w:val="nil"/>
              <w:left w:val="single" w:sz="4" w:space="0" w:color="auto"/>
              <w:bottom w:val="single" w:sz="4" w:space="0" w:color="auto"/>
              <w:right w:val="single" w:sz="4" w:space="0" w:color="auto"/>
            </w:tcBorders>
            <w:vAlign w:val="center"/>
            <w:hideMark/>
          </w:tcPr>
          <w:p w14:paraId="1B362D6C"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0879490D"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Cung cấp cốt thép</w:t>
            </w:r>
          </w:p>
        </w:tc>
        <w:tc>
          <w:tcPr>
            <w:tcW w:w="4379" w:type="dxa"/>
            <w:tcBorders>
              <w:top w:val="nil"/>
              <w:left w:val="nil"/>
              <w:bottom w:val="single" w:sz="4" w:space="0" w:color="auto"/>
              <w:right w:val="single" w:sz="4" w:space="0" w:color="auto"/>
            </w:tcBorders>
            <w:vAlign w:val="center"/>
            <w:hideMark/>
          </w:tcPr>
          <w:p w14:paraId="2FF42FC5" w14:textId="08D2B9F2" w:rsidR="00E1101F" w:rsidRPr="00B71800" w:rsidRDefault="00197132"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Hao hụt so với khối lượng trong bản vẽ shop drawing: 2%</w:t>
            </w:r>
          </w:p>
        </w:tc>
        <w:tc>
          <w:tcPr>
            <w:tcW w:w="939" w:type="dxa"/>
            <w:tcBorders>
              <w:top w:val="nil"/>
              <w:left w:val="nil"/>
              <w:bottom w:val="single" w:sz="4" w:space="0" w:color="auto"/>
              <w:right w:val="single" w:sz="4" w:space="0" w:color="auto"/>
            </w:tcBorders>
            <w:noWrap/>
            <w:vAlign w:val="center"/>
            <w:hideMark/>
          </w:tcPr>
          <w:p w14:paraId="45D96D4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c>
          <w:tcPr>
            <w:tcW w:w="1134" w:type="dxa"/>
            <w:tcBorders>
              <w:top w:val="nil"/>
              <w:left w:val="nil"/>
              <w:bottom w:val="single" w:sz="4" w:space="0" w:color="auto"/>
              <w:right w:val="single" w:sz="4" w:space="0" w:color="auto"/>
            </w:tcBorders>
            <w:noWrap/>
            <w:vAlign w:val="center"/>
            <w:hideMark/>
          </w:tcPr>
          <w:p w14:paraId="41435A3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r>
      <w:tr w:rsidR="00AA644C" w:rsidRPr="00B71800" w14:paraId="39CE6D94" w14:textId="77777777" w:rsidTr="004B0E38">
        <w:trPr>
          <w:trHeight w:val="300"/>
        </w:trPr>
        <w:tc>
          <w:tcPr>
            <w:tcW w:w="1418" w:type="dxa"/>
            <w:tcBorders>
              <w:top w:val="nil"/>
              <w:left w:val="single" w:sz="4" w:space="0" w:color="auto"/>
              <w:bottom w:val="single" w:sz="4" w:space="0" w:color="auto"/>
              <w:right w:val="single" w:sz="4" w:space="0" w:color="auto"/>
            </w:tcBorders>
            <w:vAlign w:val="center"/>
            <w:hideMark/>
          </w:tcPr>
          <w:p w14:paraId="604069D7"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22295884" w14:textId="49A4EE4D"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Cung cấp ống thép siêu âm. ống thép khoan lấy mẫu. </w:t>
              <w:lastRenderedPageBreak/>
              <w:t xml:space="preserve">măng sông, nắp bịt đầu ống siêu âm.</w:t>
            </w:r>
          </w:p>
        </w:tc>
        <w:tc>
          <w:tcPr>
            <w:tcW w:w="4379" w:type="dxa"/>
            <w:tcBorders>
              <w:top w:val="nil"/>
              <w:left w:val="nil"/>
              <w:bottom w:val="single" w:sz="4" w:space="0" w:color="auto"/>
              <w:right w:val="single" w:sz="4" w:space="0" w:color="auto"/>
            </w:tcBorders>
            <w:vAlign w:val="center"/>
            <w:hideMark/>
          </w:tcPr>
          <w:p w14:paraId="273579A6"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lastRenderedPageBreak/>
              <w:t>Hao hụt định mức: 2% theo chiều dài từng loại</w:t>
            </w:r>
          </w:p>
        </w:tc>
        <w:tc>
          <w:tcPr>
            <w:tcW w:w="939" w:type="dxa"/>
            <w:tcBorders>
              <w:top w:val="nil"/>
              <w:left w:val="nil"/>
              <w:bottom w:val="single" w:sz="4" w:space="0" w:color="auto"/>
              <w:right w:val="single" w:sz="4" w:space="0" w:color="auto"/>
            </w:tcBorders>
            <w:noWrap/>
            <w:vAlign w:val="center"/>
            <w:hideMark/>
          </w:tcPr>
          <w:p w14:paraId="4988A9E6"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c>
          <w:tcPr>
            <w:tcW w:w="1134" w:type="dxa"/>
            <w:tcBorders>
              <w:top w:val="nil"/>
              <w:left w:val="nil"/>
              <w:bottom w:val="single" w:sz="4" w:space="0" w:color="auto"/>
              <w:right w:val="single" w:sz="4" w:space="0" w:color="auto"/>
            </w:tcBorders>
            <w:noWrap/>
            <w:vAlign w:val="center"/>
            <w:hideMark/>
          </w:tcPr>
          <w:p w14:paraId="1AEAB92B"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r>
      <w:tr w:rsidR="00AA644C" w:rsidRPr="00B71800" w14:paraId="36412CB8" w14:textId="77777777" w:rsidTr="004B0E38">
        <w:trPr>
          <w:trHeight w:val="300"/>
        </w:trPr>
        <w:tc>
          <w:tcPr>
            <w:tcW w:w="1418" w:type="dxa"/>
            <w:tcBorders>
              <w:top w:val="nil"/>
              <w:left w:val="single" w:sz="4" w:space="0" w:color="auto"/>
              <w:bottom w:val="single" w:sz="4" w:space="0" w:color="auto"/>
              <w:right w:val="single" w:sz="4" w:space="0" w:color="auto"/>
            </w:tcBorders>
            <w:vAlign w:val="center"/>
          </w:tcPr>
          <w:p w14:paraId="3F4EA121" w14:textId="77777777" w:rsidR="00E53C74" w:rsidRPr="00B71800" w:rsidRDefault="00E53C74" w:rsidP="008E1980">
            <w:pPr>
              <w:spacing w:after="120" w:line="276" w:lineRule="auto"/>
              <w:rPr>
                <w:rFonts w:ascii="Times New Roman" w:hAnsi="Times New Roman"/>
                <w:b/>
                <w:bCs/>
                <w:noProof w:val="0"/>
                <w:color w:val="000000" w:themeColor="text1"/>
                <w:sz w:val="25"/>
                <w:szCs w:val="25"/>
              </w:rPr>
            </w:pPr>
          </w:p>
        </w:tc>
        <w:tc>
          <w:tcPr>
            <w:tcW w:w="2186" w:type="dxa"/>
            <w:tcBorders>
              <w:top w:val="nil"/>
              <w:left w:val="nil"/>
              <w:bottom w:val="single" w:sz="4" w:space="0" w:color="auto"/>
              <w:right w:val="single" w:sz="4" w:space="0" w:color="auto"/>
            </w:tcBorders>
            <w:vAlign w:val="center"/>
          </w:tcPr>
          <w:p w14:paraId="46884B13" w14:textId="77777777" w:rsidR="00E53C74" w:rsidRPr="00B71800" w:rsidRDefault="00E53C74"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Soạn đơn đặt hàng theo tiến độ</w:t>
            </w:r>
          </w:p>
        </w:tc>
        <w:tc>
          <w:tcPr>
            <w:tcW w:w="4379" w:type="dxa"/>
            <w:tcBorders>
              <w:top w:val="nil"/>
              <w:left w:val="nil"/>
              <w:bottom w:val="single" w:sz="4" w:space="0" w:color="auto"/>
              <w:right w:val="single" w:sz="4" w:space="0" w:color="auto"/>
            </w:tcBorders>
            <w:vAlign w:val="center"/>
          </w:tcPr>
          <w:p w14:paraId="5C4C8876" w14:textId="12B542BA" w:rsidR="00E53C74" w:rsidRPr="00B71800" w:rsidRDefault="003908AB"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Bê tông: kế hoạch trước 10 ngày, từng đợt đổ trước 1 ngày</w:t>
            </w:r>
          </w:p>
          <w:p w14:paraId="75B4FACE" w14:textId="7B93E73D" w:rsidR="003908AB" w:rsidRPr="00B71800" w:rsidRDefault="003908AB"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Các vật tư khác: trước 14 ngày, riêng đợt cuối là trước 7 ngày.</w:t>
            </w:r>
          </w:p>
        </w:tc>
        <w:tc>
          <w:tcPr>
            <w:tcW w:w="939" w:type="dxa"/>
            <w:tcBorders>
              <w:top w:val="nil"/>
              <w:left w:val="nil"/>
              <w:bottom w:val="single" w:sz="4" w:space="0" w:color="auto"/>
              <w:right w:val="single" w:sz="4" w:space="0" w:color="auto"/>
            </w:tcBorders>
            <w:noWrap/>
            <w:vAlign w:val="center"/>
          </w:tcPr>
          <w:p w14:paraId="3B06A80C" w14:textId="77777777" w:rsidR="00E53C74" w:rsidRPr="00B71800" w:rsidRDefault="00E53C74" w:rsidP="008E1980">
            <w:pPr>
              <w:spacing w:after="120" w:line="276" w:lineRule="auto"/>
              <w:jc w:val="center"/>
              <w:rPr>
                <w:rFonts w:ascii="Times New Roman" w:hAnsi="Times New Roman"/>
                <w:noProof w:val="0"/>
                <w:color w:val="000000" w:themeColor="text1"/>
                <w:sz w:val="25"/>
                <w:szCs w:val="25"/>
              </w:rPr>
            </w:pPr>
          </w:p>
        </w:tc>
        <w:tc>
          <w:tcPr>
            <w:tcW w:w="1134" w:type="dxa"/>
            <w:tcBorders>
              <w:top w:val="nil"/>
              <w:left w:val="nil"/>
              <w:bottom w:val="single" w:sz="4" w:space="0" w:color="auto"/>
              <w:right w:val="single" w:sz="4" w:space="0" w:color="auto"/>
            </w:tcBorders>
            <w:noWrap/>
            <w:vAlign w:val="center"/>
          </w:tcPr>
          <w:p w14:paraId="0969ADE7" w14:textId="77777777" w:rsidR="00E53C74" w:rsidRPr="00B71800" w:rsidRDefault="00E53C74"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6C66811"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7D5D525A"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6. Các vật tư còn lại</w:t>
            </w:r>
          </w:p>
        </w:tc>
        <w:tc>
          <w:tcPr>
            <w:tcW w:w="2186" w:type="dxa"/>
            <w:tcBorders>
              <w:top w:val="nil"/>
              <w:left w:val="nil"/>
              <w:bottom w:val="single" w:sz="4" w:space="0" w:color="auto"/>
              <w:right w:val="single" w:sz="4" w:space="0" w:color="auto"/>
            </w:tcBorders>
            <w:vAlign w:val="center"/>
            <w:hideMark/>
          </w:tcPr>
          <w:p w14:paraId="002D39CA" w14:textId="17E93F5B"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 Dung dịch khoan, vữa chèn ống siêu âm, vữa chèn ống lấy mẫu, các vật tư biện pháp, vật tư phụ khác</w:t>
            </w:r>
          </w:p>
        </w:tc>
        <w:tc>
          <w:tcPr>
            <w:tcW w:w="4379" w:type="dxa"/>
            <w:tcBorders>
              <w:top w:val="nil"/>
              <w:left w:val="nil"/>
              <w:bottom w:val="single" w:sz="4" w:space="0" w:color="auto"/>
              <w:right w:val="single" w:sz="4" w:space="0" w:color="auto"/>
            </w:tcBorders>
            <w:vAlign w:val="center"/>
            <w:hideMark/>
          </w:tcPr>
          <w:p w14:paraId="620EADDB" w14:textId="7FA1F279" w:rsidR="00E1101F" w:rsidRPr="00B71800" w:rsidRDefault="00BC6B6A"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Dung dịch khoan, vữa lấp ông siêu âm, ống khoan lỗi có cấp độ bền B20, vật tư biện pháp thi công và vật tư phụ khác: dây thép buộc, que hàn. cóc nối.</w:t>
            </w:r>
          </w:p>
        </w:tc>
        <w:tc>
          <w:tcPr>
            <w:tcW w:w="939" w:type="dxa"/>
            <w:tcBorders>
              <w:top w:val="nil"/>
              <w:left w:val="nil"/>
              <w:bottom w:val="single" w:sz="4" w:space="0" w:color="auto"/>
              <w:right w:val="single" w:sz="4" w:space="0" w:color="auto"/>
            </w:tcBorders>
            <w:noWrap/>
            <w:vAlign w:val="center"/>
            <w:hideMark/>
          </w:tcPr>
          <w:p w14:paraId="6830A298"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2CDA88F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9FFF439" w14:textId="77777777" w:rsidTr="004B0E38">
        <w:trPr>
          <w:trHeight w:val="600"/>
        </w:trPr>
        <w:tc>
          <w:tcPr>
            <w:tcW w:w="1418" w:type="dxa"/>
            <w:tcBorders>
              <w:top w:val="nil"/>
              <w:left w:val="single" w:sz="4" w:space="0" w:color="auto"/>
              <w:bottom w:val="single" w:sz="4" w:space="0" w:color="auto"/>
              <w:right w:val="single" w:sz="4" w:space="0" w:color="auto"/>
            </w:tcBorders>
            <w:vAlign w:val="center"/>
            <w:hideMark/>
          </w:tcPr>
          <w:p w14:paraId="14932E51" w14:textId="5E4677A5"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xml:space="preserve">7. Thí nghiệm. nghiệm thu</w:t>
            </w:r>
          </w:p>
        </w:tc>
        <w:tc>
          <w:tcPr>
            <w:tcW w:w="2186" w:type="dxa"/>
            <w:tcBorders>
              <w:top w:val="nil"/>
              <w:left w:val="nil"/>
              <w:bottom w:val="single" w:sz="4" w:space="0" w:color="auto"/>
              <w:right w:val="single" w:sz="4" w:space="0" w:color="auto"/>
            </w:tcBorders>
            <w:vAlign w:val="center"/>
            <w:hideMark/>
          </w:tcPr>
          <w:p w14:paraId="6D64A09B" w14:textId="1CFF0CDD"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Kiểm tra khuyết tật (Siêu âm/PIT. Koden. khoan lấy lõi)</w:t>
            </w:r>
          </w:p>
        </w:tc>
        <w:tc>
          <w:tcPr>
            <w:tcW w:w="4379" w:type="dxa"/>
            <w:tcBorders>
              <w:top w:val="nil"/>
              <w:left w:val="nil"/>
              <w:bottom w:val="single" w:sz="4" w:space="0" w:color="auto"/>
              <w:right w:val="single" w:sz="4" w:space="0" w:color="auto"/>
            </w:tcBorders>
            <w:vAlign w:val="center"/>
            <w:hideMark/>
          </w:tcPr>
          <w:p w14:paraId="48724994"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Thí nghiệm để nghiệm thu cọc theo quy định và hồ sơ thiết kế. Bên B phối hợp với Bên A và đơn vị thí nghiệm.</w:t>
            </w:r>
          </w:p>
        </w:tc>
        <w:tc>
          <w:tcPr>
            <w:tcW w:w="939" w:type="dxa"/>
            <w:tcBorders>
              <w:top w:val="nil"/>
              <w:left w:val="nil"/>
              <w:bottom w:val="single" w:sz="4" w:space="0" w:color="auto"/>
              <w:right w:val="single" w:sz="4" w:space="0" w:color="auto"/>
            </w:tcBorders>
            <w:noWrap/>
            <w:vAlign w:val="center"/>
            <w:hideMark/>
          </w:tcPr>
          <w:p w14:paraId="637D8290"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w:t>
            </w:r>
          </w:p>
        </w:tc>
        <w:tc>
          <w:tcPr>
            <w:tcW w:w="1134" w:type="dxa"/>
            <w:tcBorders>
              <w:top w:val="nil"/>
              <w:left w:val="nil"/>
              <w:bottom w:val="single" w:sz="4" w:space="0" w:color="auto"/>
              <w:right w:val="single" w:sz="4" w:space="0" w:color="auto"/>
            </w:tcBorders>
            <w:noWrap/>
            <w:vAlign w:val="center"/>
            <w:hideMark/>
          </w:tcPr>
          <w:p w14:paraId="6106B94F"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p>
        </w:tc>
      </w:tr>
      <w:tr w:rsidR="00AA644C" w:rsidRPr="00B71800" w14:paraId="54E5B0FF" w14:textId="77777777" w:rsidTr="004B0E38">
        <w:trPr>
          <w:trHeight w:val="1260"/>
        </w:trPr>
        <w:tc>
          <w:tcPr>
            <w:tcW w:w="1418" w:type="dxa"/>
            <w:tcBorders>
              <w:top w:val="nil"/>
              <w:left w:val="single" w:sz="4" w:space="0" w:color="auto"/>
              <w:bottom w:val="single" w:sz="4" w:space="0" w:color="auto"/>
              <w:right w:val="single" w:sz="4" w:space="0" w:color="auto"/>
            </w:tcBorders>
            <w:vAlign w:val="center"/>
            <w:hideMark/>
          </w:tcPr>
          <w:p w14:paraId="4B491775"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4E15BACB" w14:textId="421323B1"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Thí nghiệm vật tư do bên A cấp: bê tông. thép. ống thép siêu âm</w:t>
            </w:r>
          </w:p>
        </w:tc>
        <w:tc>
          <w:tcPr>
            <w:tcW w:w="4379" w:type="dxa"/>
            <w:tcBorders>
              <w:top w:val="nil"/>
              <w:left w:val="nil"/>
              <w:bottom w:val="single" w:sz="4" w:space="0" w:color="auto"/>
              <w:right w:val="single" w:sz="4" w:space="0" w:color="auto"/>
            </w:tcBorders>
            <w:vAlign w:val="center"/>
            <w:hideMark/>
          </w:tcPr>
          <w:p w14:paraId="32ABEF0A" w14:textId="5E641670"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Bên A cấp vật tư. Bên B lấy mẫu Thép theo yêu cầu của tư vấn/ Chủ đầu tư. Các thí nghiệm thực hiện được tại PTN hiện trường. Bên B có trách nhiệm cắt mẫu thép và chuyển đến PTN hiện trường.</w:t>
            </w:r>
          </w:p>
        </w:tc>
        <w:tc>
          <w:tcPr>
            <w:tcW w:w="939" w:type="dxa"/>
            <w:tcBorders>
              <w:top w:val="nil"/>
              <w:left w:val="nil"/>
              <w:bottom w:val="single" w:sz="4" w:space="0" w:color="auto"/>
              <w:right w:val="single" w:sz="4" w:space="0" w:color="auto"/>
            </w:tcBorders>
            <w:noWrap/>
            <w:vAlign w:val="center"/>
            <w:hideMark/>
          </w:tcPr>
          <w:p w14:paraId="08FE1EB0"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p>
        </w:tc>
        <w:tc>
          <w:tcPr>
            <w:tcW w:w="1134" w:type="dxa"/>
            <w:tcBorders>
              <w:top w:val="nil"/>
              <w:left w:val="nil"/>
              <w:bottom w:val="single" w:sz="4" w:space="0" w:color="auto"/>
              <w:right w:val="single" w:sz="4" w:space="0" w:color="auto"/>
            </w:tcBorders>
            <w:noWrap/>
            <w:vAlign w:val="center"/>
            <w:hideMark/>
          </w:tcPr>
          <w:p w14:paraId="17EC076D"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25B6A9B9" w14:textId="77777777" w:rsidTr="004B0E38">
        <w:trPr>
          <w:trHeight w:val="315"/>
        </w:trPr>
        <w:tc>
          <w:tcPr>
            <w:tcW w:w="1418" w:type="dxa"/>
            <w:tcBorders>
              <w:top w:val="nil"/>
              <w:left w:val="single" w:sz="4" w:space="0" w:color="auto"/>
              <w:bottom w:val="single" w:sz="4" w:space="0" w:color="auto"/>
              <w:right w:val="single" w:sz="4" w:space="0" w:color="auto"/>
            </w:tcBorders>
            <w:vAlign w:val="center"/>
            <w:hideMark/>
          </w:tcPr>
          <w:p w14:paraId="0AC3FCA8" w14:textId="77777777" w:rsidR="00E1101F" w:rsidRPr="00B71800" w:rsidRDefault="00E1101F"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w:t>
            </w:r>
          </w:p>
        </w:tc>
        <w:tc>
          <w:tcPr>
            <w:tcW w:w="2186" w:type="dxa"/>
            <w:tcBorders>
              <w:top w:val="nil"/>
              <w:left w:val="nil"/>
              <w:bottom w:val="single" w:sz="4" w:space="0" w:color="auto"/>
              <w:right w:val="single" w:sz="4" w:space="0" w:color="auto"/>
            </w:tcBorders>
            <w:vAlign w:val="center"/>
            <w:hideMark/>
          </w:tcPr>
          <w:p w14:paraId="1BC08097"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Thí nghiệm vật tư do bên B cấp</w:t>
            </w:r>
          </w:p>
        </w:tc>
        <w:tc>
          <w:tcPr>
            <w:tcW w:w="4379" w:type="dxa"/>
            <w:tcBorders>
              <w:top w:val="nil"/>
              <w:left w:val="nil"/>
              <w:bottom w:val="single" w:sz="4" w:space="0" w:color="auto"/>
              <w:right w:val="single" w:sz="4" w:space="0" w:color="auto"/>
            </w:tcBorders>
            <w:vAlign w:val="center"/>
            <w:hideMark/>
          </w:tcPr>
          <w:p w14:paraId="4311E63D" w14:textId="77777777" w:rsidR="00E1101F" w:rsidRPr="00B71800" w:rsidRDefault="00E1101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Bên B tự thực hiện theo yêu cầu của tư vấn</w:t>
            </w:r>
          </w:p>
        </w:tc>
        <w:tc>
          <w:tcPr>
            <w:tcW w:w="939" w:type="dxa"/>
            <w:tcBorders>
              <w:top w:val="nil"/>
              <w:left w:val="nil"/>
              <w:bottom w:val="single" w:sz="4" w:space="0" w:color="auto"/>
              <w:right w:val="single" w:sz="4" w:space="0" w:color="auto"/>
            </w:tcBorders>
            <w:noWrap/>
            <w:vAlign w:val="center"/>
            <w:hideMark/>
          </w:tcPr>
          <w:p w14:paraId="20BA93A5"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w:t>
            </w:r>
          </w:p>
        </w:tc>
        <w:tc>
          <w:tcPr>
            <w:tcW w:w="1134" w:type="dxa"/>
            <w:tcBorders>
              <w:top w:val="nil"/>
              <w:left w:val="nil"/>
              <w:bottom w:val="single" w:sz="4" w:space="0" w:color="auto"/>
              <w:right w:val="single" w:sz="4" w:space="0" w:color="auto"/>
            </w:tcBorders>
            <w:noWrap/>
            <w:vAlign w:val="center"/>
            <w:hideMark/>
          </w:tcPr>
          <w:p w14:paraId="30BEE07B" w14:textId="77777777" w:rsidR="00E1101F" w:rsidRPr="00B71800" w:rsidRDefault="00E1101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4DCCB001" w14:textId="77777777" w:rsidTr="004B0E38">
        <w:trPr>
          <w:trHeight w:val="405"/>
        </w:trPr>
        <w:tc>
          <w:tcPr>
            <w:tcW w:w="1418" w:type="dxa"/>
            <w:tcBorders>
              <w:top w:val="single" w:sz="4" w:space="0" w:color="auto"/>
              <w:left w:val="single" w:sz="4" w:space="0" w:color="auto"/>
              <w:bottom w:val="single" w:sz="4" w:space="0" w:color="auto"/>
              <w:right w:val="single" w:sz="4" w:space="0" w:color="auto"/>
            </w:tcBorders>
            <w:noWrap/>
            <w:vAlign w:val="center"/>
          </w:tcPr>
          <w:p w14:paraId="6B99EC48" w14:textId="77777777" w:rsidR="005F5713" w:rsidRPr="00B71800" w:rsidRDefault="005F5713" w:rsidP="008E1980">
            <w:pPr>
              <w:spacing w:after="120" w:line="276" w:lineRule="auto"/>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8. Hồ sơ</w:t>
            </w:r>
          </w:p>
        </w:tc>
        <w:tc>
          <w:tcPr>
            <w:tcW w:w="2186" w:type="dxa"/>
            <w:tcBorders>
              <w:top w:val="single" w:sz="4" w:space="0" w:color="auto"/>
              <w:left w:val="nil"/>
              <w:bottom w:val="single" w:sz="4" w:space="0" w:color="auto"/>
              <w:right w:val="single" w:sz="4" w:space="0" w:color="auto"/>
            </w:tcBorders>
            <w:vAlign w:val="center"/>
          </w:tcPr>
          <w:p w14:paraId="0B0A6A57" w14:textId="4065AF57" w:rsidR="005F5713" w:rsidRPr="00B71800" w:rsidRDefault="005F5713"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Hồ sơ nghiệm thu. hoàn công.</w:t>
            </w:r>
          </w:p>
        </w:tc>
        <w:tc>
          <w:tcPr>
            <w:tcW w:w="4379" w:type="dxa"/>
            <w:tcBorders>
              <w:top w:val="single" w:sz="4" w:space="0" w:color="auto"/>
              <w:left w:val="nil"/>
              <w:bottom w:val="single" w:sz="4" w:space="0" w:color="auto"/>
              <w:right w:val="single" w:sz="4" w:space="0" w:color="auto"/>
            </w:tcBorders>
            <w:noWrap/>
            <w:vAlign w:val="center"/>
          </w:tcPr>
          <w:p w14:paraId="299E398A" w14:textId="77777777" w:rsidR="005F5713" w:rsidRPr="00B71800" w:rsidRDefault="005F5713" w:rsidP="008E1980">
            <w:pPr>
              <w:spacing w:after="120" w:line="276" w:lineRule="auto"/>
              <w:rPr>
                <w:rFonts w:ascii="Times New Roman" w:hAnsi="Times New Roman"/>
                <w:noProof w:val="0"/>
                <w:color w:val="000000" w:themeColor="text1"/>
                <w:sz w:val="25"/>
                <w:szCs w:val="25"/>
              </w:rPr>
            </w:pPr>
          </w:p>
        </w:tc>
        <w:tc>
          <w:tcPr>
            <w:tcW w:w="939" w:type="dxa"/>
            <w:tcBorders>
              <w:top w:val="single" w:sz="4" w:space="0" w:color="auto"/>
              <w:left w:val="nil"/>
              <w:bottom w:val="single" w:sz="4" w:space="0" w:color="auto"/>
              <w:right w:val="single" w:sz="4" w:space="0" w:color="auto"/>
            </w:tcBorders>
            <w:noWrap/>
            <w:vAlign w:val="center"/>
          </w:tcPr>
          <w:p w14:paraId="361223DF" w14:textId="77777777" w:rsidR="005F5713" w:rsidRPr="00B71800" w:rsidRDefault="005F5713" w:rsidP="008E1980">
            <w:pPr>
              <w:spacing w:after="120" w:line="276" w:lineRule="auto"/>
              <w:jc w:val="center"/>
              <w:rPr>
                <w:rFonts w:ascii="Times New Roman" w:hAnsi="Times New Roman"/>
                <w:noProof w:val="0"/>
                <w:color w:val="000000" w:themeColor="text1"/>
                <w:sz w:val="25"/>
                <w:szCs w:val="25"/>
              </w:rPr>
            </w:pPr>
          </w:p>
        </w:tc>
        <w:tc>
          <w:tcPr>
            <w:tcW w:w="1134" w:type="dxa"/>
            <w:tcBorders>
              <w:top w:val="single" w:sz="4" w:space="0" w:color="auto"/>
              <w:left w:val="nil"/>
              <w:bottom w:val="single" w:sz="4" w:space="0" w:color="auto"/>
              <w:right w:val="single" w:sz="4" w:space="0" w:color="auto"/>
            </w:tcBorders>
            <w:noWrap/>
            <w:vAlign w:val="center"/>
          </w:tcPr>
          <w:p w14:paraId="70F6F973" w14:textId="77777777" w:rsidR="005F5713" w:rsidRPr="00B71800" w:rsidRDefault="005F5713"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r w:rsidR="00AA644C" w:rsidRPr="00B71800" w14:paraId="5BC20490" w14:textId="77777777" w:rsidTr="004B0E38">
        <w:trPr>
          <w:trHeight w:val="405"/>
        </w:trPr>
        <w:tc>
          <w:tcPr>
            <w:tcW w:w="1418" w:type="dxa"/>
            <w:tcBorders>
              <w:top w:val="single" w:sz="4" w:space="0" w:color="auto"/>
              <w:left w:val="single" w:sz="4" w:space="0" w:color="auto"/>
              <w:bottom w:val="single" w:sz="4" w:space="0" w:color="auto"/>
              <w:right w:val="single" w:sz="4" w:space="0" w:color="auto"/>
            </w:tcBorders>
            <w:noWrap/>
            <w:vAlign w:val="center"/>
          </w:tcPr>
          <w:p w14:paraId="408900B0" w14:textId="77777777" w:rsidR="007E3395" w:rsidRPr="00B71800" w:rsidRDefault="007E3395" w:rsidP="008E1980">
            <w:pPr>
              <w:spacing w:after="120" w:line="276" w:lineRule="auto"/>
              <w:rPr>
                <w:rFonts w:ascii="Times New Roman" w:hAnsi="Times New Roman"/>
                <w:b/>
                <w:bCs/>
                <w:noProof w:val="0"/>
                <w:color w:val="000000" w:themeColor="text1"/>
                <w:sz w:val="25"/>
                <w:szCs w:val="25"/>
              </w:rPr>
            </w:pPr>
          </w:p>
        </w:tc>
        <w:tc>
          <w:tcPr>
            <w:tcW w:w="2186" w:type="dxa"/>
            <w:tcBorders>
              <w:top w:val="single" w:sz="4" w:space="0" w:color="auto"/>
              <w:left w:val="nil"/>
              <w:bottom w:val="single" w:sz="4" w:space="0" w:color="auto"/>
              <w:right w:val="single" w:sz="4" w:space="0" w:color="auto"/>
            </w:tcBorders>
            <w:vAlign w:val="center"/>
          </w:tcPr>
          <w:p w14:paraId="62EC301C" w14:textId="6772AD33" w:rsidR="007E3395" w:rsidRPr="00B71800" w:rsidRDefault="00417886"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Các báo cáo, nhật ký công trường theo yêu cầu của Bên A.</w:t>
            </w:r>
          </w:p>
        </w:tc>
        <w:tc>
          <w:tcPr>
            <w:tcW w:w="4379" w:type="dxa"/>
            <w:tcBorders>
              <w:top w:val="single" w:sz="4" w:space="0" w:color="auto"/>
              <w:left w:val="nil"/>
              <w:bottom w:val="single" w:sz="4" w:space="0" w:color="auto"/>
              <w:right w:val="single" w:sz="4" w:space="0" w:color="auto"/>
            </w:tcBorders>
            <w:noWrap/>
            <w:vAlign w:val="center"/>
          </w:tcPr>
          <w:p w14:paraId="19FE89A7" w14:textId="77777777" w:rsidR="007E3395" w:rsidRPr="00B71800" w:rsidRDefault="007E3395" w:rsidP="008E1980">
            <w:pPr>
              <w:spacing w:after="120" w:line="276" w:lineRule="auto"/>
              <w:rPr>
                <w:rFonts w:ascii="Times New Roman" w:hAnsi="Times New Roman"/>
                <w:noProof w:val="0"/>
                <w:color w:val="000000" w:themeColor="text1"/>
                <w:sz w:val="25"/>
                <w:szCs w:val="25"/>
              </w:rPr>
            </w:pPr>
          </w:p>
        </w:tc>
        <w:tc>
          <w:tcPr>
            <w:tcW w:w="939" w:type="dxa"/>
            <w:tcBorders>
              <w:top w:val="single" w:sz="4" w:space="0" w:color="auto"/>
              <w:left w:val="nil"/>
              <w:bottom w:val="single" w:sz="4" w:space="0" w:color="auto"/>
              <w:right w:val="single" w:sz="4" w:space="0" w:color="auto"/>
            </w:tcBorders>
            <w:noWrap/>
            <w:vAlign w:val="center"/>
          </w:tcPr>
          <w:p w14:paraId="54F37939" w14:textId="77777777" w:rsidR="007E3395" w:rsidRPr="00B71800" w:rsidRDefault="007E3395" w:rsidP="008E1980">
            <w:pPr>
              <w:spacing w:after="120" w:line="276" w:lineRule="auto"/>
              <w:jc w:val="center"/>
              <w:rPr>
                <w:rFonts w:ascii="Times New Roman" w:hAnsi="Times New Roman"/>
                <w:noProof w:val="0"/>
                <w:color w:val="000000" w:themeColor="text1"/>
                <w:sz w:val="25"/>
                <w:szCs w:val="25"/>
              </w:rPr>
            </w:pPr>
          </w:p>
        </w:tc>
        <w:tc>
          <w:tcPr>
            <w:tcW w:w="1134" w:type="dxa"/>
            <w:tcBorders>
              <w:top w:val="single" w:sz="4" w:space="0" w:color="auto"/>
              <w:left w:val="nil"/>
              <w:bottom w:val="single" w:sz="4" w:space="0" w:color="auto"/>
              <w:right w:val="single" w:sz="4" w:space="0" w:color="auto"/>
            </w:tcBorders>
            <w:noWrap/>
            <w:vAlign w:val="center"/>
          </w:tcPr>
          <w:p w14:paraId="1B7E6A55" w14:textId="77777777" w:rsidR="007E3395" w:rsidRPr="00B71800" w:rsidRDefault="007E3395"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X</w:t>
            </w:r>
          </w:p>
        </w:tc>
      </w:tr>
    </w:tbl>
    <w:p w14:paraId="3D35DF4E"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56C488C1" w14:textId="77777777" w:rsidR="00096978" w:rsidRPr="00B71800" w:rsidRDefault="00096978" w:rsidP="008E1980">
      <w:pPr>
        <w:spacing w:after="120" w:line="276" w:lineRule="auto"/>
        <w:jc w:val="both"/>
        <w:rPr>
          <w:rFonts w:ascii="Times New Roman" w:hAnsi="Times New Roman"/>
          <w:i/>
          <w:iCs/>
          <w:color w:val="000000" w:themeColor="text1"/>
          <w:sz w:val="25"/>
          <w:szCs w:val="25"/>
          <w:u w:val="single"/>
        </w:rPr>
      </w:pPr>
      <w:r>
        <w:rPr>
          <w:rFonts w:ascii="Times New Roman" w:hAnsi="Times New Roman"/>
          <w:i/>
          <w:iCs/>
          <w:color w:val="000000" w:themeColor="text1"/>
          <w:sz w:val="25"/>
          <w:szCs w:val="25"/>
          <w:u w:val="single"/>
        </w:rPr>
        <w:t xml:space="preserve">Ghi chú: </w:t>
      </w:r>
    </w:p>
    <w:p w14:paraId="4CBF30A6" w14:textId="2F23F35A" w:rsidR="00096978" w:rsidRPr="00B71800" w:rsidRDefault="00564E76" w:rsidP="008E1980">
      <w:pPr>
        <w:spacing w:after="120" w:line="276" w:lineRule="auto"/>
        <w:jc w:val="both"/>
        <w:rPr>
          <w:rFonts w:ascii="Times New Roman" w:hAnsi="Times New Roman"/>
          <w:b/>
          <w:bCs/>
          <w:color w:val="000000" w:themeColor="text1"/>
          <w:sz w:val="25"/>
          <w:szCs w:val="25"/>
        </w:rPr>
      </w:pPr>
      <w:r>
        <w:rPr>
          <w:rFonts w:ascii="Times New Roman" w:hAnsi="Times New Roman"/>
          <w:color w:val="000000" w:themeColor="text1"/>
          <w:sz w:val="25"/>
          <w:szCs w:val="25"/>
        </w:rPr>
        <w:t xml:space="preserve">X – Thực hiện. chịu trách nhiệm;</w:t>
      </w:r>
    </w:p>
    <w:p w14:paraId="5DBA36A8"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4BCFA984"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78A708AA"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3B04482F"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2E52189A"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1E86AA82"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2F47F98C"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773D2BCD" w14:textId="77777777" w:rsidR="00256A5E" w:rsidRPr="00B71800" w:rsidRDefault="00256A5E" w:rsidP="008E1980">
      <w:pPr>
        <w:spacing w:after="120" w:line="276" w:lineRule="auto"/>
        <w:jc w:val="center"/>
        <w:rPr>
          <w:rFonts w:ascii="Times New Roman" w:hAnsi="Times New Roman"/>
          <w:b/>
          <w:bCs/>
          <w:color w:val="000000" w:themeColor="text1"/>
          <w:sz w:val="25"/>
          <w:szCs w:val="25"/>
        </w:rPr>
      </w:pPr>
    </w:p>
    <w:p w14:paraId="3419FB44" w14:textId="53BAA147" w:rsidR="00B318EB" w:rsidRPr="00B71800" w:rsidRDefault="00B318EB" w:rsidP="008E1980">
      <w:pPr>
        <w:spacing w:after="120" w:line="276" w:lineRule="auto"/>
        <w:rPr>
          <w:rFonts w:ascii="Times New Roman" w:hAnsi="Times New Roman"/>
          <w:b/>
          <w:bCs/>
          <w:color w:val="000000" w:themeColor="text1"/>
          <w:sz w:val="25"/>
          <w:szCs w:val="25"/>
        </w:rPr>
      </w:pPr>
    </w:p>
    <w:p w14:paraId="0A8E6311" w14:textId="640F2562" w:rsidR="00096978" w:rsidRPr="0096586F" w:rsidRDefault="00096978" w:rsidP="008E1980">
      <w:pPr>
        <w:spacing w:after="120" w:line="276" w:lineRule="auto"/>
        <w:jc w:val="center"/>
        <w:rPr>
          <w:rFonts w:ascii="Times New Roman" w:hAnsi="Times New Roman"/>
          <w:b/>
          <w:bCs/>
          <w:color w:val="000000" w:themeColor="text1"/>
          <w:sz w:val="25"/>
          <w:szCs w:val="25"/>
          <w:highlight w:val="yellow"/>
        </w:rPr>
      </w:pPr>
      <w:r>
        <w:rPr>
          <w:rFonts w:ascii="Times New Roman" w:hAnsi="Times New Roman"/>
          <w:b/>
          <w:bCs/>
          <w:color w:val="000000" w:themeColor="text1"/>
          <w:sz w:val="25"/>
          <w:szCs w:val="25"/>
          <w:highlight w:val="yellow"/>
        </w:rPr>
        <w:t>BIỂU 04</w:t>
      </w:r>
    </w:p>
    <w:p w14:paraId="137B47F7" w14:textId="77777777" w:rsidR="00096978" w:rsidRPr="0096586F" w:rsidRDefault="00096978" w:rsidP="008E1980">
      <w:pPr>
        <w:spacing w:after="120" w:line="276" w:lineRule="auto"/>
        <w:jc w:val="center"/>
        <w:rPr>
          <w:rFonts w:ascii="Times New Roman" w:hAnsi="Times New Roman"/>
          <w:b/>
          <w:bCs/>
          <w:color w:val="000000" w:themeColor="text1"/>
          <w:spacing w:val="-4"/>
          <w:sz w:val="25"/>
          <w:szCs w:val="25"/>
          <w:highlight w:val="yellow"/>
        </w:rPr>
      </w:pPr>
      <w:r>
        <w:rPr>
          <w:rFonts w:ascii="Times New Roman" w:hAnsi="Times New Roman"/>
          <w:b/>
          <w:bCs/>
          <w:color w:val="000000" w:themeColor="text1"/>
          <w:spacing w:val="-4"/>
          <w:sz w:val="25"/>
          <w:szCs w:val="25"/>
          <w:highlight w:val="yellow"/>
          <w:lang w:val="vi-VN"/>
        </w:rPr>
        <w:t xml:space="preserve"> </w:t>
      </w:r>
      <w:r>
        <w:rPr>
          <w:rFonts w:ascii="Times New Roman" w:hAnsi="Times New Roman"/>
          <w:b/>
          <w:bCs/>
          <w:color w:val="000000" w:themeColor="text1"/>
          <w:spacing w:val="-4"/>
          <w:sz w:val="25"/>
          <w:szCs w:val="25"/>
          <w:highlight w:val="yellow"/>
        </w:rPr>
        <w:t xml:space="preserve">YÊU CẦU VỀ THIẾT BỊ CHÍNH</w:t>
      </w:r>
    </w:p>
    <w:p w14:paraId="7B847876" w14:textId="77777777" w:rsidR="00096978" w:rsidRPr="00B71800" w:rsidRDefault="00382CE3" w:rsidP="008E1980">
      <w:pPr>
        <w:spacing w:after="120" w:line="276" w:lineRule="auto"/>
        <w:jc w:val="center"/>
        <w:rPr>
          <w:rFonts w:ascii="Times New Roman" w:hAnsi="Times New Roman"/>
          <w:bCs/>
          <w:i/>
          <w:color w:val="000000" w:themeColor="text1"/>
          <w:sz w:val="25"/>
          <w:szCs w:val="25"/>
        </w:rPr>
      </w:pPr>
      <w:r>
        <w:rPr>
          <w:rFonts w:ascii="Times New Roman" w:hAnsi="Times New Roman"/>
          <w:bCs/>
          <w:i/>
          <w:color w:val="000000" w:themeColor="text1"/>
          <w:sz w:val="25"/>
          <w:szCs w:val="25"/>
          <w:highlight w:val="yellow"/>
          <w:lang w:val="nl-NL"/>
        </w:rPr>
        <w:t>(Kèm theo hợp đồng số……..…/2026/HĐ/YS/BXD ngày……tháng……năm 2026)</w:t>
      </w:r>
    </w:p>
    <w:tbl>
      <w:tblPr>
        <w:tblW w:w="9967" w:type="dxa"/>
        <w:tblInd w:w="-342" w:type="dxa"/>
        <w:tblLayout w:type="fixed"/>
        <w:tblLook w:val="04A0" w:firstRow="1" w:lastRow="0" w:firstColumn="1" w:lastColumn="0" w:noHBand="0" w:noVBand="1"/>
      </w:tblPr>
      <w:tblGrid>
        <w:gridCol w:w="540"/>
        <w:gridCol w:w="3037"/>
        <w:gridCol w:w="1620"/>
        <w:gridCol w:w="1094"/>
        <w:gridCol w:w="1066"/>
        <w:gridCol w:w="2610"/>
      </w:tblGrid>
      <w:tr w:rsidR="00AA644C" w:rsidRPr="00B71800" w14:paraId="598766C0" w14:textId="77777777" w:rsidTr="00B318EB">
        <w:trPr>
          <w:trHeight w:val="1492"/>
          <w:tblHeader/>
        </w:trPr>
        <w:tc>
          <w:tcPr>
            <w:tcW w:w="540" w:type="dxa"/>
            <w:tcBorders>
              <w:top w:val="single" w:sz="4" w:space="0" w:color="auto"/>
              <w:left w:val="single" w:sz="4" w:space="0" w:color="auto"/>
              <w:bottom w:val="single" w:sz="4" w:space="0" w:color="auto"/>
              <w:right w:val="single" w:sz="4" w:space="0" w:color="auto"/>
            </w:tcBorders>
            <w:vAlign w:val="center"/>
            <w:hideMark/>
          </w:tcPr>
          <w:p w14:paraId="240E4DBD" w14:textId="77777777" w:rsidR="006A22E9" w:rsidRPr="00B71800" w:rsidRDefault="006A22E9"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TT</w:t>
            </w:r>
          </w:p>
        </w:tc>
        <w:tc>
          <w:tcPr>
            <w:tcW w:w="3037" w:type="dxa"/>
            <w:tcBorders>
              <w:top w:val="single" w:sz="4" w:space="0" w:color="auto"/>
              <w:left w:val="single" w:sz="4" w:space="0" w:color="auto"/>
              <w:bottom w:val="single" w:sz="4" w:space="0" w:color="auto"/>
              <w:right w:val="single" w:sz="4" w:space="0" w:color="auto"/>
            </w:tcBorders>
            <w:vAlign w:val="center"/>
            <w:hideMark/>
          </w:tcPr>
          <w:p w14:paraId="53C923B3" w14:textId="77777777" w:rsidR="006A22E9" w:rsidRPr="00B71800" w:rsidRDefault="006A22E9"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Thiết bị thi công</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66B7446" w14:textId="77777777" w:rsidR="006A22E9" w:rsidRPr="00B71800" w:rsidRDefault="006A22E9"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 xml:space="preserve">Đặc tính </w:t>
              <w:br/>
              <w:t>kỹ thuật</w:t>
            </w:r>
          </w:p>
        </w:tc>
        <w:tc>
          <w:tcPr>
            <w:tcW w:w="1094" w:type="dxa"/>
            <w:tcBorders>
              <w:top w:val="single" w:sz="4" w:space="0" w:color="auto"/>
              <w:left w:val="single" w:sz="4" w:space="0" w:color="auto"/>
              <w:bottom w:val="single" w:sz="4" w:space="0" w:color="auto"/>
              <w:right w:val="single" w:sz="4" w:space="0" w:color="auto"/>
            </w:tcBorders>
            <w:vAlign w:val="center"/>
            <w:hideMark/>
          </w:tcPr>
          <w:p w14:paraId="435890FF" w14:textId="77777777" w:rsidR="006A22E9" w:rsidRPr="00B71800" w:rsidRDefault="006A22E9"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Đơn</w:t>
              <w:br/>
              <w:t>vị</w:t>
            </w:r>
          </w:p>
        </w:tc>
        <w:tc>
          <w:tcPr>
            <w:tcW w:w="1066" w:type="dxa"/>
            <w:tcBorders>
              <w:top w:val="single" w:sz="4" w:space="0" w:color="auto"/>
              <w:left w:val="nil"/>
              <w:bottom w:val="single" w:sz="4" w:space="0" w:color="auto"/>
              <w:right w:val="single" w:sz="4" w:space="0" w:color="auto"/>
            </w:tcBorders>
            <w:vAlign w:val="center"/>
            <w:hideMark/>
          </w:tcPr>
          <w:p w14:paraId="37BF723C" w14:textId="77777777" w:rsidR="006A22E9" w:rsidRPr="00B71800" w:rsidRDefault="006A22E9" w:rsidP="008E1980">
            <w:pPr>
              <w:spacing w:after="120" w:line="276" w:lineRule="auto"/>
              <w:jc w:val="center"/>
              <w:rPr>
                <w:rFonts w:ascii="Times New Roman" w:hAnsi="Times New Roman"/>
                <w:b/>
                <w:bCs/>
                <w:noProof w:val="0"/>
                <w:color w:val="000000" w:themeColor="text1"/>
                <w:sz w:val="25"/>
                <w:szCs w:val="25"/>
              </w:rPr>
            </w:pPr>
            <w:r>
              <w:rPr>
                <w:rFonts w:ascii="Times New Roman" w:hAnsi="Times New Roman"/>
                <w:b/>
                <w:bCs/>
                <w:noProof w:val="0"/>
                <w:color w:val="000000" w:themeColor="text1"/>
                <w:sz w:val="25"/>
                <w:szCs w:val="25"/>
              </w:rPr>
              <w:t>Số lượng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68E3B58" w14:textId="77777777" w:rsidR="006A22E9" w:rsidRPr="00B71800" w:rsidRDefault="006A22E9" w:rsidP="008E1980">
            <w:pPr>
              <w:spacing w:after="120" w:line="276" w:lineRule="auto"/>
              <w:jc w:val="center"/>
              <w:rPr>
                <w:rFonts w:ascii="Times New Roman" w:hAnsi="Times New Roman"/>
                <w:b/>
                <w:bCs/>
                <w:i/>
                <w:iCs/>
                <w:noProof w:val="0"/>
                <w:color w:val="000000" w:themeColor="text1"/>
                <w:sz w:val="25"/>
                <w:szCs w:val="25"/>
              </w:rPr>
            </w:pPr>
            <w:r>
              <w:rPr>
                <w:rFonts w:ascii="Times New Roman" w:hAnsi="Times New Roman"/>
                <w:b/>
                <w:bCs/>
                <w:i/>
                <w:iCs/>
                <w:noProof w:val="0"/>
                <w:color w:val="000000" w:themeColor="text1"/>
                <w:sz w:val="25"/>
                <w:szCs w:val="25"/>
              </w:rPr>
              <w:t>Ghi chú</w:t>
            </w:r>
          </w:p>
        </w:tc>
      </w:tr>
      <w:tr w:rsidR="00AA644C" w:rsidRPr="00B71800" w14:paraId="2384295B" w14:textId="77777777" w:rsidTr="00B318E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3A7DAE0A" w14:textId="77777777" w:rsidR="006A22E9" w:rsidRPr="00B71800" w:rsidRDefault="006A22E9"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1</w:t>
            </w:r>
          </w:p>
        </w:tc>
        <w:tc>
          <w:tcPr>
            <w:tcW w:w="3037" w:type="dxa"/>
            <w:tcBorders>
              <w:top w:val="single" w:sz="4" w:space="0" w:color="auto"/>
              <w:left w:val="nil"/>
              <w:bottom w:val="single" w:sz="4" w:space="0" w:color="auto"/>
              <w:right w:val="single" w:sz="4" w:space="0" w:color="auto"/>
            </w:tcBorders>
            <w:vAlign w:val="center"/>
          </w:tcPr>
          <w:p w14:paraId="028A8AC1" w14:textId="77777777" w:rsidR="006A22E9" w:rsidRPr="00B71800" w:rsidRDefault="006A22E9" w:rsidP="008E1980">
            <w:pPr>
              <w:spacing w:after="120" w:line="276" w:lineRule="auto"/>
              <w:jc w:val="both"/>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Dây chuyền thi công cọc thí nghiệm</w:t>
            </w:r>
          </w:p>
        </w:tc>
        <w:tc>
          <w:tcPr>
            <w:tcW w:w="1620" w:type="dxa"/>
            <w:tcBorders>
              <w:top w:val="single" w:sz="4" w:space="0" w:color="auto"/>
              <w:left w:val="nil"/>
              <w:bottom w:val="single" w:sz="4" w:space="0" w:color="auto"/>
              <w:right w:val="single" w:sz="4" w:space="0" w:color="auto"/>
            </w:tcBorders>
            <w:vAlign w:val="center"/>
          </w:tcPr>
          <w:p w14:paraId="17F9CEC7" w14:textId="77777777" w:rsidR="006A22E9" w:rsidRPr="00B71800" w:rsidRDefault="006A22E9" w:rsidP="008E1980">
            <w:pPr>
              <w:spacing w:after="120" w:line="276" w:lineRule="auto"/>
              <w:jc w:val="center"/>
              <w:rPr>
                <w:rFonts w:ascii="Times New Roman" w:hAnsi="Times New Roman"/>
                <w:noProof w:val="0"/>
                <w:color w:val="000000" w:themeColor="text1"/>
                <w:sz w:val="25"/>
                <w:szCs w:val="25"/>
              </w:rPr>
            </w:pPr>
          </w:p>
        </w:tc>
        <w:tc>
          <w:tcPr>
            <w:tcW w:w="1094" w:type="dxa"/>
            <w:tcBorders>
              <w:top w:val="single" w:sz="4" w:space="0" w:color="auto"/>
              <w:left w:val="nil"/>
              <w:bottom w:val="single" w:sz="4" w:space="0" w:color="auto"/>
              <w:right w:val="single" w:sz="4" w:space="0" w:color="auto"/>
            </w:tcBorders>
            <w:vAlign w:val="center"/>
          </w:tcPr>
          <w:p w14:paraId="657E78C4" w14:textId="77777777" w:rsidR="006A22E9" w:rsidRPr="00B71800" w:rsidRDefault="006A22E9"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Dây chuyền</w:t>
            </w:r>
          </w:p>
        </w:tc>
        <w:tc>
          <w:tcPr>
            <w:tcW w:w="1066" w:type="dxa"/>
            <w:tcBorders>
              <w:top w:val="single" w:sz="4" w:space="0" w:color="auto"/>
              <w:left w:val="nil"/>
              <w:bottom w:val="single" w:sz="4" w:space="0" w:color="auto"/>
              <w:right w:val="single" w:sz="4" w:space="0" w:color="auto"/>
            </w:tcBorders>
            <w:vAlign w:val="center"/>
          </w:tcPr>
          <w:p w14:paraId="3FEBEB31" w14:textId="77777777" w:rsidR="006A22E9" w:rsidRPr="00B71800" w:rsidRDefault="00012CF9"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01</w:t>
            </w:r>
          </w:p>
        </w:tc>
        <w:tc>
          <w:tcPr>
            <w:tcW w:w="2610" w:type="dxa"/>
            <w:tcBorders>
              <w:top w:val="single" w:sz="4" w:space="0" w:color="auto"/>
              <w:left w:val="nil"/>
              <w:bottom w:val="single" w:sz="4" w:space="0" w:color="auto"/>
              <w:right w:val="single" w:sz="4" w:space="0" w:color="auto"/>
            </w:tcBorders>
            <w:noWrap/>
            <w:vAlign w:val="center"/>
            <w:hideMark/>
          </w:tcPr>
          <w:p w14:paraId="58AA9788" w14:textId="42B61A71" w:rsidR="006A22E9" w:rsidRPr="00B71800" w:rsidRDefault="003A56F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01 dây chuyền thi công Cọc thí nghiệm.</w:t>
            </w:r>
          </w:p>
        </w:tc>
      </w:tr>
      <w:tr w:rsidR="00AA644C" w:rsidRPr="00B71800" w14:paraId="01C0B0F8" w14:textId="77777777" w:rsidTr="00B318E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20333F95" w14:textId="77777777" w:rsidR="00483C0F" w:rsidRPr="00B71800" w:rsidRDefault="00483C0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2</w:t>
            </w:r>
          </w:p>
        </w:tc>
        <w:tc>
          <w:tcPr>
            <w:tcW w:w="3037" w:type="dxa"/>
            <w:tcBorders>
              <w:top w:val="single" w:sz="4" w:space="0" w:color="auto"/>
              <w:left w:val="nil"/>
              <w:bottom w:val="single" w:sz="4" w:space="0" w:color="auto"/>
              <w:right w:val="single" w:sz="4" w:space="0" w:color="auto"/>
            </w:tcBorders>
            <w:vAlign w:val="center"/>
          </w:tcPr>
          <w:p w14:paraId="691B0175" w14:textId="77777777" w:rsidR="00483C0F" w:rsidRPr="00B71800" w:rsidRDefault="00483C0F" w:rsidP="008E1980">
            <w:pPr>
              <w:spacing w:after="120" w:line="276" w:lineRule="auto"/>
              <w:jc w:val="both"/>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Dây chuyền thi công cọc đại trà</w:t>
            </w:r>
          </w:p>
        </w:tc>
        <w:tc>
          <w:tcPr>
            <w:tcW w:w="1620" w:type="dxa"/>
            <w:tcBorders>
              <w:top w:val="single" w:sz="4" w:space="0" w:color="auto"/>
              <w:left w:val="nil"/>
              <w:bottom w:val="single" w:sz="4" w:space="0" w:color="auto"/>
              <w:right w:val="single" w:sz="4" w:space="0" w:color="auto"/>
            </w:tcBorders>
            <w:vAlign w:val="center"/>
          </w:tcPr>
          <w:p w14:paraId="4C13C689" w14:textId="77777777" w:rsidR="00483C0F" w:rsidRPr="00B71800" w:rsidRDefault="00483C0F" w:rsidP="008E1980">
            <w:pPr>
              <w:spacing w:after="120" w:line="276" w:lineRule="auto"/>
              <w:jc w:val="center"/>
              <w:rPr>
                <w:rFonts w:ascii="Times New Roman" w:hAnsi="Times New Roman"/>
                <w:noProof w:val="0"/>
                <w:color w:val="000000" w:themeColor="text1"/>
                <w:sz w:val="25"/>
                <w:szCs w:val="25"/>
              </w:rPr>
            </w:pPr>
          </w:p>
        </w:tc>
        <w:tc>
          <w:tcPr>
            <w:tcW w:w="1094" w:type="dxa"/>
            <w:tcBorders>
              <w:top w:val="single" w:sz="4" w:space="0" w:color="auto"/>
              <w:left w:val="nil"/>
              <w:bottom w:val="single" w:sz="4" w:space="0" w:color="auto"/>
              <w:right w:val="single" w:sz="4" w:space="0" w:color="auto"/>
            </w:tcBorders>
            <w:vAlign w:val="center"/>
          </w:tcPr>
          <w:p w14:paraId="2DB4583A" w14:textId="77777777" w:rsidR="00483C0F" w:rsidRPr="00B71800" w:rsidRDefault="00483C0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Dây chuyền</w:t>
            </w:r>
          </w:p>
        </w:tc>
        <w:tc>
          <w:tcPr>
            <w:tcW w:w="1066" w:type="dxa"/>
            <w:tcBorders>
              <w:top w:val="single" w:sz="4" w:space="0" w:color="auto"/>
              <w:left w:val="nil"/>
              <w:bottom w:val="single" w:sz="4" w:space="0" w:color="auto"/>
              <w:right w:val="single" w:sz="4" w:space="0" w:color="auto"/>
            </w:tcBorders>
            <w:vAlign w:val="center"/>
          </w:tcPr>
          <w:p w14:paraId="7AA97678" w14:textId="72A85820" w:rsidR="00483C0F" w:rsidRPr="00B71800" w:rsidRDefault="00483C0F" w:rsidP="008E1980">
            <w:pPr>
              <w:spacing w:after="120" w:line="276" w:lineRule="auto"/>
              <w:jc w:val="center"/>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02</w:t>
            </w:r>
          </w:p>
        </w:tc>
        <w:tc>
          <w:tcPr>
            <w:tcW w:w="2610" w:type="dxa"/>
            <w:tcBorders>
              <w:top w:val="single" w:sz="4" w:space="0" w:color="auto"/>
              <w:left w:val="nil"/>
              <w:bottom w:val="single" w:sz="4" w:space="0" w:color="auto"/>
              <w:right w:val="single" w:sz="4" w:space="0" w:color="auto"/>
            </w:tcBorders>
            <w:noWrap/>
            <w:vAlign w:val="center"/>
          </w:tcPr>
          <w:p w14:paraId="5232CBC9" w14:textId="0831EEA2" w:rsidR="00483C0F" w:rsidRPr="00B71800" w:rsidRDefault="00483C0F" w:rsidP="008E1980">
            <w:pPr>
              <w:spacing w:after="120" w:line="276" w:lineRule="auto"/>
              <w:rPr>
                <w:rFonts w:ascii="Times New Roman" w:hAnsi="Times New Roman"/>
                <w:noProof w:val="0"/>
                <w:color w:val="000000" w:themeColor="text1"/>
                <w:sz w:val="25"/>
                <w:szCs w:val="25"/>
              </w:rPr>
            </w:pPr>
            <w:r>
              <w:rPr>
                <w:rFonts w:ascii="Times New Roman" w:hAnsi="Times New Roman"/>
                <w:noProof w:val="0"/>
                <w:color w:val="000000" w:themeColor="text1"/>
                <w:sz w:val="25"/>
                <w:szCs w:val="25"/>
              </w:rPr>
              <w:t xml:space="preserve">02 dây chuyền thi công Cọc đại trà.</w:t>
            </w:r>
          </w:p>
        </w:tc>
      </w:tr>
    </w:tbl>
    <w:p w14:paraId="5851D07E"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55B846AB" w14:textId="77777777" w:rsidR="00BE37D6" w:rsidRPr="00B71800" w:rsidRDefault="00096978" w:rsidP="008E1980">
      <w:pPr>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u w:val="single"/>
        </w:rPr>
        <w:t>Ghi chú:</w:t>
      </w:r>
      <w:r>
        <w:rPr>
          <w:rFonts w:ascii="Times New Roman" w:hAnsi="Times New Roman"/>
          <w:b/>
          <w:bCs/>
          <w:color w:val="000000" w:themeColor="text1"/>
          <w:sz w:val="25"/>
          <w:szCs w:val="25"/>
        </w:rPr>
        <w:t xml:space="preserve"> </w:t>
      </w:r>
    </w:p>
    <w:p w14:paraId="197BF740" w14:textId="1D5A060A" w:rsidR="00203AFA" w:rsidRPr="00B71800" w:rsidRDefault="00BE37D6" w:rsidP="008E1980">
      <w:pPr>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 Thiết bị tối thiểu bao gồm: 02 máy khoan và 03 cẩu 50 tấn và các thiết bị phụ trợ khác.</w:t>
      </w:r>
    </w:p>
    <w:p w14:paraId="072EF06F" w14:textId="4F4A4396" w:rsidR="007E3C03" w:rsidRPr="00B71800" w:rsidRDefault="007E3C03" w:rsidP="008E1980">
      <w:pPr>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 Năng suất tối thiểu đạt từ 4 đến 5 cọc / ngày. Trường hợp trong 4 đến 5 ngày Bên B không đạt năng suất tối thiểu thì trong vòng 04 ngày Bên B phải huy động thêm 1 máy khoan và 1 cẩu.</w:t>
      </w:r>
    </w:p>
    <w:p w14:paraId="43C8FFA8" w14:textId="231A5319" w:rsidR="00BE37D6" w:rsidRPr="00B71800" w:rsidRDefault="00203AFA" w:rsidP="008E1980">
      <w:pPr>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 Dây chuyền và số lượng thiết bị trên chỉ là dự kiến. Bên B phải đệ trình danh mục máy móc thiết bị cho Bên A phê duyệt.</w:t>
      </w:r>
    </w:p>
    <w:p w14:paraId="7B62DCC4" w14:textId="39F5A744" w:rsidR="00096978" w:rsidRPr="00B71800" w:rsidRDefault="00BE37D6" w:rsidP="008E1980">
      <w:pPr>
        <w:spacing w:after="120" w:line="276" w:lineRule="auto"/>
        <w:jc w:val="both"/>
        <w:rPr>
          <w:rFonts w:ascii="Times New Roman" w:hAnsi="Times New Roman"/>
          <w:b/>
          <w:bCs/>
          <w:color w:val="000000" w:themeColor="text1"/>
          <w:sz w:val="25"/>
          <w:szCs w:val="25"/>
        </w:rPr>
      </w:pPr>
      <w:r>
        <w:rPr>
          <w:rFonts w:ascii="Times New Roman" w:hAnsi="Times New Roman"/>
          <w:bCs/>
          <w:color w:val="000000" w:themeColor="text1"/>
          <w:sz w:val="25"/>
          <w:szCs w:val="25"/>
        </w:rPr>
        <w:t xml:space="preserve">- Trong trường hợp không đáp ứng đủ tiến độ hoặc không đủ công suất. tính năng thì Bên B phải huy động bổ sung. hoặc thay thế thiết bị khác mà không được tính thêm chi phí.</w:t>
      </w:r>
    </w:p>
    <w:p w14:paraId="1ABC47D0"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441BACBC"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74BE8EA5"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4D7354CA"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5C88A52B"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01355005"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754B8AC8"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6E1818FC"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2D836A5E"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25946481"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48E05FDC"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62CA6132"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08FFB90C"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556ABAD4"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7A8E3D11"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3DC99E27"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7AC50413"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733A38CC"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1BA1D988"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2B22EDC8" w14:textId="77777777" w:rsidR="003B22F2" w:rsidRPr="00B71800" w:rsidRDefault="003B22F2" w:rsidP="008E1980">
      <w:pPr>
        <w:spacing w:after="120" w:line="276" w:lineRule="auto"/>
        <w:jc w:val="center"/>
        <w:rPr>
          <w:rFonts w:ascii="Times New Roman" w:hAnsi="Times New Roman"/>
          <w:b/>
          <w:bCs/>
          <w:color w:val="000000" w:themeColor="text1"/>
          <w:sz w:val="25"/>
          <w:szCs w:val="25"/>
        </w:rPr>
      </w:pPr>
    </w:p>
    <w:p w14:paraId="7608CE0C" w14:textId="77777777" w:rsidR="003B22F2" w:rsidRPr="00B71800" w:rsidRDefault="003B22F2" w:rsidP="008E1980">
      <w:pPr>
        <w:spacing w:after="120" w:line="276" w:lineRule="auto"/>
        <w:jc w:val="center"/>
        <w:rPr>
          <w:rFonts w:ascii="Times New Roman" w:hAnsi="Times New Roman"/>
          <w:b/>
          <w:bCs/>
          <w:color w:val="000000" w:themeColor="text1"/>
          <w:sz w:val="25"/>
          <w:szCs w:val="25"/>
        </w:rPr>
      </w:pPr>
    </w:p>
    <w:p w14:paraId="4AD58BA2"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1EDE9BB3" w14:textId="77777777" w:rsidR="00B318EB" w:rsidRPr="00B71800" w:rsidRDefault="00B318EB" w:rsidP="008E1980">
      <w:pPr>
        <w:spacing w:after="120" w:line="276" w:lineRule="auto"/>
        <w:rPr>
          <w:rFonts w:ascii="Times New Roman" w:hAnsi="Times New Roman"/>
          <w:b/>
          <w:bCs/>
          <w:color w:val="000000" w:themeColor="text1"/>
          <w:sz w:val="25"/>
          <w:szCs w:val="25"/>
        </w:rPr>
      </w:pPr>
      <w:r>
        <w:rPr>
          <w:rFonts w:ascii="Times New Roman" w:hAnsi="Times New Roman"/>
          <w:b/>
          <w:bCs/>
          <w:color w:val="000000" w:themeColor="text1"/>
          <w:sz w:val="25"/>
          <w:szCs w:val="25"/>
        </w:rPr>
        <w:br w:type="page"/>
      </w:r>
    </w:p>
    <w:p w14:paraId="7D5AA7A1" w14:textId="4FC049DE"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lastRenderedPageBreak/>
        <w:t>BIỂU 05</w:t>
      </w:r>
    </w:p>
    <w:p w14:paraId="19DDCD44" w14:textId="34BA199A" w:rsidR="00096978" w:rsidRPr="00B71800" w:rsidRDefault="00096978" w:rsidP="008E1980">
      <w:pPr>
        <w:spacing w:after="120" w:line="276" w:lineRule="auto"/>
        <w:jc w:val="center"/>
        <w:rPr>
          <w:rFonts w:ascii="Times New Roman" w:hAnsi="Times New Roman"/>
          <w:b/>
          <w:bCs/>
          <w:color w:val="000000" w:themeColor="text1"/>
          <w:spacing w:val="-4"/>
          <w:sz w:val="25"/>
          <w:szCs w:val="25"/>
        </w:rPr>
      </w:pPr>
      <w:r>
        <w:rPr>
          <w:rFonts w:ascii="Times New Roman" w:hAnsi="Times New Roman"/>
          <w:b/>
          <w:bCs/>
          <w:color w:val="000000" w:themeColor="text1"/>
          <w:spacing w:val="-4"/>
          <w:sz w:val="25"/>
          <w:szCs w:val="25"/>
          <w:lang w:val="vi-VN"/>
        </w:rPr>
        <w:t xml:space="preserve"> </w:t>
      </w:r>
      <w:r>
        <w:rPr>
          <w:rFonts w:ascii="Times New Roman" w:hAnsi="Times New Roman"/>
          <w:b/>
          <w:bCs/>
          <w:color w:val="000000" w:themeColor="text1"/>
          <w:spacing w:val="-4"/>
          <w:sz w:val="25"/>
          <w:szCs w:val="25"/>
        </w:rPr>
        <w:t xml:space="preserve">MỨC PHẠT DO VI PHẠM AN TOÀN. BẢO VỆ MÔI TRƯỜNG. NỘI QUY CÔNG TRƯỜNG</w:t>
      </w:r>
    </w:p>
    <w:p w14:paraId="6D187441" w14:textId="77777777" w:rsidR="00096978" w:rsidRPr="00B71800" w:rsidRDefault="00657743" w:rsidP="008E1980">
      <w:pPr>
        <w:spacing w:after="120" w:line="276" w:lineRule="auto"/>
        <w:jc w:val="center"/>
        <w:rPr>
          <w:rFonts w:ascii="Times New Roman" w:hAnsi="Times New Roman"/>
          <w:b/>
          <w:bCs/>
          <w:color w:val="000000" w:themeColor="text1"/>
          <w:sz w:val="25"/>
          <w:szCs w:val="25"/>
        </w:rPr>
      </w:pPr>
      <w:r>
        <w:rPr>
          <w:rFonts w:ascii="Times New Roman" w:hAnsi="Times New Roman"/>
          <w:bCs/>
          <w:i/>
          <w:color w:val="000000" w:themeColor="text1"/>
          <w:sz w:val="25"/>
          <w:szCs w:val="25"/>
          <w:lang w:val="nl-NL"/>
        </w:rPr>
        <w:t>(Kèm theo hợp đồng số……..…/2026/HĐ/YS/BXD ngày……tháng……năm 2026)</w:t>
      </w:r>
    </w:p>
    <w:p w14:paraId="5E30D78D"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6145"/>
        <w:gridCol w:w="2669"/>
      </w:tblGrid>
      <w:tr w:rsidR="00AA644C" w:rsidRPr="00B71800" w14:paraId="663D2041" w14:textId="77777777" w:rsidTr="006E22ED">
        <w:trPr>
          <w:tblHeader/>
        </w:trPr>
        <w:tc>
          <w:tcPr>
            <w:tcW w:w="679" w:type="dxa"/>
            <w:vAlign w:val="center"/>
          </w:tcPr>
          <w:p w14:paraId="12CA1278"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rPr>
              <w:t>TT</w:t>
            </w:r>
          </w:p>
        </w:tc>
        <w:tc>
          <w:tcPr>
            <w:tcW w:w="6237" w:type="dxa"/>
            <w:vAlign w:val="center"/>
          </w:tcPr>
          <w:p w14:paraId="6D333BB1"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rPr>
              <w:t>Các trường hợp vi phạm</w:t>
            </w:r>
          </w:p>
        </w:tc>
        <w:tc>
          <w:tcPr>
            <w:tcW w:w="2693" w:type="dxa"/>
            <w:vAlign w:val="center"/>
          </w:tcPr>
          <w:p w14:paraId="6185D4AF" w14:textId="77777777" w:rsidR="00096978" w:rsidRPr="00B71800" w:rsidRDefault="00096978" w:rsidP="008E1980">
            <w:pPr>
              <w:spacing w:after="120" w:line="276" w:lineRule="auto"/>
              <w:jc w:val="center"/>
              <w:rPr>
                <w:rFonts w:ascii="Times New Roman" w:hAnsi="Times New Roman"/>
                <w:b/>
                <w:bCs/>
                <w:color w:val="000000" w:themeColor="text1"/>
                <w:spacing w:val="-2"/>
                <w:sz w:val="25"/>
                <w:szCs w:val="25"/>
              </w:rPr>
            </w:pPr>
            <w:r>
              <w:rPr>
                <w:rFonts w:ascii="Times New Roman" w:hAnsi="Times New Roman"/>
                <w:b/>
                <w:bCs/>
                <w:color w:val="000000" w:themeColor="text1"/>
                <w:spacing w:val="-2"/>
                <w:sz w:val="25"/>
                <w:szCs w:val="25"/>
              </w:rPr>
              <w:t>Mức tiền phạt (VND)/ 1 lần vi phạm</w:t>
            </w:r>
          </w:p>
        </w:tc>
      </w:tr>
      <w:tr w:rsidR="00AA644C" w:rsidRPr="00B71800" w14:paraId="4D0357C7" w14:textId="77777777" w:rsidTr="006E22ED">
        <w:tc>
          <w:tcPr>
            <w:tcW w:w="679" w:type="dxa"/>
            <w:vAlign w:val="center"/>
          </w:tcPr>
          <w:p w14:paraId="520B3FEB"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14A00034"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bCs/>
                <w:color w:val="000000" w:themeColor="text1"/>
                <w:sz w:val="25"/>
                <w:szCs w:val="25"/>
              </w:rPr>
              <w:t>Không trang bị đầy đủ các bảo hộ lao động</w:t>
            </w:r>
            <w:r>
              <w:rPr>
                <w:rFonts w:ascii="Times New Roman" w:hAnsi="Times New Roman"/>
                <w:bCs/>
                <w:color w:val="000000" w:themeColor="text1"/>
                <w:spacing w:val="-1"/>
                <w:sz w:val="25"/>
                <w:szCs w:val="25"/>
              </w:rPr>
              <w:t xml:space="preserve"> theo quy định hiện hành</w:t>
            </w:r>
          </w:p>
        </w:tc>
        <w:tc>
          <w:tcPr>
            <w:tcW w:w="2693" w:type="dxa"/>
            <w:vAlign w:val="center"/>
          </w:tcPr>
          <w:p w14:paraId="59347898"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1.000.000</w:t>
            </w:r>
          </w:p>
        </w:tc>
      </w:tr>
      <w:tr w:rsidR="00AA644C" w:rsidRPr="00B71800" w14:paraId="7AE3DA3B" w14:textId="77777777" w:rsidTr="006E22ED">
        <w:tc>
          <w:tcPr>
            <w:tcW w:w="679" w:type="dxa"/>
            <w:vAlign w:val="center"/>
          </w:tcPr>
          <w:p w14:paraId="144B511A"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287303D3" w14:textId="3C497E1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bCs/>
                <w:color w:val="000000" w:themeColor="text1"/>
                <w:sz w:val="25"/>
                <w:szCs w:val="25"/>
              </w:rPr>
              <w:t>Không thực hiện đầy đủ các biện pháp bảo đảm an toàn theo quy định hiện hành khi làm</w:t>
            </w:r>
            <w:r>
              <w:rPr>
                <w:rFonts w:ascii="Times New Roman" w:hAnsi="Times New Roman"/>
                <w:bCs/>
                <w:color w:val="000000" w:themeColor="text1"/>
                <w:spacing w:val="-3"/>
                <w:sz w:val="25"/>
                <w:szCs w:val="25"/>
              </w:rPr>
              <w:t xml:space="preserve"> </w:t>
            </w:r>
            <w:r>
              <w:rPr>
                <w:rFonts w:ascii="Times New Roman" w:hAnsi="Times New Roman"/>
                <w:bCs/>
                <w:color w:val="000000" w:themeColor="text1"/>
                <w:sz w:val="25"/>
                <w:szCs w:val="25"/>
              </w:rPr>
              <w:t xml:space="preserve">việc </w:t>
            </w:r>
            <w:r>
              <w:rPr>
                <w:rFonts w:ascii="Times New Roman" w:hAnsi="Times New Roman"/>
                <w:bCs/>
                <w:color w:val="000000" w:themeColor="text1"/>
                <w:spacing w:val="1"/>
                <w:sz w:val="25"/>
                <w:szCs w:val="25"/>
              </w:rPr>
              <w:t>tr</w:t>
            </w:r>
            <w:r>
              <w:rPr>
                <w:rFonts w:ascii="Times New Roman" w:hAnsi="Times New Roman"/>
                <w:bCs/>
                <w:color w:val="000000" w:themeColor="text1"/>
                <w:sz w:val="25"/>
                <w:szCs w:val="25"/>
              </w:rPr>
              <w:t>ên</w:t>
            </w:r>
            <w:r>
              <w:rPr>
                <w:rFonts w:ascii="Times New Roman" w:hAnsi="Times New Roman"/>
                <w:bCs/>
                <w:color w:val="000000" w:themeColor="text1"/>
                <w:spacing w:val="-3"/>
                <w:sz w:val="25"/>
                <w:szCs w:val="25"/>
              </w:rPr>
              <w:t xml:space="preserve"> </w:t>
            </w:r>
            <w:r>
              <w:rPr>
                <w:rFonts w:ascii="Times New Roman" w:hAnsi="Times New Roman"/>
                <w:bCs/>
                <w:color w:val="000000" w:themeColor="text1"/>
                <w:spacing w:val="1"/>
                <w:sz w:val="25"/>
                <w:szCs w:val="25"/>
              </w:rPr>
              <w:t>c</w:t>
            </w:r>
            <w:r>
              <w:rPr>
                <w:rFonts w:ascii="Times New Roman" w:hAnsi="Times New Roman"/>
                <w:bCs/>
                <w:color w:val="000000" w:themeColor="text1"/>
                <w:sz w:val="25"/>
                <w:szCs w:val="25"/>
              </w:rPr>
              <w:t xml:space="preserve">ao. dưới nước</w:t>
            </w:r>
          </w:p>
        </w:tc>
        <w:tc>
          <w:tcPr>
            <w:tcW w:w="2693" w:type="dxa"/>
            <w:vAlign w:val="center"/>
          </w:tcPr>
          <w:p w14:paraId="5F668407"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2.000.000</w:t>
            </w:r>
          </w:p>
        </w:tc>
      </w:tr>
      <w:tr w:rsidR="00AA644C" w:rsidRPr="00B71800" w14:paraId="413557F8" w14:textId="77777777" w:rsidTr="006E22ED">
        <w:tc>
          <w:tcPr>
            <w:tcW w:w="679" w:type="dxa"/>
            <w:vAlign w:val="center"/>
          </w:tcPr>
          <w:p w14:paraId="1237F389"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07868A0B" w14:textId="736DF131" w:rsidR="00096978" w:rsidRPr="00B71800" w:rsidRDefault="00096978" w:rsidP="008E1980">
            <w:pPr>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Không có lan can an toàn. lưới chắn vật rơi. lưới chắn bụi hoặc có nhưng không đảm bảo</w:t>
            </w:r>
          </w:p>
        </w:tc>
        <w:tc>
          <w:tcPr>
            <w:tcW w:w="2693" w:type="dxa"/>
            <w:vAlign w:val="center"/>
          </w:tcPr>
          <w:p w14:paraId="4F6A6F1C"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3.000.000</w:t>
            </w:r>
          </w:p>
        </w:tc>
      </w:tr>
      <w:tr w:rsidR="00AA644C" w:rsidRPr="00B71800" w14:paraId="2F088D94" w14:textId="77777777" w:rsidTr="006E22ED">
        <w:tc>
          <w:tcPr>
            <w:tcW w:w="679" w:type="dxa"/>
            <w:vAlign w:val="center"/>
          </w:tcPr>
          <w:p w14:paraId="367C93EB"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64437B81"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bCs/>
                <w:color w:val="000000" w:themeColor="text1"/>
                <w:sz w:val="25"/>
                <w:szCs w:val="25"/>
              </w:rPr>
              <w:t>Sử dụng t</w:t>
            </w:r>
            <w:r>
              <w:rPr>
                <w:rFonts w:ascii="Times New Roman" w:hAnsi="Times New Roman"/>
                <w:bCs/>
                <w:color w:val="000000" w:themeColor="text1"/>
                <w:spacing w:val="1"/>
                <w:sz w:val="25"/>
                <w:szCs w:val="25"/>
              </w:rPr>
              <w:t>h</w:t>
            </w:r>
            <w:r>
              <w:rPr>
                <w:rFonts w:ascii="Times New Roman" w:hAnsi="Times New Roman"/>
                <w:bCs/>
                <w:color w:val="000000" w:themeColor="text1"/>
                <w:sz w:val="25"/>
                <w:szCs w:val="25"/>
              </w:rPr>
              <w:t>a</w:t>
            </w:r>
            <w:r>
              <w:rPr>
                <w:rFonts w:ascii="Times New Roman" w:hAnsi="Times New Roman"/>
                <w:bCs/>
                <w:color w:val="000000" w:themeColor="text1"/>
                <w:spacing w:val="1"/>
                <w:sz w:val="25"/>
                <w:szCs w:val="25"/>
              </w:rPr>
              <w:t>n</w:t>
            </w:r>
            <w:r>
              <w:rPr>
                <w:rFonts w:ascii="Times New Roman" w:hAnsi="Times New Roman"/>
                <w:bCs/>
                <w:color w:val="000000" w:themeColor="text1"/>
                <w:sz w:val="25"/>
                <w:szCs w:val="25"/>
              </w:rPr>
              <w:t>g leo trèo không đúng cách hoặc sử dụng thang không đảm bảo chất lượng</w:t>
            </w:r>
          </w:p>
        </w:tc>
        <w:tc>
          <w:tcPr>
            <w:tcW w:w="2693" w:type="dxa"/>
            <w:vAlign w:val="center"/>
          </w:tcPr>
          <w:p w14:paraId="0BE5FB9A" w14:textId="77777777" w:rsidR="00096978" w:rsidRPr="00B71800" w:rsidRDefault="00096978" w:rsidP="008E1980">
            <w:pPr>
              <w:spacing w:after="120" w:line="276" w:lineRule="auto"/>
              <w:jc w:val="center"/>
              <w:rPr>
                <w:rFonts w:ascii="Times New Roman" w:hAnsi="Times New Roman"/>
                <w:color w:val="000000" w:themeColor="text1"/>
                <w:sz w:val="25"/>
                <w:szCs w:val="25"/>
              </w:rPr>
            </w:pPr>
          </w:p>
          <w:p w14:paraId="10F20077"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1.000.000</w:t>
            </w:r>
          </w:p>
        </w:tc>
      </w:tr>
      <w:tr w:rsidR="00AA644C" w:rsidRPr="00B71800" w14:paraId="0D492C32" w14:textId="77777777" w:rsidTr="006E22ED">
        <w:tc>
          <w:tcPr>
            <w:tcW w:w="679" w:type="dxa"/>
            <w:vAlign w:val="center"/>
          </w:tcPr>
          <w:p w14:paraId="762C3104"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186166E2"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bCs/>
                <w:color w:val="000000" w:themeColor="text1"/>
                <w:sz w:val="25"/>
                <w:szCs w:val="25"/>
              </w:rPr>
              <w:t xml:space="preserve">Sử dụng giàn giáo không đúng cách hoặc sử dụng giàn giáo không đảm bảo chất lượng </w:t>
            </w:r>
          </w:p>
        </w:tc>
        <w:tc>
          <w:tcPr>
            <w:tcW w:w="2693" w:type="dxa"/>
            <w:vAlign w:val="center"/>
          </w:tcPr>
          <w:p w14:paraId="6BB4AC76"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3.000.000</w:t>
            </w:r>
          </w:p>
        </w:tc>
      </w:tr>
      <w:tr w:rsidR="00AA644C" w:rsidRPr="00B71800" w14:paraId="6EA9F555" w14:textId="77777777" w:rsidTr="006E22ED">
        <w:tc>
          <w:tcPr>
            <w:tcW w:w="679" w:type="dxa"/>
            <w:vAlign w:val="center"/>
          </w:tcPr>
          <w:p w14:paraId="4B31416C"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3BA79C1C" w14:textId="30702FF8"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bCs/>
                <w:color w:val="000000" w:themeColor="text1"/>
                <w:sz w:val="25"/>
                <w:szCs w:val="25"/>
              </w:rPr>
              <w:t>Không tham gia họ</w:t>
            </w:r>
            <w:r>
              <w:rPr>
                <w:rFonts w:ascii="Times New Roman" w:hAnsi="Times New Roman"/>
                <w:bCs/>
                <w:color w:val="000000" w:themeColor="text1"/>
                <w:spacing w:val="1"/>
                <w:sz w:val="25"/>
                <w:szCs w:val="25"/>
              </w:rPr>
              <w:t>p</w:t>
            </w:r>
            <w:r>
              <w:rPr>
                <w:rFonts w:ascii="Times New Roman" w:hAnsi="Times New Roman"/>
                <w:bCs/>
                <w:color w:val="000000" w:themeColor="text1"/>
                <w:sz w:val="25"/>
                <w:szCs w:val="25"/>
              </w:rPr>
              <w:t xml:space="preserve"> an toàn. họp giao ban. nghiệm thu hoặc có tham gia nhưng đến muộn quá 15 phút hoặc cử người không có thẩm quyền tham gia họp. nghiệm thu</w:t>
            </w:r>
          </w:p>
        </w:tc>
        <w:tc>
          <w:tcPr>
            <w:tcW w:w="2693" w:type="dxa"/>
            <w:vAlign w:val="center"/>
          </w:tcPr>
          <w:p w14:paraId="281CA9C7"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2.000.000</w:t>
            </w:r>
          </w:p>
        </w:tc>
      </w:tr>
      <w:tr w:rsidR="00AA644C" w:rsidRPr="00B71800" w14:paraId="1E7F4574" w14:textId="77777777" w:rsidTr="006E22ED">
        <w:tc>
          <w:tcPr>
            <w:tcW w:w="679" w:type="dxa"/>
            <w:vAlign w:val="center"/>
          </w:tcPr>
          <w:p w14:paraId="0935A702"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6A54A535"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bCs/>
                <w:color w:val="000000" w:themeColor="text1"/>
                <w:position w:val="1"/>
                <w:sz w:val="25"/>
                <w:szCs w:val="25"/>
              </w:rPr>
              <w:t>Không thực hiện hoặc thực hiện không đầy đủ các biện pháp phòng chống cháy nổ theo quy định</w:t>
            </w:r>
          </w:p>
        </w:tc>
        <w:tc>
          <w:tcPr>
            <w:tcW w:w="2693" w:type="dxa"/>
            <w:vAlign w:val="center"/>
          </w:tcPr>
          <w:p w14:paraId="4C52C5E8"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5.000.000</w:t>
            </w:r>
          </w:p>
        </w:tc>
      </w:tr>
      <w:tr w:rsidR="00AA644C" w:rsidRPr="00B71800" w14:paraId="44B9F3F8" w14:textId="77777777" w:rsidTr="006E22ED">
        <w:tc>
          <w:tcPr>
            <w:tcW w:w="679" w:type="dxa"/>
            <w:vAlign w:val="center"/>
          </w:tcPr>
          <w:p w14:paraId="13982366"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4E92B2A1" w14:textId="3D47D45A" w:rsidR="00096978" w:rsidRPr="00B71800" w:rsidRDefault="00096978" w:rsidP="008E1980">
            <w:pPr>
              <w:spacing w:after="120" w:line="276" w:lineRule="auto"/>
              <w:jc w:val="both"/>
              <w:rPr>
                <w:rFonts w:ascii="Times New Roman" w:hAnsi="Times New Roman"/>
                <w:bCs/>
                <w:color w:val="000000" w:themeColor="text1"/>
                <w:position w:val="1"/>
                <w:sz w:val="25"/>
                <w:szCs w:val="25"/>
              </w:rPr>
            </w:pPr>
            <w:r>
              <w:rPr>
                <w:rFonts w:ascii="Times New Roman" w:hAnsi="Times New Roman"/>
                <w:bCs/>
                <w:color w:val="000000" w:themeColor="text1"/>
                <w:position w:val="1"/>
                <w:sz w:val="25"/>
                <w:szCs w:val="25"/>
              </w:rPr>
              <w:t xml:space="preserve">Sử dụng các máy và thiết bị thi công không đảm bảo an toàn. máy không có kiểm định hoặc hết niên hạn sử dụng. người điều khiển không có bằng cấp phù hợp </w:t>
            </w:r>
          </w:p>
        </w:tc>
        <w:tc>
          <w:tcPr>
            <w:tcW w:w="2693" w:type="dxa"/>
            <w:vAlign w:val="center"/>
          </w:tcPr>
          <w:p w14:paraId="6CDBBBA1" w14:textId="77777777" w:rsidR="00096978" w:rsidRPr="00B71800" w:rsidRDefault="00096978" w:rsidP="008E1980">
            <w:pPr>
              <w:spacing w:after="120" w:line="276" w:lineRule="auto"/>
              <w:jc w:val="center"/>
              <w:rPr>
                <w:rFonts w:ascii="Times New Roman" w:hAnsi="Times New Roman"/>
                <w:b/>
                <w:color w:val="000000" w:themeColor="text1"/>
                <w:sz w:val="25"/>
                <w:szCs w:val="25"/>
              </w:rPr>
            </w:pPr>
            <w:r>
              <w:rPr>
                <w:rFonts w:ascii="Times New Roman" w:hAnsi="Times New Roman"/>
                <w:color w:val="000000" w:themeColor="text1"/>
                <w:sz w:val="25"/>
                <w:szCs w:val="25"/>
              </w:rPr>
              <w:t>3.000.000</w:t>
            </w:r>
          </w:p>
        </w:tc>
      </w:tr>
      <w:tr w:rsidR="00AA644C" w:rsidRPr="00B71800" w14:paraId="6E005EF3" w14:textId="77777777" w:rsidTr="006E22ED">
        <w:tc>
          <w:tcPr>
            <w:tcW w:w="679" w:type="dxa"/>
            <w:vAlign w:val="center"/>
          </w:tcPr>
          <w:p w14:paraId="2CD13AE6"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71CD602B" w14:textId="2926BF50" w:rsidR="00096978" w:rsidRPr="00B71800" w:rsidRDefault="00096978" w:rsidP="008E1980">
            <w:pPr>
              <w:spacing w:after="120" w:line="276" w:lineRule="auto"/>
              <w:jc w:val="both"/>
              <w:rPr>
                <w:rFonts w:ascii="Times New Roman" w:hAnsi="Times New Roman"/>
                <w:bCs/>
                <w:color w:val="000000" w:themeColor="text1"/>
                <w:position w:val="1"/>
                <w:sz w:val="25"/>
                <w:szCs w:val="25"/>
              </w:rPr>
            </w:pPr>
            <w:r>
              <w:rPr>
                <w:rFonts w:ascii="Times New Roman" w:hAnsi="Times New Roman"/>
                <w:bCs/>
                <w:color w:val="000000" w:themeColor="text1"/>
                <w:position w:val="1"/>
                <w:sz w:val="25"/>
                <w:szCs w:val="25"/>
              </w:rPr>
              <w:t xml:space="preserve">Không thu dọn công trường; vứt rác. phế thải. vật liệu bừa bãi; tập kết máy. vật tư không đúng nơi quy định và các hành vi gây mất vệ sinh môi trường khác</w:t>
            </w:r>
          </w:p>
        </w:tc>
        <w:tc>
          <w:tcPr>
            <w:tcW w:w="2693" w:type="dxa"/>
            <w:vAlign w:val="center"/>
          </w:tcPr>
          <w:p w14:paraId="6EEF50EC"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2.000.000</w:t>
            </w:r>
          </w:p>
        </w:tc>
      </w:tr>
      <w:tr w:rsidR="00AA644C" w:rsidRPr="00B71800" w14:paraId="14D417EF" w14:textId="77777777" w:rsidTr="006E22ED">
        <w:tc>
          <w:tcPr>
            <w:tcW w:w="679" w:type="dxa"/>
            <w:vAlign w:val="center"/>
          </w:tcPr>
          <w:p w14:paraId="1F477BCD"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14653421" w14:textId="66C9C676" w:rsidR="00096978" w:rsidRPr="00B71800" w:rsidRDefault="00096978" w:rsidP="008E1980">
            <w:pPr>
              <w:spacing w:after="120" w:line="276" w:lineRule="auto"/>
              <w:jc w:val="both"/>
              <w:rPr>
                <w:rFonts w:ascii="Times New Roman" w:hAnsi="Times New Roman"/>
                <w:bCs/>
                <w:color w:val="000000" w:themeColor="text1"/>
                <w:position w:val="1"/>
                <w:sz w:val="25"/>
                <w:szCs w:val="25"/>
              </w:rPr>
            </w:pPr>
            <w:r>
              <w:rPr>
                <w:rFonts w:ascii="Times New Roman" w:hAnsi="Times New Roman"/>
                <w:bCs/>
                <w:color w:val="000000" w:themeColor="text1"/>
                <w:position w:val="1"/>
                <w:sz w:val="25"/>
                <w:szCs w:val="25"/>
              </w:rPr>
              <w:t xml:space="preserve">Vi phạm quy định. nội quy Công trường; quy định về an ninh. trật tự. bảo vệ môi trường của địa phương</w:t>
            </w:r>
          </w:p>
        </w:tc>
        <w:tc>
          <w:tcPr>
            <w:tcW w:w="2693" w:type="dxa"/>
            <w:vAlign w:val="center"/>
          </w:tcPr>
          <w:p w14:paraId="098D8280" w14:textId="77777777" w:rsidR="00096978" w:rsidRPr="00B71800" w:rsidRDefault="00096978" w:rsidP="008E1980">
            <w:pPr>
              <w:spacing w:after="120" w:line="276" w:lineRule="auto"/>
              <w:jc w:val="center"/>
              <w:rPr>
                <w:rFonts w:ascii="Times New Roman" w:hAnsi="Times New Roman"/>
                <w:b/>
                <w:color w:val="000000" w:themeColor="text1"/>
                <w:sz w:val="25"/>
                <w:szCs w:val="25"/>
              </w:rPr>
            </w:pPr>
            <w:r>
              <w:rPr>
                <w:rFonts w:ascii="Times New Roman" w:hAnsi="Times New Roman"/>
                <w:color w:val="000000" w:themeColor="text1"/>
                <w:sz w:val="25"/>
                <w:szCs w:val="25"/>
              </w:rPr>
              <w:t>5.000.000</w:t>
            </w:r>
          </w:p>
        </w:tc>
      </w:tr>
      <w:tr w:rsidR="00AA644C" w:rsidRPr="00B71800" w14:paraId="7F134DDF" w14:textId="77777777" w:rsidTr="006E22ED">
        <w:tc>
          <w:tcPr>
            <w:tcW w:w="679" w:type="dxa"/>
            <w:vAlign w:val="center"/>
          </w:tcPr>
          <w:p w14:paraId="27A6DE7A"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47B1C011" w14:textId="488C8B0B" w:rsidR="00096978" w:rsidRPr="00B71800" w:rsidRDefault="00096978" w:rsidP="008E1980">
            <w:pPr>
              <w:spacing w:after="120" w:line="276" w:lineRule="auto"/>
              <w:jc w:val="both"/>
              <w:rPr>
                <w:rFonts w:ascii="Times New Roman" w:hAnsi="Times New Roman"/>
                <w:bCs/>
                <w:color w:val="000000" w:themeColor="text1"/>
                <w:position w:val="1"/>
                <w:sz w:val="25"/>
                <w:szCs w:val="25"/>
              </w:rPr>
            </w:pPr>
            <w:r>
              <w:rPr>
                <w:rFonts w:ascii="Times New Roman" w:hAnsi="Times New Roman"/>
                <w:bCs/>
                <w:color w:val="000000" w:themeColor="text1"/>
                <w:position w:val="1"/>
                <w:sz w:val="25"/>
                <w:szCs w:val="25"/>
              </w:rPr>
              <w:t xml:space="preserve">Không tuân thủ các yêu cầu của Chủ đầu tư. Tư vấn giám sát. cơ quan có thẩm quyền. không phối hợp với thầu phụ khác của Bên A</w:t>
            </w:r>
          </w:p>
        </w:tc>
        <w:tc>
          <w:tcPr>
            <w:tcW w:w="2693" w:type="dxa"/>
            <w:vAlign w:val="center"/>
          </w:tcPr>
          <w:p w14:paraId="09222C8A" w14:textId="77777777" w:rsidR="00096978" w:rsidRPr="00B71800" w:rsidRDefault="00096978" w:rsidP="008E1980">
            <w:pPr>
              <w:spacing w:after="120" w:line="276" w:lineRule="auto"/>
              <w:jc w:val="center"/>
              <w:rPr>
                <w:rFonts w:ascii="Times New Roman" w:hAnsi="Times New Roman"/>
                <w:b/>
                <w:color w:val="000000" w:themeColor="text1"/>
                <w:sz w:val="25"/>
                <w:szCs w:val="25"/>
              </w:rPr>
            </w:pPr>
            <w:r>
              <w:rPr>
                <w:rFonts w:ascii="Times New Roman" w:hAnsi="Times New Roman"/>
                <w:color w:val="000000" w:themeColor="text1"/>
                <w:sz w:val="25"/>
                <w:szCs w:val="25"/>
              </w:rPr>
              <w:t>10.000.000</w:t>
            </w:r>
          </w:p>
        </w:tc>
      </w:tr>
      <w:tr w:rsidR="00AA644C" w:rsidRPr="00B71800" w14:paraId="5B5CD391" w14:textId="77777777" w:rsidTr="006E22ED">
        <w:tc>
          <w:tcPr>
            <w:tcW w:w="679" w:type="dxa"/>
            <w:vAlign w:val="center"/>
          </w:tcPr>
          <w:p w14:paraId="229F5681" w14:textId="77777777" w:rsidR="00096978" w:rsidRPr="00B71800" w:rsidRDefault="00096978" w:rsidP="008E1980">
            <w:pPr>
              <w:pStyle w:val="ListParagraph"/>
              <w:widowControl w:val="0"/>
              <w:numPr>
                <w:ilvl w:val="0"/>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55C65B51" w14:textId="77777777" w:rsidR="00096978" w:rsidRPr="00B71800" w:rsidRDefault="00096978" w:rsidP="008E1980">
            <w:pPr>
              <w:spacing w:after="120" w:line="276" w:lineRule="auto"/>
              <w:jc w:val="both"/>
              <w:rPr>
                <w:rFonts w:ascii="Times New Roman" w:hAnsi="Times New Roman"/>
                <w:b/>
                <w:color w:val="000000" w:themeColor="text1"/>
                <w:position w:val="1"/>
                <w:sz w:val="25"/>
                <w:szCs w:val="25"/>
              </w:rPr>
            </w:pPr>
            <w:r>
              <w:rPr>
                <w:rFonts w:ascii="Times New Roman" w:hAnsi="Times New Roman"/>
                <w:b/>
                <w:color w:val="000000" w:themeColor="text1"/>
                <w:position w:val="1"/>
                <w:sz w:val="25"/>
                <w:szCs w:val="25"/>
              </w:rPr>
              <w:t>Điều khoản mức phạt tăng nặng</w:t>
            </w:r>
          </w:p>
        </w:tc>
        <w:tc>
          <w:tcPr>
            <w:tcW w:w="2693" w:type="dxa"/>
            <w:vAlign w:val="center"/>
          </w:tcPr>
          <w:p w14:paraId="35AA2511" w14:textId="77777777" w:rsidR="00096978" w:rsidRPr="00B71800" w:rsidRDefault="00096978" w:rsidP="008E1980">
            <w:pPr>
              <w:spacing w:after="120" w:line="276" w:lineRule="auto"/>
              <w:jc w:val="center"/>
              <w:rPr>
                <w:rFonts w:ascii="Times New Roman" w:hAnsi="Times New Roman"/>
                <w:color w:val="000000" w:themeColor="text1"/>
                <w:sz w:val="25"/>
                <w:szCs w:val="25"/>
              </w:rPr>
            </w:pPr>
          </w:p>
        </w:tc>
      </w:tr>
      <w:tr w:rsidR="00AA644C" w:rsidRPr="00B71800" w14:paraId="233BC1FE" w14:textId="77777777" w:rsidTr="006E22ED">
        <w:tc>
          <w:tcPr>
            <w:tcW w:w="679" w:type="dxa"/>
            <w:vAlign w:val="center"/>
          </w:tcPr>
          <w:p w14:paraId="132D4C14" w14:textId="77777777" w:rsidR="00096978" w:rsidRPr="00B71800" w:rsidRDefault="00096978" w:rsidP="008E1980">
            <w:pPr>
              <w:pStyle w:val="ListParagraph"/>
              <w:widowControl w:val="0"/>
              <w:numPr>
                <w:ilvl w:val="1"/>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4BCC4C0B" w14:textId="77777777" w:rsidR="00096978" w:rsidRPr="00B71800" w:rsidRDefault="00096978" w:rsidP="008E1980">
            <w:pPr>
              <w:spacing w:after="120" w:line="276" w:lineRule="auto"/>
              <w:jc w:val="both"/>
              <w:rPr>
                <w:rFonts w:ascii="Times New Roman" w:hAnsi="Times New Roman"/>
                <w:color w:val="000000" w:themeColor="text1"/>
                <w:position w:val="1"/>
                <w:sz w:val="25"/>
                <w:szCs w:val="25"/>
              </w:rPr>
            </w:pPr>
            <w:r>
              <w:rPr>
                <w:rFonts w:ascii="Times New Roman" w:hAnsi="Times New Roman"/>
                <w:color w:val="000000" w:themeColor="text1"/>
                <w:position w:val="1"/>
                <w:sz w:val="25"/>
                <w:szCs w:val="25"/>
              </w:rPr>
              <w:t>Tái phạm lỗi đã bị xử phạt</w:t>
            </w:r>
          </w:p>
        </w:tc>
        <w:tc>
          <w:tcPr>
            <w:tcW w:w="2693" w:type="dxa"/>
            <w:vAlign w:val="center"/>
          </w:tcPr>
          <w:p w14:paraId="778E2559"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Phạt gấp đôi lần vi phạm liền kề của hành vi vi phạm đó</w:t>
            </w:r>
          </w:p>
        </w:tc>
      </w:tr>
      <w:tr w:rsidR="00AA644C" w:rsidRPr="00B71800" w14:paraId="17D86372" w14:textId="77777777" w:rsidTr="006E22ED">
        <w:tc>
          <w:tcPr>
            <w:tcW w:w="679" w:type="dxa"/>
            <w:vAlign w:val="center"/>
          </w:tcPr>
          <w:p w14:paraId="468DEE16" w14:textId="77777777" w:rsidR="00096978" w:rsidRPr="00B71800" w:rsidRDefault="00096978" w:rsidP="008E1980">
            <w:pPr>
              <w:pStyle w:val="ListParagraph"/>
              <w:widowControl w:val="0"/>
              <w:numPr>
                <w:ilvl w:val="1"/>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4DF3A067" w14:textId="77777777" w:rsidR="00096978" w:rsidRPr="00B71800" w:rsidRDefault="00096978" w:rsidP="008E1980">
            <w:pPr>
              <w:spacing w:after="120" w:line="276" w:lineRule="auto"/>
              <w:jc w:val="both"/>
              <w:rPr>
                <w:rFonts w:ascii="Times New Roman" w:hAnsi="Times New Roman"/>
                <w:color w:val="000000" w:themeColor="text1"/>
                <w:position w:val="1"/>
                <w:sz w:val="25"/>
                <w:szCs w:val="25"/>
              </w:rPr>
            </w:pPr>
            <w:r>
              <w:rPr>
                <w:rFonts w:ascii="Times New Roman" w:hAnsi="Times New Roman"/>
                <w:color w:val="000000" w:themeColor="text1"/>
                <w:position w:val="1"/>
                <w:sz w:val="25"/>
                <w:szCs w:val="25"/>
              </w:rPr>
              <w:t>Một người thực hiện nhiều hành vi vi phạm</w:t>
            </w:r>
          </w:p>
        </w:tc>
        <w:tc>
          <w:tcPr>
            <w:tcW w:w="2693" w:type="dxa"/>
            <w:vAlign w:val="center"/>
          </w:tcPr>
          <w:p w14:paraId="165D642A"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Xử phạt từng hành vi + đuổi việc người vi phạm</w:t>
            </w:r>
          </w:p>
        </w:tc>
      </w:tr>
      <w:tr w:rsidR="00096978" w:rsidRPr="00B71800" w14:paraId="3CD51978" w14:textId="77777777" w:rsidTr="006E22ED">
        <w:tc>
          <w:tcPr>
            <w:tcW w:w="679" w:type="dxa"/>
            <w:vAlign w:val="center"/>
          </w:tcPr>
          <w:p w14:paraId="636BCB21" w14:textId="77777777" w:rsidR="00096978" w:rsidRPr="00B71800" w:rsidRDefault="00096978" w:rsidP="008E1980">
            <w:pPr>
              <w:pStyle w:val="ListParagraph"/>
              <w:widowControl w:val="0"/>
              <w:numPr>
                <w:ilvl w:val="1"/>
                <w:numId w:val="34"/>
              </w:numPr>
              <w:spacing w:after="120"/>
              <w:ind w:left="0" w:firstLine="0"/>
              <w:contextualSpacing w:val="0"/>
              <w:jc w:val="center"/>
              <w:rPr>
                <w:rFonts w:ascii="Times New Roman" w:hAnsi="Times New Roman"/>
                <w:color w:val="000000" w:themeColor="text1"/>
                <w:sz w:val="25"/>
                <w:szCs w:val="25"/>
              </w:rPr>
            </w:pPr>
          </w:p>
        </w:tc>
        <w:tc>
          <w:tcPr>
            <w:tcW w:w="6237" w:type="dxa"/>
            <w:vAlign w:val="center"/>
          </w:tcPr>
          <w:p w14:paraId="395C8C1A" w14:textId="77777777" w:rsidR="00096978" w:rsidRPr="00B71800" w:rsidRDefault="00096978" w:rsidP="008E1980">
            <w:pPr>
              <w:spacing w:after="120" w:line="276" w:lineRule="auto"/>
              <w:jc w:val="both"/>
              <w:rPr>
                <w:rFonts w:ascii="Times New Roman" w:hAnsi="Times New Roman"/>
                <w:color w:val="000000" w:themeColor="text1"/>
                <w:position w:val="1"/>
                <w:sz w:val="25"/>
                <w:szCs w:val="25"/>
              </w:rPr>
            </w:pPr>
            <w:r>
              <w:rPr>
                <w:rFonts w:ascii="Times New Roman" w:hAnsi="Times New Roman"/>
                <w:color w:val="000000" w:themeColor="text1"/>
                <w:position w:val="1"/>
                <w:sz w:val="25"/>
                <w:szCs w:val="25"/>
              </w:rPr>
              <w:t>Nhiều người cùng thực hiện 1 hành vi vi phạm</w:t>
            </w:r>
          </w:p>
        </w:tc>
        <w:tc>
          <w:tcPr>
            <w:tcW w:w="2693" w:type="dxa"/>
            <w:vAlign w:val="center"/>
          </w:tcPr>
          <w:p w14:paraId="2E77967E"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Mỗi người vi phạm đều bị xử phạt</w:t>
            </w:r>
          </w:p>
        </w:tc>
      </w:tr>
    </w:tbl>
    <w:p w14:paraId="563EE530" w14:textId="77777777" w:rsidR="00B67E71" w:rsidRPr="00B71800" w:rsidRDefault="00B67E71" w:rsidP="008E1980">
      <w:pPr>
        <w:spacing w:after="120" w:line="276" w:lineRule="auto"/>
        <w:jc w:val="center"/>
        <w:rPr>
          <w:rFonts w:ascii="Times New Roman" w:hAnsi="Times New Roman"/>
          <w:b/>
          <w:bCs/>
          <w:color w:val="000000" w:themeColor="text1"/>
          <w:sz w:val="25"/>
          <w:szCs w:val="25"/>
        </w:rPr>
      </w:pPr>
    </w:p>
    <w:p w14:paraId="45EB3F0D"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t>BIỂU 06</w:t>
      </w:r>
    </w:p>
    <w:p w14:paraId="6CDE9CAD" w14:textId="0431EA32"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lang w:val="vi-VN"/>
        </w:rPr>
        <w:t xml:space="preserve"> </w:t>
      </w:r>
      <w:r>
        <w:rPr>
          <w:rFonts w:ascii="Times New Roman" w:hAnsi="Times New Roman"/>
          <w:b/>
          <w:bCs/>
          <w:color w:val="000000" w:themeColor="text1"/>
          <w:sz w:val="25"/>
          <w:szCs w:val="25"/>
        </w:rPr>
        <w:t xml:space="preserve">MẪU BẢO LÃNH THỰC HIỆN HỢP ĐỒNG. BẢO LÃNH TIỀN TẠM ỨNG</w:t>
      </w:r>
    </w:p>
    <w:p w14:paraId="332D9993" w14:textId="29978491"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t xml:space="preserve">BẢO LÃNH BẢO HÀNH. BẢO LÃNH QUYẾT TOÁN HỢP ĐỒNG</w:t>
      </w:r>
    </w:p>
    <w:p w14:paraId="776978A3" w14:textId="77777777" w:rsidR="00096978" w:rsidRPr="00B71800" w:rsidRDefault="00657743" w:rsidP="008E1980">
      <w:pPr>
        <w:spacing w:after="120" w:line="276" w:lineRule="auto"/>
        <w:jc w:val="center"/>
        <w:rPr>
          <w:rFonts w:ascii="Times New Roman" w:hAnsi="Times New Roman"/>
          <w:bCs/>
          <w:i/>
          <w:color w:val="000000" w:themeColor="text1"/>
          <w:sz w:val="25"/>
          <w:szCs w:val="25"/>
        </w:rPr>
      </w:pPr>
      <w:r>
        <w:rPr>
          <w:rFonts w:ascii="Times New Roman" w:hAnsi="Times New Roman"/>
          <w:bCs/>
          <w:i/>
          <w:color w:val="000000" w:themeColor="text1"/>
          <w:sz w:val="25"/>
          <w:szCs w:val="25"/>
          <w:lang w:val="nl-NL"/>
        </w:rPr>
        <w:t>(Kèm theo hợp đồng số……..…/2026/HĐ/YS/BXD ngày……tháng……năm 2026)</w:t>
      </w:r>
    </w:p>
    <w:p w14:paraId="2445F60F" w14:textId="77777777" w:rsidR="00096978" w:rsidRPr="00B71800" w:rsidRDefault="00096978" w:rsidP="008E1980">
      <w:pPr>
        <w:spacing w:after="120" w:line="276" w:lineRule="auto"/>
        <w:jc w:val="center"/>
        <w:rPr>
          <w:rFonts w:ascii="Times New Roman" w:hAnsi="Times New Roman"/>
          <w:i/>
          <w:color w:val="000000" w:themeColor="text1"/>
          <w:sz w:val="25"/>
          <w:szCs w:val="25"/>
        </w:rPr>
      </w:pPr>
    </w:p>
    <w:p w14:paraId="2AFD6635" w14:textId="77777777" w:rsidR="00096978" w:rsidRPr="00B71800" w:rsidRDefault="00096978" w:rsidP="008E1980">
      <w:pPr>
        <w:spacing w:after="120" w:line="276" w:lineRule="auto"/>
        <w:jc w:val="center"/>
        <w:rPr>
          <w:rFonts w:ascii="Times New Roman" w:hAnsi="Times New Roman"/>
          <w:b/>
          <w:color w:val="000000" w:themeColor="text1"/>
          <w:spacing w:val="-10"/>
          <w:sz w:val="25"/>
          <w:szCs w:val="25"/>
        </w:rPr>
      </w:pPr>
      <w:r>
        <w:rPr>
          <w:rFonts w:ascii="Times New Roman" w:hAnsi="Times New Roman"/>
          <w:b/>
          <w:color w:val="000000" w:themeColor="text1"/>
          <w:spacing w:val="-10"/>
          <w:sz w:val="25"/>
          <w:szCs w:val="25"/>
        </w:rPr>
        <w:t>BẢO LÃNH THỰC HIỆN HỢP ĐỒNG</w:t>
      </w:r>
    </w:p>
    <w:p w14:paraId="5646C10A" w14:textId="77777777" w:rsidR="00096978" w:rsidRPr="00B71800" w:rsidRDefault="00096978" w:rsidP="008E1980">
      <w:pPr>
        <w:spacing w:after="120" w:line="276" w:lineRule="auto"/>
        <w:jc w:val="center"/>
        <w:rPr>
          <w:rFonts w:ascii="Times New Roman" w:hAnsi="Times New Roman"/>
          <w:b/>
          <w:i/>
          <w:color w:val="000000" w:themeColor="text1"/>
          <w:spacing w:val="-10"/>
          <w:w w:val="125"/>
          <w:sz w:val="25"/>
          <w:szCs w:val="25"/>
        </w:rPr>
      </w:pPr>
    </w:p>
    <w:p w14:paraId="736888E7" w14:textId="146177B0" w:rsidR="00096978" w:rsidRPr="00B71800" w:rsidRDefault="00096978" w:rsidP="008E1980">
      <w:pPr>
        <w:tabs>
          <w:tab w:val="left" w:pos="851"/>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Chúng tôi được thông báo rằng Công ty …..……..... có trụ sở </w:t>
      </w:r>
      <w:r>
        <w:rPr>
          <w:rFonts w:ascii="Times New Roman" w:hAnsi="Times New Roman"/>
          <w:i/>
          <w:color w:val="000000" w:themeColor="text1"/>
          <w:sz w:val="25"/>
          <w:szCs w:val="25"/>
        </w:rPr>
        <w:t xml:space="preserve">[địa chỉ] </w:t>
      </w:r>
      <w:r>
        <w:rPr>
          <w:rFonts w:ascii="Times New Roman" w:hAnsi="Times New Roman"/>
          <w:color w:val="000000" w:themeColor="text1"/>
          <w:sz w:val="25"/>
          <w:szCs w:val="25"/>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val="000000" w:themeColor="text1"/>
          <w:sz w:val="25"/>
          <w:szCs w:val="25"/>
        </w:rPr>
        <w:t xml:space="preserve">[hợp đồng kinh tế] </w:t>
      </w:r>
      <w:r>
        <w:rPr>
          <w:rFonts w:ascii="Times New Roman" w:hAnsi="Times New Roman"/>
          <w:color w:val="000000" w:themeColor="text1"/>
          <w:sz w:val="25"/>
          <w:szCs w:val="25"/>
        </w:rPr>
        <w:t xml:space="preserve">số.....….. ngày …. tháng …. năm …. về việc thực hiện </w:t>
      </w:r>
      <w:r>
        <w:rPr>
          <w:rFonts w:ascii="Times New Roman" w:hAnsi="Times New Roman"/>
          <w:i/>
          <w:color w:val="000000" w:themeColor="text1"/>
          <w:sz w:val="25"/>
          <w:szCs w:val="25"/>
        </w:rPr>
        <w:t xml:space="preserve">[thi công] </w:t>
      </w:r>
      <w:r>
        <w:rPr>
          <w:rFonts w:ascii="Times New Roman" w:hAnsi="Times New Roman"/>
          <w:color w:val="000000" w:themeColor="text1"/>
          <w:sz w:val="25"/>
          <w:szCs w:val="25"/>
        </w:rPr>
        <w:t>dự án “</w:t>
      </w:r>
      <w:r>
        <w:rPr>
          <w:rFonts w:ascii="Times New Roman" w:hAnsi="Times New Roman"/>
          <w:color w:val="000000" w:themeColor="text1"/>
          <w:sz w:val="25"/>
          <w:szCs w:val="25"/>
          <w:lang w:val="en-GB"/>
        </w:rPr>
        <w:t>……………..</w:t>
      </w:r>
      <w:r>
        <w:rPr>
          <w:rFonts w:ascii="Times New Roman" w:hAnsi="Times New Roman"/>
          <w:color w:val="000000" w:themeColor="text1"/>
          <w:sz w:val="25"/>
          <w:szCs w:val="25"/>
        </w:rPr>
        <w:t xml:space="preserve">”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0C58F1D1" w14:textId="58B93278" w:rsidR="00096978" w:rsidRPr="00B71800" w:rsidRDefault="00096978" w:rsidP="008E1980">
      <w:pPr>
        <w:tabs>
          <w:tab w:val="left" w:pos="851"/>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val="000000" w:themeColor="text1"/>
          <w:sz w:val="25"/>
          <w:szCs w:val="25"/>
          <w:lang w:val="en-GB"/>
        </w:rPr>
        <w:t xml:space="preserve">............... </w:t>
      </w:r>
      <w:r>
        <w:rPr>
          <w:rFonts w:ascii="Times New Roman" w:hAnsi="Times New Roman"/>
          <w:b/>
          <w:color w:val="000000" w:themeColor="text1"/>
          <w:sz w:val="25"/>
          <w:szCs w:val="25"/>
          <w:lang w:val="en-GB"/>
        </w:rPr>
        <w:t xml:space="preserve">đồng (Bằng chữ: </w:t>
      </w:r>
      <w:r>
        <w:rPr>
          <w:rFonts w:ascii="Times New Roman" w:hAnsi="Times New Roman"/>
          <w:color w:val="000000" w:themeColor="text1"/>
          <w:sz w:val="25"/>
          <w:szCs w:val="25"/>
          <w:lang w:val="en-GB"/>
        </w:rPr>
        <w:t xml:space="preserve">.................) </w:t>
      </w:r>
      <w:r>
        <w:rPr>
          <w:rFonts w:ascii="Times New Roman" w:hAnsi="Times New Roman"/>
          <w:color w:val="000000" w:themeColor="text1"/>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B41A7FB" w14:textId="0B283831"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0D625D8"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Bảo lãnh này có hiệu lực kể từ ……………………….(“Ngày có hiệu lực”).</w:t>
      </w:r>
      <w:r>
        <w:rPr>
          <w:rFonts w:ascii="Times New Roman" w:hAnsi="Times New Roman"/>
          <w:i/>
          <w:color w:val="000000" w:themeColor="text1"/>
          <w:sz w:val="25"/>
          <w:szCs w:val="25"/>
        </w:rPr>
        <w:t xml:space="preserve"> </w:t>
      </w:r>
    </w:p>
    <w:p w14:paraId="2276AB42"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Bảo lãnh này sẽ hết hiệu lực……….</w:t>
      </w:r>
      <w:r>
        <w:rPr>
          <w:rFonts w:ascii="Times New Roman" w:hAnsi="Times New Roman"/>
          <w:i/>
          <w:color w:val="000000" w:themeColor="text1"/>
          <w:sz w:val="25"/>
          <w:szCs w:val="25"/>
        </w:rPr>
        <w:t xml:space="preserve">[điều kiện hoặc ngày hết hiệu lực] </w:t>
      </w:r>
      <w:r>
        <w:rPr>
          <w:rFonts w:ascii="Times New Roman" w:hAnsi="Times New Roman"/>
          <w:color w:val="000000" w:themeColor="text1"/>
          <w:sz w:val="25"/>
          <w:szCs w:val="25"/>
        </w:rPr>
        <w:t>(“Ngày hết hạn”).</w:t>
      </w:r>
    </w:p>
    <w:p w14:paraId="3D94CA02" w14:textId="77777777" w:rsidR="00096978" w:rsidRPr="00B71800" w:rsidRDefault="00096978" w:rsidP="008E1980">
      <w:pPr>
        <w:spacing w:after="120" w:line="276" w:lineRule="auto"/>
        <w:jc w:val="both"/>
        <w:rPr>
          <w:rFonts w:ascii="Times New Roman" w:hAnsi="Times New Roman"/>
          <w:i/>
          <w:color w:val="000000" w:themeColor="text1"/>
          <w:sz w:val="25"/>
          <w:szCs w:val="25"/>
        </w:rPr>
      </w:pPr>
      <w:r>
        <w:rPr>
          <w:rFonts w:ascii="Times New Roman" w:hAnsi="Times New Roman"/>
          <w:color w:val="000000" w:themeColor="text1"/>
          <w:sz w:val="25"/>
          <w:szCs w:val="25"/>
        </w:rPr>
        <w:t xml:space="preserve">Mọi thông báo hoặc yêu cầu thanh toán liên quan đến bảo lãnh này phải </w:t>
      </w:r>
      <w:r>
        <w:rPr>
          <w:rFonts w:ascii="Times New Roman" w:hAnsi="Times New Roman"/>
          <w:color w:val="000000" w:themeColor="text1"/>
          <w:sz w:val="25"/>
          <w:szCs w:val="25"/>
          <w:lang w:val="en-GB"/>
        </w:rPr>
        <w:t xml:space="preserve">được </w:t>
      </w:r>
      <w:r>
        <w:rPr>
          <w:rFonts w:ascii="Times New Roman" w:hAnsi="Times New Roman"/>
          <w:color w:val="000000" w:themeColor="text1"/>
          <w:sz w:val="25"/>
          <w:szCs w:val="25"/>
        </w:rPr>
        <w:t xml:space="preserve">gửi tới Ngân hàng tại địa chỉ …………. vào  …. </w:t>
      </w:r>
      <w:r>
        <w:rPr>
          <w:rFonts w:ascii="Times New Roman" w:hAnsi="Times New Roman"/>
          <w:i/>
          <w:color w:val="000000" w:themeColor="text1"/>
          <w:sz w:val="25"/>
          <w:szCs w:val="25"/>
        </w:rPr>
        <w:t xml:space="preserve">[ghi rõ ngày và thời gian]. </w:t>
      </w:r>
    </w:p>
    <w:p w14:paraId="10169010" w14:textId="26F8EBF3"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Sau Ngày hết hạn. Bảo lãnh này sẽ hết hiệu lực cho dù bản gốc của Bảo lãnh có được gửi trả cho Ngân hàng hay không.</w:t>
      </w:r>
    </w:p>
    <w:p w14:paraId="4CA1676A" w14:textId="77777777" w:rsidR="00096978" w:rsidRPr="00B71800" w:rsidRDefault="00096978" w:rsidP="008E1980">
      <w:pPr>
        <w:widowControl w:val="0"/>
        <w:autoSpaceDE w:val="0"/>
        <w:autoSpaceDN w:val="0"/>
        <w:adjustRightInd w:val="0"/>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Thư bảo lãnh này được giải thích theo Luật pháp Việt Nam.</w:t>
      </w:r>
    </w:p>
    <w:p w14:paraId="670930C9"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p>
    <w:p w14:paraId="66A182B5"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r>
        <w:rPr>
          <w:rFonts w:ascii="Times New Roman" w:hAnsi="Times New Roman"/>
          <w:i/>
          <w:color w:val="000000" w:themeColor="text1"/>
          <w:sz w:val="25"/>
          <w:szCs w:val="25"/>
          <w:lang w:val="it-IT"/>
        </w:rPr>
        <w:t>[XÁC NHẬN CỦA NGÂN HÀNG]</w:t>
      </w:r>
    </w:p>
    <w:p w14:paraId="5D2044FA"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3A0301E3"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206C3DDB" w14:textId="77777777" w:rsidR="00096978" w:rsidRPr="00B71800" w:rsidRDefault="00096978" w:rsidP="008E1980">
      <w:pPr>
        <w:spacing w:after="120" w:line="276" w:lineRule="auto"/>
        <w:jc w:val="center"/>
        <w:rPr>
          <w:rFonts w:ascii="Times New Roman" w:hAnsi="Times New Roman"/>
          <w:i/>
          <w:color w:val="000000" w:themeColor="text1"/>
          <w:sz w:val="25"/>
          <w:szCs w:val="25"/>
          <w:lang w:val="it-IT"/>
        </w:rPr>
      </w:pPr>
      <w:r>
        <w:rPr>
          <w:rFonts w:ascii="Times New Roman" w:hAnsi="Times New Roman"/>
          <w:i/>
          <w:color w:val="000000" w:themeColor="text1"/>
          <w:sz w:val="25"/>
          <w:szCs w:val="25"/>
          <w:lang w:val="it-IT"/>
        </w:rPr>
        <w:t>[Hướng dẫn của ngân hàng về cách thức tra cứu/xác thực hiệu lực của Thư bảo lãnh.]</w:t>
      </w:r>
    </w:p>
    <w:p w14:paraId="738DAC9C" w14:textId="77777777" w:rsidR="00096978" w:rsidRPr="00B71800" w:rsidRDefault="00096978" w:rsidP="008E1980">
      <w:pPr>
        <w:spacing w:after="120" w:line="276" w:lineRule="auto"/>
        <w:jc w:val="center"/>
        <w:rPr>
          <w:rFonts w:ascii="Times New Roman" w:hAnsi="Times New Roman"/>
          <w:b/>
          <w:color w:val="000000" w:themeColor="text1"/>
          <w:spacing w:val="-10"/>
          <w:sz w:val="25"/>
          <w:szCs w:val="25"/>
          <w:lang w:val="it-IT"/>
        </w:rPr>
      </w:pPr>
      <w:r>
        <w:rPr>
          <w:rFonts w:ascii="Times New Roman" w:hAnsi="Times New Roman"/>
          <w:i/>
          <w:color w:val="000000" w:themeColor="text1"/>
          <w:sz w:val="25"/>
          <w:szCs w:val="25"/>
          <w:lang w:val="it-IT"/>
        </w:rPr>
        <w:br w:type="page"/>
      </w:r>
      <w:r>
        <w:rPr>
          <w:rFonts w:ascii="Times New Roman" w:hAnsi="Times New Roman"/>
          <w:b/>
          <w:color w:val="000000" w:themeColor="text1"/>
          <w:spacing w:val="-10"/>
          <w:sz w:val="25"/>
          <w:szCs w:val="25"/>
          <w:lang w:val="it-IT"/>
        </w:rPr>
        <w:lastRenderedPageBreak/>
        <w:t>BẢO LÃNH TIỂN ỨNG TRƯỚC [TẠM ỨNG]</w:t>
      </w:r>
    </w:p>
    <w:p w14:paraId="1D23C367" w14:textId="77777777" w:rsidR="00096978" w:rsidRPr="00B71800" w:rsidRDefault="00096978" w:rsidP="008E1980">
      <w:pPr>
        <w:tabs>
          <w:tab w:val="left" w:pos="851"/>
        </w:tabs>
        <w:spacing w:after="120" w:line="276" w:lineRule="auto"/>
        <w:jc w:val="both"/>
        <w:rPr>
          <w:rFonts w:ascii="Times New Roman" w:hAnsi="Times New Roman"/>
          <w:b/>
          <w:color w:val="000000" w:themeColor="text1"/>
          <w:sz w:val="25"/>
          <w:szCs w:val="25"/>
          <w:lang w:val="it-IT"/>
        </w:rPr>
      </w:pPr>
    </w:p>
    <w:p w14:paraId="000BFB19" w14:textId="7D74E4CB" w:rsidR="00096978" w:rsidRPr="00B71800" w:rsidRDefault="00096978" w:rsidP="008E1980">
      <w:pPr>
        <w:tabs>
          <w:tab w:val="left" w:pos="851"/>
        </w:tabs>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Chúng tôi được thông báo rằng Công ty ………. có trụ sở </w:t>
      </w:r>
      <w:r>
        <w:rPr>
          <w:rFonts w:ascii="Times New Roman" w:hAnsi="Times New Roman"/>
          <w:i/>
          <w:color w:val="000000" w:themeColor="text1"/>
          <w:sz w:val="25"/>
          <w:szCs w:val="25"/>
          <w:lang w:val="it-IT"/>
        </w:rPr>
        <w:t xml:space="preserve">[địa chỉ] </w:t>
      </w:r>
      <w:r>
        <w:rPr>
          <w:rFonts w:ascii="Times New Roman" w:hAnsi="Times New Roman"/>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val="000000" w:themeColor="text1"/>
          <w:sz w:val="25"/>
          <w:szCs w:val="25"/>
          <w:lang w:val="it-IT"/>
        </w:rPr>
        <w:t xml:space="preserve">[thi công] </w:t>
      </w:r>
      <w:r>
        <w:rPr>
          <w:rFonts w:ascii="Times New Roman" w:hAnsi="Times New Roman"/>
          <w:color w:val="000000" w:themeColor="text1"/>
          <w:sz w:val="25"/>
          <w:szCs w:val="25"/>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val="000000" w:themeColor="text1"/>
          <w:sz w:val="25"/>
          <w:szCs w:val="25"/>
          <w:lang w:val="it-IT"/>
        </w:rPr>
        <w:t>[tạm ứng]</w:t>
      </w:r>
      <w:r>
        <w:rPr>
          <w:rFonts w:ascii="Times New Roman" w:hAnsi="Times New Roman"/>
          <w:color w:val="000000" w:themeColor="text1"/>
          <w:sz w:val="25"/>
          <w:szCs w:val="25"/>
          <w:lang w:val="it-IT"/>
        </w:rPr>
        <w:t xml:space="preserve"> như sự đảm bảo cho nghĩa vụ của Bên được bảo lãnh đối với Bên nhận bảo lãnh.</w:t>
      </w:r>
    </w:p>
    <w:p w14:paraId="66AC95CB" w14:textId="059C070A"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val="000000" w:themeColor="text1"/>
          <w:sz w:val="25"/>
          <w:szCs w:val="25"/>
          <w:lang w:val="it-IT"/>
        </w:rPr>
        <w:t xml:space="preserve"> đồng (</w:t>
      </w:r>
      <w:r>
        <w:rPr>
          <w:rFonts w:ascii="Times New Roman" w:hAnsi="Times New Roman"/>
          <w:i/>
          <w:color w:val="000000" w:themeColor="text1"/>
          <w:sz w:val="25"/>
          <w:szCs w:val="25"/>
          <w:lang w:val="it-IT"/>
        </w:rPr>
        <w:t xml:space="preserve">Bằng chữ: </w:t>
      </w:r>
      <w:r>
        <w:rPr>
          <w:rFonts w:ascii="Times New Roman" w:hAnsi="Times New Roman"/>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5FB70EE" w14:textId="5D9A5CC8"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Số tiền bảo lãnh sẽ được giảm dần tương ứng với số tiền ứng trước </w:t>
      </w:r>
      <w:r>
        <w:rPr>
          <w:rFonts w:ascii="Times New Roman" w:hAnsi="Times New Roman"/>
          <w:i/>
          <w:color w:val="000000" w:themeColor="text1"/>
          <w:sz w:val="25"/>
          <w:szCs w:val="25"/>
          <w:lang w:val="it-IT"/>
        </w:rPr>
        <w:t>[tạm ứng]</w:t>
      </w:r>
      <w:r>
        <w:rPr>
          <w:rFonts w:ascii="Times New Roman" w:hAnsi="Times New Roman"/>
          <w:color w:val="000000" w:themeColor="text1"/>
          <w:sz w:val="25"/>
          <w:szCs w:val="25"/>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val="000000" w:themeColor="text1"/>
          <w:sz w:val="25"/>
          <w:szCs w:val="25"/>
          <w:lang w:val="it-IT"/>
        </w:rPr>
        <w:t xml:space="preserve">[tạm ứng] </w:t>
      </w:r>
      <w:r>
        <w:rPr>
          <w:rFonts w:ascii="Times New Roman" w:hAnsi="Times New Roman"/>
          <w:color w:val="000000" w:themeColor="text1"/>
          <w:sz w:val="25"/>
          <w:szCs w:val="25"/>
          <w:lang w:val="it-IT"/>
        </w:rPr>
        <w:t>đã được thu hồi.</w:t>
      </w:r>
    </w:p>
    <w:p w14:paraId="1A2815F5" w14:textId="3717A2F0"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0EDF1406"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Bảo lãnh này có hiệu lực kể từ ……………………….(“Ngày có hiệu lực”).</w:t>
      </w:r>
      <w:r>
        <w:rPr>
          <w:rFonts w:ascii="Times New Roman" w:hAnsi="Times New Roman"/>
          <w:i/>
          <w:color w:val="000000" w:themeColor="text1"/>
          <w:sz w:val="25"/>
          <w:szCs w:val="25"/>
          <w:lang w:val="it-IT"/>
        </w:rPr>
        <w:t xml:space="preserve"> </w:t>
      </w:r>
    </w:p>
    <w:p w14:paraId="1F0FF09D"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Bảo lãnh này sẽ hết hiệu lực  ……….</w:t>
      </w:r>
      <w:r>
        <w:rPr>
          <w:rFonts w:ascii="Times New Roman" w:hAnsi="Times New Roman"/>
          <w:i/>
          <w:color w:val="000000" w:themeColor="text1"/>
          <w:sz w:val="25"/>
          <w:szCs w:val="25"/>
          <w:lang w:val="it-IT"/>
        </w:rPr>
        <w:t>[ngày hết hạn]</w:t>
      </w:r>
      <w:r>
        <w:rPr>
          <w:rFonts w:ascii="Times New Roman" w:hAnsi="Times New Roman"/>
          <w:color w:val="000000" w:themeColor="text1"/>
          <w:sz w:val="25"/>
          <w:szCs w:val="25"/>
          <w:lang w:val="it-IT"/>
        </w:rPr>
        <w:t>(“Ngày hết hạn”).</w:t>
      </w:r>
    </w:p>
    <w:p w14:paraId="418E86FC"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r>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w:t>
      </w:r>
      <w:r>
        <w:rPr>
          <w:rFonts w:ascii="Times New Roman" w:hAnsi="Times New Roman"/>
          <w:i/>
          <w:color w:val="000000" w:themeColor="text1"/>
          <w:sz w:val="25"/>
          <w:szCs w:val="25"/>
          <w:lang w:val="it-IT"/>
        </w:rPr>
        <w:t xml:space="preserve">[ghi rõ ngày và thời gian]. </w:t>
      </w:r>
    </w:p>
    <w:p w14:paraId="13DD441F" w14:textId="4AF5745D"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Sau Ngày hết hạn. Bảo lãnh này sẽ hết hiệu lực cho dù bản gốc của Bảo lãnh có được gửi trả cho Ngân hàng hay không</w:t>
      </w:r>
    </w:p>
    <w:p w14:paraId="2A8B132F" w14:textId="77777777" w:rsidR="00096978" w:rsidRPr="00B71800" w:rsidRDefault="00096978" w:rsidP="008E1980">
      <w:pPr>
        <w:widowControl w:val="0"/>
        <w:autoSpaceDE w:val="0"/>
        <w:autoSpaceDN w:val="0"/>
        <w:adjustRightInd w:val="0"/>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Thư bảo lãnh này được giải thích theo Luật pháp Việt Nam.</w:t>
      </w:r>
    </w:p>
    <w:p w14:paraId="346BB536"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p>
    <w:p w14:paraId="2313A8DE"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r>
        <w:rPr>
          <w:rFonts w:ascii="Times New Roman" w:hAnsi="Times New Roman"/>
          <w:i/>
          <w:color w:val="000000" w:themeColor="text1"/>
          <w:sz w:val="25"/>
          <w:szCs w:val="25"/>
          <w:lang w:val="it-IT"/>
        </w:rPr>
        <w:t>[XÁC NHẬN CỦA NGÂN HÀNG]</w:t>
      </w:r>
    </w:p>
    <w:p w14:paraId="444214BB"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362219BC"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554205EE"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sectPr w:rsidR="00096978" w:rsidRPr="00B71800" w:rsidSect="00C12ACB">
          <w:footerReference w:type="default" r:id="rId8"/>
          <w:pgSz w:w="11907" w:h="16840" w:code="9"/>
          <w:pgMar w:top="851" w:right="850" w:bottom="1170" w:left="1418" w:header="561" w:footer="454" w:gutter="0"/>
          <w:cols w:space="720"/>
          <w:docGrid w:linePitch="381"/>
        </w:sectPr>
      </w:pPr>
      <w:r>
        <w:rPr>
          <w:rFonts w:ascii="Times New Roman" w:hAnsi="Times New Roman"/>
          <w:i/>
          <w:color w:val="000000" w:themeColor="text1"/>
          <w:sz w:val="25"/>
          <w:szCs w:val="25"/>
          <w:lang w:val="it-IT"/>
        </w:rPr>
        <w:t>[Hướng dẫn của ngân hàng về tra cứu/xác thực hiệu lực của Thư bảo lãnh</w:t>
      </w:r>
    </w:p>
    <w:p w14:paraId="60EA63FC" w14:textId="77777777" w:rsidR="00096978" w:rsidRPr="00B71800" w:rsidRDefault="00096978" w:rsidP="008E1980">
      <w:pPr>
        <w:spacing w:after="120" w:line="276" w:lineRule="auto"/>
        <w:jc w:val="center"/>
        <w:rPr>
          <w:rFonts w:ascii="Times New Roman" w:hAnsi="Times New Roman"/>
          <w:b/>
          <w:color w:val="000000" w:themeColor="text1"/>
          <w:spacing w:val="-10"/>
          <w:sz w:val="25"/>
          <w:szCs w:val="25"/>
          <w:lang w:val="it-IT"/>
        </w:rPr>
      </w:pPr>
      <w:r>
        <w:rPr>
          <w:rFonts w:ascii="Times New Roman" w:hAnsi="Times New Roman"/>
          <w:b/>
          <w:color w:val="000000" w:themeColor="text1"/>
          <w:spacing w:val="-10"/>
          <w:sz w:val="25"/>
          <w:szCs w:val="25"/>
          <w:lang w:val="it-IT"/>
        </w:rPr>
        <w:lastRenderedPageBreak/>
        <w:t>BẢO LÃNH BẢO HÀNH</w:t>
      </w:r>
    </w:p>
    <w:p w14:paraId="1B0AA34D" w14:textId="77777777" w:rsidR="00096978" w:rsidRPr="00B71800" w:rsidRDefault="00096978" w:rsidP="008E1980">
      <w:pPr>
        <w:tabs>
          <w:tab w:val="left" w:pos="851"/>
        </w:tabs>
        <w:spacing w:after="120" w:line="276" w:lineRule="auto"/>
        <w:jc w:val="both"/>
        <w:rPr>
          <w:rFonts w:ascii="Times New Roman" w:hAnsi="Times New Roman"/>
          <w:b/>
          <w:color w:val="000000" w:themeColor="text1"/>
          <w:sz w:val="25"/>
          <w:szCs w:val="25"/>
          <w:lang w:val="it-IT"/>
        </w:rPr>
      </w:pPr>
    </w:p>
    <w:p w14:paraId="022771E8" w14:textId="77777777"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E4975D9" w14:textId="190B295D"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Theo quy định của Hợp đồng. Bên được bảo lãnh phải cung cấp một bảo lãnh bảo hành như sự đảm bảo cho nghĩa vụ của Bên được bảo lãnh đối với Bên nhận bảo lãnh.</w:t>
      </w:r>
    </w:p>
    <w:p w14:paraId="233AD1E4" w14:textId="5C1C3938"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292C9F5"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745A8355" w14:textId="59254470"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F6D5115"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FCC808D"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Bảo lãnh này có hiệu lực kể từ ……………………….(“Ngày có hiệu lực”). </w:t>
      </w:r>
    </w:p>
    <w:p w14:paraId="536C669B"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Bảo lãnh này sẽ hết hiệu lực……….[điều kiện hoặc ngày hết hiệu lực] (“Ngày hết hạn”).</w:t>
      </w:r>
    </w:p>
    <w:p w14:paraId="00A929CB" w14:textId="77777777"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p>
    <w:p w14:paraId="74B51048"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[ghi rõ ngày và thời gian]. </w:t>
      </w:r>
    </w:p>
    <w:p w14:paraId="613E9B8F"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39E296A4" w14:textId="1BAEA4F4"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Sau Ngày hết hạn. Bảo lãnh này sẽ hết hiệu lực cho dù bản gốc của Bảo lãnh có được gửi trả cho Ngân hàng hay không.</w:t>
      </w:r>
    </w:p>
    <w:p w14:paraId="44B9D550"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8393FB2" w14:textId="77777777" w:rsidR="00096978" w:rsidRPr="00B71800" w:rsidRDefault="00096978" w:rsidP="008E1980">
      <w:pPr>
        <w:widowControl w:val="0"/>
        <w:autoSpaceDE w:val="0"/>
        <w:autoSpaceDN w:val="0"/>
        <w:adjustRightInd w:val="0"/>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Thư bảo lãnh này được giải thích theo Luật pháp Việt Nam.</w:t>
      </w:r>
    </w:p>
    <w:p w14:paraId="374D5D24"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DFB00E0"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[XÁC NHẬN CỦA NGÂN HÀNG]</w:t>
      </w:r>
    </w:p>
    <w:p w14:paraId="115D6034"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464061AA"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EEF8822"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[Hướng dẫn của ngân hàng về cách thức tra cứu/xác thực hiệu lực của Thư bảo lãnh.]</w:t>
      </w:r>
    </w:p>
    <w:p w14:paraId="36463DDE"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p>
    <w:p w14:paraId="3FC04C5C"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p>
    <w:p w14:paraId="4F3E2FAD" w14:textId="77777777" w:rsidR="009E3F9F" w:rsidRPr="00B71800" w:rsidRDefault="009E3F9F"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br w:type="page"/>
      </w:r>
    </w:p>
    <w:p w14:paraId="1FB7D9EA" w14:textId="77777777" w:rsidR="009E3F9F" w:rsidRPr="00B71800" w:rsidRDefault="009E3F9F" w:rsidP="008E1980">
      <w:pPr>
        <w:spacing w:after="120" w:line="276" w:lineRule="auto"/>
        <w:jc w:val="center"/>
        <w:rPr>
          <w:rFonts w:ascii="Times New Roman" w:hAnsi="Times New Roman"/>
          <w:b/>
          <w:bCs/>
          <w:color w:val="000000" w:themeColor="text1"/>
          <w:sz w:val="25"/>
          <w:szCs w:val="25"/>
          <w:lang w:val="it-IT"/>
        </w:rPr>
      </w:pPr>
      <w:r>
        <w:rPr>
          <w:rFonts w:ascii="Times New Roman" w:hAnsi="Times New Roman"/>
          <w:b/>
          <w:bCs/>
          <w:color w:val="000000" w:themeColor="text1"/>
          <w:sz w:val="25"/>
          <w:szCs w:val="25"/>
          <w:lang w:val="it-IT"/>
        </w:rPr>
        <w:lastRenderedPageBreak/>
        <w:t>BIỂU 07</w:t>
      </w:r>
    </w:p>
    <w:p w14:paraId="6B2FA638" w14:textId="77777777" w:rsidR="009E3F9F" w:rsidRPr="00B71800" w:rsidRDefault="009E3F9F" w:rsidP="008E1980">
      <w:pPr>
        <w:spacing w:after="120" w:line="276" w:lineRule="auto"/>
        <w:jc w:val="center"/>
        <w:rPr>
          <w:rFonts w:ascii="Times New Roman" w:hAnsi="Times New Roman"/>
          <w:b/>
          <w:bCs/>
          <w:color w:val="000000" w:themeColor="text1"/>
          <w:sz w:val="25"/>
          <w:szCs w:val="25"/>
          <w:lang w:val="it-IT"/>
        </w:rPr>
      </w:pPr>
      <w:r>
        <w:rPr>
          <w:rFonts w:ascii="Times New Roman" w:hAnsi="Times New Roman"/>
          <w:b/>
          <w:bCs/>
          <w:color w:val="000000" w:themeColor="text1"/>
          <w:sz w:val="25"/>
          <w:szCs w:val="25"/>
          <w:lang w:val="vi-VN"/>
        </w:rPr>
        <w:t xml:space="preserve"> </w:t>
      </w:r>
      <w:r>
        <w:rPr>
          <w:rFonts w:ascii="Times New Roman" w:hAnsi="Times New Roman"/>
          <w:b/>
          <w:bCs/>
          <w:color w:val="000000" w:themeColor="text1"/>
          <w:sz w:val="25"/>
          <w:szCs w:val="25"/>
          <w:lang w:val="it-IT"/>
        </w:rPr>
        <w:t>HAO HỤT CHO PHÉP CÁC VẬT TƯ BÊN A CẤP CHO BÊN B</w:t>
      </w:r>
    </w:p>
    <w:p w14:paraId="1E08A5BC" w14:textId="77777777" w:rsidR="009E3F9F" w:rsidRPr="00B71800" w:rsidRDefault="009E3F9F" w:rsidP="008E1980">
      <w:pPr>
        <w:spacing w:after="120" w:line="276" w:lineRule="auto"/>
        <w:jc w:val="center"/>
        <w:rPr>
          <w:rFonts w:ascii="Times New Roman" w:hAnsi="Times New Roman"/>
          <w:bCs/>
          <w:i/>
          <w:color w:val="000000" w:themeColor="text1"/>
          <w:sz w:val="25"/>
          <w:szCs w:val="25"/>
          <w:lang w:val="it-IT"/>
        </w:rPr>
      </w:pPr>
      <w:r>
        <w:rPr>
          <w:rFonts w:ascii="Times New Roman" w:hAnsi="Times New Roman"/>
          <w:bCs/>
          <w:i/>
          <w:color w:val="000000" w:themeColor="text1"/>
          <w:sz w:val="25"/>
          <w:szCs w:val="25"/>
          <w:lang w:val="nl-NL"/>
        </w:rPr>
        <w:t>(Kèm theo hợp đồng số……..…/2026/HĐ/YS/BXD ngày……tháng……năm 2026)</w:t>
      </w:r>
    </w:p>
    <w:p w14:paraId="4CCAECA5"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1FE55D7F" w14:textId="77777777" w:rsidR="00096978" w:rsidRPr="00B71800" w:rsidRDefault="00096978" w:rsidP="008E1980">
      <w:pPr>
        <w:spacing w:after="120" w:line="276" w:lineRule="auto"/>
        <w:jc w:val="both"/>
        <w:rPr>
          <w:rFonts w:ascii="Times New Roman" w:hAnsi="Times New Roman"/>
          <w:bCs/>
          <w:i/>
          <w:iCs/>
          <w:color w:val="000000" w:themeColor="text1"/>
          <w:sz w:val="25"/>
          <w:szCs w:val="25"/>
          <w:lang w:val="nl-NL"/>
        </w:rPr>
      </w:pPr>
    </w:p>
    <w:tbl>
      <w:tblPr>
        <w:tblStyle w:val="TableGrid"/>
        <w:tblW w:w="0" w:type="auto"/>
        <w:tblLook w:val="04A0" w:firstRow="1" w:lastRow="0" w:firstColumn="1" w:lastColumn="0" w:noHBand="0" w:noVBand="1"/>
      </w:tblPr>
      <w:tblGrid>
        <w:gridCol w:w="846"/>
        <w:gridCol w:w="3260"/>
        <w:gridCol w:w="3260"/>
        <w:gridCol w:w="2546"/>
      </w:tblGrid>
      <w:tr w:rsidR="00AA644C" w:rsidRPr="00B71800" w14:paraId="0E4A64EA" w14:textId="77777777" w:rsidTr="003F6E1B">
        <w:trPr>
          <w:trHeight w:val="579"/>
        </w:trPr>
        <w:tc>
          <w:tcPr>
            <w:tcW w:w="846" w:type="dxa"/>
          </w:tcPr>
          <w:p w14:paraId="3D4085A9" w14:textId="77777777" w:rsidR="001C7281" w:rsidRPr="00B71800" w:rsidRDefault="001C7281" w:rsidP="008E1980">
            <w:pPr>
              <w:spacing w:after="120" w:line="276" w:lineRule="auto"/>
              <w:jc w:val="center"/>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STT</w:t>
            </w:r>
          </w:p>
        </w:tc>
        <w:tc>
          <w:tcPr>
            <w:tcW w:w="3260" w:type="dxa"/>
          </w:tcPr>
          <w:p w14:paraId="6F548AE5" w14:textId="77777777" w:rsidR="001C7281" w:rsidRPr="00B71800" w:rsidRDefault="001C7281" w:rsidP="008E1980">
            <w:pPr>
              <w:spacing w:after="120" w:line="276" w:lineRule="auto"/>
              <w:jc w:val="center"/>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Tên vật liệu</w:t>
            </w:r>
          </w:p>
        </w:tc>
        <w:tc>
          <w:tcPr>
            <w:tcW w:w="3260" w:type="dxa"/>
          </w:tcPr>
          <w:p w14:paraId="19615F9E" w14:textId="77777777" w:rsidR="001C7281" w:rsidRPr="00B71800" w:rsidRDefault="001C7281" w:rsidP="008E1980">
            <w:pPr>
              <w:spacing w:after="120" w:line="276" w:lineRule="auto"/>
              <w:jc w:val="center"/>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Hao hụt cho phép</w:t>
            </w:r>
          </w:p>
        </w:tc>
        <w:tc>
          <w:tcPr>
            <w:tcW w:w="2546" w:type="dxa"/>
          </w:tcPr>
          <w:p w14:paraId="479DDD94" w14:textId="77777777" w:rsidR="001C7281" w:rsidRPr="00B71800" w:rsidRDefault="001C7281" w:rsidP="008E1980">
            <w:pPr>
              <w:spacing w:after="120" w:line="276" w:lineRule="auto"/>
              <w:jc w:val="center"/>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Ghi chú</w:t>
            </w:r>
          </w:p>
        </w:tc>
      </w:tr>
      <w:tr w:rsidR="00AA644C" w:rsidRPr="00B71800" w14:paraId="73F53C25" w14:textId="77777777" w:rsidTr="003F6E1B">
        <w:tc>
          <w:tcPr>
            <w:tcW w:w="846" w:type="dxa"/>
          </w:tcPr>
          <w:p w14:paraId="570E18EF" w14:textId="77777777" w:rsidR="001C7281" w:rsidRPr="00B71800" w:rsidRDefault="001C728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1</w:t>
            </w:r>
          </w:p>
        </w:tc>
        <w:tc>
          <w:tcPr>
            <w:tcW w:w="3260" w:type="dxa"/>
          </w:tcPr>
          <w:p w14:paraId="52DF5DF1" w14:textId="77777777" w:rsidR="001C7281" w:rsidRPr="00B71800" w:rsidRDefault="001C7281" w:rsidP="008E1980">
            <w:pPr>
              <w:spacing w:after="120" w:line="276" w:lineRule="auto"/>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Bê tông trong ống vách</w:t>
            </w:r>
          </w:p>
        </w:tc>
        <w:tc>
          <w:tcPr>
            <w:tcW w:w="3260" w:type="dxa"/>
          </w:tcPr>
          <w:p w14:paraId="5E23CD93" w14:textId="77777777" w:rsidR="001C7281" w:rsidRPr="00B71800" w:rsidRDefault="00B22AD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5%</w:t>
            </w:r>
          </w:p>
        </w:tc>
        <w:tc>
          <w:tcPr>
            <w:tcW w:w="2546" w:type="dxa"/>
          </w:tcPr>
          <w:p w14:paraId="1E92773E" w14:textId="77777777" w:rsidR="001C7281" w:rsidRPr="00B71800" w:rsidRDefault="001C7281" w:rsidP="008E1980">
            <w:pPr>
              <w:spacing w:after="120" w:line="276" w:lineRule="auto"/>
              <w:rPr>
                <w:rFonts w:ascii="Times New Roman" w:hAnsi="Times New Roman"/>
                <w:color w:val="000000" w:themeColor="text1"/>
                <w:sz w:val="25"/>
                <w:szCs w:val="25"/>
                <w:lang w:val="nl-NL"/>
              </w:rPr>
            </w:pPr>
          </w:p>
        </w:tc>
      </w:tr>
      <w:tr w:rsidR="00AA644C" w:rsidRPr="00B71800" w14:paraId="6C04B413" w14:textId="77777777" w:rsidTr="003F6E1B">
        <w:tc>
          <w:tcPr>
            <w:tcW w:w="846" w:type="dxa"/>
          </w:tcPr>
          <w:p w14:paraId="2211413E" w14:textId="77777777" w:rsidR="00B22AD1" w:rsidRPr="00B71800" w:rsidRDefault="00B22AD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2</w:t>
            </w:r>
          </w:p>
        </w:tc>
        <w:tc>
          <w:tcPr>
            <w:tcW w:w="3260" w:type="dxa"/>
          </w:tcPr>
          <w:p w14:paraId="0B00AD49" w14:textId="77777777" w:rsidR="00B22AD1" w:rsidRPr="00B71800" w:rsidRDefault="00B22AD1" w:rsidP="008E1980">
            <w:pPr>
              <w:spacing w:after="120" w:line="276" w:lineRule="auto"/>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Bê tông ngoài ống vách</w:t>
            </w:r>
          </w:p>
        </w:tc>
        <w:tc>
          <w:tcPr>
            <w:tcW w:w="3260" w:type="dxa"/>
          </w:tcPr>
          <w:p w14:paraId="3404811E" w14:textId="77777777" w:rsidR="00B22AD1" w:rsidRPr="00B71800" w:rsidRDefault="00B22AD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10%</w:t>
            </w:r>
          </w:p>
        </w:tc>
        <w:tc>
          <w:tcPr>
            <w:tcW w:w="2546" w:type="dxa"/>
          </w:tcPr>
          <w:p w14:paraId="2BDA2D32" w14:textId="77777777" w:rsidR="00B22AD1" w:rsidRPr="00B71800" w:rsidRDefault="00B22AD1" w:rsidP="008E1980">
            <w:pPr>
              <w:spacing w:after="120" w:line="276" w:lineRule="auto"/>
              <w:rPr>
                <w:rFonts w:ascii="Times New Roman" w:hAnsi="Times New Roman"/>
                <w:color w:val="000000" w:themeColor="text1"/>
                <w:sz w:val="25"/>
                <w:szCs w:val="25"/>
                <w:lang w:val="nl-NL"/>
              </w:rPr>
            </w:pPr>
          </w:p>
        </w:tc>
      </w:tr>
      <w:tr w:rsidR="00AA644C" w:rsidRPr="00B71800" w14:paraId="7B0B964B" w14:textId="77777777" w:rsidTr="003F6E1B">
        <w:tc>
          <w:tcPr>
            <w:tcW w:w="846" w:type="dxa"/>
          </w:tcPr>
          <w:p w14:paraId="0B7D1FBC" w14:textId="77777777" w:rsidR="001C7281" w:rsidRPr="00B71800" w:rsidRDefault="00B22AD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3</w:t>
            </w:r>
          </w:p>
        </w:tc>
        <w:tc>
          <w:tcPr>
            <w:tcW w:w="3260" w:type="dxa"/>
          </w:tcPr>
          <w:p w14:paraId="5A373940" w14:textId="77777777" w:rsidR="001C7281" w:rsidRPr="00B71800" w:rsidRDefault="001C7281" w:rsidP="008E1980">
            <w:pPr>
              <w:spacing w:after="120" w:line="276" w:lineRule="auto"/>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Cốt thép</w:t>
            </w:r>
          </w:p>
        </w:tc>
        <w:tc>
          <w:tcPr>
            <w:tcW w:w="3260" w:type="dxa"/>
          </w:tcPr>
          <w:p w14:paraId="139C30CF" w14:textId="77777777" w:rsidR="001C7281" w:rsidRPr="00B71800" w:rsidRDefault="001C728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2%</w:t>
            </w:r>
          </w:p>
        </w:tc>
        <w:tc>
          <w:tcPr>
            <w:tcW w:w="2546" w:type="dxa"/>
          </w:tcPr>
          <w:p w14:paraId="6A091F88" w14:textId="77777777" w:rsidR="001C7281" w:rsidRPr="00B71800" w:rsidRDefault="001C7281" w:rsidP="008E1980">
            <w:pPr>
              <w:spacing w:after="120" w:line="276" w:lineRule="auto"/>
              <w:rPr>
                <w:rFonts w:ascii="Times New Roman" w:hAnsi="Times New Roman"/>
                <w:color w:val="000000" w:themeColor="text1"/>
                <w:sz w:val="25"/>
                <w:szCs w:val="25"/>
                <w:lang w:val="nl-NL"/>
              </w:rPr>
            </w:pPr>
          </w:p>
        </w:tc>
      </w:tr>
      <w:tr w:rsidR="002578CD" w:rsidRPr="00B71800" w14:paraId="510E4E80" w14:textId="77777777" w:rsidTr="003F6E1B">
        <w:tc>
          <w:tcPr>
            <w:tcW w:w="846" w:type="dxa"/>
          </w:tcPr>
          <w:p w14:paraId="0691BF0C" w14:textId="77777777" w:rsidR="001C7281" w:rsidRPr="00B71800" w:rsidRDefault="00B22AD1"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4</w:t>
            </w:r>
          </w:p>
        </w:tc>
        <w:tc>
          <w:tcPr>
            <w:tcW w:w="3260" w:type="dxa"/>
          </w:tcPr>
          <w:p w14:paraId="205AF652" w14:textId="5EB72D06" w:rsidR="001C7281" w:rsidRPr="00B71800" w:rsidRDefault="001C7281" w:rsidP="008E1980">
            <w:pPr>
              <w:spacing w:after="120" w:line="276" w:lineRule="auto"/>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Ống thép siêu âm. ống thép lấy mẫu. măng sông. nắp bịt</w:t>
            </w:r>
          </w:p>
        </w:tc>
        <w:tc>
          <w:tcPr>
            <w:tcW w:w="3260" w:type="dxa"/>
          </w:tcPr>
          <w:p w14:paraId="5CA85BCA" w14:textId="77777777" w:rsidR="001C7281" w:rsidRPr="00B71800" w:rsidRDefault="005F5678" w:rsidP="008E1980">
            <w:pPr>
              <w:spacing w:after="120" w:line="276" w:lineRule="auto"/>
              <w:jc w:val="center"/>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2%</w:t>
            </w:r>
          </w:p>
        </w:tc>
        <w:tc>
          <w:tcPr>
            <w:tcW w:w="2546" w:type="dxa"/>
          </w:tcPr>
          <w:p w14:paraId="41D63078" w14:textId="77777777" w:rsidR="001C7281" w:rsidRPr="00B71800" w:rsidRDefault="001C7281" w:rsidP="008E1980">
            <w:pPr>
              <w:spacing w:after="120" w:line="276" w:lineRule="auto"/>
              <w:jc w:val="center"/>
              <w:rPr>
                <w:rFonts w:ascii="Times New Roman" w:hAnsi="Times New Roman"/>
                <w:color w:val="000000" w:themeColor="text1"/>
                <w:sz w:val="25"/>
                <w:szCs w:val="25"/>
                <w:lang w:val="nl-NL"/>
              </w:rPr>
            </w:pPr>
          </w:p>
        </w:tc>
      </w:tr>
    </w:tbl>
    <w:p w14:paraId="621BD2D9"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78388696" w14:textId="24C67452" w:rsidR="00780025" w:rsidRPr="00B71800" w:rsidRDefault="0095211D"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Ghi chú: Hao hụt Bê tông được tính theo khối lượng thiết kế. Hao hụt cốt thép tính theo bản vẽ Shop-drawing</w:t>
      </w:r>
    </w:p>
    <w:sectPr w:rsidR="00780025" w:rsidRPr="00B71800"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F0834" w14:textId="77777777" w:rsidR="0067385D" w:rsidRDefault="0067385D" w:rsidP="00096978">
      <w:r>
        <w:separator/>
      </w:r>
    </w:p>
  </w:endnote>
  <w:endnote w:type="continuationSeparator" w:id="0">
    <w:p w14:paraId="1F91D094" w14:textId="77777777" w:rsidR="0067385D" w:rsidRDefault="0067385D"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C0DF" w14:textId="6B9C253F" w:rsidR="00AC07E9" w:rsidRPr="00A21B8F" w:rsidRDefault="00AC07E9">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B74EBE">
      <w:rPr>
        <w:rFonts w:ascii="Times New Roman" w:hAnsi="Times New Roman"/>
        <w:sz w:val="24"/>
      </w:rPr>
      <w:t>1</w:t>
    </w:r>
    <w:r w:rsidRPr="00A21B8F">
      <w:rPr>
        <w:rFonts w:ascii="Times New Roman" w:hAnsi="Times New Roman"/>
        <w:sz w:val="24"/>
      </w:rPr>
      <w:fldChar w:fldCharType="end"/>
    </w:r>
  </w:p>
  <w:p w14:paraId="7B5C0A3E" w14:textId="77777777" w:rsidR="00AC07E9" w:rsidRDefault="00AC0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1652" w14:textId="7B005310" w:rsidR="00AC07E9" w:rsidRPr="00A21B8F" w:rsidRDefault="00AC07E9">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6E0690">
      <w:rPr>
        <w:rFonts w:ascii="Times New Roman" w:hAnsi="Times New Roman"/>
        <w:sz w:val="24"/>
      </w:rPr>
      <w:t>36</w:t>
    </w:r>
    <w:r w:rsidRPr="00A21B8F">
      <w:rPr>
        <w:rFonts w:ascii="Times New Roman" w:hAnsi="Times New Roman"/>
        <w:sz w:val="24"/>
      </w:rPr>
      <w:fldChar w:fldCharType="end"/>
    </w:r>
  </w:p>
  <w:p w14:paraId="47EDF233" w14:textId="77777777" w:rsidR="00AC07E9" w:rsidRDefault="00AC0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9202" w14:textId="77777777" w:rsidR="0067385D" w:rsidRDefault="0067385D" w:rsidP="00096978">
      <w:r>
        <w:separator/>
      </w:r>
    </w:p>
  </w:footnote>
  <w:footnote w:type="continuationSeparator" w:id="0">
    <w:p w14:paraId="246899D6" w14:textId="77777777" w:rsidR="0067385D" w:rsidRDefault="0067385D"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6" w15:restartNumberingAfterBreak="0">
    <w:nsid w:val="3B0A2665"/>
    <w:multiLevelType w:val="hybridMultilevel"/>
    <w:tmpl w:val="6A940E28"/>
    <w:lvl w:ilvl="0" w:tplc="F9FAABC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5"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7"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9"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3"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7"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659768523">
    <w:abstractNumId w:val="24"/>
  </w:num>
  <w:num w:numId="2" w16cid:durableId="428502282">
    <w:abstractNumId w:val="15"/>
  </w:num>
  <w:num w:numId="3" w16cid:durableId="1027171358">
    <w:abstractNumId w:val="23"/>
  </w:num>
  <w:num w:numId="4" w16cid:durableId="1417899089">
    <w:abstractNumId w:val="4"/>
  </w:num>
  <w:num w:numId="5" w16cid:durableId="1847330153">
    <w:abstractNumId w:val="20"/>
  </w:num>
  <w:num w:numId="6" w16cid:durableId="1367831355">
    <w:abstractNumId w:val="6"/>
  </w:num>
  <w:num w:numId="7" w16cid:durableId="1965453845">
    <w:abstractNumId w:val="10"/>
  </w:num>
  <w:num w:numId="8" w16cid:durableId="855001642">
    <w:abstractNumId w:val="35"/>
  </w:num>
  <w:num w:numId="9" w16cid:durableId="1153254839">
    <w:abstractNumId w:val="38"/>
  </w:num>
  <w:num w:numId="10" w16cid:durableId="1542286064">
    <w:abstractNumId w:val="32"/>
  </w:num>
  <w:num w:numId="11" w16cid:durableId="1535002484">
    <w:abstractNumId w:val="12"/>
  </w:num>
  <w:num w:numId="12" w16cid:durableId="1018434912">
    <w:abstractNumId w:val="22"/>
  </w:num>
  <w:num w:numId="13" w16cid:durableId="296763113">
    <w:abstractNumId w:val="3"/>
  </w:num>
  <w:num w:numId="14" w16cid:durableId="1593123736">
    <w:abstractNumId w:val="17"/>
  </w:num>
  <w:num w:numId="15" w16cid:durableId="1848053789">
    <w:abstractNumId w:val="31"/>
  </w:num>
  <w:num w:numId="16" w16cid:durableId="2097943616">
    <w:abstractNumId w:val="26"/>
  </w:num>
  <w:num w:numId="17" w16cid:durableId="667947663">
    <w:abstractNumId w:val="13"/>
  </w:num>
  <w:num w:numId="18" w16cid:durableId="854852645">
    <w:abstractNumId w:val="11"/>
  </w:num>
  <w:num w:numId="19" w16cid:durableId="784811286">
    <w:abstractNumId w:val="36"/>
  </w:num>
  <w:num w:numId="20" w16cid:durableId="723333826">
    <w:abstractNumId w:val="19"/>
  </w:num>
  <w:num w:numId="21" w16cid:durableId="2036038601">
    <w:abstractNumId w:val="27"/>
  </w:num>
  <w:num w:numId="22" w16cid:durableId="1790927635">
    <w:abstractNumId w:val="18"/>
  </w:num>
  <w:num w:numId="23" w16cid:durableId="2087800962">
    <w:abstractNumId w:val="28"/>
  </w:num>
  <w:num w:numId="24" w16cid:durableId="1140340516">
    <w:abstractNumId w:val="34"/>
  </w:num>
  <w:num w:numId="25" w16cid:durableId="1987584113">
    <w:abstractNumId w:val="9"/>
  </w:num>
  <w:num w:numId="26" w16cid:durableId="1156069828">
    <w:abstractNumId w:val="33"/>
  </w:num>
  <w:num w:numId="27" w16cid:durableId="1546598668">
    <w:abstractNumId w:val="25"/>
  </w:num>
  <w:num w:numId="28" w16cid:durableId="1933391401">
    <w:abstractNumId w:val="8"/>
  </w:num>
  <w:num w:numId="29" w16cid:durableId="384839051">
    <w:abstractNumId w:val="30"/>
  </w:num>
  <w:num w:numId="30" w16cid:durableId="1614096563">
    <w:abstractNumId w:val="21"/>
  </w:num>
  <w:num w:numId="31" w16cid:durableId="2093622361">
    <w:abstractNumId w:val="0"/>
  </w:num>
  <w:num w:numId="32" w16cid:durableId="1906603881">
    <w:abstractNumId w:val="14"/>
  </w:num>
  <w:num w:numId="33" w16cid:durableId="1246039839">
    <w:abstractNumId w:val="37"/>
  </w:num>
  <w:num w:numId="34" w16cid:durableId="2094010661">
    <w:abstractNumId w:val="2"/>
  </w:num>
  <w:num w:numId="35" w16cid:durableId="1673602987">
    <w:abstractNumId w:val="7"/>
  </w:num>
  <w:num w:numId="36" w16cid:durableId="1993679455">
    <w:abstractNumId w:val="1"/>
  </w:num>
  <w:num w:numId="37" w16cid:durableId="346954256">
    <w:abstractNumId w:val="29"/>
  </w:num>
  <w:num w:numId="38" w16cid:durableId="430861589">
    <w:abstractNumId w:val="5"/>
  </w:num>
  <w:num w:numId="39" w16cid:durableId="2053918207">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2F59"/>
    <w:rsid w:val="0009384C"/>
    <w:rsid w:val="000943AB"/>
    <w:rsid w:val="00095B99"/>
    <w:rsid w:val="00096978"/>
    <w:rsid w:val="00096D90"/>
    <w:rsid w:val="000A3AE8"/>
    <w:rsid w:val="000A5E36"/>
    <w:rsid w:val="000B24A5"/>
    <w:rsid w:val="000B4573"/>
    <w:rsid w:val="000B4819"/>
    <w:rsid w:val="000B7377"/>
    <w:rsid w:val="000C264E"/>
    <w:rsid w:val="000C3191"/>
    <w:rsid w:val="000C321C"/>
    <w:rsid w:val="000C7B31"/>
    <w:rsid w:val="000D13EC"/>
    <w:rsid w:val="000D1970"/>
    <w:rsid w:val="000D7EF3"/>
    <w:rsid w:val="000E3B9B"/>
    <w:rsid w:val="000E3D0F"/>
    <w:rsid w:val="000E473D"/>
    <w:rsid w:val="000E47DA"/>
    <w:rsid w:val="000E6B1D"/>
    <w:rsid w:val="000E6B36"/>
    <w:rsid w:val="000F238B"/>
    <w:rsid w:val="000F4F08"/>
    <w:rsid w:val="00101BA6"/>
    <w:rsid w:val="00101CCF"/>
    <w:rsid w:val="001020C7"/>
    <w:rsid w:val="00104732"/>
    <w:rsid w:val="00107CDD"/>
    <w:rsid w:val="001116CD"/>
    <w:rsid w:val="00111AC4"/>
    <w:rsid w:val="00117EE2"/>
    <w:rsid w:val="0012083B"/>
    <w:rsid w:val="00123B49"/>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6A"/>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D3C79"/>
    <w:rsid w:val="001E066E"/>
    <w:rsid w:val="001E0FFE"/>
    <w:rsid w:val="001E1C32"/>
    <w:rsid w:val="001E2E5D"/>
    <w:rsid w:val="001F02E9"/>
    <w:rsid w:val="001F0D09"/>
    <w:rsid w:val="001F271D"/>
    <w:rsid w:val="001F53BB"/>
    <w:rsid w:val="00201498"/>
    <w:rsid w:val="00203AFA"/>
    <w:rsid w:val="00204645"/>
    <w:rsid w:val="00206887"/>
    <w:rsid w:val="00213C6A"/>
    <w:rsid w:val="0021430B"/>
    <w:rsid w:val="00217962"/>
    <w:rsid w:val="002214B5"/>
    <w:rsid w:val="002223D6"/>
    <w:rsid w:val="002240D0"/>
    <w:rsid w:val="00224484"/>
    <w:rsid w:val="00224AC9"/>
    <w:rsid w:val="0022642D"/>
    <w:rsid w:val="002268E2"/>
    <w:rsid w:val="00231855"/>
    <w:rsid w:val="002418FB"/>
    <w:rsid w:val="00242870"/>
    <w:rsid w:val="002429DA"/>
    <w:rsid w:val="002435FB"/>
    <w:rsid w:val="002450CC"/>
    <w:rsid w:val="00245159"/>
    <w:rsid w:val="002537FD"/>
    <w:rsid w:val="00256A5E"/>
    <w:rsid w:val="00257000"/>
    <w:rsid w:val="002578CD"/>
    <w:rsid w:val="00277B1A"/>
    <w:rsid w:val="00277FB1"/>
    <w:rsid w:val="00280073"/>
    <w:rsid w:val="002850AE"/>
    <w:rsid w:val="00285A27"/>
    <w:rsid w:val="0029015A"/>
    <w:rsid w:val="0029033A"/>
    <w:rsid w:val="00290E97"/>
    <w:rsid w:val="002923ED"/>
    <w:rsid w:val="0029285F"/>
    <w:rsid w:val="00293553"/>
    <w:rsid w:val="00295F23"/>
    <w:rsid w:val="002A5B91"/>
    <w:rsid w:val="002A6C67"/>
    <w:rsid w:val="002B14C9"/>
    <w:rsid w:val="002B36F3"/>
    <w:rsid w:val="002B397B"/>
    <w:rsid w:val="002B5C64"/>
    <w:rsid w:val="002B726F"/>
    <w:rsid w:val="002C14A6"/>
    <w:rsid w:val="002C282D"/>
    <w:rsid w:val="002C642D"/>
    <w:rsid w:val="002C6AF3"/>
    <w:rsid w:val="002C76B6"/>
    <w:rsid w:val="002D04E6"/>
    <w:rsid w:val="002D147D"/>
    <w:rsid w:val="002E26AF"/>
    <w:rsid w:val="002E2755"/>
    <w:rsid w:val="002E43C9"/>
    <w:rsid w:val="002E73A8"/>
    <w:rsid w:val="002F2C35"/>
    <w:rsid w:val="002F7293"/>
    <w:rsid w:val="002F754D"/>
    <w:rsid w:val="00300D37"/>
    <w:rsid w:val="00305E1B"/>
    <w:rsid w:val="00306D12"/>
    <w:rsid w:val="00307278"/>
    <w:rsid w:val="00310179"/>
    <w:rsid w:val="003169D1"/>
    <w:rsid w:val="00317688"/>
    <w:rsid w:val="00317DF6"/>
    <w:rsid w:val="00324ADF"/>
    <w:rsid w:val="0033299F"/>
    <w:rsid w:val="00340249"/>
    <w:rsid w:val="003457AB"/>
    <w:rsid w:val="00347569"/>
    <w:rsid w:val="00347F38"/>
    <w:rsid w:val="0036309B"/>
    <w:rsid w:val="00377C90"/>
    <w:rsid w:val="00380015"/>
    <w:rsid w:val="00380C77"/>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B7A66"/>
    <w:rsid w:val="003C1081"/>
    <w:rsid w:val="003C11ED"/>
    <w:rsid w:val="003C1A73"/>
    <w:rsid w:val="003C332F"/>
    <w:rsid w:val="003C4A5D"/>
    <w:rsid w:val="003C52C8"/>
    <w:rsid w:val="003E1511"/>
    <w:rsid w:val="003E26CB"/>
    <w:rsid w:val="003E55DE"/>
    <w:rsid w:val="003E676D"/>
    <w:rsid w:val="003E6EA8"/>
    <w:rsid w:val="003F178B"/>
    <w:rsid w:val="003F6E1B"/>
    <w:rsid w:val="00401ADE"/>
    <w:rsid w:val="004020D1"/>
    <w:rsid w:val="004031CA"/>
    <w:rsid w:val="004039D8"/>
    <w:rsid w:val="00403C61"/>
    <w:rsid w:val="004059AF"/>
    <w:rsid w:val="00411F99"/>
    <w:rsid w:val="004155F2"/>
    <w:rsid w:val="00415CB4"/>
    <w:rsid w:val="004174F3"/>
    <w:rsid w:val="00417886"/>
    <w:rsid w:val="004229BC"/>
    <w:rsid w:val="004265BD"/>
    <w:rsid w:val="00426FF6"/>
    <w:rsid w:val="00427623"/>
    <w:rsid w:val="00432E7B"/>
    <w:rsid w:val="00433070"/>
    <w:rsid w:val="00434425"/>
    <w:rsid w:val="004350E3"/>
    <w:rsid w:val="00441704"/>
    <w:rsid w:val="00445C52"/>
    <w:rsid w:val="0044781E"/>
    <w:rsid w:val="00453E06"/>
    <w:rsid w:val="0046398D"/>
    <w:rsid w:val="004658C5"/>
    <w:rsid w:val="0046636E"/>
    <w:rsid w:val="00467DFA"/>
    <w:rsid w:val="0047093C"/>
    <w:rsid w:val="0047364F"/>
    <w:rsid w:val="00476582"/>
    <w:rsid w:val="00476C25"/>
    <w:rsid w:val="00476F22"/>
    <w:rsid w:val="00480741"/>
    <w:rsid w:val="00483C0F"/>
    <w:rsid w:val="00483C48"/>
    <w:rsid w:val="00487249"/>
    <w:rsid w:val="00491933"/>
    <w:rsid w:val="00493EAC"/>
    <w:rsid w:val="004946A9"/>
    <w:rsid w:val="004A0BBD"/>
    <w:rsid w:val="004A1E7E"/>
    <w:rsid w:val="004A37EA"/>
    <w:rsid w:val="004B0E38"/>
    <w:rsid w:val="004B2771"/>
    <w:rsid w:val="004B3D74"/>
    <w:rsid w:val="004B5295"/>
    <w:rsid w:val="004B6039"/>
    <w:rsid w:val="004B6115"/>
    <w:rsid w:val="004C2BA0"/>
    <w:rsid w:val="004C6707"/>
    <w:rsid w:val="004C698A"/>
    <w:rsid w:val="004D064C"/>
    <w:rsid w:val="004D2125"/>
    <w:rsid w:val="004D2BA3"/>
    <w:rsid w:val="004D4F14"/>
    <w:rsid w:val="004D554A"/>
    <w:rsid w:val="004D573E"/>
    <w:rsid w:val="004D659F"/>
    <w:rsid w:val="004F1396"/>
    <w:rsid w:val="004F362E"/>
    <w:rsid w:val="004F3A50"/>
    <w:rsid w:val="00504B3A"/>
    <w:rsid w:val="0050679E"/>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2EE3"/>
    <w:rsid w:val="005844C8"/>
    <w:rsid w:val="00585F92"/>
    <w:rsid w:val="00586F9F"/>
    <w:rsid w:val="00591928"/>
    <w:rsid w:val="0059338F"/>
    <w:rsid w:val="0059475B"/>
    <w:rsid w:val="005A0BB8"/>
    <w:rsid w:val="005A2E60"/>
    <w:rsid w:val="005B194F"/>
    <w:rsid w:val="005B2656"/>
    <w:rsid w:val="005B3A8B"/>
    <w:rsid w:val="005B435D"/>
    <w:rsid w:val="005D0354"/>
    <w:rsid w:val="005D19A3"/>
    <w:rsid w:val="005D239D"/>
    <w:rsid w:val="005D5F3B"/>
    <w:rsid w:val="005D7A96"/>
    <w:rsid w:val="005E6D75"/>
    <w:rsid w:val="005F2930"/>
    <w:rsid w:val="005F5678"/>
    <w:rsid w:val="005F5713"/>
    <w:rsid w:val="005F5FDD"/>
    <w:rsid w:val="006028F5"/>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06A1"/>
    <w:rsid w:val="00631644"/>
    <w:rsid w:val="0063174F"/>
    <w:rsid w:val="00633848"/>
    <w:rsid w:val="006403FA"/>
    <w:rsid w:val="00640DCD"/>
    <w:rsid w:val="00643E41"/>
    <w:rsid w:val="00646A82"/>
    <w:rsid w:val="00647E90"/>
    <w:rsid w:val="00653624"/>
    <w:rsid w:val="00653E8A"/>
    <w:rsid w:val="006542F7"/>
    <w:rsid w:val="00655574"/>
    <w:rsid w:val="00657743"/>
    <w:rsid w:val="00661C51"/>
    <w:rsid w:val="00662B02"/>
    <w:rsid w:val="006631B8"/>
    <w:rsid w:val="006636B1"/>
    <w:rsid w:val="00664874"/>
    <w:rsid w:val="00665BA0"/>
    <w:rsid w:val="00672299"/>
    <w:rsid w:val="00672813"/>
    <w:rsid w:val="0067385D"/>
    <w:rsid w:val="00673B35"/>
    <w:rsid w:val="00673D0C"/>
    <w:rsid w:val="006741CD"/>
    <w:rsid w:val="0067428C"/>
    <w:rsid w:val="006754B2"/>
    <w:rsid w:val="00675D09"/>
    <w:rsid w:val="0067689E"/>
    <w:rsid w:val="0068174C"/>
    <w:rsid w:val="006832E9"/>
    <w:rsid w:val="00683A10"/>
    <w:rsid w:val="006852C1"/>
    <w:rsid w:val="00685DD6"/>
    <w:rsid w:val="00693B19"/>
    <w:rsid w:val="006966B9"/>
    <w:rsid w:val="006A22E9"/>
    <w:rsid w:val="006A2C22"/>
    <w:rsid w:val="006A403C"/>
    <w:rsid w:val="006A5869"/>
    <w:rsid w:val="006A5AF7"/>
    <w:rsid w:val="006A7942"/>
    <w:rsid w:val="006B078C"/>
    <w:rsid w:val="006B45FD"/>
    <w:rsid w:val="006B480E"/>
    <w:rsid w:val="006B4C91"/>
    <w:rsid w:val="006C17CF"/>
    <w:rsid w:val="006C2199"/>
    <w:rsid w:val="006D24D7"/>
    <w:rsid w:val="006E0690"/>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1BAA"/>
    <w:rsid w:val="00712F26"/>
    <w:rsid w:val="00713278"/>
    <w:rsid w:val="00713373"/>
    <w:rsid w:val="007241D6"/>
    <w:rsid w:val="00725460"/>
    <w:rsid w:val="00726DC6"/>
    <w:rsid w:val="00732266"/>
    <w:rsid w:val="00732DBC"/>
    <w:rsid w:val="00733F09"/>
    <w:rsid w:val="00735D8C"/>
    <w:rsid w:val="00736D3C"/>
    <w:rsid w:val="007437A8"/>
    <w:rsid w:val="00743C15"/>
    <w:rsid w:val="007461DF"/>
    <w:rsid w:val="007464FF"/>
    <w:rsid w:val="00750A15"/>
    <w:rsid w:val="00756356"/>
    <w:rsid w:val="00757376"/>
    <w:rsid w:val="00760D09"/>
    <w:rsid w:val="007624DC"/>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1E16"/>
    <w:rsid w:val="007A27C3"/>
    <w:rsid w:val="007A2FFF"/>
    <w:rsid w:val="007A70A7"/>
    <w:rsid w:val="007B40B9"/>
    <w:rsid w:val="007B54DA"/>
    <w:rsid w:val="007C1057"/>
    <w:rsid w:val="007C22B2"/>
    <w:rsid w:val="007C2DA1"/>
    <w:rsid w:val="007C34D0"/>
    <w:rsid w:val="007C6353"/>
    <w:rsid w:val="007D0EFC"/>
    <w:rsid w:val="007D1756"/>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1746"/>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968"/>
    <w:rsid w:val="00842E9A"/>
    <w:rsid w:val="00846024"/>
    <w:rsid w:val="00850183"/>
    <w:rsid w:val="00851892"/>
    <w:rsid w:val="008518EE"/>
    <w:rsid w:val="0085292E"/>
    <w:rsid w:val="00852BB8"/>
    <w:rsid w:val="0085581A"/>
    <w:rsid w:val="00855EAE"/>
    <w:rsid w:val="00860657"/>
    <w:rsid w:val="008652D3"/>
    <w:rsid w:val="0087528D"/>
    <w:rsid w:val="0087669D"/>
    <w:rsid w:val="0087753A"/>
    <w:rsid w:val="008776DA"/>
    <w:rsid w:val="00881206"/>
    <w:rsid w:val="00882B22"/>
    <w:rsid w:val="008843F0"/>
    <w:rsid w:val="008874F9"/>
    <w:rsid w:val="008939DA"/>
    <w:rsid w:val="00894C98"/>
    <w:rsid w:val="00894FCC"/>
    <w:rsid w:val="0089561E"/>
    <w:rsid w:val="008A0A93"/>
    <w:rsid w:val="008A40AA"/>
    <w:rsid w:val="008A6B49"/>
    <w:rsid w:val="008B3829"/>
    <w:rsid w:val="008C0595"/>
    <w:rsid w:val="008C1BC1"/>
    <w:rsid w:val="008C210A"/>
    <w:rsid w:val="008C600A"/>
    <w:rsid w:val="008C7D78"/>
    <w:rsid w:val="008D0B09"/>
    <w:rsid w:val="008D1574"/>
    <w:rsid w:val="008D17AC"/>
    <w:rsid w:val="008D389E"/>
    <w:rsid w:val="008D3D46"/>
    <w:rsid w:val="008D554F"/>
    <w:rsid w:val="008E08D2"/>
    <w:rsid w:val="008E1980"/>
    <w:rsid w:val="008E2C94"/>
    <w:rsid w:val="008E5D36"/>
    <w:rsid w:val="008E6ABF"/>
    <w:rsid w:val="00900363"/>
    <w:rsid w:val="009029E4"/>
    <w:rsid w:val="00903AA8"/>
    <w:rsid w:val="00906988"/>
    <w:rsid w:val="00906D1E"/>
    <w:rsid w:val="00907B8E"/>
    <w:rsid w:val="00907CAF"/>
    <w:rsid w:val="0091515C"/>
    <w:rsid w:val="009168EB"/>
    <w:rsid w:val="009204C1"/>
    <w:rsid w:val="009221D9"/>
    <w:rsid w:val="00922363"/>
    <w:rsid w:val="0093182A"/>
    <w:rsid w:val="0093472B"/>
    <w:rsid w:val="00935744"/>
    <w:rsid w:val="00941D01"/>
    <w:rsid w:val="00942231"/>
    <w:rsid w:val="00943E9F"/>
    <w:rsid w:val="009464E4"/>
    <w:rsid w:val="0095211D"/>
    <w:rsid w:val="00952747"/>
    <w:rsid w:val="0095526A"/>
    <w:rsid w:val="00955729"/>
    <w:rsid w:val="00956814"/>
    <w:rsid w:val="00957B05"/>
    <w:rsid w:val="00961013"/>
    <w:rsid w:val="0096586F"/>
    <w:rsid w:val="00965C6B"/>
    <w:rsid w:val="0096635D"/>
    <w:rsid w:val="0096671D"/>
    <w:rsid w:val="00967322"/>
    <w:rsid w:val="0096756D"/>
    <w:rsid w:val="00971065"/>
    <w:rsid w:val="00971955"/>
    <w:rsid w:val="009825F1"/>
    <w:rsid w:val="00984418"/>
    <w:rsid w:val="009950C2"/>
    <w:rsid w:val="00996270"/>
    <w:rsid w:val="009A1D4C"/>
    <w:rsid w:val="009A27A2"/>
    <w:rsid w:val="009A3180"/>
    <w:rsid w:val="009B51B0"/>
    <w:rsid w:val="009B64C3"/>
    <w:rsid w:val="009C0456"/>
    <w:rsid w:val="009C22C2"/>
    <w:rsid w:val="009C29E3"/>
    <w:rsid w:val="009C481F"/>
    <w:rsid w:val="009C5F5B"/>
    <w:rsid w:val="009C7068"/>
    <w:rsid w:val="009C7857"/>
    <w:rsid w:val="009D02FB"/>
    <w:rsid w:val="009D0606"/>
    <w:rsid w:val="009D1C35"/>
    <w:rsid w:val="009D3002"/>
    <w:rsid w:val="009D39B2"/>
    <w:rsid w:val="009D3BA6"/>
    <w:rsid w:val="009D6249"/>
    <w:rsid w:val="009D67FB"/>
    <w:rsid w:val="009D7002"/>
    <w:rsid w:val="009D70AA"/>
    <w:rsid w:val="009E3ACA"/>
    <w:rsid w:val="009E3D09"/>
    <w:rsid w:val="009E3F9F"/>
    <w:rsid w:val="009E4615"/>
    <w:rsid w:val="009F13A1"/>
    <w:rsid w:val="009F13C5"/>
    <w:rsid w:val="009F444A"/>
    <w:rsid w:val="00A005D9"/>
    <w:rsid w:val="00A024DD"/>
    <w:rsid w:val="00A03300"/>
    <w:rsid w:val="00A04039"/>
    <w:rsid w:val="00A10AF3"/>
    <w:rsid w:val="00A10EAA"/>
    <w:rsid w:val="00A1131E"/>
    <w:rsid w:val="00A11A7E"/>
    <w:rsid w:val="00A1300A"/>
    <w:rsid w:val="00A153B6"/>
    <w:rsid w:val="00A17F98"/>
    <w:rsid w:val="00A2150B"/>
    <w:rsid w:val="00A24224"/>
    <w:rsid w:val="00A36927"/>
    <w:rsid w:val="00A4216C"/>
    <w:rsid w:val="00A46980"/>
    <w:rsid w:val="00A505B2"/>
    <w:rsid w:val="00A5241A"/>
    <w:rsid w:val="00A61267"/>
    <w:rsid w:val="00A651DD"/>
    <w:rsid w:val="00A67BCB"/>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44C"/>
    <w:rsid w:val="00AA6A50"/>
    <w:rsid w:val="00AB0A71"/>
    <w:rsid w:val="00AB2010"/>
    <w:rsid w:val="00AB4336"/>
    <w:rsid w:val="00AB43FE"/>
    <w:rsid w:val="00AB4F1C"/>
    <w:rsid w:val="00AB523C"/>
    <w:rsid w:val="00AB623C"/>
    <w:rsid w:val="00AC07E9"/>
    <w:rsid w:val="00AC09F4"/>
    <w:rsid w:val="00AC2FDF"/>
    <w:rsid w:val="00AC3D40"/>
    <w:rsid w:val="00AC70C0"/>
    <w:rsid w:val="00AD02DB"/>
    <w:rsid w:val="00AD1662"/>
    <w:rsid w:val="00AD21A9"/>
    <w:rsid w:val="00AD26B7"/>
    <w:rsid w:val="00AD49F3"/>
    <w:rsid w:val="00AD5751"/>
    <w:rsid w:val="00AE220E"/>
    <w:rsid w:val="00AE6228"/>
    <w:rsid w:val="00AE75C1"/>
    <w:rsid w:val="00AF2F5E"/>
    <w:rsid w:val="00B0020D"/>
    <w:rsid w:val="00B00834"/>
    <w:rsid w:val="00B00EEA"/>
    <w:rsid w:val="00B124F2"/>
    <w:rsid w:val="00B14351"/>
    <w:rsid w:val="00B149AE"/>
    <w:rsid w:val="00B14F4A"/>
    <w:rsid w:val="00B1681C"/>
    <w:rsid w:val="00B20371"/>
    <w:rsid w:val="00B21454"/>
    <w:rsid w:val="00B22AD1"/>
    <w:rsid w:val="00B266DE"/>
    <w:rsid w:val="00B318EB"/>
    <w:rsid w:val="00B31CD2"/>
    <w:rsid w:val="00B33BBC"/>
    <w:rsid w:val="00B35513"/>
    <w:rsid w:val="00B36F29"/>
    <w:rsid w:val="00B370D6"/>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1800"/>
    <w:rsid w:val="00B74024"/>
    <w:rsid w:val="00B74A30"/>
    <w:rsid w:val="00B74EBE"/>
    <w:rsid w:val="00B75D37"/>
    <w:rsid w:val="00B80D2F"/>
    <w:rsid w:val="00B832B1"/>
    <w:rsid w:val="00B87CB8"/>
    <w:rsid w:val="00B9212E"/>
    <w:rsid w:val="00B92A27"/>
    <w:rsid w:val="00B94354"/>
    <w:rsid w:val="00B95CD5"/>
    <w:rsid w:val="00B962C1"/>
    <w:rsid w:val="00B97008"/>
    <w:rsid w:val="00BA1174"/>
    <w:rsid w:val="00BA1A73"/>
    <w:rsid w:val="00BA62D7"/>
    <w:rsid w:val="00BB2D23"/>
    <w:rsid w:val="00BB429C"/>
    <w:rsid w:val="00BB591C"/>
    <w:rsid w:val="00BB72F2"/>
    <w:rsid w:val="00BC1678"/>
    <w:rsid w:val="00BC18E6"/>
    <w:rsid w:val="00BC6977"/>
    <w:rsid w:val="00BC6B6A"/>
    <w:rsid w:val="00BC6EA4"/>
    <w:rsid w:val="00BD0AF4"/>
    <w:rsid w:val="00BD12BA"/>
    <w:rsid w:val="00BD33FD"/>
    <w:rsid w:val="00BD7564"/>
    <w:rsid w:val="00BE37D6"/>
    <w:rsid w:val="00BE493D"/>
    <w:rsid w:val="00BF3751"/>
    <w:rsid w:val="00BF378F"/>
    <w:rsid w:val="00BF506C"/>
    <w:rsid w:val="00BF5AB9"/>
    <w:rsid w:val="00BF5BD5"/>
    <w:rsid w:val="00C008EE"/>
    <w:rsid w:val="00C00F7A"/>
    <w:rsid w:val="00C016CD"/>
    <w:rsid w:val="00C03460"/>
    <w:rsid w:val="00C04372"/>
    <w:rsid w:val="00C10DF1"/>
    <w:rsid w:val="00C115A2"/>
    <w:rsid w:val="00C1242E"/>
    <w:rsid w:val="00C12ACB"/>
    <w:rsid w:val="00C13168"/>
    <w:rsid w:val="00C13A97"/>
    <w:rsid w:val="00C15EAE"/>
    <w:rsid w:val="00C16424"/>
    <w:rsid w:val="00C22620"/>
    <w:rsid w:val="00C239EE"/>
    <w:rsid w:val="00C329A4"/>
    <w:rsid w:val="00C33D93"/>
    <w:rsid w:val="00C3608F"/>
    <w:rsid w:val="00C3738E"/>
    <w:rsid w:val="00C47D6E"/>
    <w:rsid w:val="00C548AB"/>
    <w:rsid w:val="00C56B5A"/>
    <w:rsid w:val="00C64E98"/>
    <w:rsid w:val="00C67379"/>
    <w:rsid w:val="00C676A2"/>
    <w:rsid w:val="00C72C48"/>
    <w:rsid w:val="00C77D43"/>
    <w:rsid w:val="00C83B78"/>
    <w:rsid w:val="00C8423B"/>
    <w:rsid w:val="00C84F70"/>
    <w:rsid w:val="00C85E61"/>
    <w:rsid w:val="00C87806"/>
    <w:rsid w:val="00C904B2"/>
    <w:rsid w:val="00C92585"/>
    <w:rsid w:val="00CA1BEC"/>
    <w:rsid w:val="00CA3E88"/>
    <w:rsid w:val="00CA421F"/>
    <w:rsid w:val="00CA57DD"/>
    <w:rsid w:val="00CB0EBD"/>
    <w:rsid w:val="00CB56EC"/>
    <w:rsid w:val="00CC3B19"/>
    <w:rsid w:val="00CC4127"/>
    <w:rsid w:val="00CC4FE2"/>
    <w:rsid w:val="00CD3E38"/>
    <w:rsid w:val="00CD48EF"/>
    <w:rsid w:val="00CD4E30"/>
    <w:rsid w:val="00CD74D1"/>
    <w:rsid w:val="00CE0EE3"/>
    <w:rsid w:val="00CE2C1E"/>
    <w:rsid w:val="00CE5450"/>
    <w:rsid w:val="00CE7203"/>
    <w:rsid w:val="00CF2E44"/>
    <w:rsid w:val="00D02415"/>
    <w:rsid w:val="00D05036"/>
    <w:rsid w:val="00D05D99"/>
    <w:rsid w:val="00D06930"/>
    <w:rsid w:val="00D10420"/>
    <w:rsid w:val="00D1223A"/>
    <w:rsid w:val="00D14941"/>
    <w:rsid w:val="00D16D71"/>
    <w:rsid w:val="00D2178A"/>
    <w:rsid w:val="00D2774D"/>
    <w:rsid w:val="00D2796C"/>
    <w:rsid w:val="00D27AAB"/>
    <w:rsid w:val="00D30036"/>
    <w:rsid w:val="00D366C2"/>
    <w:rsid w:val="00D4251D"/>
    <w:rsid w:val="00D43BE9"/>
    <w:rsid w:val="00D441D6"/>
    <w:rsid w:val="00D4631A"/>
    <w:rsid w:val="00D46B93"/>
    <w:rsid w:val="00D474B6"/>
    <w:rsid w:val="00D61DC4"/>
    <w:rsid w:val="00D629FF"/>
    <w:rsid w:val="00D63CF9"/>
    <w:rsid w:val="00D7051C"/>
    <w:rsid w:val="00D707D4"/>
    <w:rsid w:val="00D73E16"/>
    <w:rsid w:val="00D76FBA"/>
    <w:rsid w:val="00D77F09"/>
    <w:rsid w:val="00D81BEA"/>
    <w:rsid w:val="00D83A76"/>
    <w:rsid w:val="00D86189"/>
    <w:rsid w:val="00D862E6"/>
    <w:rsid w:val="00D86894"/>
    <w:rsid w:val="00D86D72"/>
    <w:rsid w:val="00D91527"/>
    <w:rsid w:val="00D9167A"/>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E3C15"/>
    <w:rsid w:val="00DF01C7"/>
    <w:rsid w:val="00DF4175"/>
    <w:rsid w:val="00DF526A"/>
    <w:rsid w:val="00DF5AA1"/>
    <w:rsid w:val="00E00B04"/>
    <w:rsid w:val="00E00D25"/>
    <w:rsid w:val="00E0221D"/>
    <w:rsid w:val="00E027DB"/>
    <w:rsid w:val="00E02C57"/>
    <w:rsid w:val="00E03600"/>
    <w:rsid w:val="00E1101F"/>
    <w:rsid w:val="00E145E3"/>
    <w:rsid w:val="00E20CFA"/>
    <w:rsid w:val="00E2117A"/>
    <w:rsid w:val="00E275D2"/>
    <w:rsid w:val="00E30FAA"/>
    <w:rsid w:val="00E31FA9"/>
    <w:rsid w:val="00E32D78"/>
    <w:rsid w:val="00E37135"/>
    <w:rsid w:val="00E42658"/>
    <w:rsid w:val="00E47DE6"/>
    <w:rsid w:val="00E53C74"/>
    <w:rsid w:val="00E61898"/>
    <w:rsid w:val="00E62028"/>
    <w:rsid w:val="00E638D3"/>
    <w:rsid w:val="00E670FA"/>
    <w:rsid w:val="00E709A4"/>
    <w:rsid w:val="00E71549"/>
    <w:rsid w:val="00E74FCB"/>
    <w:rsid w:val="00E76500"/>
    <w:rsid w:val="00E7788C"/>
    <w:rsid w:val="00E80FB8"/>
    <w:rsid w:val="00E81AF8"/>
    <w:rsid w:val="00E82D80"/>
    <w:rsid w:val="00E85C7C"/>
    <w:rsid w:val="00E86328"/>
    <w:rsid w:val="00E865B7"/>
    <w:rsid w:val="00E87E2B"/>
    <w:rsid w:val="00E90634"/>
    <w:rsid w:val="00E9064D"/>
    <w:rsid w:val="00E9626D"/>
    <w:rsid w:val="00EA005C"/>
    <w:rsid w:val="00EA03BA"/>
    <w:rsid w:val="00EA5247"/>
    <w:rsid w:val="00EA68B3"/>
    <w:rsid w:val="00EB0104"/>
    <w:rsid w:val="00EB1948"/>
    <w:rsid w:val="00EB314A"/>
    <w:rsid w:val="00EB67BB"/>
    <w:rsid w:val="00EC2BE4"/>
    <w:rsid w:val="00EC5B64"/>
    <w:rsid w:val="00EC6350"/>
    <w:rsid w:val="00ED3867"/>
    <w:rsid w:val="00ED3CF6"/>
    <w:rsid w:val="00ED4614"/>
    <w:rsid w:val="00ED5370"/>
    <w:rsid w:val="00ED5EFC"/>
    <w:rsid w:val="00ED62EE"/>
    <w:rsid w:val="00ED7321"/>
    <w:rsid w:val="00EE0E77"/>
    <w:rsid w:val="00EE38EE"/>
    <w:rsid w:val="00EE71C5"/>
    <w:rsid w:val="00EE756E"/>
    <w:rsid w:val="00EF116A"/>
    <w:rsid w:val="00EF255E"/>
    <w:rsid w:val="00EF54B5"/>
    <w:rsid w:val="00EF5D0C"/>
    <w:rsid w:val="00EF6038"/>
    <w:rsid w:val="00EF7DEE"/>
    <w:rsid w:val="00F00ED9"/>
    <w:rsid w:val="00F03F3A"/>
    <w:rsid w:val="00F07C4E"/>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75A"/>
    <w:rsid w:val="00F66906"/>
    <w:rsid w:val="00F66EFE"/>
    <w:rsid w:val="00F7000B"/>
    <w:rsid w:val="00F77D5D"/>
    <w:rsid w:val="00F822DE"/>
    <w:rsid w:val="00F8615B"/>
    <w:rsid w:val="00F8681E"/>
    <w:rsid w:val="00F90DE6"/>
    <w:rsid w:val="00F926FE"/>
    <w:rsid w:val="00F93D25"/>
    <w:rsid w:val="00F94822"/>
    <w:rsid w:val="00F949E3"/>
    <w:rsid w:val="00F94EDE"/>
    <w:rsid w:val="00F97B9B"/>
    <w:rsid w:val="00FA1353"/>
    <w:rsid w:val="00FA13A0"/>
    <w:rsid w:val="00FA2683"/>
    <w:rsid w:val="00FA3101"/>
    <w:rsid w:val="00FA4276"/>
    <w:rsid w:val="00FA5634"/>
    <w:rsid w:val="00FA6D51"/>
    <w:rsid w:val="00FB0652"/>
    <w:rsid w:val="00FB472D"/>
    <w:rsid w:val="00FC4D6D"/>
    <w:rsid w:val="00FC7DE7"/>
    <w:rsid w:val="00FD1280"/>
    <w:rsid w:val="00FD2394"/>
    <w:rsid w:val="00FD6683"/>
    <w:rsid w:val="00FD790B"/>
    <w:rsid w:val="00FE0338"/>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8CA8"/>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C11C8-3E95-4FB9-93D3-26F8C8540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43</Pages>
  <Words>14452</Words>
  <Characters>82382</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13</cp:revision>
  <cp:lastPrinted>2026-07-06T03:30:00Z</cp:lastPrinted>
  <dcterms:created xsi:type="dcterms:W3CDTF">2026-09-07T06:29:00Z</dcterms:created>
  <dcterms:modified xsi:type="dcterms:W3CDTF">2026-10-12T07:57:00Z</dcterms:modified>
</cp:coreProperties>
</file>