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exam-2-12</w:t>
      </w:r>
    </w:p>
    <w:p>
      <w:pPr>
        <w:pStyle w:val="Author"/>
      </w:pPr>
      <w:r>
        <w:t xml:space="preserve">Pradeep</w:t>
      </w:r>
      <w:r>
        <w:t xml:space="preserve"> </w:t>
      </w:r>
      <w:r>
        <w:t xml:space="preserve">Paladugula</w:t>
      </w:r>
    </w:p>
    <w:p>
      <w:pPr>
        <w:pStyle w:val="Date"/>
      </w:pPr>
      <w:r>
        <w:t xml:space="preserve">7/17/2020</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1.3.0 ──</w:t>
      </w:r>
    </w:p>
    <w:p>
      <w:pPr>
        <w:pStyle w:val="SourceCode"/>
      </w:pPr>
      <w:r>
        <w:rPr>
          <w:rStyle w:val="VerbatimChar"/>
        </w:rPr>
        <w:t xml:space="preserve">## ✓ ggplot2 3.3.0     ✓ purrr   0.3.3</w:t>
      </w:r>
      <w:r>
        <w:br w:type="textWrapping"/>
      </w:r>
      <w:r>
        <w:rPr>
          <w:rStyle w:val="VerbatimChar"/>
        </w:rPr>
        <w:t xml:space="preserve">## ✓ tibble  2.1.3     ✓ dplyr   0.8.5</w:t>
      </w:r>
      <w:r>
        <w:br w:type="textWrapping"/>
      </w:r>
      <w:r>
        <w:rPr>
          <w:rStyle w:val="VerbatimChar"/>
        </w:rPr>
        <w:t xml:space="preserve">## ✓ tidyr   1.1.0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w:t>
      </w:r>
      <w:r>
        <w:rPr>
          <w:rStyle w:val="StringTok"/>
        </w:rPr>
        <w:t xml:space="preserve">"readxl"</w:t>
      </w:r>
      <w:r>
        <w:rPr>
          <w:rStyle w:val="NormalTok"/>
        </w:rPr>
        <w:t xml:space="preserve">)</w:t>
      </w:r>
      <w:r>
        <w:br w:type="textWrapping"/>
      </w:r>
      <w:r>
        <w:rPr>
          <w:rStyle w:val="NormalTok"/>
        </w:rPr>
        <w:t xml:space="preserve">appData &lt;-</w:t>
      </w:r>
      <w:r>
        <w:rPr>
          <w:rStyle w:val="StringTok"/>
        </w:rPr>
        <w:t xml:space="preserve"> </w:t>
      </w:r>
      <w:r>
        <w:rPr>
          <w:rStyle w:val="KeywordTok"/>
        </w:rPr>
        <w:t xml:space="preserve">read_excel</w:t>
      </w:r>
      <w:r>
        <w:rPr>
          <w:rStyle w:val="NormalTok"/>
        </w:rPr>
        <w:t xml:space="preserve">(</w:t>
      </w:r>
      <w:r>
        <w:rPr>
          <w:rStyle w:val="StringTok"/>
        </w:rPr>
        <w:t xml:space="preserve">'Application1.xlsx'</w:t>
      </w:r>
      <w:r>
        <w:rPr>
          <w:rStyle w:val="NormalTok"/>
        </w:rPr>
        <w:t xml:space="preserve">)</w:t>
      </w:r>
      <w:r>
        <w:br w:type="textWrapping"/>
      </w:r>
      <w:r>
        <w:rPr>
          <w:rStyle w:val="KeywordTok"/>
        </w:rPr>
        <w:t xml:space="preserve">str</w:t>
      </w:r>
      <w:r>
        <w:rPr>
          <w:rStyle w:val="NormalTok"/>
        </w:rPr>
        <w:t xml:space="preserve">(appData)</w:t>
      </w:r>
    </w:p>
    <w:p>
      <w:pPr>
        <w:pStyle w:val="SourceCode"/>
      </w:pPr>
      <w:r>
        <w:rPr>
          <w:rStyle w:val="VerbatimChar"/>
        </w:rPr>
        <w:t xml:space="preserve">## Classes 'tbl_df', 'tbl' and 'data.frame':    10320 obs. of  4 variables:</w:t>
      </w:r>
      <w:r>
        <w:br w:type="textWrapping"/>
      </w:r>
      <w:r>
        <w:rPr>
          <w:rStyle w:val="VerbatimChar"/>
        </w:rPr>
        <w:t xml:space="preserve">##  $ budget        : num  3 1 8 8 2 5 8 7 7 7 ...</w:t>
      </w:r>
      <w:r>
        <w:br w:type="textWrapping"/>
      </w:r>
      <w:r>
        <w:rPr>
          <w:rStyle w:val="VerbatimChar"/>
        </w:rPr>
        <w:t xml:space="preserve">##  $ schoolcode    : num  6225 8293 8633 8656 789 ...</w:t>
      </w:r>
      <w:r>
        <w:br w:type="textWrapping"/>
      </w:r>
      <w:r>
        <w:rPr>
          <w:rStyle w:val="VerbatimChar"/>
        </w:rPr>
        <w:t xml:space="preserve">##  $ educationscore: num  0.09 0.09 0.09 0.09 0.1 0.1 0.1 0.1 0.1 0.1 ...</w:t>
      </w:r>
      <w:r>
        <w:br w:type="textWrapping"/>
      </w:r>
      <w:r>
        <w:rPr>
          <w:rStyle w:val="VerbatimChar"/>
        </w:rPr>
        <w:t xml:space="preserve">##  $ classsize     : num  4 3 3 3 3 3 3 3 3 3 ...</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some</w:t>
      </w:r>
    </w:p>
    <w:p>
      <w:pPr>
        <w:pStyle w:val="SourceCode"/>
      </w:pPr>
      <w:r>
        <w:rPr>
          <w:rStyle w:val="KeywordTok"/>
        </w:rPr>
        <w:t xml:space="preserve">scatterplot</w:t>
      </w:r>
      <w:r>
        <w:rPr>
          <w:rStyle w:val="NormalTok"/>
        </w:rPr>
        <w:t xml:space="preserve">(appData</w:t>
      </w:r>
      <w:r>
        <w:rPr>
          <w:rStyle w:val="OperatorTok"/>
        </w:rPr>
        <w:t xml:space="preserve">$</w:t>
      </w:r>
      <w:r>
        <w:rPr>
          <w:rStyle w:val="NormalTok"/>
        </w:rPr>
        <w:t xml:space="preserve">classsize,appData</w:t>
      </w:r>
      <w:r>
        <w:rPr>
          <w:rStyle w:val="OperatorTok"/>
        </w:rPr>
        <w:t xml:space="preserve">$</w:t>
      </w:r>
      <w:r>
        <w:rPr>
          <w:rStyle w:val="NormalTok"/>
        </w:rPr>
        <w:t xml:space="preserve">educationscore)</w:t>
      </w:r>
    </w:p>
    <w:p>
      <w:pPr>
        <w:pStyle w:val="FirstParagraph"/>
      </w:pPr>
      <w:r>
        <w:drawing>
          <wp:inline>
            <wp:extent cx="5334000" cy="4267200"/>
            <wp:effectExtent b="0" l="0" r="0" t="0"/>
            <wp:docPr descr="" title="" id="1" name="Picture"/>
            <a:graphic>
              <a:graphicData uri="http://schemas.openxmlformats.org/drawingml/2006/picture">
                <pic:pic>
                  <pic:nvPicPr>
                    <pic:cNvPr descr="exam-2-12_files/figure-docx/scaterplot-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scatterplot</w:t>
      </w:r>
      <w:r>
        <w:rPr>
          <w:rStyle w:val="NormalTok"/>
        </w:rPr>
        <w:t xml:space="preserve">(appData</w:t>
      </w:r>
      <w:r>
        <w:rPr>
          <w:rStyle w:val="OperatorTok"/>
        </w:rPr>
        <w:t xml:space="preserve">$</w:t>
      </w:r>
      <w:r>
        <w:rPr>
          <w:rStyle w:val="NormalTok"/>
        </w:rPr>
        <w:t xml:space="preserve">classsize,appData</w:t>
      </w:r>
      <w:r>
        <w:rPr>
          <w:rStyle w:val="OperatorTok"/>
        </w:rPr>
        <w:t xml:space="preserve">$</w:t>
      </w:r>
      <w:r>
        <w:rPr>
          <w:rStyle w:val="NormalTok"/>
        </w:rPr>
        <w:t xml:space="preserve">budget)</w:t>
      </w:r>
    </w:p>
    <w:p>
      <w:pPr>
        <w:pStyle w:val="FirstParagraph"/>
      </w:pPr>
      <w:r>
        <w:drawing>
          <wp:inline>
            <wp:extent cx="5334000" cy="4267200"/>
            <wp:effectExtent b="0" l="0" r="0" t="0"/>
            <wp:docPr descr="" title="" id="1" name="Picture"/>
            <a:graphic>
              <a:graphicData uri="http://schemas.openxmlformats.org/drawingml/2006/picture">
                <pic:pic>
                  <pic:nvPicPr>
                    <pic:cNvPr descr="exam-2-12_files/figure-docx/scaterplot-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scatterplot</w:t>
      </w:r>
      <w:r>
        <w:rPr>
          <w:rStyle w:val="NormalTok"/>
        </w:rPr>
        <w:t xml:space="preserve">(appData</w:t>
      </w:r>
      <w:r>
        <w:rPr>
          <w:rStyle w:val="OperatorTok"/>
        </w:rPr>
        <w:t xml:space="preserve">$</w:t>
      </w:r>
      <w:r>
        <w:rPr>
          <w:rStyle w:val="NormalTok"/>
        </w:rPr>
        <w:t xml:space="preserve">educationscore,appData</w:t>
      </w:r>
      <w:r>
        <w:rPr>
          <w:rStyle w:val="OperatorTok"/>
        </w:rPr>
        <w:t xml:space="preserve">$</w:t>
      </w:r>
      <w:r>
        <w:rPr>
          <w:rStyle w:val="NormalTok"/>
        </w:rPr>
        <w:t xml:space="preserve">budget)</w:t>
      </w:r>
    </w:p>
    <w:p>
      <w:pPr>
        <w:pStyle w:val="FirstParagraph"/>
      </w:pPr>
      <w:r>
        <w:drawing>
          <wp:inline>
            <wp:extent cx="5334000" cy="4267200"/>
            <wp:effectExtent b="0" l="0" r="0" t="0"/>
            <wp:docPr descr="" title="" id="1" name="Picture"/>
            <a:graphic>
              <a:graphicData uri="http://schemas.openxmlformats.org/drawingml/2006/picture">
                <pic:pic>
                  <pic:nvPicPr>
                    <pic:cNvPr descr="exam-2-12_files/figure-docx/scaterplot-3.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(appData</w:t>
      </w:r>
      <w:r>
        <w:rPr>
          <w:rStyle w:val="OperatorTok"/>
        </w:rPr>
        <w:t xml:space="preserve">$</w:t>
      </w:r>
      <w:r>
        <w:rPr>
          <w:rStyle w:val="NormalTok"/>
        </w:rPr>
        <w:t xml:space="preserve">classsize, appData</w:t>
      </w:r>
      <w:r>
        <w:rPr>
          <w:rStyle w:val="OperatorTok"/>
        </w:rPr>
        <w:t xml:space="preserve">$</w:t>
      </w:r>
      <w:r>
        <w:rPr>
          <w:rStyle w:val="NormalTok"/>
        </w:rPr>
        <w:t xml:space="preserve">educationscore,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-0.5067745</w:t>
      </w:r>
    </w:p>
    <w:p>
      <w:pPr>
        <w:pStyle w:val="SourceCode"/>
      </w:pPr>
      <w:r>
        <w:rPr>
          <w:rStyle w:val="KeywordTok"/>
        </w:rPr>
        <w:t xml:space="preserve">cor.test</w:t>
      </w:r>
      <w:r>
        <w:rPr>
          <w:rStyle w:val="NormalTok"/>
        </w:rPr>
        <w:t xml:space="preserve">(appData</w:t>
      </w:r>
      <w:r>
        <w:rPr>
          <w:rStyle w:val="OperatorTok"/>
        </w:rPr>
        <w:t xml:space="preserve">$</w:t>
      </w:r>
      <w:r>
        <w:rPr>
          <w:rStyle w:val="NormalTok"/>
        </w:rPr>
        <w:t xml:space="preserve">classsize, appData</w:t>
      </w:r>
      <w:r>
        <w:rPr>
          <w:rStyle w:val="OperatorTok"/>
        </w:rPr>
        <w:t xml:space="preserve">$</w:t>
      </w:r>
      <w:r>
        <w:rPr>
          <w:rStyle w:val="NormalTok"/>
        </w:rPr>
        <w:t xml:space="preserve">educationscore,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conf.level =</w:t>
      </w:r>
      <w:r>
        <w:rPr>
          <w:rStyle w:val="NormalTok"/>
        </w:rPr>
        <w:t xml:space="preserve"> </w:t>
      </w:r>
      <w:r>
        <w:rPr>
          <w:rStyle w:val="FloatTok"/>
        </w:rPr>
        <w:t xml:space="preserve">.95</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appData$classsize and appData$educationscore</w:t>
      </w:r>
      <w:r>
        <w:br w:type="textWrapping"/>
      </w:r>
      <w:r>
        <w:rPr>
          <w:rStyle w:val="VerbatimChar"/>
        </w:rPr>
        <w:t xml:space="preserve">## t = -59.713, df = 10318,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-0.5209745 -0.4922942</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-0.5067745</w:t>
      </w:r>
    </w:p>
    <w:p>
      <w:pPr>
        <w:pStyle w:val="SourceCode"/>
      </w:pPr>
      <w:r>
        <w:rPr>
          <w:rStyle w:val="KeywordTok"/>
        </w:rPr>
        <w:t xml:space="preserve">cor</w:t>
      </w:r>
      <w:r>
        <w:rPr>
          <w:rStyle w:val="NormalTok"/>
        </w:rPr>
        <w:t xml:space="preserve">(appData</w:t>
      </w:r>
      <w:r>
        <w:rPr>
          <w:rStyle w:val="OperatorTok"/>
        </w:rPr>
        <w:t xml:space="preserve">$</w:t>
      </w:r>
      <w:r>
        <w:rPr>
          <w:rStyle w:val="NormalTok"/>
        </w:rPr>
        <w:t xml:space="preserve">classsize, appData</w:t>
      </w:r>
      <w:r>
        <w:rPr>
          <w:rStyle w:val="OperatorTok"/>
        </w:rPr>
        <w:t xml:space="preserve">$</w:t>
      </w:r>
      <w:r>
        <w:rPr>
          <w:rStyle w:val="NormalTok"/>
        </w:rPr>
        <w:t xml:space="preserve">budget,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-0.1033454</w:t>
      </w:r>
    </w:p>
    <w:p>
      <w:pPr>
        <w:pStyle w:val="SourceCode"/>
      </w:pPr>
      <w:r>
        <w:rPr>
          <w:rStyle w:val="KeywordTok"/>
        </w:rPr>
        <w:t xml:space="preserve">cor.test</w:t>
      </w:r>
      <w:r>
        <w:rPr>
          <w:rStyle w:val="NormalTok"/>
        </w:rPr>
        <w:t xml:space="preserve">(appData</w:t>
      </w:r>
      <w:r>
        <w:rPr>
          <w:rStyle w:val="OperatorTok"/>
        </w:rPr>
        <w:t xml:space="preserve">$</w:t>
      </w:r>
      <w:r>
        <w:rPr>
          <w:rStyle w:val="NormalTok"/>
        </w:rPr>
        <w:t xml:space="preserve">classsize, appData</w:t>
      </w:r>
      <w:r>
        <w:rPr>
          <w:rStyle w:val="OperatorTok"/>
        </w:rPr>
        <w:t xml:space="preserve">$</w:t>
      </w:r>
      <w:r>
        <w:rPr>
          <w:rStyle w:val="NormalTok"/>
        </w:rPr>
        <w:t xml:space="preserve">budget,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conf.level =</w:t>
      </w:r>
      <w:r>
        <w:rPr>
          <w:rStyle w:val="NormalTok"/>
        </w:rPr>
        <w:t xml:space="preserve"> </w:t>
      </w:r>
      <w:r>
        <w:rPr>
          <w:rStyle w:val="FloatTok"/>
        </w:rPr>
        <w:t xml:space="preserve">.95</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appData$classsize and appData$budget</w:t>
      </w:r>
      <w:r>
        <w:br w:type="textWrapping"/>
      </w:r>
      <w:r>
        <w:rPr>
          <w:rStyle w:val="VerbatimChar"/>
        </w:rPr>
        <w:t xml:space="preserve">## t = -10.554, df = 10318,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-0.12239513 -0.08421953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-0.1033454</w:t>
      </w:r>
    </w:p>
    <w:p>
      <w:pPr>
        <w:pStyle w:val="SourceCode"/>
      </w:pPr>
      <w:r>
        <w:rPr>
          <w:rStyle w:val="NormalTok"/>
        </w:rPr>
        <w:t xml:space="preserve">data &lt;-</w:t>
      </w:r>
      <w:r>
        <w:rPr>
          <w:rStyle w:val="StringTok"/>
        </w:rPr>
        <w:t xml:space="preserve"> </w:t>
      </w:r>
      <w:r>
        <w:rPr>
          <w:rStyle w:val="NormalTok"/>
        </w:rPr>
        <w:t xml:space="preserve">appData[, </w:t>
      </w:r>
      <w:r>
        <w:rPr>
          <w:rStyle w:val="KeywordTok"/>
        </w:rPr>
        <w:t xml:space="preserve">c</w:t>
      </w:r>
      <w:r>
        <w:rPr>
          <w:rStyle w:val="NormalTok"/>
        </w:rPr>
        <w:t xml:space="preserve">(</w:t>
      </w:r>
      <w:r>
        <w:rPr>
          <w:rStyle w:val="StringTok"/>
        </w:rPr>
        <w:t xml:space="preserve">"budget"</w:t>
      </w:r>
      <w:r>
        <w:rPr>
          <w:rStyle w:val="NormalTok"/>
        </w:rPr>
        <w:t xml:space="preserve">, </w:t>
      </w:r>
      <w:r>
        <w:rPr>
          <w:rStyle w:val="StringTok"/>
        </w:rPr>
        <w:t xml:space="preserve">"educationscore"</w:t>
      </w:r>
      <w:r>
        <w:rPr>
          <w:rStyle w:val="NormalTok"/>
        </w:rPr>
        <w:t xml:space="preserve">, </w:t>
      </w:r>
      <w:r>
        <w:rPr>
          <w:rStyle w:val="StringTok"/>
        </w:rPr>
        <w:t xml:space="preserve">"classsize"</w:t>
      </w:r>
      <w:r>
        <w:rPr>
          <w:rStyle w:val="NormalTok"/>
        </w:rPr>
        <w:t xml:space="preserve">)]</w:t>
      </w:r>
      <w:r>
        <w:br w:type="textWrapping"/>
      </w:r>
      <w:r>
        <w:rPr>
          <w:rStyle w:val="KeywordTok"/>
        </w:rPr>
        <w:t xml:space="preserve">cor</w:t>
      </w:r>
      <w:r>
        <w:rPr>
          <w:rStyle w:val="NormalTok"/>
        </w:rPr>
        <w:t xml:space="preserve">(data)</w:t>
      </w:r>
    </w:p>
    <w:p>
      <w:pPr>
        <w:pStyle w:val="SourceCode"/>
      </w:pPr>
      <w:r>
        <w:rPr>
          <w:rStyle w:val="VerbatimChar"/>
        </w:rPr>
        <w:t xml:space="preserve">##                     budget educationscore  classsize</w:t>
      </w:r>
      <w:r>
        <w:br w:type="textWrapping"/>
      </w:r>
      <w:r>
        <w:rPr>
          <w:rStyle w:val="VerbatimChar"/>
        </w:rPr>
        <w:t xml:space="preserve">## budget          1.00000000     0.01698704 -0.1033454</w:t>
      </w:r>
      <w:r>
        <w:br w:type="textWrapping"/>
      </w:r>
      <w:r>
        <w:rPr>
          <w:rStyle w:val="VerbatimChar"/>
        </w:rPr>
        <w:t xml:space="preserve">## educationscore  0.01698704     1.00000000 -0.5067745</w:t>
      </w:r>
      <w:r>
        <w:br w:type="textWrapping"/>
      </w:r>
      <w:r>
        <w:rPr>
          <w:rStyle w:val="VerbatimChar"/>
        </w:rPr>
        <w:t xml:space="preserve">## classsize      -0.10334539    -0.50677455  1.0000000</w:t>
      </w:r>
    </w:p>
    <w:p>
      <w:pPr>
        <w:pStyle w:val="SourceCode"/>
      </w:pPr>
      <w:r>
        <w:rPr>
          <w:rStyle w:val="KeywordTok"/>
        </w:rPr>
        <w:t xml:space="preserve">library</w:t>
      </w:r>
      <w:r>
        <w:rPr>
          <w:rStyle w:val="NormalTok"/>
        </w:rPr>
        <w:t xml:space="preserve">(ppcor)</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NormalTok"/>
        </w:rPr>
        <w:t xml:space="preserve">pc &lt;-</w:t>
      </w:r>
      <w:r>
        <w:rPr>
          <w:rStyle w:val="StringTok"/>
        </w:rPr>
        <w:t xml:space="preserve"> </w:t>
      </w:r>
      <w:r>
        <w:rPr>
          <w:rStyle w:val="KeywordTok"/>
        </w:rPr>
        <w:t xml:space="preserve">pcor</w:t>
      </w:r>
      <w:r>
        <w:rPr>
          <w:rStyle w:val="NormalTok"/>
        </w:rPr>
        <w:t xml:space="preserve">(data,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"pearson"</w:t>
      </w:r>
      <w:r>
        <w:rPr>
          <w:rStyle w:val="NormalTok"/>
        </w:rPr>
        <w:t xml:space="preserve">))</w:t>
      </w:r>
      <w:r>
        <w:br w:type="textWrapping"/>
      </w:r>
      <w:r>
        <w:rPr>
          <w:rStyle w:val="NormalTok"/>
        </w:rPr>
        <w:t xml:space="preserve">pc</w:t>
      </w:r>
    </w:p>
    <w:p>
      <w:pPr>
        <w:pStyle w:val="SourceCode"/>
      </w:pPr>
      <w:r>
        <w:rPr>
          <w:rStyle w:val="VerbatimChar"/>
        </w:rPr>
        <w:t xml:space="preserve">## $estimate</w:t>
      </w:r>
      <w:r>
        <w:br w:type="textWrapping"/>
      </w:r>
      <w:r>
        <w:rPr>
          <w:rStyle w:val="VerbatimChar"/>
        </w:rPr>
        <w:t xml:space="preserve">##                    budget educationscore  classsize</w:t>
      </w:r>
      <w:r>
        <w:br w:type="textWrapping"/>
      </w:r>
      <w:r>
        <w:rPr>
          <w:rStyle w:val="VerbatimChar"/>
        </w:rPr>
        <w:t xml:space="preserve">## budget          1.0000000      -0.041268 -0.1099093</w:t>
      </w:r>
      <w:r>
        <w:br w:type="textWrapping"/>
      </w:r>
      <w:r>
        <w:rPr>
          <w:rStyle w:val="VerbatimChar"/>
        </w:rPr>
        <w:t xml:space="preserve">## educationscore -0.0412680       1.000000 -0.5078110</w:t>
      </w:r>
      <w:r>
        <w:br w:type="textWrapping"/>
      </w:r>
      <w:r>
        <w:rPr>
          <w:rStyle w:val="VerbatimChar"/>
        </w:rPr>
        <w:t xml:space="preserve">## classsize      -0.1099093      -0.507811  1.0000000</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budget educationscore    classsize</w:t>
      </w:r>
      <w:r>
        <w:br w:type="textWrapping"/>
      </w:r>
      <w:r>
        <w:rPr>
          <w:rStyle w:val="VerbatimChar"/>
        </w:rPr>
        <w:t xml:space="preserve">## budget         0.000000e+00   2.748233e-05 4.196688e-29</w:t>
      </w:r>
      <w:r>
        <w:br w:type="textWrapping"/>
      </w:r>
      <w:r>
        <w:rPr>
          <w:rStyle w:val="VerbatimChar"/>
        </w:rPr>
        <w:t xml:space="preserve">## educationscore 2.748233e-05   0.000000e+00 0.000000e+00</w:t>
      </w:r>
      <w:r>
        <w:br w:type="textWrapping"/>
      </w:r>
      <w:r>
        <w:rPr>
          <w:rStyle w:val="VerbatimChar"/>
        </w:rPr>
        <w:t xml:space="preserve">## classsize      4.196688e-29   0.000000e+00 0.000000e+00</w:t>
      </w:r>
      <w:r>
        <w:br w:type="textWrapping"/>
      </w:r>
      <w:r>
        <w:rPr>
          <w:rStyle w:val="VerbatimChar"/>
        </w:rPr>
        <w:t xml:space="preserve">## </w:t>
      </w:r>
      <w:r>
        <w:br w:type="textWrapping"/>
      </w:r>
      <w:r>
        <w:rPr>
          <w:rStyle w:val="VerbatimChar"/>
        </w:rPr>
        <w:t xml:space="preserve">## $statistic</w:t>
      </w:r>
      <w:r>
        <w:br w:type="textWrapping"/>
      </w:r>
      <w:r>
        <w:rPr>
          <w:rStyle w:val="VerbatimChar"/>
        </w:rPr>
        <w:t xml:space="preserve">##                    budget educationscore classsize</w:t>
      </w:r>
      <w:r>
        <w:br w:type="textWrapping"/>
      </w:r>
      <w:r>
        <w:rPr>
          <w:rStyle w:val="VerbatimChar"/>
        </w:rPr>
        <w:t xml:space="preserve">## budget           0.000000      -4.195273 -11.23182</w:t>
      </w:r>
      <w:r>
        <w:br w:type="textWrapping"/>
      </w:r>
      <w:r>
        <w:rPr>
          <w:rStyle w:val="VerbatimChar"/>
        </w:rPr>
        <w:t xml:space="preserve">## educationscore  -4.195273       0.000000 -59.87415</w:t>
      </w:r>
      <w:r>
        <w:br w:type="textWrapping"/>
      </w:r>
      <w:r>
        <w:rPr>
          <w:rStyle w:val="VerbatimChar"/>
        </w:rPr>
        <w:t xml:space="preserve">## classsize      -11.231824     -59.874150   0.00000</w:t>
      </w:r>
      <w:r>
        <w:br w:type="textWrapping"/>
      </w:r>
      <w:r>
        <w:rPr>
          <w:rStyle w:val="VerbatimChar"/>
        </w:rPr>
        <w:t xml:space="preserve">## </w:t>
      </w:r>
      <w:r>
        <w:br w:type="textWrapping"/>
      </w:r>
      <w:r>
        <w:rPr>
          <w:rStyle w:val="VerbatimChar"/>
        </w:rPr>
        <w:t xml:space="preserve">## $n</w:t>
      </w:r>
      <w:r>
        <w:br w:type="textWrapping"/>
      </w:r>
      <w:r>
        <w:rPr>
          <w:rStyle w:val="VerbatimChar"/>
        </w:rPr>
        <w:t xml:space="preserve">## [1] 10320</w:t>
      </w:r>
      <w:r>
        <w:br w:type="textWrapping"/>
      </w:r>
      <w:r>
        <w:rPr>
          <w:rStyle w:val="VerbatimChar"/>
        </w:rPr>
        <w:t xml:space="preserve">## </w:t>
      </w:r>
      <w:r>
        <w:br w:type="textWrapping"/>
      </w:r>
      <w:r>
        <w:rPr>
          <w:rStyle w:val="VerbatimChar"/>
        </w:rPr>
        <w:t xml:space="preserve">## $gp</w:t>
      </w:r>
      <w:r>
        <w:br w:type="textWrapping"/>
      </w:r>
      <w:r>
        <w:rPr>
          <w:rStyle w:val="VerbatimChar"/>
        </w:rPr>
        <w:t xml:space="preserve">## [1] 1</w:t>
      </w:r>
      <w:r>
        <w:br w:type="textWrapping"/>
      </w:r>
      <w:r>
        <w:rPr>
          <w:rStyle w:val="VerbatimChar"/>
        </w:rPr>
        <w:t xml:space="preserve">## </w:t>
      </w:r>
      <w:r>
        <w:br w:type="textWrapping"/>
      </w:r>
      <w:r>
        <w:rPr>
          <w:rStyle w:val="VerbatimChar"/>
        </w:rPr>
        <w:t xml:space="preserve">## $method</w:t>
      </w:r>
      <w:r>
        <w:br w:type="textWrapping"/>
      </w:r>
      <w:r>
        <w:rPr>
          <w:rStyle w:val="VerbatimChar"/>
        </w:rPr>
        <w:t xml:space="preserve">## [1] "pearson"</w:t>
      </w:r>
    </w:p>
    <w:p>
      <w:pPr>
        <w:pStyle w:val="FirstParagraph"/>
      </w:pPr>
      <w:r>
        <w:t xml:space="preserve">Summary: The correlation test was conducted to test to predeict whether the class size and school budget have siginificant correlations with the students performance. the Pearson’s correlation test shows the correlation between the class size and eductionscore (r = -0.507, t(10318) = -59.713, p-value = &lt;0,01) are statistically significant, whic denotes lesser the classsize higher the education score. the correlation between the class size and budget (r = -0.103, t(10318) = -10.554, p-value = &lt;0,01) are statistically significant, whic denotes lesser the classsize higher the budget. The correaltion between the classsize and education score while controlling tehe budget (r = -0.5.8, p&lt;0.01, t(10320)= -59.87) which is also a statistically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exam-2-12</dc:title>
  <dc:creator>Pradeep Paladugula</dc:creator>
  <cp:keywords/>
  <dcterms:created xsi:type="dcterms:W3CDTF">2020-07-17T22:45:08Z</dcterms:created>
  <dcterms:modified xsi:type="dcterms:W3CDTF">2020-07-17T22:45:08Z</dcterms:modified>
</cp:coreProperties>
</file>