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mid-term-q21</w:t>
      </w:r>
    </w:p>
    <w:p>
      <w:pPr>
        <w:pStyle w:val="Author"/>
      </w:pPr>
      <w:r>
        <w:t xml:space="preserve">Pradeep</w:t>
      </w:r>
      <w:r>
        <w:t xml:space="preserve"> </w:t>
      </w:r>
      <w:r>
        <w:t xml:space="preserve">Paladugula</w:t>
      </w:r>
    </w:p>
    <w:p>
      <w:pPr>
        <w:pStyle w:val="Date"/>
      </w:pPr>
      <w:r>
        <w:t xml:space="preserve">2/23/2020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'e1071'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VerbatimChar"/>
        </w:rPr>
        <w:t xml:space="preserve">The Null Hypothesis is the number of miles per gallon of the cars does not depend on the number of cylinders, hors power and gear(transmission type)</w:t>
      </w:r>
      <w:r>
        <w:br w:type="textWrapping"/>
      </w:r>
      <w:r>
        <w:br w:type="textWrapping"/>
      </w:r>
      <w:r>
        <w:rPr>
          <w:rStyle w:val="VerbatimChar"/>
        </w:rPr>
        <w:t xml:space="preserve">The Alternative Hypotheses is the number of miles per gallon of the cars has the direct correlation with the number of cylinders used, the vehiclehorse power and gear(transmission type)</w:t>
      </w:r>
      <w:r>
        <w:br w:type="textWrapping"/>
      </w:r>
      <w:r>
        <w:br w:type="textWrapping"/>
      </w:r>
      <w:r>
        <w:rPr>
          <w:rStyle w:val="VerbatimChar"/>
        </w:rPr>
        <w:t xml:space="preserve">Dependant Variable: Miles per Gallon</w:t>
      </w:r>
      <w:r>
        <w:br w:type="textWrapping"/>
      </w:r>
      <w:r>
        <w:rPr>
          <w:rStyle w:val="VerbatimChar"/>
        </w:rPr>
        <w:t xml:space="preserve">Independent Variables: Cylinders, Horse Power, Type of Gear</w:t>
      </w:r>
      <w:r>
        <w:br w:type="textWrapping"/>
      </w:r>
      <w:r>
        <w:br w:type="textWrapping"/>
      </w:r>
      <w:r>
        <w:rPr>
          <w:rStyle w:val="VerbatimChar"/>
        </w:rPr>
        <w:t xml:space="preserve">Apart from the dependant and Independant variables, the rest of the data is not considered in this research work. </w:t>
      </w:r>
      <w:r>
        <w:br w:type="textWrapping"/>
      </w:r>
      <w:r>
        <w:br w:type="textWrapping"/>
      </w:r>
      <w:r>
        <w:rPr>
          <w:rStyle w:val="VerbatimChar"/>
        </w:rPr>
        <w:t xml:space="preserve">From looking the data, I noticed any missing data, NA's and error is the data. the data seems to be pretty good.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(mtcars[mtcars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"automatic"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"Mileage of automatic transmission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rm-q21_files/figure-docx/Mileage%20of%20automatic%20transmission%20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(mtcars[mtcars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"manual"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"Mileage of automatic transmission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rm-q21_files/figure-docx/Mileage%20of%20manual%20transmission%20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(mtcars[mtcars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"automatic"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10.40   14.95   17.30   17.15   19.20   24.40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(mtcars[mtcars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"manual"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15.00   21.00   22.80   24.39   30.40   33.90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(hp, 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 between mpg and HP"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rm-q2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(am, 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 between mpg and transmission 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rm-q2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(cyl, 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 between mpg and cyl"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-term-q2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mid-term-q21</dc:title>
  <dc:creator>Pradeep Paladugula</dc:creator>
  <cp:keywords/>
  <dcterms:created xsi:type="dcterms:W3CDTF">2020-02-24T03:36:42Z</dcterms:created>
  <dcterms:modified xsi:type="dcterms:W3CDTF">2020-02-24T03:36:42Z</dcterms:modified>
</cp:coreProperties>
</file>