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Analytics</w:t>
      </w:r>
      <w:r>
        <w:t xml:space="preserve"> </w:t>
      </w:r>
      <w:r>
        <w:t xml:space="preserve">2</w:t>
      </w:r>
    </w:p>
    <w:p>
      <w:pPr>
        <w:pStyle w:val="Author"/>
      </w:pPr>
      <w:r>
        <w:t xml:space="preserve">Pradeep</w:t>
      </w:r>
      <w:r>
        <w:t xml:space="preserve"> </w:t>
      </w:r>
      <w:r>
        <w:t xml:space="preserve">Paladugula</w:t>
      </w:r>
    </w:p>
    <w:p>
      <w:pPr>
        <w:pStyle w:val="Date"/>
      </w:pPr>
      <w:r>
        <w:t xml:space="preserve">2020-02-02</w:t>
      </w:r>
    </w:p>
    <w:p>
      <w:pPr>
        <w:pStyle w:val="Heading1"/>
      </w:pPr>
      <w:bookmarkStart w:id="20" w:name="part-1-experiment-design"/>
      <w:r>
        <w:t xml:space="preserve">Part 1: Experiment Design</w:t>
      </w:r>
      <w:bookmarkEnd w:id="20"/>
    </w:p>
    <w:p>
      <w:pPr>
        <w:pStyle w:val="FirstParagraph"/>
      </w:pPr>
      <w:r>
        <w:rPr>
          <w:i/>
        </w:rPr>
        <w:t xml:space="preserve">Title</w:t>
      </w:r>
      <w:r>
        <w:t xml:space="preserve">: Consumer Pseudo-Showrooming and Omni-Channel Product Placement Strategies</w:t>
      </w:r>
    </w:p>
    <w:p>
      <w:pPr>
        <w:pStyle w:val="BodyText"/>
      </w:pPr>
      <w:r>
        <w:rPr>
          <w:i/>
        </w:rPr>
        <w:t xml:space="preserve">Abstract</w:t>
      </w:r>
      <w:r>
        <w:t xml:space="preserve">: Recent advances in information technologies (IT) have powered the merger of online and offline retail channels into one single platform. Modern consumers frequently switch between online and offline channels when they navigate through various stages of the decision journey, motivating multichannel sellers to develop omni-channel strategies that optimize their overall profit. This study examines consumers’ cross-channel search behavior of</w:t>
      </w:r>
      <w:r>
        <w:t xml:space="preserve"> </w:t>
      </w:r>
      <w:r>
        <w:t xml:space="preserve">“</w:t>
      </w:r>
      <w:r>
        <w:t xml:space="preserve">pseudo-showrooming,</w:t>
      </w:r>
      <w:r>
        <w:t xml:space="preserve">”</w:t>
      </w:r>
      <w:r>
        <w:t xml:space="preserve"> </w:t>
      </w:r>
      <w:r>
        <w:t xml:space="preserve">or the consumer behavior of inspecting one product at a seller’s physical store before buying a related but different product at the same seller’s online store, and investigates how such consumer behavior allows a multichannel seller to achieve better coordination between its online and offline arms through optimal product placement strategies.</w:t>
      </w:r>
    </w:p>
    <w:p>
      <w:pPr>
        <w:pStyle w:val="BodyText"/>
      </w:pPr>
      <w:r>
        <w:t xml:space="preserve">Participants in the study were grouped into the following categories:</w:t>
      </w:r>
    </w:p>
    <w:p>
      <w:pPr>
        <w:pStyle w:val="Compact"/>
        <w:numPr>
          <w:numId w:val="1001"/>
          <w:ilvl w:val="0"/>
        </w:numPr>
      </w:pPr>
      <w:r>
        <w:t xml:space="preserve">Where_bought: Where they ended up purchasing an item: bought at the store, bought online.</w:t>
      </w:r>
    </w:p>
    <w:p>
      <w:pPr>
        <w:pStyle w:val="Compact"/>
        <w:numPr>
          <w:numId w:val="1001"/>
          <w:ilvl w:val="0"/>
        </w:numPr>
      </w:pPr>
      <w:r>
        <w:t xml:space="preserve">Who_bought: If they bought from the same or a different retailer.</w:t>
      </w:r>
    </w:p>
    <w:p>
      <w:pPr>
        <w:pStyle w:val="FirstParagraph"/>
      </w:pPr>
      <w:r>
        <w:t xml:space="preserve">Each participant was then measured on:</w:t>
      </w:r>
    </w:p>
    <w:p>
      <w:pPr>
        <w:pStyle w:val="Compact"/>
        <w:numPr>
          <w:numId w:val="1002"/>
          <w:ilvl w:val="0"/>
        </w:numPr>
      </w:pPr>
      <w:r>
        <w:t xml:space="preserve">Money: how much money they spent in dollars on the product.</w:t>
      </w:r>
    </w:p>
    <w:p>
      <w:pPr>
        <w:pStyle w:val="Compact"/>
        <w:numPr>
          <w:numId w:val="1002"/>
          <w:ilvl w:val="0"/>
        </w:numPr>
      </w:pPr>
      <w:r>
        <w:t xml:space="preserve">Time: how much time (in minutes) they spent looking at the product online.</w:t>
      </w:r>
    </w:p>
    <w:p>
      <w:pPr>
        <w:numPr>
          <w:numId w:val="1003"/>
          <w:ilvl w:val="0"/>
        </w:numPr>
      </w:pPr>
      <w:r>
        <w:t xml:space="preserve">What would be one possible null hypothesis based on this study?</w:t>
      </w:r>
    </w:p>
    <w:p>
      <w:pPr>
        <w:numPr>
          <w:numId w:val="1000"/>
          <w:ilvl w:val="0"/>
        </w:numPr>
      </w:pPr>
      <w:r>
        <w:t xml:space="preserve">study resource:</w:t>
      </w:r>
      <w:r>
        <w:t xml:space="preserve"> </w:t>
      </w:r>
      <w:hyperlink r:id="rId21">
        <w:r>
          <w:rPr>
            <w:rStyle w:val="Hyperlink"/>
          </w:rPr>
          <w:t xml:space="preserve">https://study.com/academy/lesson/what-is-a-null-hypothesis-definition-examples.html</w:t>
        </w:r>
      </w:hyperlink>
    </w:p>
    <w:p>
      <w:pPr>
        <w:numPr>
          <w:numId w:val="1000"/>
          <w:ilvl w:val="0"/>
        </w:numPr>
      </w:pPr>
      <w:r>
        <w:t xml:space="preserve">Solution: Based on the above the theory, their is no significancant relationship that consumer spent time on the searching a product online and buying the same product in same store or a different sotre.</w:t>
      </w:r>
    </w:p>
    <w:p>
      <w:pPr>
        <w:numPr>
          <w:numId w:val="1003"/>
          <w:ilvl w:val="0"/>
        </w:numPr>
      </w:pPr>
      <w:r>
        <w:t xml:space="preserve">What would be one possible alternative hypothesis based on this study?</w:t>
      </w:r>
    </w:p>
    <w:p>
      <w:pPr>
        <w:numPr>
          <w:numId w:val="1000"/>
          <w:ilvl w:val="0"/>
        </w:numPr>
      </w:pPr>
      <w:r>
        <w:t xml:space="preserve">Solution: It is a inverse of the null hypothesis, the significancant relationship that consumer spent time on the searching a product online and ended up buying the same product in same store or a different sotre.</w:t>
      </w:r>
    </w:p>
    <w:p>
      <w:pPr>
        <w:numPr>
          <w:numId w:val="1003"/>
          <w:ilvl w:val="0"/>
        </w:numPr>
      </w:pPr>
      <w:r>
        <w:t xml:space="preserve">Who are they sampling in this study?</w:t>
      </w:r>
    </w:p>
    <w:p>
      <w:pPr>
        <w:numPr>
          <w:numId w:val="1000"/>
          <w:ilvl w:val="0"/>
        </w:numPr>
      </w:pPr>
      <w:r>
        <w:t xml:space="preserve">resource:</w:t>
      </w:r>
      <w:r>
        <w:t xml:space="preserve"> </w:t>
      </w:r>
      <w:hyperlink r:id="rId22">
        <w:r>
          <w:rPr>
            <w:rStyle w:val="Hyperlink"/>
          </w:rPr>
          <w:t xml:space="preserve">https://aisel.aisnet.org/misq/vol41/iss2/13/</w:t>
        </w:r>
      </w:hyperlink>
      <w:r>
        <w:t xml:space="preserve"> </w:t>
      </w:r>
      <w:r>
        <w:t xml:space="preserve">Solutions: The above theory is smsapling the</w:t>
      </w:r>
      <w:r>
        <w:t xml:space="preserve"> </w:t>
      </w:r>
      <w:r>
        <w:t xml:space="preserve">“</w:t>
      </w:r>
      <w:r>
        <w:t xml:space="preserve">Consumers</w:t>
      </w:r>
      <w:r>
        <w:t xml:space="preserve">”</w:t>
      </w:r>
      <w:r>
        <w:t xml:space="preserve">.</w:t>
      </w:r>
    </w:p>
    <w:p>
      <w:pPr>
        <w:numPr>
          <w:numId w:val="1003"/>
          <w:ilvl w:val="0"/>
        </w:numPr>
      </w:pPr>
      <w:r>
        <w:t xml:space="preserve">Who is the intended population in this study?</w:t>
      </w:r>
    </w:p>
    <w:p>
      <w:pPr>
        <w:numPr>
          <w:numId w:val="1000"/>
          <w:ilvl w:val="0"/>
        </w:numPr>
      </w:pPr>
      <w:r>
        <w:t xml:space="preserve">Solution: Consumers who are making purchases in in-store and online purchases.</w:t>
      </w:r>
    </w:p>
    <w:p>
      <w:pPr>
        <w:numPr>
          <w:numId w:val="1003"/>
          <w:ilvl w:val="0"/>
        </w:numPr>
      </w:pPr>
      <w:r>
        <w:t xml:space="preserve">Give an example of type 1 error based on this study (do not just define, explain in context how it might have happened here).</w:t>
      </w:r>
    </w:p>
    <w:p>
      <w:pPr>
        <w:numPr>
          <w:numId w:val="1000"/>
          <w:ilvl w:val="0"/>
        </w:numPr>
      </w:pPr>
      <w:r>
        <w:t xml:space="preserve">Solution: Type 1 error is a rejection of a true null hypothesis. the bad quantitative analysis between mutiple factors, the amount of time spent on searching for a product, the money spent on a product, whehter that product is bought from the same or a different store.</w:t>
      </w:r>
    </w:p>
    <w:p>
      <w:pPr>
        <w:numPr>
          <w:numId w:val="1003"/>
          <w:ilvl w:val="0"/>
        </w:numPr>
      </w:pPr>
      <w:r>
        <w:t xml:space="preserve">Give an example of type 2 error based on this study (do not just define, explain in context how it might have happened here).</w:t>
      </w:r>
    </w:p>
    <w:p>
      <w:pPr>
        <w:numPr>
          <w:numId w:val="1000"/>
          <w:ilvl w:val="0"/>
        </w:numPr>
      </w:pPr>
      <w:r>
        <w:t xml:space="preserve">Solution: type 2 error is a nono-rejection of false null hypothesis. The good quatative analysis between the amount of time spent on the searching for a product, and having relationship in the prurchaing the product through the same store or a different and vice versa.</w:t>
      </w:r>
    </w:p>
    <w:p>
      <w:pPr>
        <w:pStyle w:val="Heading1"/>
      </w:pPr>
      <w:bookmarkStart w:id="23" w:name="part-2-use-the-04_data.csv-to-complete-this-portion."/>
      <w:r>
        <w:t xml:space="preserve">Part 2: Use the 04_data.csv to complete this portion.</w:t>
      </w:r>
      <w:bookmarkEnd w:id="23"/>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'04_data.csv'</w:t>
      </w:r>
      <w:r>
        <w:rPr>
          <w:rStyle w:val="NormalTok"/>
        </w:rPr>
        <w:t xml:space="preserve">)</w:t>
      </w:r>
    </w:p>
    <w:p>
      <w:pPr>
        <w:numPr>
          <w:numId w:val="1004"/>
          <w:ilvl w:val="0"/>
        </w:numPr>
      </w:pPr>
      <w:r>
        <w:t xml:space="preserve">For each IV list the levels (next to a, b):</w:t>
      </w:r>
    </w:p>
    <w:p>
      <w:pPr>
        <w:numPr>
          <w:numId w:val="1005"/>
          <w:ilvl w:val="1"/>
        </w:numPr>
      </w:pPr>
      <w:r>
        <w:t xml:space="preserve">Where bought: store versus online</w:t>
      </w:r>
    </w:p>
    <w:p>
      <w:pPr>
        <w:numPr>
          <w:numId w:val="1005"/>
          <w:ilvl w:val="1"/>
        </w:numPr>
      </w:pPr>
      <w:r>
        <w:t xml:space="preserve">Who bought: same store versus different store</w:t>
      </w:r>
    </w:p>
    <w:p>
      <w:pPr>
        <w:numPr>
          <w:numId w:val="1004"/>
          <w:ilvl w:val="0"/>
        </w:numPr>
      </w:pPr>
      <w:r>
        <w:t xml:space="preserve">What are the conditions in this experiment?</w:t>
      </w:r>
    </w:p>
    <w:p>
      <w:pPr>
        <w:pStyle w:val="Compact"/>
        <w:numPr>
          <w:numId w:val="1000"/>
          <w:ilvl w:val="0"/>
        </w:numPr>
      </w:pPr>
      <w:r>
        <w:t xml:space="preserve">Solution:</w:t>
      </w:r>
    </w:p>
    <w:p>
      <w:pPr>
        <w:pStyle w:val="Compact"/>
        <w:numPr>
          <w:numId w:val="1006"/>
          <w:ilvl w:val="1"/>
        </w:numPr>
      </w:pPr>
      <w:r>
        <w:t xml:space="preserve">Consumer bought the product from the same store</w:t>
      </w:r>
    </w:p>
    <w:p>
      <w:pPr>
        <w:pStyle w:val="Compact"/>
        <w:numPr>
          <w:numId w:val="1006"/>
          <w:ilvl w:val="1"/>
        </w:numPr>
      </w:pPr>
      <w:r>
        <w:t xml:space="preserve">Consumer bought the product from the different store</w:t>
      </w:r>
    </w:p>
    <w:p>
      <w:pPr>
        <w:pStyle w:val="Compact"/>
        <w:numPr>
          <w:numId w:val="1006"/>
          <w:ilvl w:val="1"/>
        </w:numPr>
      </w:pPr>
      <w:r>
        <w:t xml:space="preserve">Consumer bought the product from the same online store</w:t>
      </w:r>
    </w:p>
    <w:p>
      <w:pPr>
        <w:pStyle w:val="Compact"/>
        <w:numPr>
          <w:numId w:val="1006"/>
          <w:ilvl w:val="1"/>
        </w:numPr>
      </w:pPr>
      <w:r>
        <w:t xml:space="preserve">Consumer bought the product from the different online store</w:t>
      </w:r>
    </w:p>
    <w:p>
      <w:pPr>
        <w:numPr>
          <w:numId w:val="1004"/>
          <w:ilvl w:val="0"/>
        </w:numPr>
      </w:pPr>
      <w:r>
        <w:t xml:space="preserve">For each condition list the means, standard deviations, and standard error for the conditions for time and money spent. Please note that means you should have several sets of M, SD, and SE. Be sure you name the sets of means, sd, and se different things so you can use them later.</w:t>
      </w:r>
    </w:p>
    <w:p>
      <w:pPr>
        <w:pStyle w:val="SourceCode"/>
      </w:pPr>
      <w:r>
        <w:rPr>
          <w:rStyle w:val="NormalTok"/>
        </w:rPr>
        <w:t xml:space="preserve">n1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money,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length)</w:t>
      </w:r>
      <w:r>
        <w:br w:type="textWrapping"/>
      </w:r>
      <w:r>
        <w:rPr>
          <w:rStyle w:val="NormalTok"/>
        </w:rPr>
        <w:t xml:space="preserve">n1</w:t>
      </w:r>
    </w:p>
    <w:p>
      <w:pPr>
        <w:pStyle w:val="SourceCode"/>
      </w:pPr>
      <w:r>
        <w:rPr>
          <w:rStyle w:val="VerbatimChar"/>
        </w:rPr>
        <w:t xml:space="preserve">##        different same</w:t>
      </w:r>
      <w:r>
        <w:br w:type="textWrapping"/>
      </w:r>
      <w:r>
        <w:rPr>
          <w:rStyle w:val="VerbatimChar"/>
        </w:rPr>
        <w:t xml:space="preserve">## online        50   50</w:t>
      </w:r>
      <w:r>
        <w:br w:type="textWrapping"/>
      </w:r>
      <w:r>
        <w:rPr>
          <w:rStyle w:val="VerbatimChar"/>
        </w:rPr>
        <w:t xml:space="preserve">## store         50   50</w:t>
      </w:r>
    </w:p>
    <w:p>
      <w:pPr>
        <w:pStyle w:val="SourceCode"/>
      </w:pPr>
      <w:r>
        <w:rPr>
          <w:rStyle w:val="NormalTok"/>
        </w:rPr>
        <w:t xml:space="preserve">mm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money,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mean) </w:t>
      </w:r>
      <w:r>
        <w:br w:type="textWrapping"/>
      </w:r>
      <w:r>
        <w:rPr>
          <w:rStyle w:val="NormalTok"/>
        </w:rPr>
        <w:t xml:space="preserve">mm</w:t>
      </w:r>
    </w:p>
    <w:p>
      <w:pPr>
        <w:pStyle w:val="SourceCode"/>
      </w:pPr>
      <w:r>
        <w:rPr>
          <w:rStyle w:val="VerbatimChar"/>
        </w:rPr>
        <w:t xml:space="preserve">##        different     same</w:t>
      </w:r>
      <w:r>
        <w:br w:type="textWrapping"/>
      </w:r>
      <w:r>
        <w:rPr>
          <w:rStyle w:val="VerbatimChar"/>
        </w:rPr>
        <w:t xml:space="preserve">## online  25.38076 25.13133</w:t>
      </w:r>
      <w:r>
        <w:br w:type="textWrapping"/>
      </w:r>
      <w:r>
        <w:rPr>
          <w:rStyle w:val="VerbatimChar"/>
        </w:rPr>
        <w:t xml:space="preserve">## store   34.70278 34.88091</w:t>
      </w:r>
    </w:p>
    <w:p>
      <w:pPr>
        <w:pStyle w:val="SourceCode"/>
      </w:pPr>
      <w:r>
        <w:rPr>
          <w:rStyle w:val="NormalTok"/>
        </w:rPr>
        <w:t xml:space="preserve">msd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money,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sd, </w:t>
      </w:r>
      <w:r>
        <w:rPr>
          <w:rStyle w:val="DataTypeTok"/>
        </w:rPr>
        <w:t xml:space="preserve">simplify =</w:t>
      </w:r>
      <w:r>
        <w:rPr>
          <w:rStyle w:val="NormalTok"/>
        </w:rPr>
        <w:t xml:space="preserve"> </w:t>
      </w:r>
      <w:r>
        <w:rPr>
          <w:rStyle w:val="OtherTok"/>
        </w:rPr>
        <w:t xml:space="preserve">TRUE</w:t>
      </w:r>
      <w:r>
        <w:rPr>
          <w:rStyle w:val="NormalTok"/>
        </w:rPr>
        <w:t xml:space="preserve">)   </w:t>
      </w:r>
      <w:r>
        <w:br w:type="textWrapping"/>
      </w:r>
      <w:r>
        <w:rPr>
          <w:rStyle w:val="NormalTok"/>
        </w:rPr>
        <w:t xml:space="preserve">msd</w:t>
      </w:r>
    </w:p>
    <w:p>
      <w:pPr>
        <w:pStyle w:val="SourceCode"/>
      </w:pPr>
      <w:r>
        <w:rPr>
          <w:rStyle w:val="VerbatimChar"/>
        </w:rPr>
        <w:t xml:space="preserve">##        different     same</w:t>
      </w:r>
      <w:r>
        <w:br w:type="textWrapping"/>
      </w:r>
      <w:r>
        <w:rPr>
          <w:rStyle w:val="VerbatimChar"/>
        </w:rPr>
        <w:t xml:space="preserve">## online  2.805442 3.256608</w:t>
      </w:r>
      <w:r>
        <w:br w:type="textWrapping"/>
      </w:r>
      <w:r>
        <w:rPr>
          <w:rStyle w:val="VerbatimChar"/>
        </w:rPr>
        <w:t xml:space="preserve">## store   3.051608 2.738662</w:t>
      </w:r>
    </w:p>
    <w:p>
      <w:pPr>
        <w:pStyle w:val="SourceCode"/>
      </w:pPr>
      <w:r>
        <w:rPr>
          <w:rStyle w:val="NormalTok"/>
        </w:rPr>
        <w:t xml:space="preserve">se1 =</w:t>
      </w:r>
      <w:r>
        <w:rPr>
          <w:rStyle w:val="StringTok"/>
        </w:rPr>
        <w:t xml:space="preserve"> </w:t>
      </w:r>
      <w:r>
        <w:rPr>
          <w:rStyle w:val="NormalTok"/>
        </w:rPr>
        <w:t xml:space="preserve">msd </w:t>
      </w:r>
      <w:r>
        <w:rPr>
          <w:rStyle w:val="OperatorTok"/>
        </w:rPr>
        <w:t xml:space="preserve">/</w:t>
      </w:r>
      <w:r>
        <w:rPr>
          <w:rStyle w:val="StringTok"/>
        </w:rPr>
        <w:t xml:space="preserve"> </w:t>
      </w:r>
      <w:r>
        <w:rPr>
          <w:rStyle w:val="KeywordTok"/>
        </w:rPr>
        <w:t xml:space="preserve">sqrt</w:t>
      </w:r>
      <w:r>
        <w:rPr>
          <w:rStyle w:val="NormalTok"/>
        </w:rPr>
        <w:t xml:space="preserve">(n1)</w:t>
      </w:r>
      <w:r>
        <w:br w:type="textWrapping"/>
      </w:r>
      <w:r>
        <w:rPr>
          <w:rStyle w:val="NormalTok"/>
        </w:rPr>
        <w:t xml:space="preserve">se1</w:t>
      </w:r>
    </w:p>
    <w:p>
      <w:pPr>
        <w:pStyle w:val="SourceCode"/>
      </w:pPr>
      <w:r>
        <w:rPr>
          <w:rStyle w:val="VerbatimChar"/>
        </w:rPr>
        <w:t xml:space="preserve">##        different      same</w:t>
      </w:r>
      <w:r>
        <w:br w:type="textWrapping"/>
      </w:r>
      <w:r>
        <w:rPr>
          <w:rStyle w:val="VerbatimChar"/>
        </w:rPr>
        <w:t xml:space="preserve">## online 0.3967494 0.4605540</w:t>
      </w:r>
      <w:r>
        <w:br w:type="textWrapping"/>
      </w:r>
      <w:r>
        <w:rPr>
          <w:rStyle w:val="VerbatimChar"/>
        </w:rPr>
        <w:t xml:space="preserve">## store  0.4315625 0.3873052</w:t>
      </w:r>
    </w:p>
    <w:p>
      <w:pPr>
        <w:pStyle w:val="SourceCode"/>
      </w:pPr>
      <w:r>
        <w:rPr>
          <w:rStyle w:val="NormalTok"/>
        </w:rPr>
        <w:t xml:space="preserve">n2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time,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length, </w:t>
      </w:r>
      <w:r>
        <w:rPr>
          <w:rStyle w:val="DataTypeTok"/>
        </w:rPr>
        <w:t xml:space="preserve">simplify =</w:t>
      </w:r>
      <w:r>
        <w:rPr>
          <w:rStyle w:val="NormalTok"/>
        </w:rPr>
        <w:t xml:space="preserve"> </w:t>
      </w:r>
      <w:r>
        <w:rPr>
          <w:rStyle w:val="OtherTok"/>
        </w:rPr>
        <w:t xml:space="preserve">TRUE</w:t>
      </w:r>
      <w:r>
        <w:rPr>
          <w:rStyle w:val="NormalTok"/>
        </w:rPr>
        <w:t xml:space="preserve">) </w:t>
      </w:r>
      <w:r>
        <w:br w:type="textWrapping"/>
      </w:r>
      <w:r>
        <w:rPr>
          <w:rStyle w:val="NormalTok"/>
        </w:rPr>
        <w:t xml:space="preserve">n2</w:t>
      </w:r>
    </w:p>
    <w:p>
      <w:pPr>
        <w:pStyle w:val="SourceCode"/>
      </w:pPr>
      <w:r>
        <w:rPr>
          <w:rStyle w:val="VerbatimChar"/>
        </w:rPr>
        <w:t xml:space="preserve">##        different same</w:t>
      </w:r>
      <w:r>
        <w:br w:type="textWrapping"/>
      </w:r>
      <w:r>
        <w:rPr>
          <w:rStyle w:val="VerbatimChar"/>
        </w:rPr>
        <w:t xml:space="preserve">## online        50   50</w:t>
      </w:r>
      <w:r>
        <w:br w:type="textWrapping"/>
      </w:r>
      <w:r>
        <w:rPr>
          <w:rStyle w:val="VerbatimChar"/>
        </w:rPr>
        <w:t xml:space="preserve">## store         50   50</w:t>
      </w:r>
    </w:p>
    <w:p>
      <w:pPr>
        <w:pStyle w:val="SourceCode"/>
      </w:pPr>
      <w:r>
        <w:rPr>
          <w:rStyle w:val="NormalTok"/>
        </w:rPr>
        <w:t xml:space="preserve">tm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time,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mean,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tm</w:t>
      </w:r>
    </w:p>
    <w:p>
      <w:pPr>
        <w:pStyle w:val="SourceCode"/>
      </w:pPr>
      <w:r>
        <w:rPr>
          <w:rStyle w:val="VerbatimChar"/>
        </w:rPr>
        <w:t xml:space="preserve">##        different     same</w:t>
      </w:r>
      <w:r>
        <w:br w:type="textWrapping"/>
      </w:r>
      <w:r>
        <w:rPr>
          <w:rStyle w:val="VerbatimChar"/>
        </w:rPr>
        <w:t xml:space="preserve">## online  10.04745 10.51706</w:t>
      </w:r>
      <w:r>
        <w:br w:type="textWrapping"/>
      </w:r>
      <w:r>
        <w:rPr>
          <w:rStyle w:val="VerbatimChar"/>
        </w:rPr>
        <w:t xml:space="preserve">## store   15.33488 20.10002</w:t>
      </w:r>
    </w:p>
    <w:p>
      <w:pPr>
        <w:pStyle w:val="SourceCode"/>
      </w:pPr>
      <w:r>
        <w:rPr>
          <w:rStyle w:val="NormalTok"/>
        </w:rPr>
        <w:t xml:space="preserve">tsd =</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time, </w:t>
      </w:r>
      <w:r>
        <w:rPr>
          <w:rStyle w:val="KeywordTok"/>
        </w:rPr>
        <w:t xml:space="preserve">list</w:t>
      </w:r>
      <w:r>
        <w:rPr>
          <w:rStyle w:val="NormalTok"/>
        </w:rPr>
        <w:t xml:space="preserve">(data</w:t>
      </w:r>
      <w:r>
        <w:rPr>
          <w:rStyle w:val="OperatorTok"/>
        </w:rPr>
        <w:t xml:space="preserve">$</w:t>
      </w:r>
      <w:r>
        <w:rPr>
          <w:rStyle w:val="NormalTok"/>
        </w:rPr>
        <w:t xml:space="preserve">where_bought, data</w:t>
      </w:r>
      <w:r>
        <w:rPr>
          <w:rStyle w:val="OperatorTok"/>
        </w:rPr>
        <w:t xml:space="preserve">$</w:t>
      </w:r>
      <w:r>
        <w:rPr>
          <w:rStyle w:val="NormalTok"/>
        </w:rPr>
        <w:t xml:space="preserve">who_bought), sd,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tsd</w:t>
      </w:r>
    </w:p>
    <w:p>
      <w:pPr>
        <w:pStyle w:val="SourceCode"/>
      </w:pPr>
      <w:r>
        <w:rPr>
          <w:rStyle w:val="VerbatimChar"/>
        </w:rPr>
        <w:t xml:space="preserve">##        different     same</w:t>
      </w:r>
      <w:r>
        <w:br w:type="textWrapping"/>
      </w:r>
      <w:r>
        <w:rPr>
          <w:rStyle w:val="VerbatimChar"/>
        </w:rPr>
        <w:t xml:space="preserve">## online  2.747142 3.029583</w:t>
      </w:r>
      <w:r>
        <w:br w:type="textWrapping"/>
      </w:r>
      <w:r>
        <w:rPr>
          <w:rStyle w:val="VerbatimChar"/>
        </w:rPr>
        <w:t xml:space="preserve">## store   2.657094 2.910464</w:t>
      </w:r>
    </w:p>
    <w:p>
      <w:pPr>
        <w:pStyle w:val="SourceCode"/>
      </w:pPr>
      <w:r>
        <w:rPr>
          <w:rStyle w:val="NormalTok"/>
        </w:rPr>
        <w:t xml:space="preserve">se2 =</w:t>
      </w:r>
      <w:r>
        <w:rPr>
          <w:rStyle w:val="StringTok"/>
        </w:rPr>
        <w:t xml:space="preserve"> </w:t>
      </w:r>
      <w:r>
        <w:rPr>
          <w:rStyle w:val="NormalTok"/>
        </w:rPr>
        <w:t xml:space="preserve">tsd </w:t>
      </w:r>
      <w:r>
        <w:rPr>
          <w:rStyle w:val="OperatorTok"/>
        </w:rPr>
        <w:t xml:space="preserve">/</w:t>
      </w:r>
      <w:r>
        <w:rPr>
          <w:rStyle w:val="StringTok"/>
        </w:rPr>
        <w:t xml:space="preserve"> </w:t>
      </w:r>
      <w:r>
        <w:rPr>
          <w:rStyle w:val="KeywordTok"/>
        </w:rPr>
        <w:t xml:space="preserve">sqrt</w:t>
      </w:r>
      <w:r>
        <w:rPr>
          <w:rStyle w:val="NormalTok"/>
        </w:rPr>
        <w:t xml:space="preserve">(n2)</w:t>
      </w:r>
      <w:r>
        <w:br w:type="textWrapping"/>
      </w:r>
      <w:r>
        <w:rPr>
          <w:rStyle w:val="NormalTok"/>
        </w:rPr>
        <w:t xml:space="preserve">se2</w:t>
      </w:r>
    </w:p>
    <w:p>
      <w:pPr>
        <w:pStyle w:val="SourceCode"/>
      </w:pPr>
      <w:r>
        <w:rPr>
          <w:rStyle w:val="VerbatimChar"/>
        </w:rPr>
        <w:t xml:space="preserve">##        different      same</w:t>
      </w:r>
      <w:r>
        <w:br w:type="textWrapping"/>
      </w:r>
      <w:r>
        <w:rPr>
          <w:rStyle w:val="VerbatimChar"/>
        </w:rPr>
        <w:t xml:space="preserve">## online 0.3885046 0.4284477</w:t>
      </w:r>
      <w:r>
        <w:br w:type="textWrapping"/>
      </w:r>
      <w:r>
        <w:rPr>
          <w:rStyle w:val="VerbatimChar"/>
        </w:rPr>
        <w:t xml:space="preserve">## store  0.3757699 0.4116018</w:t>
      </w:r>
    </w:p>
    <w:p>
      <w:pPr>
        <w:numPr>
          <w:numId w:val="1007"/>
          <w:ilvl w:val="0"/>
        </w:numPr>
      </w:pPr>
      <w:r>
        <w:t xml:space="preserve">Which condition appears to have the best model fit using the mean as the model (i.e. smallest error) for time?</w:t>
      </w:r>
    </w:p>
    <w:p>
      <w:pPr>
        <w:numPr>
          <w:numId w:val="1000"/>
          <w:ilvl w:val="0"/>
        </w:numPr>
      </w:pPr>
      <w:r>
        <w:t xml:space="preserve">Solution:</w:t>
      </w:r>
      <w:r>
        <w:t xml:space="preserve"> </w:t>
      </w:r>
      <w:r>
        <w:t xml:space="preserve">“</w:t>
      </w:r>
      <w:r>
        <w:t xml:space="preserve">Bought in store from a different retailer</w:t>
      </w:r>
      <w:r>
        <w:t xml:space="preserve">”</w:t>
      </w:r>
      <w:r>
        <w:t xml:space="preserve"> </w:t>
      </w:r>
      <w:r>
        <w:t xml:space="preserve">has the smallest error for time</w:t>
      </w:r>
    </w:p>
    <w:p>
      <w:pPr>
        <w:numPr>
          <w:numId w:val="1007"/>
          <w:ilvl w:val="0"/>
        </w:numPr>
      </w:pPr>
      <w:r>
        <w:t xml:space="preserve">What are the df for each condition?</w:t>
      </w:r>
    </w:p>
    <w:p>
      <w:pPr>
        <w:pStyle w:val="SourceCode"/>
      </w:pPr>
      <w:r>
        <w:rPr>
          <w:rStyle w:val="CommentTok"/>
        </w:rPr>
        <w:t xml:space="preserve">#degrees of freedom: total number of observations in the market data to be tested minus the number of observations used by indicators, signals, and rules.</w:t>
      </w:r>
      <w:r>
        <w:br w:type="textWrapping"/>
      </w:r>
      <w:r>
        <w:rPr>
          <w:rStyle w:val="NormalTok"/>
        </w:rPr>
        <w:t xml:space="preserve">dataFrameM =</w:t>
      </w:r>
      <w:r>
        <w:rPr>
          <w:rStyle w:val="StringTok"/>
        </w:rPr>
        <w:t xml:space="preserve"> </w:t>
      </w:r>
      <w:r>
        <w:rPr>
          <w:rStyle w:val="KeywordTok"/>
        </w:rPr>
        <w:t xml:space="preserve">data.frame</w:t>
      </w:r>
      <w:r>
        <w:rPr>
          <w:rStyle w:val="NormalTok"/>
        </w:rPr>
        <w:t xml:space="preserve">(n1, mm, msd, se1, </w:t>
      </w:r>
      <w:r>
        <w:rPr>
          <w:rStyle w:val="DataTypeTok"/>
        </w:rPr>
        <w:t xml:space="preserve">check.names =</w:t>
      </w:r>
      <w:r>
        <w:rPr>
          <w:rStyle w:val="NormalTok"/>
        </w:rPr>
        <w:t xml:space="preserve"> </w:t>
      </w:r>
      <w:r>
        <w:rPr>
          <w:rStyle w:val="OtherTok"/>
        </w:rPr>
        <w:t xml:space="preserve">TRUE</w:t>
      </w:r>
      <w:r>
        <w:rPr>
          <w:rStyle w:val="NormalTok"/>
        </w:rPr>
        <w:t xml:space="preserve">, </w:t>
      </w:r>
      <w:r>
        <w:rPr>
          <w:rStyle w:val="DataTypeTok"/>
        </w:rPr>
        <w:t xml:space="preserve">fix.empty.names =</w:t>
      </w:r>
      <w:r>
        <w:rPr>
          <w:rStyle w:val="NormalTok"/>
        </w:rPr>
        <w:t xml:space="preserve"> </w:t>
      </w:r>
      <w:r>
        <w:rPr>
          <w:rStyle w:val="OtherTok"/>
        </w:rPr>
        <w:t xml:space="preserve">TRUE</w:t>
      </w:r>
      <w:r>
        <w:rPr>
          <w:rStyle w:val="NormalTok"/>
        </w:rPr>
        <w:t xml:space="preserve">)</w:t>
      </w:r>
      <w:r>
        <w:br w:type="textWrapping"/>
      </w:r>
      <w:r>
        <w:rPr>
          <w:rStyle w:val="NormalTok"/>
        </w:rPr>
        <w:t xml:space="preserve">dfm =</w:t>
      </w:r>
      <w:r>
        <w:rPr>
          <w:rStyle w:val="StringTok"/>
        </w:rPr>
        <w:t xml:space="preserve"> </w:t>
      </w:r>
      <w:r>
        <w:rPr>
          <w:rStyle w:val="NormalTok"/>
        </w:rPr>
        <w:t xml:space="preserve">N1 </w:t>
      </w:r>
      <w:r>
        <w:rPr>
          <w:rStyle w:val="DecValTok"/>
        </w:rPr>
        <w:t xml:space="preserve">-1</w:t>
      </w:r>
      <w:r>
        <w:rPr>
          <w:rStyle w:val="NormalTok"/>
        </w:rPr>
        <w:t xml:space="preserve"> </w:t>
      </w:r>
      <w:r>
        <w:rPr>
          <w:rStyle w:val="CommentTok"/>
        </w:rPr>
        <w:t xml:space="preserve">#if df is degrees of freedom for money</w:t>
      </w:r>
    </w:p>
    <w:p>
      <w:pPr>
        <w:pStyle w:val="SourceCode"/>
      </w:pPr>
      <w:r>
        <w:rPr>
          <w:rStyle w:val="VerbatimChar"/>
        </w:rPr>
        <w:t xml:space="preserve">## Error in eval(expr, envir, enclos): object 'N1' not found</w:t>
      </w:r>
    </w:p>
    <w:p>
      <w:pPr>
        <w:pStyle w:val="SourceCode"/>
      </w:pPr>
      <w:r>
        <w:rPr>
          <w:rStyle w:val="NormalTok"/>
        </w:rPr>
        <w:t xml:space="preserve">dfm</w:t>
      </w:r>
    </w:p>
    <w:p>
      <w:pPr>
        <w:pStyle w:val="SourceCode"/>
      </w:pPr>
      <w:r>
        <w:rPr>
          <w:rStyle w:val="VerbatimChar"/>
        </w:rPr>
        <w:t xml:space="preserve">## Error in eval(expr, envir, enclos): object 'dfm' not found</w:t>
      </w:r>
    </w:p>
    <w:p>
      <w:pPr>
        <w:pStyle w:val="SourceCode"/>
      </w:pPr>
      <w:r>
        <w:rPr>
          <w:rStyle w:val="NormalTok"/>
        </w:rPr>
        <w:t xml:space="preserve">dataFrameT =</w:t>
      </w:r>
      <w:r>
        <w:rPr>
          <w:rStyle w:val="StringTok"/>
        </w:rPr>
        <w:t xml:space="preserve"> </w:t>
      </w:r>
      <w:r>
        <w:rPr>
          <w:rStyle w:val="KeywordTok"/>
        </w:rPr>
        <w:t xml:space="preserve">data.frame</w:t>
      </w:r>
      <w:r>
        <w:rPr>
          <w:rStyle w:val="NormalTok"/>
        </w:rPr>
        <w:t xml:space="preserve">(n2, tm, tsd, se2, </w:t>
      </w:r>
      <w:r>
        <w:rPr>
          <w:rStyle w:val="DataTypeTok"/>
        </w:rPr>
        <w:t xml:space="preserve">check.names =</w:t>
      </w:r>
      <w:r>
        <w:rPr>
          <w:rStyle w:val="NormalTok"/>
        </w:rPr>
        <w:t xml:space="preserve"> </w:t>
      </w:r>
      <w:r>
        <w:rPr>
          <w:rStyle w:val="OtherTok"/>
        </w:rPr>
        <w:t xml:space="preserve">TRUE</w:t>
      </w:r>
      <w:r>
        <w:rPr>
          <w:rStyle w:val="NormalTok"/>
        </w:rPr>
        <w:t xml:space="preserve">, </w:t>
      </w:r>
      <w:r>
        <w:rPr>
          <w:rStyle w:val="DataTypeTok"/>
        </w:rPr>
        <w:t xml:space="preserve">fix.empty.names =</w:t>
      </w:r>
      <w:r>
        <w:rPr>
          <w:rStyle w:val="NormalTok"/>
        </w:rPr>
        <w:t xml:space="preserve"> </w:t>
      </w:r>
      <w:r>
        <w:rPr>
          <w:rStyle w:val="OtherTok"/>
        </w:rPr>
        <w:t xml:space="preserve">TRUE</w:t>
      </w:r>
      <w:r>
        <w:rPr>
          <w:rStyle w:val="NormalTok"/>
        </w:rPr>
        <w:t xml:space="preserve">)</w:t>
      </w:r>
      <w:r>
        <w:br w:type="textWrapping"/>
      </w:r>
      <w:r>
        <w:rPr>
          <w:rStyle w:val="NormalTok"/>
        </w:rPr>
        <w:t xml:space="preserve">dft =</w:t>
      </w:r>
      <w:r>
        <w:rPr>
          <w:rStyle w:val="StringTok"/>
        </w:rPr>
        <w:t xml:space="preserve"> </w:t>
      </w:r>
      <w:r>
        <w:rPr>
          <w:rStyle w:val="NormalTok"/>
        </w:rPr>
        <w:t xml:space="preserve">N2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#if df is degrees of freedom for time</w:t>
      </w:r>
    </w:p>
    <w:p>
      <w:pPr>
        <w:pStyle w:val="SourceCode"/>
      </w:pPr>
      <w:r>
        <w:rPr>
          <w:rStyle w:val="VerbatimChar"/>
        </w:rPr>
        <w:t xml:space="preserve">## Error in eval(expr, envir, enclos): object 'N2' not found</w:t>
      </w:r>
    </w:p>
    <w:p>
      <w:pPr>
        <w:pStyle w:val="SourceCode"/>
      </w:pPr>
      <w:r>
        <w:rPr>
          <w:rStyle w:val="NormalTok"/>
        </w:rPr>
        <w:t xml:space="preserve">dft</w:t>
      </w:r>
    </w:p>
    <w:p>
      <w:pPr>
        <w:pStyle w:val="SourceCode"/>
      </w:pPr>
      <w:r>
        <w:rPr>
          <w:rStyle w:val="VerbatimChar"/>
        </w:rPr>
        <w:t xml:space="preserve">## Error in eval(expr, envir, enclos): object 'dft' not found</w:t>
      </w:r>
    </w:p>
    <w:p>
      <w:pPr>
        <w:pStyle w:val="Compact"/>
        <w:numPr>
          <w:numId w:val="1008"/>
          <w:ilvl w:val="0"/>
        </w:numPr>
      </w:pPr>
      <w:r>
        <w:t xml:space="preserve">What is the confidence interval (95%) for the means?</w:t>
      </w:r>
    </w:p>
    <w:p>
      <w:pPr>
        <w:pStyle w:val="SourceCode"/>
      </w:pPr>
      <w:r>
        <w:rPr>
          <w:rStyle w:val="CommentTok"/>
        </w:rPr>
        <w:t xml:space="preserve">#Resourse: http://onlinestatbook.com/2/estimation/mean.html</w:t>
      </w:r>
      <w:r>
        <w:br w:type="textWrapping"/>
      </w:r>
      <w:r>
        <w:rPr>
          <w:rStyle w:val="NormalTok"/>
        </w:rPr>
        <w:t xml:space="preserve">mm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se1</w:t>
      </w:r>
    </w:p>
    <w:p>
      <w:pPr>
        <w:pStyle w:val="SourceCode"/>
      </w:pPr>
      <w:r>
        <w:rPr>
          <w:rStyle w:val="VerbatimChar"/>
        </w:rPr>
        <w:t xml:space="preserve">##        different     same</w:t>
      </w:r>
      <w:r>
        <w:br w:type="textWrapping"/>
      </w:r>
      <w:r>
        <w:rPr>
          <w:rStyle w:val="VerbatimChar"/>
        </w:rPr>
        <w:t xml:space="preserve">## online  24.60313 24.22864</w:t>
      </w:r>
      <w:r>
        <w:br w:type="textWrapping"/>
      </w:r>
      <w:r>
        <w:rPr>
          <w:rStyle w:val="VerbatimChar"/>
        </w:rPr>
        <w:t xml:space="preserve">## store   33.85692 34.12179</w:t>
      </w:r>
    </w:p>
    <w:p>
      <w:pPr>
        <w:pStyle w:val="SourceCode"/>
      </w:pPr>
      <w:r>
        <w:rPr>
          <w:rStyle w:val="NormalTok"/>
        </w:rPr>
        <w:t xml:space="preserve">mm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se1</w:t>
      </w:r>
    </w:p>
    <w:p>
      <w:pPr>
        <w:pStyle w:val="SourceCode"/>
      </w:pPr>
      <w:r>
        <w:rPr>
          <w:rStyle w:val="VerbatimChar"/>
        </w:rPr>
        <w:t xml:space="preserve">##        different     same</w:t>
      </w:r>
      <w:r>
        <w:br w:type="textWrapping"/>
      </w:r>
      <w:r>
        <w:rPr>
          <w:rStyle w:val="VerbatimChar"/>
        </w:rPr>
        <w:t xml:space="preserve">## online  26.15839 26.03401</w:t>
      </w:r>
      <w:r>
        <w:br w:type="textWrapping"/>
      </w:r>
      <w:r>
        <w:rPr>
          <w:rStyle w:val="VerbatimChar"/>
        </w:rPr>
        <w:t xml:space="preserve">## store   35.54865 35.64003</w:t>
      </w:r>
    </w:p>
    <w:p>
      <w:pPr>
        <w:pStyle w:val="SourceCode"/>
      </w:pPr>
      <w:r>
        <w:rPr>
          <w:rStyle w:val="NormalTok"/>
        </w:rPr>
        <w:t xml:space="preserve">tm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se1</w:t>
      </w:r>
    </w:p>
    <w:p>
      <w:pPr>
        <w:pStyle w:val="SourceCode"/>
      </w:pPr>
      <w:r>
        <w:rPr>
          <w:rStyle w:val="VerbatimChar"/>
        </w:rPr>
        <w:t xml:space="preserve">##        different      same</w:t>
      </w:r>
      <w:r>
        <w:br w:type="textWrapping"/>
      </w:r>
      <w:r>
        <w:rPr>
          <w:rStyle w:val="VerbatimChar"/>
        </w:rPr>
        <w:t xml:space="preserve">## online  9.269819  9.614369</w:t>
      </w:r>
      <w:r>
        <w:br w:type="textWrapping"/>
      </w:r>
      <w:r>
        <w:rPr>
          <w:rStyle w:val="VerbatimChar"/>
        </w:rPr>
        <w:t xml:space="preserve">## store  14.489019 19.340900</w:t>
      </w:r>
    </w:p>
    <w:p>
      <w:pPr>
        <w:pStyle w:val="SourceCode"/>
      </w:pPr>
      <w:r>
        <w:rPr>
          <w:rStyle w:val="NormalTok"/>
        </w:rPr>
        <w:t xml:space="preserve">tm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se1</w:t>
      </w:r>
    </w:p>
    <w:p>
      <w:pPr>
        <w:pStyle w:val="SourceCode"/>
      </w:pPr>
      <w:r>
        <w:rPr>
          <w:rStyle w:val="VerbatimChar"/>
        </w:rPr>
        <w:t xml:space="preserve">##        different     same</w:t>
      </w:r>
      <w:r>
        <w:br w:type="textWrapping"/>
      </w:r>
      <w:r>
        <w:rPr>
          <w:rStyle w:val="VerbatimChar"/>
        </w:rPr>
        <w:t xml:space="preserve">## online  10.82508 11.41974</w:t>
      </w:r>
      <w:r>
        <w:br w:type="textWrapping"/>
      </w:r>
      <w:r>
        <w:rPr>
          <w:rStyle w:val="VerbatimChar"/>
        </w:rPr>
        <w:t xml:space="preserve">## store   16.18074 20.85914</w:t>
      </w:r>
    </w:p>
    <w:p>
      <w:pPr>
        <w:pStyle w:val="Compact"/>
        <w:numPr>
          <w:numId w:val="1009"/>
          <w:ilvl w:val="0"/>
        </w:numPr>
      </w:pPr>
      <w:r>
        <w:t xml:space="preserve">Use the MOTE library to calculate the effect size for the difference between money spent for the following comparisons (that means you’ll have to do this twice):</w:t>
      </w:r>
    </w:p>
    <w:p>
      <w:pPr>
        <w:pStyle w:val="SourceCode"/>
      </w:pPr>
      <w:r>
        <w:rPr>
          <w:rStyle w:val="CommentTok"/>
        </w:rPr>
        <w:t xml:space="preserve">#Resourse: https://www.rdocumentation.org/packages/MOTE/versions/1.0.2/topics/d.ind.t.t</w:t>
      </w:r>
      <w:r>
        <w:br w:type="textWrapping"/>
      </w:r>
      <w:r>
        <w:rPr>
          <w:rStyle w:val="KeywordTok"/>
        </w:rPr>
        <w:t xml:space="preserve">library</w:t>
      </w:r>
      <w:r>
        <w:rPr>
          <w:rStyle w:val="NormalTok"/>
        </w:rPr>
        <w:t xml:space="preserve">(</w:t>
      </w:r>
      <w:r>
        <w:rPr>
          <w:rStyle w:val="StringTok"/>
        </w:rPr>
        <w:t xml:space="preserve">'MOTE'</w:t>
      </w:r>
      <w:r>
        <w:rPr>
          <w:rStyle w:val="NormalTok"/>
        </w:rPr>
        <w:t xml:space="preserve">)</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SourceCode"/>
      </w:pPr>
      <w:r>
        <w:rPr>
          <w:rStyle w:val="NormalTok"/>
        </w:rPr>
        <w:t xml:space="preserve">sameRetailerEffect =</w:t>
      </w:r>
      <w:r>
        <w:rPr>
          <w:rStyle w:val="StringTok"/>
        </w:rPr>
        <w:t xml:space="preserve"> </w:t>
      </w:r>
      <w:r>
        <w:rPr>
          <w:rStyle w:val="KeywordTok"/>
        </w:rPr>
        <w:t xml:space="preserve">d.ind.t</w:t>
      </w:r>
      <w:r>
        <w:rPr>
          <w:rStyle w:val="NormalTok"/>
        </w:rPr>
        <w:t xml:space="preserve">(mm[</w:t>
      </w:r>
      <w:r>
        <w:rPr>
          <w:rStyle w:val="DecValTok"/>
        </w:rPr>
        <w:t xml:space="preserve">2</w:t>
      </w:r>
      <w:r>
        <w:rPr>
          <w:rStyle w:val="NormalTok"/>
        </w:rPr>
        <w:t xml:space="preserve">,</w:t>
      </w:r>
      <w:r>
        <w:rPr>
          <w:rStyle w:val="DecValTok"/>
        </w:rPr>
        <w:t xml:space="preserve">2</w:t>
      </w:r>
      <w:r>
        <w:rPr>
          <w:rStyle w:val="NormalTok"/>
        </w:rPr>
        <w:t xml:space="preserve">], mm[</w:t>
      </w:r>
      <w:r>
        <w:rPr>
          <w:rStyle w:val="DecValTok"/>
        </w:rPr>
        <w:t xml:space="preserve">1</w:t>
      </w:r>
      <w:r>
        <w:rPr>
          <w:rStyle w:val="NormalTok"/>
        </w:rPr>
        <w:t xml:space="preserve">,</w:t>
      </w:r>
      <w:r>
        <w:rPr>
          <w:rStyle w:val="DecValTok"/>
        </w:rPr>
        <w:t xml:space="preserve">2</w:t>
      </w:r>
      <w:r>
        <w:rPr>
          <w:rStyle w:val="NormalTok"/>
        </w:rPr>
        <w:t xml:space="preserve">], msd[</w:t>
      </w:r>
      <w:r>
        <w:rPr>
          <w:rStyle w:val="DecValTok"/>
        </w:rPr>
        <w:t xml:space="preserve">2</w:t>
      </w:r>
      <w:r>
        <w:rPr>
          <w:rStyle w:val="NormalTok"/>
        </w:rPr>
        <w:t xml:space="preserve">,</w:t>
      </w:r>
      <w:r>
        <w:rPr>
          <w:rStyle w:val="DecValTok"/>
        </w:rPr>
        <w:t xml:space="preserve">2</w:t>
      </w:r>
      <w:r>
        <w:rPr>
          <w:rStyle w:val="NormalTok"/>
        </w:rPr>
        <w:t xml:space="preserve">], msd[</w:t>
      </w:r>
      <w:r>
        <w:rPr>
          <w:rStyle w:val="DecValTok"/>
        </w:rPr>
        <w:t xml:space="preserve">1</w:t>
      </w:r>
      <w:r>
        <w:rPr>
          <w:rStyle w:val="NormalTok"/>
        </w:rPr>
        <w:t xml:space="preserve">,</w:t>
      </w:r>
      <w:r>
        <w:rPr>
          <w:rStyle w:val="DecValTok"/>
        </w:rPr>
        <w:t xml:space="preserve">2</w:t>
      </w:r>
      <w:r>
        <w:rPr>
          <w:rStyle w:val="NormalTok"/>
        </w:rPr>
        <w:t xml:space="preserve">], n1[</w:t>
      </w:r>
      <w:r>
        <w:rPr>
          <w:rStyle w:val="DecValTok"/>
        </w:rPr>
        <w:t xml:space="preserve">2</w:t>
      </w:r>
      <w:r>
        <w:rPr>
          <w:rStyle w:val="NormalTok"/>
        </w:rPr>
        <w:t xml:space="preserve">,</w:t>
      </w:r>
      <w:r>
        <w:rPr>
          <w:rStyle w:val="DecValTok"/>
        </w:rPr>
        <w:t xml:space="preserve">2</w:t>
      </w:r>
      <w:r>
        <w:rPr>
          <w:rStyle w:val="NormalTok"/>
        </w:rPr>
        <w:t xml:space="preserve">], n1[</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sameRetailerEffect</w:t>
      </w:r>
      <w:r>
        <w:rPr>
          <w:rStyle w:val="OperatorTok"/>
        </w:rPr>
        <w:t xml:space="preserve">$</w:t>
      </w:r>
      <w:r>
        <w:rPr>
          <w:rStyle w:val="NormalTok"/>
        </w:rPr>
        <w:t xml:space="preserve">d</w:t>
      </w:r>
    </w:p>
    <w:p>
      <w:pPr>
        <w:pStyle w:val="SourceCode"/>
      </w:pPr>
      <w:r>
        <w:rPr>
          <w:rStyle w:val="VerbatimChar"/>
        </w:rPr>
        <w:t xml:space="preserve">## [1] 3.240354</w:t>
      </w:r>
    </w:p>
    <w:p>
      <w:pPr>
        <w:pStyle w:val="SourceCode"/>
      </w:pPr>
      <w:r>
        <w:rPr>
          <w:rStyle w:val="KeywordTok"/>
        </w:rPr>
        <w:t xml:space="preserve">library</w:t>
      </w:r>
      <w:r>
        <w:rPr>
          <w:rStyle w:val="NormalTok"/>
        </w:rPr>
        <w:t xml:space="preserve">(</w:t>
      </w:r>
      <w:r>
        <w:rPr>
          <w:rStyle w:val="StringTok"/>
        </w:rPr>
        <w:t xml:space="preserve">'MOTE'</w:t>
      </w:r>
      <w:r>
        <w:rPr>
          <w:rStyle w:val="NormalTok"/>
        </w:rPr>
        <w:t xml:space="preserve">)</w:t>
      </w:r>
      <w:r>
        <w:br w:type="textWrapping"/>
      </w:r>
      <w:r>
        <w:rPr>
          <w:rStyle w:val="NormalTok"/>
        </w:rPr>
        <w:t xml:space="preserve">differentRetailerEffect =</w:t>
      </w:r>
      <w:r>
        <w:rPr>
          <w:rStyle w:val="StringTok"/>
        </w:rPr>
        <w:t xml:space="preserve"> </w:t>
      </w:r>
      <w:r>
        <w:rPr>
          <w:rStyle w:val="KeywordTok"/>
        </w:rPr>
        <w:t xml:space="preserve">d.ind.t</w:t>
      </w:r>
      <w:r>
        <w:rPr>
          <w:rStyle w:val="NormalTok"/>
        </w:rPr>
        <w:t xml:space="preserve">(mm[</w:t>
      </w:r>
      <w:r>
        <w:rPr>
          <w:rStyle w:val="DecValTok"/>
        </w:rPr>
        <w:t xml:space="preserve">2</w:t>
      </w:r>
      <w:r>
        <w:rPr>
          <w:rStyle w:val="NormalTok"/>
        </w:rPr>
        <w:t xml:space="preserve">, </w:t>
      </w:r>
      <w:r>
        <w:rPr>
          <w:rStyle w:val="DecValTok"/>
        </w:rPr>
        <w:t xml:space="preserve">1</w:t>
      </w:r>
      <w:r>
        <w:rPr>
          <w:rStyle w:val="NormalTok"/>
        </w:rPr>
        <w:t xml:space="preserve">], mm[</w:t>
      </w:r>
      <w:r>
        <w:rPr>
          <w:rStyle w:val="DecValTok"/>
        </w:rPr>
        <w:t xml:space="preserve">1</w:t>
      </w:r>
      <w:r>
        <w:rPr>
          <w:rStyle w:val="NormalTok"/>
        </w:rPr>
        <w:t xml:space="preserve">, </w:t>
      </w:r>
      <w:r>
        <w:rPr>
          <w:rStyle w:val="DecValTok"/>
        </w:rPr>
        <w:t xml:space="preserve">1</w:t>
      </w:r>
      <w:r>
        <w:rPr>
          <w:rStyle w:val="NormalTok"/>
        </w:rPr>
        <w:t xml:space="preserve">], msd[</w:t>
      </w:r>
      <w:r>
        <w:rPr>
          <w:rStyle w:val="DecValTok"/>
        </w:rPr>
        <w:t xml:space="preserve">2</w:t>
      </w:r>
      <w:r>
        <w:rPr>
          <w:rStyle w:val="NormalTok"/>
        </w:rPr>
        <w:t xml:space="preserve">, </w:t>
      </w:r>
      <w:r>
        <w:rPr>
          <w:rStyle w:val="DecValTok"/>
        </w:rPr>
        <w:t xml:space="preserve">1</w:t>
      </w:r>
      <w:r>
        <w:rPr>
          <w:rStyle w:val="NormalTok"/>
        </w:rPr>
        <w:t xml:space="preserve">], msd[</w:t>
      </w:r>
      <w:r>
        <w:rPr>
          <w:rStyle w:val="DecValTok"/>
        </w:rPr>
        <w:t xml:space="preserve">1</w:t>
      </w:r>
      <w:r>
        <w:rPr>
          <w:rStyle w:val="NormalTok"/>
        </w:rPr>
        <w:t xml:space="preserve">, </w:t>
      </w:r>
      <w:r>
        <w:rPr>
          <w:rStyle w:val="DecValTok"/>
        </w:rPr>
        <w:t xml:space="preserve">1</w:t>
      </w:r>
      <w:r>
        <w:rPr>
          <w:rStyle w:val="NormalTok"/>
        </w:rPr>
        <w:t xml:space="preserve">], n1[</w:t>
      </w:r>
      <w:r>
        <w:rPr>
          <w:rStyle w:val="DecValTok"/>
        </w:rPr>
        <w:t xml:space="preserve">2</w:t>
      </w:r>
      <w:r>
        <w:rPr>
          <w:rStyle w:val="NormalTok"/>
        </w:rPr>
        <w:t xml:space="preserve">, </w:t>
      </w:r>
      <w:r>
        <w:rPr>
          <w:rStyle w:val="DecValTok"/>
        </w:rPr>
        <w:t xml:space="preserve">1</w:t>
      </w:r>
      <w:r>
        <w:rPr>
          <w:rStyle w:val="NormalTok"/>
        </w:rPr>
        <w:t xml:space="preserve">], n2[</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differentRetailerEffect</w:t>
      </w:r>
      <w:r>
        <w:rPr>
          <w:rStyle w:val="OperatorTok"/>
        </w:rPr>
        <w:t xml:space="preserve">$</w:t>
      </w:r>
      <w:r>
        <w:rPr>
          <w:rStyle w:val="NormalTok"/>
        </w:rPr>
        <w:t xml:space="preserve">d</w:t>
      </w:r>
    </w:p>
    <w:p>
      <w:pPr>
        <w:pStyle w:val="SourceCode"/>
      </w:pPr>
      <w:r>
        <w:rPr>
          <w:rStyle w:val="VerbatimChar"/>
        </w:rPr>
        <w:t xml:space="preserve">## [1] 3.180373</w:t>
      </w:r>
    </w:p>
    <w:p>
      <w:pPr>
        <w:numPr>
          <w:numId w:val="1010"/>
          <w:ilvl w:val="0"/>
        </w:numPr>
      </w:pPr>
      <w:r>
        <w:t xml:space="preserve">What can you determine about the effect size in the experiment - is it small, medium or large?</w:t>
      </w:r>
    </w:p>
    <w:p>
      <w:pPr>
        <w:numPr>
          <w:numId w:val="1000"/>
          <w:ilvl w:val="0"/>
        </w:numPr>
      </w:pPr>
      <w:r>
        <w:t xml:space="preserve">#resourse:</w:t>
      </w:r>
      <w:r>
        <w:t xml:space="preserve"> </w:t>
      </w:r>
      <w:hyperlink r:id="rId24">
        <w:r>
          <w:rPr>
            <w:rStyle w:val="Hyperlink"/>
          </w:rPr>
          <w:t xml:space="preserve">https://www.simplypsychology.org/effect-size.html</w:t>
        </w:r>
      </w:hyperlink>
      <w:r>
        <w:t xml:space="preserve"> </w:t>
      </w:r>
      <w:r>
        <w:t xml:space="preserve">#Cohen’s effective size resourse:</w:t>
      </w:r>
      <w:r>
        <w:t xml:space="preserve"> </w:t>
      </w:r>
      <w:hyperlink r:id="rId25">
        <w:r>
          <w:rPr>
            <w:rStyle w:val="Hyperlink"/>
          </w:rPr>
          <w:t xml:space="preserve">https://opentextbc.ca/introbusinessstatopenstax/chapter/cohens-standards-for-small-medium-and-large-effect-sizes/</w:t>
        </w:r>
      </w:hyperlink>
    </w:p>
    <w:p>
      <w:pPr>
        <w:numPr>
          <w:numId w:val="1000"/>
          <w:ilvl w:val="0"/>
        </w:numPr>
      </w:pPr>
      <w:r>
        <w:t xml:space="preserve">Solution: As Cohen’s standars for the both masurements are more than the 1.4 Effect size which is infact a very larger relative size for a significance level (a = 0.05)</w:t>
      </w:r>
    </w:p>
    <w:p>
      <w:pPr>
        <w:numPr>
          <w:numId w:val="1000"/>
          <w:ilvl w:val="0"/>
        </w:numPr>
      </w:pPr>
      <w:r>
        <w:t xml:space="preserve">sameRetailerEffect: 3.240354</w:t>
      </w:r>
      <w:r>
        <w:t xml:space="preserve"> </w:t>
      </w:r>
      <w:r>
        <w:t xml:space="preserve">differentRetialerEffect: 3.180373</w:t>
      </w:r>
    </w:p>
    <w:p>
      <w:pPr>
        <w:numPr>
          <w:numId w:val="1010"/>
          <w:ilvl w:val="0"/>
        </w:numPr>
      </w:pPr>
      <w:r>
        <w:t xml:space="preserve">How many people did we need in the study for each comparison?</w:t>
      </w:r>
    </w:p>
    <w:p>
      <w:pPr>
        <w:numPr>
          <w:numId w:val="1000"/>
          <w:ilvl w:val="0"/>
        </w:numPr>
      </w:pPr>
      <w:r>
        <w:t xml:space="preserve">Resource:</w:t>
      </w:r>
      <w:r>
        <w:t xml:space="preserve"> </w:t>
      </w:r>
      <w:hyperlink r:id="rId26">
        <w:r>
          <w:rPr>
            <w:rStyle w:val="Hyperlink"/>
          </w:rPr>
          <w:t xml:space="preserve">https://cran.r-project.org/web/packages/pwr/vignettes/pwr-vignette.html</w:t>
        </w:r>
      </w:hyperlink>
    </w:p>
    <w:p>
      <w:pPr>
        <w:pStyle w:val="SourceCode"/>
      </w:pPr>
      <w:r>
        <w:rPr>
          <w:rStyle w:val="KeywordTok"/>
        </w:rPr>
        <w:t xml:space="preserve">library</w:t>
      </w:r>
      <w:r>
        <w:rPr>
          <w:rStyle w:val="NormalTok"/>
        </w:rPr>
        <w:t xml:space="preserve">(</w:t>
      </w:r>
      <w:r>
        <w:rPr>
          <w:rStyle w:val="StringTok"/>
        </w:rPr>
        <w:t xml:space="preserve">'pwr'</w:t>
      </w:r>
      <w:r>
        <w:rPr>
          <w:rStyle w:val="NormalTok"/>
        </w:rPr>
        <w:t xml:space="preserve">)</w:t>
      </w:r>
      <w:r>
        <w:br w:type="textWrapping"/>
      </w:r>
      <w:r>
        <w:rPr>
          <w:rStyle w:val="CommentTok"/>
        </w:rPr>
        <w:t xml:space="preserve">##Store versus online when bought at the same retailer</w:t>
      </w:r>
      <w:r>
        <w:br w:type="textWrapping"/>
      </w:r>
      <w:r>
        <w:rPr>
          <w:rStyle w:val="CommentTok"/>
        </w:rPr>
        <w:t xml:space="preserve"># As we have take n = NUll, as we got find that value.</w:t>
      </w:r>
      <w:r>
        <w:br w:type="textWrapping"/>
      </w:r>
      <w:r>
        <w:rPr>
          <w:rStyle w:val="KeywordTok"/>
        </w:rPr>
        <w:t xml:space="preserve">pwr.t.test</w:t>
      </w:r>
      <w:r>
        <w:rPr>
          <w:rStyle w:val="NormalTok"/>
        </w:rPr>
        <w:t xml:space="preserve">(</w:t>
      </w:r>
      <w:r>
        <w:rPr>
          <w:rStyle w:val="DataTypeTok"/>
        </w:rPr>
        <w:t xml:space="preserve">n =</w:t>
      </w:r>
      <w:r>
        <w:rPr>
          <w:rStyle w:val="NormalTok"/>
        </w:rPr>
        <w:t xml:space="preserve"> </w:t>
      </w:r>
      <w:r>
        <w:rPr>
          <w:rStyle w:val="OtherTok"/>
        </w:rPr>
        <w:t xml:space="preserve">NULL</w:t>
      </w:r>
      <w:r>
        <w:rPr>
          <w:rStyle w:val="NormalTok"/>
        </w:rPr>
        <w:t xml:space="preserve">, </w:t>
      </w:r>
      <w:r>
        <w:rPr>
          <w:rStyle w:val="DataTypeTok"/>
        </w:rPr>
        <w:t xml:space="preserve">d =</w:t>
      </w:r>
      <w:r>
        <w:rPr>
          <w:rStyle w:val="NormalTok"/>
        </w:rPr>
        <w:t xml:space="preserve"> sameRetailerEffect</w:t>
      </w:r>
      <w:r>
        <w:rPr>
          <w:rStyle w:val="OperatorTok"/>
        </w:rPr>
        <w:t xml:space="preserve">$</w:t>
      </w:r>
      <w:r>
        <w:rPr>
          <w:rStyle w:val="NormalTok"/>
        </w:rPr>
        <w:t xml:space="preserve">d,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2.852122</w:t>
      </w:r>
      <w:r>
        <w:br w:type="textWrapping"/>
      </w:r>
      <w:r>
        <w:rPr>
          <w:rStyle w:val="VerbatimChar"/>
        </w:rPr>
        <w:t xml:space="preserve">##               d = 3.240354</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CommentTok"/>
        </w:rPr>
        <w:t xml:space="preserve">##Store versus online when bought at a different retailer</w:t>
      </w:r>
      <w:r>
        <w:br w:type="textWrapping"/>
      </w:r>
      <w:r>
        <w:rPr>
          <w:rStyle w:val="KeywordTok"/>
        </w:rPr>
        <w:t xml:space="preserve">pwr.t.test</w:t>
      </w:r>
      <w:r>
        <w:rPr>
          <w:rStyle w:val="NormalTok"/>
        </w:rPr>
        <w:t xml:space="preserve">(</w:t>
      </w:r>
      <w:r>
        <w:rPr>
          <w:rStyle w:val="DataTypeTok"/>
        </w:rPr>
        <w:t xml:space="preserve">n =</w:t>
      </w:r>
      <w:r>
        <w:rPr>
          <w:rStyle w:val="NormalTok"/>
        </w:rPr>
        <w:t xml:space="preserve"> </w:t>
      </w:r>
      <w:r>
        <w:rPr>
          <w:rStyle w:val="OtherTok"/>
        </w:rPr>
        <w:t xml:space="preserve">NULL</w:t>
      </w:r>
      <w:r>
        <w:rPr>
          <w:rStyle w:val="NormalTok"/>
        </w:rPr>
        <w:t xml:space="preserve">, </w:t>
      </w:r>
      <w:r>
        <w:rPr>
          <w:rStyle w:val="DataTypeTok"/>
        </w:rPr>
        <w:t xml:space="preserve">d =</w:t>
      </w:r>
      <w:r>
        <w:rPr>
          <w:rStyle w:val="NormalTok"/>
        </w:rPr>
        <w:t xml:space="preserve"> differentRetailerEffect</w:t>
      </w:r>
      <w:r>
        <w:rPr>
          <w:rStyle w:val="OperatorTok"/>
        </w:rPr>
        <w:t xml:space="preserve">$</w:t>
      </w:r>
      <w:r>
        <w:rPr>
          <w:rStyle w:val="NormalTok"/>
        </w:rPr>
        <w:t xml:space="preserve">d,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2.901572</w:t>
      </w:r>
      <w:r>
        <w:br w:type="textWrapping"/>
      </w:r>
      <w:r>
        <w:rPr>
          <w:rStyle w:val="VerbatimChar"/>
        </w:rPr>
        <w:t xml:space="preserve">##               d = 3.180373</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isel.aisnet.org/misq/vol41/iss2/13/" TargetMode="External" /><Relationship Type="http://schemas.openxmlformats.org/officeDocument/2006/relationships/hyperlink" Id="rId26" Target="https://cran.r-project.org/web/packages/pwr/vignettes/pwr-vignette.html" TargetMode="External" /><Relationship Type="http://schemas.openxmlformats.org/officeDocument/2006/relationships/hyperlink" Id="rId25" Target="https://opentextbc.ca/introbusinessstatopenstax/chapter/cohens-standards-for-small-medium-and-large-effect-sizes/" TargetMode="External" /><Relationship Type="http://schemas.openxmlformats.org/officeDocument/2006/relationships/hyperlink" Id="rId21" Target="https://study.com/academy/lesson/what-is-a-null-hypothesis-definition-examples.html" TargetMode="External" /><Relationship Type="http://schemas.openxmlformats.org/officeDocument/2006/relationships/hyperlink" Id="rId24" Target="https://www.simplypsychology.org/effect-siz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aisel.aisnet.org/misq/vol41/iss2/13/" TargetMode="External" /><Relationship Type="http://schemas.openxmlformats.org/officeDocument/2006/relationships/hyperlink" Id="rId26" Target="https://cran.r-project.org/web/packages/pwr/vignettes/pwr-vignette.html" TargetMode="External" /><Relationship Type="http://schemas.openxmlformats.org/officeDocument/2006/relationships/hyperlink" Id="rId25" Target="https://opentextbc.ca/introbusinessstatopenstax/chapter/cohens-standards-for-small-medium-and-large-effect-sizes/" TargetMode="External" /><Relationship Type="http://schemas.openxmlformats.org/officeDocument/2006/relationships/hyperlink" Id="rId21" Target="https://study.com/academy/lesson/what-is-a-null-hypothesis-definition-examples.html" TargetMode="External" /><Relationship Type="http://schemas.openxmlformats.org/officeDocument/2006/relationships/hyperlink" Id="rId24" Target="https://www.simplypsychology.org/effect-siz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 2</dc:title>
  <dc:creator>Pradeep Paladugula</dc:creator>
  <cp:keywords/>
  <dcterms:created xsi:type="dcterms:W3CDTF">2020-02-03T02:02:02Z</dcterms:created>
  <dcterms:modified xsi:type="dcterms:W3CDTF">2020-02-03T02:02:02Z</dcterms:modified>
</cp:coreProperties>
</file>