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F7CA6" w:rsidR="000F7CA6" w:rsidP="000F7CA6" w:rsidRDefault="000F7CA6" w14:paraId="2A8CC361" wp14:textId="77777777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hAnsi="Arial" w:eastAsia="Times New Roman" w:cs="Arial"/>
          <w:color w:val="707070"/>
          <w:sz w:val="18"/>
          <w:szCs w:val="18"/>
        </w:rPr>
      </w:pPr>
      <w:r w:rsidRPr="000F7CA6">
        <w:rPr>
          <w:rFonts w:ascii="Arial" w:hAnsi="Arial" w:eastAsia="Times New Roman" w:cs="Arial"/>
          <w:color w:val="707070"/>
          <w:sz w:val="18"/>
          <w:szCs w:val="18"/>
        </w:rPr>
        <w:t>Created by </w:t>
      </w:r>
      <w:r w:rsidR="00E57BF4">
        <w:rPr>
          <w:rFonts w:ascii="Arial" w:hAnsi="Arial" w:eastAsia="Times New Roman" w:cs="Arial"/>
          <w:color w:val="707070"/>
          <w:sz w:val="18"/>
          <w:szCs w:val="18"/>
          <w:u w:val="single"/>
        </w:rPr>
        <w:t>Kulwant Singh</w:t>
      </w:r>
      <w:r w:rsidRPr="000F7CA6">
        <w:rPr>
          <w:rFonts w:ascii="Arial" w:hAnsi="Arial" w:eastAsia="Times New Roman" w:cs="Arial"/>
          <w:color w:val="707070"/>
          <w:sz w:val="18"/>
          <w:szCs w:val="18"/>
        </w:rPr>
        <w:t>, last modified on </w:t>
      </w:r>
      <w:hyperlink w:tooltip="Show changes" w:history="1" r:id="rId7">
        <w:r w:rsidR="00E57BF4">
          <w:rPr>
            <w:rFonts w:ascii="Arial" w:hAnsi="Arial" w:eastAsia="Times New Roman" w:cs="Arial"/>
            <w:color w:val="707070"/>
            <w:sz w:val="18"/>
            <w:szCs w:val="18"/>
            <w:u w:val="single"/>
          </w:rPr>
          <w:t>25</w:t>
        </w:r>
        <w:r w:rsidRPr="000F7CA6">
          <w:rPr>
            <w:rFonts w:ascii="Arial" w:hAnsi="Arial" w:eastAsia="Times New Roman" w:cs="Arial"/>
            <w:color w:val="707070"/>
            <w:sz w:val="18"/>
            <w:szCs w:val="18"/>
            <w:u w:val="single"/>
          </w:rPr>
          <w:t xml:space="preserve"> Jul 2018</w:t>
        </w:r>
      </w:hyperlink>
    </w:p>
    <w:p xmlns:wp14="http://schemas.microsoft.com/office/word/2010/wordml" w:rsidRPr="000F7CA6" w:rsidR="000F7CA6" w:rsidP="000F7CA6" w:rsidRDefault="000F7CA6" w14:paraId="672A6659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</w:p>
    <w:sdt>
      <w:sdtPr>
        <w:id w:val="36819077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Cs w:val="0"/>
          <w:color w:val="auto"/>
          <w:sz w:val="22"/>
          <w:szCs w:val="22"/>
          <w:lang w:eastAsia="en-US"/>
        </w:rPr>
      </w:sdtEndPr>
      <w:sdtContent>
        <w:p xmlns:wp14="http://schemas.microsoft.com/office/word/2010/wordml" w:rsidRPr="00B16B44" w:rsidR="00B16B44" w:rsidRDefault="00B16B44" w14:paraId="22E0FC93" wp14:textId="77777777">
          <w:pPr>
            <w:pStyle w:val="TOCHeading"/>
          </w:pPr>
          <w:r w:rsidRPr="00B16B44">
            <w:t>Table of Contents</w:t>
          </w:r>
        </w:p>
        <w:p xmlns:wp14="http://schemas.microsoft.com/office/word/2010/wordml" w:rsidRPr="0045695D" w:rsidR="00B16B44" w:rsidRDefault="00B16B44" w14:paraId="20EDDA8B" wp14:textId="77777777">
          <w:pPr>
            <w:pStyle w:val="TOC1"/>
            <w:rPr>
              <w:b/>
            </w:rPr>
          </w:pPr>
          <w:r w:rsidRPr="0045695D">
            <w:rPr>
              <w:b/>
              <w:bCs/>
            </w:rPr>
            <w:t>Introduction</w:t>
          </w:r>
          <w:r w:rsidRPr="0045695D">
            <w:rPr>
              <w:b/>
            </w:rPr>
            <w:ptab w:alignment="right" w:relativeTo="margin" w:leader="dot"/>
          </w:r>
          <w:r w:rsidRPr="0045695D">
            <w:rPr>
              <w:b/>
              <w:bCs/>
            </w:rPr>
            <w:t>1</w:t>
          </w:r>
        </w:p>
        <w:p xmlns:wp14="http://schemas.microsoft.com/office/word/2010/wordml" w:rsidRPr="0045695D" w:rsidR="00B16B44" w:rsidRDefault="00B16B44" w14:paraId="03D89A21" wp14:textId="77777777">
          <w:pPr>
            <w:pStyle w:val="TOC1"/>
            <w:rPr>
              <w:b/>
            </w:rPr>
          </w:pPr>
          <w:r w:rsidRPr="0045695D">
            <w:rPr>
              <w:b/>
              <w:bCs/>
            </w:rPr>
            <w:t>Questions</w:t>
          </w:r>
          <w:r w:rsidRPr="0045695D">
            <w:rPr>
              <w:b/>
            </w:rPr>
            <w:ptab w:alignment="right" w:relativeTo="margin" w:leader="dot"/>
          </w:r>
          <w:r w:rsidRPr="0045695D">
            <w:rPr>
              <w:b/>
            </w:rPr>
            <w:t>2</w:t>
          </w:r>
        </w:p>
        <w:p xmlns:wp14="http://schemas.microsoft.com/office/word/2010/wordml" w:rsidRPr="0045695D" w:rsidR="00B16B44" w:rsidP="00B16B44" w:rsidRDefault="00B16B44" w14:paraId="6FC92D47" wp14:textId="77777777">
          <w:pPr>
            <w:pStyle w:val="TOC2"/>
          </w:pPr>
          <w:r w:rsidRPr="0045695D">
            <w:t>First Steps</w:t>
          </w:r>
          <w:r w:rsidRPr="0045695D">
            <w:ptab w:alignment="right" w:relativeTo="margin" w:leader="dot"/>
          </w:r>
          <w:r w:rsidRPr="0045695D">
            <w:t>3</w:t>
          </w:r>
        </w:p>
        <w:p xmlns:wp14="http://schemas.microsoft.com/office/word/2010/wordml" w:rsidR="00B16B44" w:rsidP="00B16B44" w:rsidRDefault="00B16B44" w14:paraId="515AD1D1" wp14:textId="77777777">
          <w:pPr>
            <w:pStyle w:val="TOC2"/>
          </w:pPr>
          <w:r w:rsidRPr="0045695D">
            <w:t>Appendix: Scripts that can be of use</w:t>
          </w:r>
          <w:r w:rsidRPr="0045695D">
            <w:ptab w:alignment="right" w:relativeTo="margin" w:leader="dot"/>
          </w:r>
          <w:r w:rsidRPr="0045695D">
            <w:t>4</w:t>
          </w:r>
        </w:p>
      </w:sdtContent>
    </w:sdt>
    <w:p xmlns:wp14="http://schemas.microsoft.com/office/word/2010/wordml" w:rsidR="00B16B44" w:rsidP="000F7CA6" w:rsidRDefault="00B16B44" w14:paraId="0A37501D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21"/>
          <w:szCs w:val="21"/>
        </w:rPr>
      </w:pPr>
    </w:p>
    <w:p xmlns:wp14="http://schemas.microsoft.com/office/word/2010/wordml" w:rsidRPr="00B16B44" w:rsidR="000F7CA6" w:rsidP="00B16B44" w:rsidRDefault="00B16B44" w14:paraId="32A36C38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30"/>
          <w:szCs w:val="30"/>
        </w:rPr>
      </w:pPr>
      <w:r>
        <w:rPr>
          <w:rFonts w:ascii="Arial" w:hAnsi="Arial" w:eastAsia="Times New Roman" w:cs="Arial"/>
          <w:color w:val="333333"/>
          <w:sz w:val="30"/>
          <w:szCs w:val="30"/>
        </w:rPr>
        <w:t xml:space="preserve">1. </w:t>
      </w:r>
      <w:r w:rsidRPr="00B16B44" w:rsidR="000F7CA6">
        <w:rPr>
          <w:rFonts w:ascii="Arial" w:hAnsi="Arial" w:eastAsia="Times New Roman" w:cs="Arial"/>
          <w:color w:val="333333"/>
          <w:sz w:val="30"/>
          <w:szCs w:val="30"/>
        </w:rPr>
        <w:t>Introduction</w:t>
      </w:r>
    </w:p>
    <w:p xmlns:wp14="http://schemas.microsoft.com/office/word/2010/wordml" w:rsidRPr="00C513A9" w:rsidR="000F7CA6" w:rsidP="00C513A9" w:rsidRDefault="000F7CA6" w14:paraId="58FE4E68" wp14:textId="77777777">
      <w:pPr>
        <w:shd w:val="clear" w:color="auto" w:fill="FFFFFF"/>
        <w:spacing w:before="150" w:after="0" w:line="240" w:lineRule="auto"/>
        <w:ind w:left="360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 xml:space="preserve">This document forms part of the "Consistent approach to investigating performance issues" which is designed to standardize performance investigations and their output.  This document specifically addresses the first stages of a SQL </w:t>
      </w:r>
      <w:r w:rsidRPr="00C513A9" w:rsidR="00276238">
        <w:rPr>
          <w:rFonts w:eastAsia="Times New Roman" w:cs="Arial"/>
          <w:color w:val="333333"/>
        </w:rPr>
        <w:t>server and database</w:t>
      </w:r>
      <w:r w:rsidRPr="00C513A9">
        <w:rPr>
          <w:rFonts w:eastAsia="Times New Roman" w:cs="Arial"/>
          <w:color w:val="333333"/>
        </w:rPr>
        <w:t xml:space="preserve"> performance investigation, what questions to ask, what to initially look at and what information should be attached to the incident ticket.</w:t>
      </w:r>
    </w:p>
    <w:p xmlns:wp14="http://schemas.microsoft.com/office/word/2010/wordml" w:rsidR="001E6D58" w:rsidP="001E6D58" w:rsidRDefault="000F7CA6" w14:paraId="6E7BEAA2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0F7CA6">
        <w:rPr>
          <w:rFonts w:ascii="Arial" w:hAnsi="Arial" w:eastAsia="Times New Roman" w:cs="Arial"/>
          <w:color w:val="333333"/>
          <w:sz w:val="21"/>
          <w:szCs w:val="21"/>
        </w:rPr>
        <w:t> </w:t>
      </w:r>
    </w:p>
    <w:p xmlns:wp14="http://schemas.microsoft.com/office/word/2010/wordml" w:rsidRPr="000F7CA6" w:rsidR="000F7CA6" w:rsidP="001E6D58" w:rsidRDefault="00B16B44" w14:paraId="4EEF1126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  <w:sz w:val="30"/>
          <w:szCs w:val="30"/>
        </w:rPr>
      </w:pPr>
      <w:r>
        <w:rPr>
          <w:rFonts w:ascii="Arial" w:hAnsi="Arial" w:eastAsia="Times New Roman" w:cs="Arial"/>
          <w:color w:val="333333"/>
          <w:sz w:val="30"/>
          <w:szCs w:val="30"/>
        </w:rPr>
        <w:t xml:space="preserve">2. </w:t>
      </w:r>
      <w:r w:rsidRPr="000F7CA6" w:rsidR="000F7CA6">
        <w:rPr>
          <w:rFonts w:ascii="Arial" w:hAnsi="Arial" w:eastAsia="Times New Roman" w:cs="Arial"/>
          <w:color w:val="333333"/>
          <w:sz w:val="30"/>
          <w:szCs w:val="30"/>
        </w:rPr>
        <w:t>Questions</w:t>
      </w:r>
    </w:p>
    <w:p xmlns:wp14="http://schemas.microsoft.com/office/word/2010/wordml" w:rsidRPr="00C513A9" w:rsidR="000F7CA6" w:rsidP="000F7CA6" w:rsidRDefault="000F7CA6" w14:paraId="6779EE72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</w:rPr>
      </w:pPr>
      <w:r w:rsidRPr="00C513A9">
        <w:rPr>
          <w:rFonts w:ascii="Arial" w:hAnsi="Arial" w:eastAsia="Times New Roman" w:cs="Arial"/>
          <w:color w:val="333333"/>
        </w:rPr>
        <w:t>The first part of a performance investigation is to understand what the performance problem actually is.  Answers to the following questions must be sought before any actual investigation is undertaken:</w:t>
      </w:r>
    </w:p>
    <w:p xmlns:wp14="http://schemas.microsoft.com/office/word/2010/wordml" w:rsidRPr="00C513A9" w:rsidR="00D944E6" w:rsidP="00D944E6" w:rsidRDefault="000F7CA6" w14:paraId="18126189" wp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Which SQL server</w:t>
      </w:r>
      <w:r w:rsidRPr="00C513A9" w:rsidR="00276238">
        <w:rPr>
          <w:rFonts w:eastAsia="Times New Roman" w:cs="Arial"/>
          <w:color w:val="333333"/>
        </w:rPr>
        <w:t>/</w:t>
      </w:r>
      <w:r w:rsidRPr="00C513A9">
        <w:rPr>
          <w:rFonts w:eastAsia="Times New Roman" w:cs="Arial"/>
          <w:color w:val="333333"/>
        </w:rPr>
        <w:t xml:space="preserve"> database </w:t>
      </w:r>
      <w:r w:rsidRPr="00C513A9" w:rsidR="00276238">
        <w:rPr>
          <w:rFonts w:eastAsia="Times New Roman" w:cs="Arial"/>
          <w:color w:val="333333"/>
        </w:rPr>
        <w:t>have</w:t>
      </w:r>
      <w:r w:rsidRPr="00C513A9">
        <w:rPr>
          <w:rFonts w:eastAsia="Times New Roman" w:cs="Arial"/>
          <w:color w:val="333333"/>
        </w:rPr>
        <w:t xml:space="preserve"> the problem?</w:t>
      </w:r>
    </w:p>
    <w:p xmlns:wp14="http://schemas.microsoft.com/office/word/2010/wordml" w:rsidRPr="00C513A9" w:rsidR="001E6D58" w:rsidP="001E6D58" w:rsidRDefault="000F7CA6" w14:paraId="02F83D7C" wp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What is slow?</w:t>
      </w:r>
    </w:p>
    <w:p xmlns:wp14="http://schemas.microsoft.com/office/word/2010/wordml" w:rsidRPr="00C513A9" w:rsidR="00276238" w:rsidP="00AE2102" w:rsidRDefault="00276238" w14:paraId="14258763" wp14:textId="77777777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SQL Server</w:t>
      </w:r>
    </w:p>
    <w:p xmlns:wp14="http://schemas.microsoft.com/office/word/2010/wordml" w:rsidRPr="00C513A9" w:rsidR="000F7CA6" w:rsidP="00AE2102" w:rsidRDefault="00276238" w14:paraId="48FD808F" wp14:textId="77777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 xml:space="preserve">Specific </w:t>
      </w:r>
      <w:r w:rsidRPr="00C513A9" w:rsidR="000F7CA6">
        <w:rPr>
          <w:rFonts w:eastAsia="Times New Roman" w:cs="Arial"/>
          <w:color w:val="333333"/>
        </w:rPr>
        <w:t>database</w:t>
      </w:r>
    </w:p>
    <w:p xmlns:wp14="http://schemas.microsoft.com/office/word/2010/wordml" w:rsidRPr="00C513A9" w:rsidR="000F7CA6" w:rsidP="00AE2102" w:rsidRDefault="000F7CA6" w14:paraId="0B370BFF" wp14:textId="77777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A user’s session</w:t>
      </w:r>
    </w:p>
    <w:p xmlns:wp14="http://schemas.microsoft.com/office/word/2010/wordml" w:rsidRPr="00C513A9" w:rsidR="000F7CA6" w:rsidP="00AE2102" w:rsidRDefault="000F7CA6" w14:paraId="22E3E9DA" wp14:textId="77777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A single business process</w:t>
      </w:r>
      <w:r w:rsidRPr="00C513A9" w:rsidR="00276238">
        <w:rPr>
          <w:rFonts w:eastAsia="Times New Roman" w:cs="Arial"/>
          <w:color w:val="333333"/>
        </w:rPr>
        <w:t>/ SQL agent job</w:t>
      </w:r>
    </w:p>
    <w:p xmlns:wp14="http://schemas.microsoft.com/office/word/2010/wordml" w:rsidRPr="00C513A9" w:rsidR="000F7CA6" w:rsidP="00AE2102" w:rsidRDefault="000F7CA6" w14:paraId="5EE1BA92" wp14:textId="77777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A single SQL statement</w:t>
      </w:r>
    </w:p>
    <w:p xmlns:wp14="http://schemas.microsoft.com/office/word/2010/wordml" w:rsidRPr="00C513A9" w:rsidR="000F7CA6" w:rsidP="00AE2102" w:rsidRDefault="000F7CA6" w14:paraId="5A0235FB" wp14:textId="77777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Some executions of a single SQL statement</w:t>
      </w:r>
    </w:p>
    <w:p xmlns:wp14="http://schemas.microsoft.com/office/word/2010/wordml" w:rsidRPr="00C513A9" w:rsidR="001E6D58" w:rsidP="001E6D58" w:rsidRDefault="00276238" w14:paraId="6F923463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SQL server replication/ DB mirroring/ Always ON</w:t>
      </w:r>
    </w:p>
    <w:p xmlns:wp14="http://schemas.microsoft.com/office/word/2010/wordml" w:rsidRPr="00C513A9" w:rsidR="00C4048D" w:rsidP="001E6D58" w:rsidRDefault="000F7CA6" w14:paraId="7D8BF08C" wp14:textId="777777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 xml:space="preserve">How can what is slow be identified, e.g. </w:t>
      </w:r>
      <w:r w:rsidRPr="00C513A9" w:rsidR="00C4048D">
        <w:rPr>
          <w:rFonts w:cs="Arial"/>
          <w:color w:val="333333"/>
          <w:shd w:val="clear" w:color="auto" w:fill="FFFFFF"/>
        </w:rPr>
        <w:t> SPID(s), SQL Text, Stored Proc, Job, session ID etc.</w:t>
      </w:r>
    </w:p>
    <w:p xmlns:wp14="http://schemas.microsoft.com/office/word/2010/wordml" w:rsidRPr="00C513A9" w:rsidR="000F7CA6" w:rsidP="009D136C" w:rsidRDefault="000F7CA6" w14:paraId="304022E6" wp14:textId="777777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When did the problem start?</w:t>
      </w:r>
    </w:p>
    <w:p xmlns:wp14="http://schemas.microsoft.com/office/word/2010/wordml" w:rsidRPr="00C513A9" w:rsidR="000F7CA6" w:rsidP="009D136C" w:rsidRDefault="000F7CA6" w14:paraId="64138555" wp14:textId="777777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 xml:space="preserve">When was </w:t>
      </w:r>
      <w:proofErr w:type="gramStart"/>
      <w:r w:rsidRPr="00C513A9">
        <w:rPr>
          <w:rFonts w:eastAsia="Times New Roman" w:cs="Arial"/>
          <w:color w:val="333333"/>
        </w:rPr>
        <w:t>the perform</w:t>
      </w:r>
      <w:proofErr w:type="gramEnd"/>
      <w:r w:rsidRPr="00C513A9">
        <w:rPr>
          <w:rFonts w:eastAsia="Times New Roman" w:cs="Arial"/>
          <w:color w:val="333333"/>
        </w:rPr>
        <w:t xml:space="preserve"> last acceptable and how long is acceptable?</w:t>
      </w:r>
    </w:p>
    <w:p xmlns:wp14="http://schemas.microsoft.com/office/word/2010/wordml" w:rsidRPr="00C513A9" w:rsidR="000F7CA6" w:rsidP="009D136C" w:rsidRDefault="000F7CA6" w14:paraId="74E0BFFE" wp14:textId="777777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C513A9">
        <w:rPr>
          <w:rFonts w:eastAsia="Times New Roman" w:cs="Arial"/>
          <w:color w:val="333333"/>
        </w:rPr>
        <w:t>Have there been any changes since the last time the performance was acceptable?</w:t>
      </w:r>
    </w:p>
    <w:p xmlns:wp14="http://schemas.microsoft.com/office/word/2010/wordml" w:rsidRPr="00C513A9" w:rsidR="000F7CA6" w:rsidP="000F7CA6" w:rsidRDefault="000F7CA6" w14:paraId="1006E6BC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</w:rPr>
      </w:pPr>
      <w:r w:rsidRPr="00C513A9">
        <w:rPr>
          <w:rFonts w:ascii="Arial" w:hAnsi="Arial" w:eastAsia="Times New Roman" w:cs="Arial"/>
          <w:color w:val="333333"/>
        </w:rPr>
        <w:t>The answers to these questions should be included in any incident created for the performance problem.</w:t>
      </w:r>
    </w:p>
    <w:p xmlns:wp14="http://schemas.microsoft.com/office/word/2010/wordml" w:rsidR="001E6D58" w:rsidP="000F7CA6" w:rsidRDefault="001E6D58" w14:paraId="5DAB6C7B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30"/>
          <w:szCs w:val="30"/>
        </w:rPr>
      </w:pPr>
    </w:p>
    <w:p xmlns:wp14="http://schemas.microsoft.com/office/word/2010/wordml" w:rsidRPr="000F7CA6" w:rsidR="000F7CA6" w:rsidP="000F7CA6" w:rsidRDefault="00B16B44" w14:paraId="0B06410A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30"/>
          <w:szCs w:val="30"/>
        </w:rPr>
      </w:pPr>
      <w:r>
        <w:rPr>
          <w:rFonts w:ascii="Arial" w:hAnsi="Arial" w:eastAsia="Times New Roman" w:cs="Arial"/>
          <w:color w:val="333333"/>
          <w:sz w:val="30"/>
          <w:szCs w:val="30"/>
        </w:rPr>
        <w:lastRenderedPageBreak/>
        <w:t xml:space="preserve">3. </w:t>
      </w:r>
      <w:r w:rsidRPr="000F7CA6" w:rsidR="000F7CA6">
        <w:rPr>
          <w:rFonts w:ascii="Arial" w:hAnsi="Arial" w:eastAsia="Times New Roman" w:cs="Arial"/>
          <w:color w:val="333333"/>
          <w:sz w:val="30"/>
          <w:szCs w:val="30"/>
        </w:rPr>
        <w:t>First steps</w:t>
      </w:r>
    </w:p>
    <w:p xmlns:wp14="http://schemas.microsoft.com/office/word/2010/wordml" w:rsidRPr="00C513A9" w:rsidR="000F7CA6" w:rsidP="000F7CA6" w:rsidRDefault="000F7CA6" w14:paraId="710AB30F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</w:rPr>
      </w:pPr>
      <w:r w:rsidRPr="00C513A9">
        <w:rPr>
          <w:rFonts w:ascii="Arial" w:hAnsi="Arial" w:eastAsia="Times New Roman" w:cs="Arial"/>
          <w:color w:val="333333"/>
        </w:rPr>
        <w:t>The answers to the above questions should guide the first stage of the performance analysis.  This should be:</w:t>
      </w:r>
    </w:p>
    <w:p xmlns:wp14="http://schemas.microsoft.com/office/word/2010/wordml" w:rsidRPr="002B026E" w:rsidR="00877F51" w:rsidP="00877F51" w:rsidRDefault="000F7CA6" w14:paraId="2C12296B" wp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="Arial"/>
          <w:color w:val="333333"/>
          <w:szCs w:val="21"/>
        </w:rPr>
      </w:pPr>
      <w:r w:rsidRPr="002B026E">
        <w:rPr>
          <w:rFonts w:eastAsia="Times New Roman" w:cs="Arial"/>
          <w:color w:val="333333"/>
          <w:szCs w:val="21"/>
        </w:rPr>
        <w:t xml:space="preserve">In all cases, generate </w:t>
      </w:r>
      <w:r w:rsidRPr="002B026E" w:rsidR="00C4048D">
        <w:rPr>
          <w:rFonts w:eastAsia="Times New Roman" w:cs="Arial"/>
          <w:color w:val="333333"/>
          <w:szCs w:val="21"/>
        </w:rPr>
        <w:t>IDERA</w:t>
      </w:r>
      <w:r w:rsidRPr="002B026E">
        <w:rPr>
          <w:rFonts w:eastAsia="Times New Roman" w:cs="Arial"/>
          <w:color w:val="333333"/>
          <w:szCs w:val="21"/>
        </w:rPr>
        <w:t xml:space="preserve"> reports</w:t>
      </w:r>
      <w:r w:rsidRPr="002B026E" w:rsidR="00BF1138">
        <w:rPr>
          <w:rFonts w:eastAsia="Times New Roman" w:cs="Arial"/>
          <w:color w:val="333333"/>
          <w:szCs w:val="21"/>
        </w:rPr>
        <w:t xml:space="preserve"> for (CPU, Memory, Disk</w:t>
      </w:r>
      <w:r w:rsidRPr="002B026E" w:rsidR="006C1DB2">
        <w:rPr>
          <w:rFonts w:eastAsia="Times New Roman" w:cs="Arial"/>
          <w:color w:val="333333"/>
          <w:szCs w:val="21"/>
        </w:rPr>
        <w:t xml:space="preserve"> and D</w:t>
      </w:r>
      <w:r w:rsidRPr="002B026E" w:rsidR="00BF1138">
        <w:rPr>
          <w:rFonts w:eastAsia="Times New Roman" w:cs="Arial"/>
          <w:color w:val="333333"/>
          <w:szCs w:val="21"/>
        </w:rPr>
        <w:t xml:space="preserve">atabase </w:t>
      </w:r>
      <w:r w:rsidRPr="002B026E" w:rsidR="006C1DB2">
        <w:rPr>
          <w:rFonts w:eastAsia="Times New Roman" w:cs="Arial"/>
          <w:color w:val="333333"/>
          <w:szCs w:val="21"/>
        </w:rPr>
        <w:t>S</w:t>
      </w:r>
      <w:r w:rsidRPr="002B026E" w:rsidR="00BF1138">
        <w:rPr>
          <w:rFonts w:eastAsia="Times New Roman" w:cs="Arial"/>
          <w:color w:val="333333"/>
          <w:szCs w:val="21"/>
        </w:rPr>
        <w:t>tatistics)</w:t>
      </w:r>
      <w:r w:rsidRPr="002B026E">
        <w:rPr>
          <w:rFonts w:eastAsia="Times New Roman" w:cs="Arial"/>
          <w:color w:val="333333"/>
          <w:szCs w:val="21"/>
        </w:rPr>
        <w:t xml:space="preserve"> of the problem period, and if there is one, the acceptable period.</w:t>
      </w:r>
    </w:p>
    <w:p xmlns:wp14="http://schemas.microsoft.com/office/word/2010/wordml" w:rsidRPr="002B026E" w:rsidR="00781205" w:rsidP="00877F51" w:rsidRDefault="000F7CA6" w14:paraId="5E316B2C" wp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="Arial"/>
          <w:color w:val="333333"/>
          <w:szCs w:val="21"/>
        </w:rPr>
      </w:pPr>
      <w:r w:rsidRPr="002B026E">
        <w:rPr>
          <w:rFonts w:eastAsia="Times New Roman" w:cs="Arial"/>
          <w:color w:val="333333"/>
          <w:szCs w:val="21"/>
        </w:rPr>
        <w:t xml:space="preserve">If it is a session or business process, then if these can be uniquely identified, Check the session details through </w:t>
      </w:r>
      <w:proofErr w:type="spellStart"/>
      <w:r w:rsidRPr="002B026E">
        <w:rPr>
          <w:rFonts w:eastAsia="Times New Roman" w:cs="Arial"/>
          <w:color w:val="FF0000"/>
          <w:szCs w:val="21"/>
        </w:rPr>
        <w:t>SP_WhoIsActive</w:t>
      </w:r>
      <w:proofErr w:type="spellEnd"/>
      <w:r w:rsidRPr="002B026E">
        <w:rPr>
          <w:rFonts w:eastAsia="Times New Roman" w:cs="Arial"/>
          <w:color w:val="FF0000"/>
          <w:szCs w:val="21"/>
        </w:rPr>
        <w:t xml:space="preserve"> </w:t>
      </w:r>
      <w:r w:rsidRPr="002B026E">
        <w:rPr>
          <w:rFonts w:eastAsia="Times New Roman" w:cs="Arial"/>
          <w:color w:val="333333"/>
          <w:szCs w:val="21"/>
        </w:rPr>
        <w:t>command</w:t>
      </w:r>
    </w:p>
    <w:p xmlns:wp14="http://schemas.microsoft.com/office/word/2010/wordml" w:rsidRPr="002B026E" w:rsidR="000F7CA6" w:rsidP="00877F51" w:rsidRDefault="000F7CA6" w14:paraId="7448D31F" wp14:textId="7777777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Cs w:val="21"/>
        </w:rPr>
      </w:pPr>
      <w:r w:rsidRPr="002B026E">
        <w:rPr>
          <w:rFonts w:eastAsia="Times New Roman" w:cs="Arial"/>
          <w:color w:val="333333"/>
          <w:szCs w:val="21"/>
        </w:rPr>
        <w:t>If it is a single SQL statement, check the query execution plan</w:t>
      </w:r>
      <w:r w:rsidRPr="002B026E" w:rsidR="00C4048D">
        <w:rPr>
          <w:rFonts w:eastAsia="Times New Roman" w:cs="Arial"/>
          <w:color w:val="333333"/>
          <w:szCs w:val="21"/>
        </w:rPr>
        <w:t xml:space="preserve"> by running </w:t>
      </w:r>
      <w:proofErr w:type="spellStart"/>
      <w:r w:rsidRPr="002B026E" w:rsidR="002F29FF">
        <w:rPr>
          <w:rFonts w:eastAsia="Times New Roman" w:cs="Arial"/>
          <w:color w:val="FF0000"/>
          <w:szCs w:val="21"/>
        </w:rPr>
        <w:t>SP_WhoIsActive</w:t>
      </w:r>
      <w:proofErr w:type="spellEnd"/>
      <w:r w:rsidRPr="002B026E" w:rsidR="002F29FF">
        <w:rPr>
          <w:rFonts w:eastAsia="Times New Roman" w:cs="Arial"/>
          <w:color w:val="FF0000"/>
          <w:szCs w:val="21"/>
        </w:rPr>
        <w:t xml:space="preserve"> @</w:t>
      </w:r>
      <w:proofErr w:type="spellStart"/>
      <w:r w:rsidRPr="002B026E" w:rsidR="002F29FF">
        <w:rPr>
          <w:rFonts w:eastAsia="Times New Roman" w:cs="Arial"/>
          <w:color w:val="FF0000"/>
          <w:szCs w:val="21"/>
        </w:rPr>
        <w:t>get_plans</w:t>
      </w:r>
      <w:proofErr w:type="spellEnd"/>
      <w:r w:rsidRPr="002B026E" w:rsidR="002F29FF">
        <w:rPr>
          <w:rFonts w:eastAsia="Times New Roman" w:cs="Arial"/>
          <w:color w:val="FF0000"/>
          <w:szCs w:val="21"/>
        </w:rPr>
        <w:t xml:space="preserve"> = 1</w:t>
      </w:r>
    </w:p>
    <w:p xmlns:wp14="http://schemas.microsoft.com/office/word/2010/wordml" w:rsidRPr="002B026E" w:rsidR="000F7CA6" w:rsidP="00877F51" w:rsidRDefault="000F7CA6" w14:paraId="5604B6E9" wp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Cs w:val="21"/>
        </w:rPr>
      </w:pPr>
      <w:r w:rsidRPr="002B026E">
        <w:rPr>
          <w:rFonts w:eastAsia="Times New Roman" w:cs="Arial"/>
          <w:color w:val="333333"/>
          <w:szCs w:val="21"/>
        </w:rPr>
        <w:t>The error/event log should be reviewed for errors during the problem period.</w:t>
      </w:r>
      <w:r w:rsidRPr="002B026E" w:rsidR="00A07C0F">
        <w:rPr>
          <w:rFonts w:eastAsia="Times New Roman" w:cs="Arial"/>
          <w:color w:val="333333"/>
          <w:szCs w:val="21"/>
        </w:rPr>
        <w:t xml:space="preserve"> For memory related issues(I</w:t>
      </w:r>
      <w:r w:rsidR="00FF4348">
        <w:rPr>
          <w:rFonts w:eastAsia="Times New Roman" w:cs="Arial"/>
          <w:color w:val="333333"/>
          <w:szCs w:val="21"/>
        </w:rPr>
        <w:t>/</w:t>
      </w:r>
      <w:r w:rsidRPr="002B026E" w:rsidR="00A07C0F">
        <w:rPr>
          <w:rFonts w:eastAsia="Times New Roman" w:cs="Arial"/>
          <w:color w:val="333333"/>
          <w:szCs w:val="21"/>
        </w:rPr>
        <w:t>O</w:t>
      </w:r>
      <w:r w:rsidR="00824E65">
        <w:rPr>
          <w:rFonts w:eastAsia="Times New Roman" w:cs="Arial"/>
          <w:color w:val="333333"/>
          <w:szCs w:val="21"/>
        </w:rPr>
        <w:t xml:space="preserve"> </w:t>
      </w:r>
      <w:r w:rsidRPr="00824E65" w:rsidR="00824E65">
        <w:rPr>
          <w:rFonts w:eastAsia="Times New Roman"/>
          <w:i/>
          <w:iCs/>
        </w:rPr>
        <w:t>requests taking longer than 15 seconds to complete</w:t>
      </w:r>
      <w:r w:rsidR="00554D60">
        <w:rPr>
          <w:rFonts w:eastAsia="Times New Roman" w:cs="Arial"/>
          <w:color w:val="333333"/>
          <w:szCs w:val="21"/>
        </w:rPr>
        <w:t xml:space="preserve">, </w:t>
      </w:r>
      <w:proofErr w:type="spellStart"/>
      <w:r w:rsidR="00554D60">
        <w:rPr>
          <w:rFonts w:eastAsia="Times New Roman" w:cs="Arial"/>
          <w:color w:val="333333"/>
          <w:szCs w:val="21"/>
        </w:rPr>
        <w:t>S</w:t>
      </w:r>
      <w:r w:rsidR="00FF4348">
        <w:rPr>
          <w:rFonts w:eastAsia="Times New Roman" w:cs="Arial"/>
          <w:color w:val="333333"/>
          <w:szCs w:val="21"/>
        </w:rPr>
        <w:t>ystem</w:t>
      </w:r>
      <w:r w:rsidR="00554D60">
        <w:rPr>
          <w:rFonts w:eastAsia="Times New Roman" w:cs="Arial"/>
          <w:color w:val="333333"/>
          <w:szCs w:val="21"/>
        </w:rPr>
        <w:t>.OutOfMemoryE</w:t>
      </w:r>
      <w:r w:rsidR="00FF4348">
        <w:rPr>
          <w:rFonts w:eastAsia="Times New Roman" w:cs="Arial"/>
          <w:color w:val="333333"/>
          <w:szCs w:val="21"/>
        </w:rPr>
        <w:t>xception</w:t>
      </w:r>
      <w:proofErr w:type="spellEnd"/>
      <w:r w:rsidR="00FF4348">
        <w:rPr>
          <w:rFonts w:eastAsia="Times New Roman" w:cs="Arial"/>
          <w:color w:val="333333"/>
          <w:szCs w:val="21"/>
        </w:rPr>
        <w:t xml:space="preserve">, </w:t>
      </w:r>
    </w:p>
    <w:p xmlns:wp14="http://schemas.microsoft.com/office/word/2010/wordml" w:rsidRPr="00C513A9" w:rsidR="000F7CA6" w:rsidP="000F7CA6" w:rsidRDefault="000F7CA6" w14:paraId="2B18F1C2" wp14:textId="77777777">
      <w:pPr>
        <w:shd w:val="clear" w:color="auto" w:fill="FFFFFF"/>
        <w:spacing w:before="150" w:after="0" w:line="240" w:lineRule="auto"/>
        <w:rPr>
          <w:rFonts w:ascii="Arial" w:hAnsi="Arial" w:eastAsia="Times New Roman" w:cs="Arial"/>
          <w:color w:val="333333"/>
        </w:rPr>
      </w:pPr>
      <w:r w:rsidRPr="00C513A9">
        <w:rPr>
          <w:rFonts w:ascii="Arial" w:hAnsi="Arial" w:eastAsia="Times New Roman" w:cs="Arial"/>
          <w:color w:val="333333"/>
        </w:rPr>
        <w:t xml:space="preserve">After generating and analyzing the above reports, the following </w:t>
      </w:r>
      <w:r w:rsidRPr="00C513A9" w:rsidR="00076BA7">
        <w:rPr>
          <w:rFonts w:ascii="Arial" w:hAnsi="Arial" w:eastAsia="Times New Roman" w:cs="Arial"/>
          <w:color w:val="333333"/>
        </w:rPr>
        <w:t>three</w:t>
      </w:r>
      <w:r w:rsidRPr="00C513A9">
        <w:rPr>
          <w:rFonts w:ascii="Arial" w:hAnsi="Arial" w:eastAsia="Times New Roman" w:cs="Arial"/>
          <w:color w:val="333333"/>
        </w:rPr>
        <w:t xml:space="preserve"> questions should be considered:</w:t>
      </w:r>
    </w:p>
    <w:p xmlns:wp14="http://schemas.microsoft.com/office/word/2010/wordml" w:rsidRPr="002B026E" w:rsidR="00076BA7" w:rsidP="002F1BB6" w:rsidRDefault="000F7CA6" w14:paraId="47CD4DC6" wp14:textId="7777777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2B026E">
        <w:rPr>
          <w:rFonts w:eastAsia="Times New Roman" w:cs="Arial"/>
          <w:color w:val="333333"/>
        </w:rPr>
        <w:t>Is the performance problem solely with the</w:t>
      </w:r>
      <w:r w:rsidRPr="002B026E" w:rsidR="00076BA7">
        <w:rPr>
          <w:rFonts w:eastAsia="Times New Roman" w:cs="Arial"/>
          <w:color w:val="333333"/>
        </w:rPr>
        <w:t xml:space="preserve"> server level?</w:t>
      </w:r>
    </w:p>
    <w:p xmlns:wp14="http://schemas.microsoft.com/office/word/2010/wordml" w:rsidRPr="002B026E" w:rsidR="00076BA7" w:rsidP="002F1BB6" w:rsidRDefault="00076BA7" w14:paraId="244A3A49" wp14:textId="7777777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2B026E">
        <w:rPr>
          <w:rFonts w:eastAsia="Times New Roman" w:cs="Arial"/>
          <w:color w:val="333333"/>
        </w:rPr>
        <w:t>Is the performance problem solely with the specific database level?</w:t>
      </w:r>
    </w:p>
    <w:p xmlns:wp14="http://schemas.microsoft.com/office/word/2010/wordml" w:rsidRPr="002B026E" w:rsidR="000F7CA6" w:rsidP="002F1BB6" w:rsidRDefault="000F7CA6" w14:paraId="7CDCDF65" wp14:textId="7777777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</w:rPr>
      </w:pPr>
      <w:r w:rsidRPr="002B026E">
        <w:rPr>
          <w:rFonts w:eastAsia="Times New Roman" w:cs="Arial"/>
          <w:color w:val="333333"/>
        </w:rPr>
        <w:t>Is the performance problem obvious and can it be fixed at the database level?</w:t>
      </w:r>
    </w:p>
    <w:p xmlns:wp14="http://schemas.microsoft.com/office/word/2010/wordml" w:rsidRPr="002B026E" w:rsidR="000F7CA6" w:rsidP="00BF1138" w:rsidRDefault="000F7CA6" w14:paraId="1EA43E12" wp14:textId="77777777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</w:rPr>
      </w:pPr>
      <w:r w:rsidRPr="002B026E">
        <w:rPr>
          <w:rFonts w:eastAsia="Times New Roman" w:cs="Arial"/>
          <w:color w:val="333333"/>
        </w:rPr>
        <w:t>Unless you can answer "yes" to the</w:t>
      </w:r>
      <w:r w:rsidRPr="002B026E" w:rsidR="00076BA7">
        <w:rPr>
          <w:rFonts w:eastAsia="Times New Roman" w:cs="Arial"/>
          <w:color w:val="333333"/>
        </w:rPr>
        <w:t xml:space="preserve"> first</w:t>
      </w:r>
      <w:r w:rsidRPr="002B026E">
        <w:rPr>
          <w:rFonts w:eastAsia="Times New Roman" w:cs="Arial"/>
          <w:color w:val="333333"/>
        </w:rPr>
        <w:t xml:space="preserve"> question, then the other GTS teams should be involved - process to be defined.  </w:t>
      </w:r>
    </w:p>
    <w:p xmlns:wp14="http://schemas.microsoft.com/office/word/2010/wordml" w:rsidRPr="002B026E" w:rsidR="000F7CA6" w:rsidP="00BF1138" w:rsidRDefault="000F7CA6" w14:paraId="4465F7A0" wp14:textId="77777777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</w:rPr>
      </w:pPr>
      <w:r w:rsidRPr="002B026E">
        <w:rPr>
          <w:rFonts w:eastAsia="Times New Roman" w:cs="Arial"/>
          <w:color w:val="333333"/>
        </w:rPr>
        <w:t>Unless you can answer "yes" to the second</w:t>
      </w:r>
      <w:r w:rsidRPr="002B026E" w:rsidR="00B55CF6">
        <w:rPr>
          <w:rFonts w:eastAsia="Times New Roman" w:cs="Arial"/>
          <w:color w:val="333333"/>
        </w:rPr>
        <w:t xml:space="preserve"> and third</w:t>
      </w:r>
      <w:r w:rsidRPr="002B026E">
        <w:rPr>
          <w:rFonts w:eastAsia="Times New Roman" w:cs="Arial"/>
          <w:color w:val="333333"/>
        </w:rPr>
        <w:t xml:space="preserve"> question, all the generated reports and your analysis should be uploaded to the incident ticket and, if required, help sought from other team members.</w:t>
      </w:r>
    </w:p>
    <w:p xmlns:wp14="http://schemas.microsoft.com/office/word/2010/wordml" w:rsidR="0039553B" w:rsidP="0039553B" w:rsidRDefault="0039553B" w14:paraId="02EB378F" wp14:textId="77777777">
      <w:pPr>
        <w:pStyle w:val="ListParagraph"/>
        <w:shd w:val="clear" w:color="auto" w:fill="FFFFFF"/>
        <w:spacing w:before="150" w:after="0" w:line="240" w:lineRule="auto"/>
        <w:ind w:left="1440"/>
        <w:rPr>
          <w:rFonts w:ascii="Arial" w:hAnsi="Arial" w:eastAsia="Times New Roman" w:cs="Arial"/>
          <w:color w:val="333333"/>
          <w:sz w:val="21"/>
          <w:szCs w:val="21"/>
        </w:rPr>
      </w:pPr>
    </w:p>
    <w:p xmlns:wp14="http://schemas.microsoft.com/office/word/2010/wordml" w:rsidR="00C513A9" w:rsidP="0039553B" w:rsidRDefault="0039553B" w14:paraId="565D4CA6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30"/>
          <w:szCs w:val="30"/>
        </w:rPr>
      </w:pPr>
      <w:r>
        <w:rPr>
          <w:rFonts w:ascii="Arial" w:hAnsi="Arial" w:eastAsia="Times New Roman" w:cs="Arial"/>
          <w:color w:val="333333"/>
          <w:sz w:val="30"/>
          <w:szCs w:val="30"/>
        </w:rPr>
        <w:t>4.</w:t>
      </w:r>
      <w:r w:rsidR="00763EFF">
        <w:rPr>
          <w:rFonts w:ascii="Arial" w:hAnsi="Arial" w:eastAsia="Times New Roman" w:cs="Arial"/>
          <w:color w:val="333333"/>
          <w:sz w:val="30"/>
          <w:szCs w:val="30"/>
        </w:rPr>
        <w:t xml:space="preserve"> </w:t>
      </w:r>
      <w:r w:rsidRPr="0039553B" w:rsidR="000F7CA6">
        <w:rPr>
          <w:rFonts w:ascii="Arial" w:hAnsi="Arial" w:eastAsia="Times New Roman" w:cs="Arial"/>
          <w:color w:val="333333"/>
          <w:sz w:val="30"/>
          <w:szCs w:val="30"/>
        </w:rPr>
        <w:t>Appendix: Scripts that can be of use</w:t>
      </w:r>
    </w:p>
    <w:p xmlns:wp14="http://schemas.microsoft.com/office/word/2010/wordml" w:rsidRPr="0039553B" w:rsidR="00C513A9" w:rsidP="0039553B" w:rsidRDefault="00C513A9" w14:paraId="6A05A809" wp14:textId="77777777">
      <w:pPr>
        <w:shd w:val="clear" w:color="auto" w:fill="FFFFFF"/>
        <w:spacing w:before="450" w:after="0" w:line="240" w:lineRule="auto"/>
        <w:outlineLvl w:val="1"/>
        <w:rPr>
          <w:rFonts w:ascii="Arial" w:hAnsi="Arial" w:eastAsia="Times New Roman" w:cs="Arial"/>
          <w:color w:val="333333"/>
          <w:sz w:val="30"/>
          <w:szCs w:val="30"/>
        </w:rPr>
      </w:pPr>
    </w:p>
    <w:p xmlns:wp14="http://schemas.microsoft.com/office/word/2010/wordml" w:rsidRPr="00F844F9" w:rsidR="003036D9" w:rsidP="00F844F9" w:rsidRDefault="003036D9" w14:paraId="609C7545" wp14:textId="77777777">
      <w:pPr>
        <w:pStyle w:val="ListParagraph"/>
        <w:numPr>
          <w:ilvl w:val="0"/>
          <w:numId w:val="18"/>
        </w:numPr>
        <w:rPr>
          <w:b/>
        </w:rPr>
      </w:pPr>
      <w:r w:rsidRPr="00F844F9">
        <w:rPr>
          <w:b/>
        </w:rPr>
        <w:t xml:space="preserve">Check if the </w:t>
      </w:r>
      <w:r w:rsidRPr="00F844F9" w:rsidR="00CF7B9E">
        <w:rPr>
          <w:b/>
        </w:rPr>
        <w:t>instances</w:t>
      </w:r>
      <w:r w:rsidRPr="00F844F9">
        <w:rPr>
          <w:b/>
        </w:rPr>
        <w:t xml:space="preserve"> are running on their preferred node on cluster by running the below command in </w:t>
      </w:r>
      <w:proofErr w:type="spellStart"/>
      <w:r w:rsidRPr="00F844F9">
        <w:rPr>
          <w:b/>
        </w:rPr>
        <w:t>powershell</w:t>
      </w:r>
      <w:proofErr w:type="spellEnd"/>
      <w:r w:rsidRPr="00F844F9">
        <w:rPr>
          <w:b/>
        </w:rPr>
        <w:t xml:space="preserve">. </w:t>
      </w:r>
    </w:p>
    <w:p xmlns:wp14="http://schemas.microsoft.com/office/word/2010/wordml" w:rsidR="003036D9" w:rsidP="00F844F9" w:rsidRDefault="003036D9" w14:paraId="655A343B" wp14:textId="77777777">
      <w:pPr>
        <w:ind w:left="1440"/>
      </w:pPr>
      <w:r>
        <w:t>$groups = (Get-</w:t>
      </w:r>
      <w:proofErr w:type="spellStart"/>
      <w:r>
        <w:t>ClusterGroup</w:t>
      </w:r>
      <w:proofErr w:type="spellEnd"/>
      <w:r>
        <w:t xml:space="preserve"> -cluster NJ4PDDARCLS03.PRD.MKAPP.NET | where {$_.</w:t>
      </w:r>
      <w:proofErr w:type="spellStart"/>
      <w:proofErr w:type="gramStart"/>
      <w:r>
        <w:t>name.contains</w:t>
      </w:r>
      <w:proofErr w:type="spellEnd"/>
      <w:r>
        <w:t>(</w:t>
      </w:r>
      <w:proofErr w:type="gramEnd"/>
      <w:r>
        <w:t xml:space="preserve">"NJ4-CG")}); $groups |% {$owner = (($_ | get- </w:t>
      </w:r>
      <w:proofErr w:type="spellStart"/>
      <w:r>
        <w:t>clusterownernode</w:t>
      </w:r>
      <w:proofErr w:type="spellEnd"/>
      <w:r>
        <w:t>).</w:t>
      </w:r>
      <w:proofErr w:type="spellStart"/>
      <w:r>
        <w:t>OwnerNodes</w:t>
      </w:r>
      <w:proofErr w:type="spellEnd"/>
      <w:r>
        <w:t>[0]); write-host $_.name"-"$_.</w:t>
      </w:r>
      <w:proofErr w:type="spellStart"/>
      <w:r>
        <w:t>OwnerNode</w:t>
      </w:r>
      <w:proofErr w:type="spellEnd"/>
      <w:r>
        <w:t>"--&gt;"$owner.name;}</w:t>
      </w:r>
    </w:p>
    <w:p xmlns:wp14="http://schemas.microsoft.com/office/word/2010/wordml" w:rsidR="00B55CF6" w:rsidP="00F844F9" w:rsidRDefault="00F844F9" w14:paraId="528B388A" wp14:textId="6D746A7B">
      <w:pPr>
        <w:rPr>
          <w:color w:val="FF0000"/>
        </w:rPr>
      </w:pPr>
      <w:r w:rsidRPr="6F4C0BEF" w:rsidR="00F844F9">
        <w:rPr>
          <w:b w:val="1"/>
          <w:bCs w:val="1"/>
        </w:rPr>
        <w:t xml:space="preserve">       </w:t>
      </w:r>
      <w:r w:rsidRPr="6F4C0BEF" w:rsidR="006E0745">
        <w:rPr>
          <w:b w:val="1"/>
          <w:bCs w:val="1"/>
        </w:rPr>
        <w:t>2. Read</w:t>
      </w:r>
      <w:r w:rsidRPr="6F4C0BEF" w:rsidR="000B4EE9">
        <w:rPr>
          <w:b w:val="1"/>
          <w:bCs w:val="1"/>
        </w:rPr>
        <w:t xml:space="preserve"> the </w:t>
      </w:r>
      <w:r w:rsidRPr="6F4C0BEF" w:rsidR="00B55CF6">
        <w:rPr>
          <w:b w:val="1"/>
          <w:bCs w:val="1"/>
        </w:rPr>
        <w:t>Error Logs</w:t>
      </w:r>
      <w:r w:rsidR="009419B1">
        <w:rPr/>
        <w:t xml:space="preserve"> - </w:t>
      </w:r>
      <w:r w:rsidRPr="6F4C0BEF" w:rsidR="009419B1">
        <w:rPr>
          <w:color w:val="FF0000"/>
        </w:rPr>
        <w:t>s</w:t>
      </w:r>
      <w:r w:rsidRPr="6F4C0BEF" w:rsidR="00B55CF6">
        <w:rPr>
          <w:color w:val="FF0000"/>
        </w:rPr>
        <w:t>p_readerrorlog</w:t>
      </w:r>
      <w:r w:rsidRPr="6F4C0BEF" w:rsidR="00A02702">
        <w:rPr>
          <w:color w:val="FF0000"/>
        </w:rPr>
        <w:t xml:space="preserve"> 0</w:t>
      </w:r>
      <w:r w:rsidRPr="6F4C0BEF" w:rsidR="00A02702">
        <w:rPr>
          <w:color w:val="FF0000"/>
        </w:rPr>
        <w:t>,1</w:t>
      </w:r>
      <w:r w:rsidRPr="6F4C0BEF" w:rsidR="00A02702">
        <w:rPr>
          <w:color w:val="FF0000"/>
        </w:rPr>
        <w:t>,’error’</w:t>
      </w:r>
    </w:p>
    <w:p xmlns:wp14="http://schemas.microsoft.com/office/word/2010/wordml" w:rsidR="000B4EE9" w:rsidP="00F844F9" w:rsidRDefault="00F844F9" w14:paraId="735ABB33" wp14:textId="77777777">
      <w:pPr>
        <w:rPr>
          <w:b/>
        </w:rPr>
      </w:pPr>
      <w:r>
        <w:rPr>
          <w:b/>
        </w:rPr>
        <w:t xml:space="preserve">       </w:t>
      </w:r>
      <w:r w:rsidR="006E0745">
        <w:rPr>
          <w:b/>
        </w:rPr>
        <w:t xml:space="preserve">3. </w:t>
      </w:r>
      <w:r w:rsidR="000B4EE9">
        <w:rPr>
          <w:b/>
        </w:rPr>
        <w:t>Check any b</w:t>
      </w:r>
      <w:r w:rsidRPr="00FF0CAF" w:rsidR="000B4EE9">
        <w:rPr>
          <w:b/>
        </w:rPr>
        <w:t>locking</w:t>
      </w:r>
      <w:r w:rsidR="000B4EE9">
        <w:rPr>
          <w:b/>
        </w:rPr>
        <w:t xml:space="preserve"> or deadlocks using the below TSQL command. </w:t>
      </w:r>
    </w:p>
    <w:p xmlns:wp14="http://schemas.microsoft.com/office/word/2010/wordml" w:rsidR="000B4EE9" w:rsidP="00D962F6" w:rsidRDefault="000B4EE9" w14:paraId="57D91A8E" wp14:textId="77777777">
      <w:pPr>
        <w:ind w:left="720" w:firstLine="720"/>
        <w:rPr>
          <w:color w:val="FF0000"/>
        </w:rPr>
      </w:pPr>
      <w:r>
        <w:t xml:space="preserve"> </w:t>
      </w:r>
      <w:proofErr w:type="gramStart"/>
      <w:r w:rsidRPr="00FF0CAF">
        <w:rPr>
          <w:color w:val="FF0000"/>
        </w:rPr>
        <w:t>select</w:t>
      </w:r>
      <w:proofErr w:type="gramEnd"/>
      <w:r w:rsidRPr="00FF0CAF">
        <w:rPr>
          <w:color w:val="FF0000"/>
        </w:rPr>
        <w:t xml:space="preserve"> * from </w:t>
      </w:r>
      <w:proofErr w:type="spellStart"/>
      <w:r w:rsidRPr="00FF0CAF">
        <w:rPr>
          <w:color w:val="FF0000"/>
        </w:rPr>
        <w:t>sys.sysprocesses</w:t>
      </w:r>
      <w:proofErr w:type="spellEnd"/>
      <w:r w:rsidRPr="00FF0CAF">
        <w:rPr>
          <w:color w:val="FF0000"/>
        </w:rPr>
        <w:t xml:space="preserve"> where blocked &lt;&gt;0</w:t>
      </w:r>
    </w:p>
    <w:p xmlns:wp14="http://schemas.microsoft.com/office/word/2010/wordml" w:rsidR="00976134" w:rsidP="00976134" w:rsidRDefault="00D962F6" w14:paraId="46C4C21D" wp14:textId="77777777">
      <w:pPr>
        <w:rPr>
          <w:color w:val="FF0000"/>
        </w:rPr>
      </w:pPr>
      <w:r>
        <w:rPr>
          <w:b/>
        </w:rPr>
        <w:t xml:space="preserve">       </w:t>
      </w:r>
      <w:r w:rsidR="006E0745">
        <w:rPr>
          <w:b/>
        </w:rPr>
        <w:t xml:space="preserve">4. </w:t>
      </w:r>
      <w:r w:rsidR="000B4EE9">
        <w:rPr>
          <w:b/>
        </w:rPr>
        <w:t xml:space="preserve">Check </w:t>
      </w:r>
      <w:r w:rsidRPr="00FF0CAF" w:rsidR="00B55CF6">
        <w:rPr>
          <w:b/>
        </w:rPr>
        <w:t>Long Running Queries</w:t>
      </w:r>
      <w:r w:rsidR="000B4EE9">
        <w:rPr>
          <w:b/>
        </w:rPr>
        <w:t xml:space="preserve"> using the TSQL command</w:t>
      </w:r>
      <w:r w:rsidR="000E3A64">
        <w:rPr>
          <w:b/>
        </w:rPr>
        <w:t xml:space="preserve"> </w:t>
      </w:r>
      <w:proofErr w:type="spellStart"/>
      <w:r w:rsidRPr="009419B1" w:rsidR="009419B1">
        <w:rPr>
          <w:color w:val="FF0000"/>
        </w:rPr>
        <w:t>sp_</w:t>
      </w:r>
      <w:r w:rsidR="00976134">
        <w:rPr>
          <w:color w:val="FF0000"/>
        </w:rPr>
        <w:t>whoisactive</w:t>
      </w:r>
      <w:proofErr w:type="spellEnd"/>
    </w:p>
    <w:p xmlns:wp14="http://schemas.microsoft.com/office/word/2010/wordml" w:rsidRPr="00976134" w:rsidR="00976134" w:rsidP="00D07ADF" w:rsidRDefault="00976134" w14:paraId="0A325AA1" wp14:textId="77777777">
      <w:pPr>
        <w:ind w:left="720"/>
        <w:rPr>
          <w:b/>
        </w:rPr>
      </w:pPr>
      <w:r w:rsidRPr="00976134">
        <w:rPr>
          <w:b/>
          <w:color w:val="000000" w:themeColor="text1"/>
        </w:rPr>
        <w:lastRenderedPageBreak/>
        <w:t>5</w:t>
      </w:r>
      <w:r w:rsidRPr="00763EFF">
        <w:rPr>
          <w:b/>
          <w:color w:val="000000" w:themeColor="text1"/>
        </w:rPr>
        <w:t xml:space="preserve">. </w:t>
      </w:r>
      <w:r w:rsidR="006D6019">
        <w:rPr>
          <w:b/>
        </w:rPr>
        <w:t>If there is slowness in execution of quer</w:t>
      </w:r>
      <w:r w:rsidR="00940C84">
        <w:rPr>
          <w:b/>
        </w:rPr>
        <w:t>ies</w:t>
      </w:r>
      <w:r w:rsidR="006D6019">
        <w:rPr>
          <w:b/>
        </w:rPr>
        <w:t xml:space="preserve"> or processing the quer</w:t>
      </w:r>
      <w:r w:rsidR="00940C84">
        <w:rPr>
          <w:b/>
        </w:rPr>
        <w:t>ies</w:t>
      </w:r>
      <w:r w:rsidR="00565D8A">
        <w:rPr>
          <w:b/>
        </w:rPr>
        <w:t xml:space="preserve">, check the </w:t>
      </w:r>
      <w:r w:rsidR="006D6019">
        <w:rPr>
          <w:b/>
        </w:rPr>
        <w:t>wait types using below command.</w:t>
      </w:r>
    </w:p>
    <w:p xmlns:wp14="http://schemas.microsoft.com/office/word/2010/wordml" w:rsidR="00976134" w:rsidP="007A513E" w:rsidRDefault="007A513E" w14:paraId="4939F664" wp14:textId="77777777">
      <w:pPr>
        <w:ind w:left="1440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976134" w:rsidR="000E3A64">
        <w:rPr>
          <w:color w:val="FF0000"/>
        </w:rPr>
        <w:t>select</w:t>
      </w:r>
      <w:proofErr w:type="gramEnd"/>
      <w:r w:rsidRPr="00976134" w:rsidR="000E3A64">
        <w:rPr>
          <w:color w:val="FF0000"/>
        </w:rPr>
        <w:t xml:space="preserve"> * from </w:t>
      </w:r>
      <w:proofErr w:type="spellStart"/>
      <w:r w:rsidRPr="00976134" w:rsidR="000E3A64">
        <w:rPr>
          <w:color w:val="FF0000"/>
        </w:rPr>
        <w:t>sys.dm_os_wait_stats</w:t>
      </w:r>
      <w:proofErr w:type="spellEnd"/>
      <w:r w:rsidRPr="00976134" w:rsidR="000E3A64">
        <w:rPr>
          <w:color w:val="FF0000"/>
        </w:rPr>
        <w:t xml:space="preserve"> </w:t>
      </w:r>
    </w:p>
    <w:p xmlns:wp14="http://schemas.microsoft.com/office/word/2010/wordml" w:rsidR="000B4EE9" w:rsidP="003212EE" w:rsidRDefault="000E3A64" w14:paraId="5EDF4A75" wp14:textId="77777777">
      <w:pPr>
        <w:ind w:firstLine="720"/>
      </w:pPr>
      <w:r w:rsidRPr="006E0745">
        <w:t>The wait</w:t>
      </w:r>
      <w:r w:rsidRPr="006E0745" w:rsidR="00F67EC7">
        <w:t xml:space="preserve"> type</w:t>
      </w:r>
      <w:r w:rsidRPr="006E0745">
        <w:t xml:space="preserve"> reasons </w:t>
      </w:r>
      <w:r w:rsidRPr="006E0745" w:rsidR="00F67EC7">
        <w:t xml:space="preserve">can be checked on the </w:t>
      </w:r>
      <w:r w:rsidR="006D6019">
        <w:t>M</w:t>
      </w:r>
      <w:r w:rsidRPr="006E0745" w:rsidR="006D6019">
        <w:t>icrosoft</w:t>
      </w:r>
      <w:r w:rsidRPr="006E0745" w:rsidR="00F67EC7">
        <w:t xml:space="preserve"> blog.</w:t>
      </w:r>
    </w:p>
    <w:p xmlns:wp14="http://schemas.microsoft.com/office/word/2010/wordml" w:rsidR="00F67EC7" w:rsidP="009B127D" w:rsidRDefault="00F67EC7" w14:paraId="3669E3BA" wp14:textId="77777777">
      <w:pPr>
        <w:ind w:left="1440"/>
        <w:rPr>
          <w:color w:val="000000" w:themeColor="text1"/>
        </w:rPr>
      </w:pPr>
      <w:r w:rsidRPr="00F67EC7">
        <w:rPr>
          <w:color w:val="000000" w:themeColor="text1"/>
        </w:rPr>
        <w:t>https://docs.microsoft.com/en-us/sql/relational-databases/system-dynamic-management-views/sys-dm-os-wait-stats-transact-sql?view=sql-server-2017</w:t>
      </w:r>
    </w:p>
    <w:p xmlns:wp14="http://schemas.microsoft.com/office/word/2010/wordml" w:rsidR="00F67EC7" w:rsidP="009B127D" w:rsidRDefault="00DC3345" w14:paraId="4D994526" wp14:textId="77777777">
      <w:pPr>
        <w:ind w:left="720"/>
        <w:rPr>
          <w:b/>
          <w:color w:val="000000" w:themeColor="text1"/>
        </w:rPr>
      </w:pPr>
      <w:r w:rsidRPr="00DC3345">
        <w:rPr>
          <w:b/>
          <w:color w:val="000000" w:themeColor="text1"/>
        </w:rPr>
        <w:t xml:space="preserve">6. Check the </w:t>
      </w:r>
      <w:r w:rsidR="003C510C">
        <w:rPr>
          <w:b/>
          <w:color w:val="000000" w:themeColor="text1"/>
        </w:rPr>
        <w:t xml:space="preserve">last successful run </w:t>
      </w:r>
      <w:r w:rsidRPr="00DC3345">
        <w:rPr>
          <w:b/>
          <w:color w:val="000000" w:themeColor="text1"/>
        </w:rPr>
        <w:t>of index optimize</w:t>
      </w:r>
      <w:r>
        <w:rPr>
          <w:b/>
          <w:color w:val="000000" w:themeColor="text1"/>
        </w:rPr>
        <w:t xml:space="preserve"> </w:t>
      </w:r>
      <w:r w:rsidR="003C510C">
        <w:rPr>
          <w:b/>
          <w:color w:val="000000" w:themeColor="text1"/>
        </w:rPr>
        <w:t>job</w:t>
      </w:r>
      <w:r>
        <w:rPr>
          <w:b/>
          <w:color w:val="000000" w:themeColor="text1"/>
        </w:rPr>
        <w:t xml:space="preserve"> and check the fragmentation level </w:t>
      </w:r>
      <w:r w:rsidR="003C510C">
        <w:rPr>
          <w:b/>
          <w:color w:val="000000" w:themeColor="text1"/>
        </w:rPr>
        <w:t xml:space="preserve">on the database </w:t>
      </w:r>
      <w:r>
        <w:rPr>
          <w:b/>
          <w:color w:val="000000" w:themeColor="text1"/>
        </w:rPr>
        <w:t>using below query.</w:t>
      </w:r>
    </w:p>
    <w:p xmlns:wp14="http://schemas.microsoft.com/office/word/2010/wordml" w:rsidRPr="00DC3345" w:rsidR="00DC3345" w:rsidP="00BF73C3" w:rsidRDefault="00DC3345" w14:paraId="7F93F757" wp14:textId="77777777">
      <w:pPr>
        <w:ind w:left="1440"/>
        <w:rPr>
          <w:color w:val="FF0000"/>
        </w:rPr>
      </w:pPr>
      <w:r w:rsidRPr="00DC3345">
        <w:rPr>
          <w:color w:val="FF0000"/>
        </w:rPr>
        <w:t>SELECT </w:t>
      </w:r>
      <w:proofErr w:type="spellStart"/>
      <w:r w:rsidRPr="00DC3345">
        <w:rPr>
          <w:color w:val="FF0000"/>
        </w:rPr>
        <w:t>dbschemas</w:t>
      </w:r>
      <w:proofErr w:type="spellEnd"/>
      <w:proofErr w:type="gramStart"/>
      <w:r w:rsidRPr="00DC3345">
        <w:rPr>
          <w:color w:val="FF0000"/>
        </w:rPr>
        <w:t>.[</w:t>
      </w:r>
      <w:proofErr w:type="gramEnd"/>
      <w:r w:rsidRPr="00DC3345">
        <w:rPr>
          <w:color w:val="FF0000"/>
        </w:rPr>
        <w:t>name] as 'Schema',</w:t>
      </w:r>
      <w:r w:rsidR="00F103E4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dbtables</w:t>
      </w:r>
      <w:proofErr w:type="spellEnd"/>
      <w:r w:rsidRPr="00DC3345">
        <w:rPr>
          <w:color w:val="FF0000"/>
        </w:rPr>
        <w:t>.[name] as 'Table',</w:t>
      </w:r>
      <w:r w:rsidR="00F103E4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dbindexes</w:t>
      </w:r>
      <w:proofErr w:type="spellEnd"/>
      <w:r w:rsidRPr="00DC3345">
        <w:rPr>
          <w:color w:val="FF0000"/>
        </w:rPr>
        <w:t>.[name] as 'Index',</w:t>
      </w:r>
      <w:r w:rsidR="00F103E4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indexstats.avg_fragmentation_in_percent</w:t>
      </w:r>
      <w:proofErr w:type="spellEnd"/>
      <w:r w:rsidRPr="00DC3345">
        <w:rPr>
          <w:color w:val="FF0000"/>
        </w:rPr>
        <w:t>,</w:t>
      </w:r>
      <w:r w:rsidR="00F103E4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indexstats.page_count</w:t>
      </w:r>
      <w:proofErr w:type="spellEnd"/>
      <w:r w:rsidR="00F103E4">
        <w:rPr>
          <w:color w:val="FF0000"/>
        </w:rPr>
        <w:t xml:space="preserve"> </w:t>
      </w:r>
      <w:r w:rsidRPr="00DC3345">
        <w:rPr>
          <w:color w:val="FF0000"/>
        </w:rPr>
        <w:t>FROM </w:t>
      </w:r>
      <w:proofErr w:type="spellStart"/>
      <w:r w:rsidRPr="00DC3345">
        <w:rPr>
          <w:color w:val="FF0000"/>
        </w:rPr>
        <w:t>sys.dm_db_index_physical_stats</w:t>
      </w:r>
      <w:proofErr w:type="spellEnd"/>
      <w:r w:rsidRPr="00DC3345">
        <w:rPr>
          <w:color w:val="FF0000"/>
        </w:rPr>
        <w:t xml:space="preserve"> (DB_ID(), NULL, NULL, NULL, NULL) AS </w:t>
      </w:r>
      <w:proofErr w:type="spellStart"/>
      <w:r w:rsidRPr="00DC3345">
        <w:rPr>
          <w:color w:val="FF0000"/>
        </w:rPr>
        <w:t>indexstats</w:t>
      </w:r>
      <w:proofErr w:type="spellEnd"/>
      <w:r w:rsidR="00F103E4">
        <w:rPr>
          <w:color w:val="FF0000"/>
        </w:rPr>
        <w:t xml:space="preserve"> </w:t>
      </w:r>
      <w:r w:rsidRPr="00DC3345">
        <w:rPr>
          <w:color w:val="FF0000"/>
        </w:rPr>
        <w:t>INNER JOIN </w:t>
      </w:r>
      <w:proofErr w:type="spellStart"/>
      <w:r w:rsidRPr="00DC3345">
        <w:rPr>
          <w:color w:val="FF0000"/>
        </w:rPr>
        <w:t>sys.tables</w:t>
      </w:r>
      <w:proofErr w:type="spellEnd"/>
      <w:r w:rsidRPr="00DC3345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dbtables</w:t>
      </w:r>
      <w:proofErr w:type="spellEnd"/>
      <w:r w:rsidRPr="00DC3345">
        <w:rPr>
          <w:color w:val="FF0000"/>
        </w:rPr>
        <w:t> on </w:t>
      </w:r>
      <w:proofErr w:type="spellStart"/>
      <w:r w:rsidRPr="00DC3345">
        <w:rPr>
          <w:color w:val="FF0000"/>
        </w:rPr>
        <w:t>dbtables</w:t>
      </w:r>
      <w:proofErr w:type="spellEnd"/>
      <w:r w:rsidRPr="00DC3345">
        <w:rPr>
          <w:color w:val="FF0000"/>
        </w:rPr>
        <w:t>.[</w:t>
      </w:r>
      <w:proofErr w:type="spellStart"/>
      <w:r w:rsidRPr="00DC3345">
        <w:rPr>
          <w:color w:val="FF0000"/>
        </w:rPr>
        <w:t>object_id</w:t>
      </w:r>
      <w:proofErr w:type="spellEnd"/>
      <w:r w:rsidRPr="00DC3345">
        <w:rPr>
          <w:color w:val="FF0000"/>
        </w:rPr>
        <w:t xml:space="preserve">] = </w:t>
      </w:r>
      <w:proofErr w:type="spellStart"/>
      <w:r w:rsidRPr="00DC3345">
        <w:rPr>
          <w:color w:val="FF0000"/>
        </w:rPr>
        <w:t>indexstats</w:t>
      </w:r>
      <w:proofErr w:type="spellEnd"/>
      <w:r w:rsidRPr="00DC3345">
        <w:rPr>
          <w:color w:val="FF0000"/>
        </w:rPr>
        <w:t>.[</w:t>
      </w:r>
      <w:proofErr w:type="spellStart"/>
      <w:r w:rsidRPr="00DC3345">
        <w:rPr>
          <w:color w:val="FF0000"/>
        </w:rPr>
        <w:t>object_id</w:t>
      </w:r>
      <w:proofErr w:type="spellEnd"/>
      <w:r w:rsidRPr="00DC3345">
        <w:rPr>
          <w:color w:val="FF0000"/>
        </w:rPr>
        <w:t>]</w:t>
      </w:r>
      <w:r w:rsidR="00F103E4">
        <w:rPr>
          <w:color w:val="FF0000"/>
        </w:rPr>
        <w:t xml:space="preserve"> </w:t>
      </w:r>
      <w:r w:rsidRPr="00DC3345">
        <w:rPr>
          <w:color w:val="FF0000"/>
        </w:rPr>
        <w:t>INNER JOIN </w:t>
      </w:r>
      <w:proofErr w:type="spellStart"/>
      <w:r w:rsidRPr="00DC3345">
        <w:rPr>
          <w:color w:val="FF0000"/>
        </w:rPr>
        <w:t>sys.schemas</w:t>
      </w:r>
      <w:proofErr w:type="spellEnd"/>
      <w:r w:rsidRPr="00DC3345">
        <w:rPr>
          <w:color w:val="FF0000"/>
        </w:rPr>
        <w:t xml:space="preserve"> </w:t>
      </w:r>
      <w:proofErr w:type="spellStart"/>
      <w:r w:rsidRPr="00DC3345">
        <w:rPr>
          <w:color w:val="FF0000"/>
        </w:rPr>
        <w:t>dbschemas</w:t>
      </w:r>
      <w:proofErr w:type="spellEnd"/>
      <w:r w:rsidRPr="00DC3345">
        <w:rPr>
          <w:color w:val="FF0000"/>
        </w:rPr>
        <w:t> on </w:t>
      </w:r>
      <w:proofErr w:type="spellStart"/>
      <w:r w:rsidRPr="00DC3345">
        <w:rPr>
          <w:color w:val="FF0000"/>
        </w:rPr>
        <w:t>dbtables</w:t>
      </w:r>
      <w:proofErr w:type="spellEnd"/>
      <w:r w:rsidRPr="00DC3345">
        <w:rPr>
          <w:color w:val="FF0000"/>
        </w:rPr>
        <w:t>.[</w:t>
      </w:r>
      <w:proofErr w:type="spellStart"/>
      <w:r w:rsidRPr="00DC3345">
        <w:rPr>
          <w:color w:val="FF0000"/>
        </w:rPr>
        <w:t>schema_id</w:t>
      </w:r>
      <w:proofErr w:type="spellEnd"/>
      <w:r w:rsidRPr="00DC3345">
        <w:rPr>
          <w:color w:val="FF0000"/>
        </w:rPr>
        <w:t xml:space="preserve">] = dbschemas.[schema_id]INNER JOIN sys.indexes AS dbindexes ON dbindexes.[object_id] = </w:t>
      </w:r>
      <w:proofErr w:type="spellStart"/>
      <w:r w:rsidRPr="00DC3345">
        <w:rPr>
          <w:color w:val="FF0000"/>
        </w:rPr>
        <w:t>indexstats</w:t>
      </w:r>
      <w:proofErr w:type="spellEnd"/>
      <w:r w:rsidRPr="00DC3345">
        <w:rPr>
          <w:color w:val="FF0000"/>
        </w:rPr>
        <w:t>.[</w:t>
      </w:r>
      <w:proofErr w:type="spellStart"/>
      <w:r w:rsidRPr="00DC3345">
        <w:rPr>
          <w:color w:val="FF0000"/>
        </w:rPr>
        <w:t>object_id</w:t>
      </w:r>
      <w:proofErr w:type="spellEnd"/>
      <w:r w:rsidRPr="00DC3345">
        <w:rPr>
          <w:color w:val="FF0000"/>
        </w:rPr>
        <w:t>]</w:t>
      </w:r>
      <w:r w:rsidR="00F103E4">
        <w:rPr>
          <w:color w:val="FF0000"/>
        </w:rPr>
        <w:t xml:space="preserve"> </w:t>
      </w:r>
      <w:r w:rsidRPr="00DC3345">
        <w:rPr>
          <w:color w:val="FF0000"/>
        </w:rPr>
        <w:t>AND </w:t>
      </w:r>
      <w:proofErr w:type="spellStart"/>
      <w:r w:rsidRPr="00DC3345">
        <w:rPr>
          <w:color w:val="FF0000"/>
        </w:rPr>
        <w:t>indexstats.index_id</w:t>
      </w:r>
      <w:proofErr w:type="spellEnd"/>
      <w:r w:rsidRPr="00DC3345">
        <w:rPr>
          <w:color w:val="FF0000"/>
        </w:rPr>
        <w:t xml:space="preserve"> = </w:t>
      </w:r>
      <w:proofErr w:type="spellStart"/>
      <w:r w:rsidRPr="00DC3345">
        <w:rPr>
          <w:color w:val="FF0000"/>
        </w:rPr>
        <w:t>dbindexes.index_id</w:t>
      </w:r>
      <w:proofErr w:type="spellEnd"/>
      <w:r w:rsidR="00F103E4">
        <w:rPr>
          <w:color w:val="FF0000"/>
        </w:rPr>
        <w:t xml:space="preserve"> </w:t>
      </w:r>
      <w:r w:rsidRPr="00DC3345">
        <w:rPr>
          <w:color w:val="FF0000"/>
        </w:rPr>
        <w:t>WHERE </w:t>
      </w:r>
      <w:proofErr w:type="spellStart"/>
      <w:r w:rsidRPr="00DC3345">
        <w:rPr>
          <w:color w:val="FF0000"/>
        </w:rPr>
        <w:t>indexstats.database_id</w:t>
      </w:r>
      <w:proofErr w:type="spellEnd"/>
      <w:r w:rsidRPr="00DC3345">
        <w:rPr>
          <w:color w:val="FF0000"/>
        </w:rPr>
        <w:t xml:space="preserve"> = DB_ID()</w:t>
      </w:r>
      <w:r w:rsidR="00F103E4">
        <w:rPr>
          <w:color w:val="FF0000"/>
        </w:rPr>
        <w:t xml:space="preserve"> </w:t>
      </w:r>
      <w:r w:rsidRPr="00DC3345">
        <w:rPr>
          <w:color w:val="FF0000"/>
        </w:rPr>
        <w:t>ORDER BY </w:t>
      </w:r>
      <w:proofErr w:type="spellStart"/>
      <w:r w:rsidRPr="00DC3345">
        <w:rPr>
          <w:color w:val="FF0000"/>
        </w:rPr>
        <w:t>indexstats.avg_fragmentation_in_percent</w:t>
      </w:r>
      <w:proofErr w:type="spellEnd"/>
      <w:r w:rsidRPr="00DC3345">
        <w:rPr>
          <w:color w:val="FF0000"/>
        </w:rPr>
        <w:t> </w:t>
      </w:r>
      <w:proofErr w:type="spellStart"/>
      <w:r w:rsidRPr="00DC3345">
        <w:rPr>
          <w:color w:val="FF0000"/>
        </w:rPr>
        <w:t>desc</w:t>
      </w:r>
      <w:proofErr w:type="spellEnd"/>
    </w:p>
    <w:p xmlns:wp14="http://schemas.microsoft.com/office/word/2010/wordml" w:rsidR="0074450B" w:rsidP="003212EE" w:rsidRDefault="004B23AC" w14:paraId="623D7647" wp14:textId="77777777">
      <w:pPr>
        <w:spacing w:after="0" w:line="336" w:lineRule="atLeast"/>
        <w:ind w:left="720"/>
      </w:pPr>
      <w:r w:rsidRPr="004B23AC">
        <w:t>This query can be modified to focus on specific tables by append the table name to the 'where' clause:</w:t>
      </w:r>
      <w:r w:rsidRPr="004B23AC">
        <w:rPr>
          <w:rFonts w:ascii="Lucida Console" w:hAnsi="Lucida Console" w:eastAsia="Times New Roman" w:cs="Courier New"/>
          <w:color w:val="000000"/>
          <w:sz w:val="21"/>
          <w:szCs w:val="21"/>
        </w:rPr>
        <w:br/>
      </w:r>
      <w:r w:rsidRPr="004B23AC">
        <w:rPr>
          <w:rFonts w:ascii="Lucida Console" w:hAnsi="Lucida Console" w:eastAsia="Times New Roman" w:cs="Courier New"/>
          <w:color w:val="000000"/>
          <w:sz w:val="21"/>
          <w:szCs w:val="21"/>
        </w:rPr>
        <w:br/>
      </w:r>
      <w:r w:rsidR="003212EE">
        <w:rPr>
          <w:color w:val="FF0000"/>
        </w:rPr>
        <w:t xml:space="preserve">               </w:t>
      </w:r>
      <w:r w:rsidRPr="004B23AC">
        <w:rPr>
          <w:color w:val="FF0000"/>
        </w:rPr>
        <w:t>WHERE </w:t>
      </w:r>
      <w:proofErr w:type="spellStart"/>
      <w:r w:rsidRPr="004B23AC">
        <w:rPr>
          <w:color w:val="FF0000"/>
        </w:rPr>
        <w:t>indexstats.database_id</w:t>
      </w:r>
      <w:proofErr w:type="spellEnd"/>
      <w:r w:rsidRPr="004B23AC">
        <w:rPr>
          <w:color w:val="FF0000"/>
        </w:rPr>
        <w:t xml:space="preserve"> = DB_</w:t>
      </w:r>
      <w:proofErr w:type="gramStart"/>
      <w:r w:rsidRPr="004B23AC">
        <w:rPr>
          <w:color w:val="FF0000"/>
        </w:rPr>
        <w:t>ID(</w:t>
      </w:r>
      <w:proofErr w:type="gramEnd"/>
      <w:r w:rsidRPr="004B23AC">
        <w:rPr>
          <w:color w:val="FF0000"/>
        </w:rPr>
        <w:t xml:space="preserve">) AND </w:t>
      </w:r>
      <w:proofErr w:type="spellStart"/>
      <w:r w:rsidRPr="004B23AC">
        <w:rPr>
          <w:color w:val="FF0000"/>
        </w:rPr>
        <w:t>dbtables</w:t>
      </w:r>
      <w:proofErr w:type="spellEnd"/>
      <w:r w:rsidRPr="004B23AC">
        <w:rPr>
          <w:color w:val="FF0000"/>
        </w:rPr>
        <w:t>.[name] like '%%'</w:t>
      </w:r>
      <w:r w:rsidRPr="004B23AC">
        <w:rPr>
          <w:rFonts w:ascii="Lucida Console" w:hAnsi="Lucida Console" w:eastAsia="Times New Roman" w:cs="Courier New"/>
          <w:color w:val="000000"/>
          <w:sz w:val="21"/>
          <w:szCs w:val="21"/>
        </w:rPr>
        <w:br/>
      </w:r>
      <w:r w:rsidRPr="004B23AC">
        <w:rPr>
          <w:rFonts w:ascii="Lucida Console" w:hAnsi="Lucida Console" w:eastAsia="Times New Roman" w:cs="Courier New"/>
          <w:color w:val="000000"/>
          <w:sz w:val="21"/>
          <w:szCs w:val="21"/>
        </w:rPr>
        <w:br/>
      </w:r>
      <w:r w:rsidRPr="004B23AC">
        <w:t xml:space="preserve">In order to reduce fragmentation we will have to reorganize or rebuild the indexes. Choosing between reorganizing </w:t>
      </w:r>
      <w:r w:rsidRPr="004B23AC" w:rsidR="001E4F8C">
        <w:t>and</w:t>
      </w:r>
      <w:r w:rsidRPr="004B23AC">
        <w:t xml:space="preserve"> rebuilding depends on the query results.</w:t>
      </w:r>
      <w:r>
        <w:t xml:space="preserve"> </w:t>
      </w:r>
      <w:r w:rsidRPr="004B23AC">
        <w:t>For heavily fragmented indexes a rebuild process is needed, otherwise index reorganization should be sufficient.</w:t>
      </w:r>
    </w:p>
    <w:p xmlns:wp14="http://schemas.microsoft.com/office/word/2010/wordml" w:rsidR="0074450B" w:rsidP="004B23AC" w:rsidRDefault="0074450B" w14:paraId="5A39BBE3" wp14:textId="77777777">
      <w:pPr>
        <w:spacing w:after="0" w:line="336" w:lineRule="atLeast"/>
      </w:pPr>
    </w:p>
    <w:p xmlns:wp14="http://schemas.microsoft.com/office/word/2010/wordml" w:rsidRPr="004B23AC" w:rsidR="004B23AC" w:rsidP="00763EFF" w:rsidRDefault="004B23AC" w14:paraId="23300AB2" wp14:textId="77777777">
      <w:pPr>
        <w:spacing w:after="0" w:line="336" w:lineRule="atLeast"/>
        <w:ind w:left="720"/>
        <w:rPr>
          <w:rFonts w:ascii="Lucida Sans Unicode" w:hAnsi="Lucida Sans Unicode" w:eastAsia="Times New Roman" w:cs="Lucida Sans Unicode"/>
          <w:color w:val="000000"/>
          <w:sz w:val="21"/>
          <w:szCs w:val="21"/>
        </w:rPr>
      </w:pPr>
      <w:r w:rsidRPr="004B23AC">
        <w:rPr>
          <w:rFonts w:ascii="Lucida Console" w:hAnsi="Lucida Console" w:eastAsia="Times New Roman" w:cs="Courier New"/>
          <w:color w:val="000000"/>
          <w:sz w:val="21"/>
          <w:szCs w:val="21"/>
        </w:rPr>
        <w:t>The following table summarizes when to use each one:</w:t>
      </w:r>
    </w:p>
    <w:tbl>
      <w:tblPr>
        <w:tblW w:w="7683" w:type="dxa"/>
        <w:tblInd w:w="86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  <w:gridCol w:w="1496"/>
        <w:gridCol w:w="2410"/>
      </w:tblGrid>
      <w:tr xmlns:wp14="http://schemas.microsoft.com/office/word/2010/wordml" w:rsidRPr="004B23AC" w:rsidR="004B23AC" w:rsidTr="00763EFF" w14:paraId="724FF140" wp14:textId="77777777">
        <w:trPr>
          <w:trHeight w:val="211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10851F8E" wp14:textId="77777777">
            <w:pPr>
              <w:spacing w:after="3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23A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Reference Values (in %)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5CE446E2" wp14:textId="77777777">
            <w:pPr>
              <w:spacing w:after="3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23A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294755EA" wp14:textId="77777777">
            <w:pPr>
              <w:spacing w:after="3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23A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004B23A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SQL statement</w:t>
            </w:r>
          </w:p>
        </w:tc>
      </w:tr>
      <w:tr xmlns:wp14="http://schemas.microsoft.com/office/word/2010/wordml" w:rsidRPr="004B23AC" w:rsidR="004B23AC" w:rsidTr="00763EFF" w14:paraId="37305A33" wp14:textId="77777777">
        <w:trPr>
          <w:trHeight w:val="447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4EA3B5FA" wp14:textId="77777777">
            <w:pPr>
              <w:spacing w:after="360" w:line="240" w:lineRule="auto"/>
            </w:pPr>
            <w:proofErr w:type="spellStart"/>
            <w:r w:rsidRPr="004B23AC">
              <w:t>avg_fragmentation_in_percent</w:t>
            </w:r>
            <w:proofErr w:type="spellEnd"/>
            <w:r w:rsidRPr="004B23AC">
              <w:t xml:space="preserve"> &gt; 5 AND &lt; 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46CAB55C" wp14:textId="77777777">
            <w:pPr>
              <w:spacing w:after="360" w:line="240" w:lineRule="auto"/>
            </w:pPr>
            <w:r w:rsidRPr="004B23AC">
              <w:t> Reorganize Index</w:t>
            </w:r>
          </w:p>
        </w:tc>
        <w:tc>
          <w:tcPr>
            <w:tcW w:w="2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39FF72BD" wp14:textId="77777777">
            <w:pPr>
              <w:spacing w:after="360" w:line="240" w:lineRule="auto"/>
            </w:pPr>
            <w:r w:rsidRPr="004B23AC">
              <w:t> ALTER INDEX REORGANIZE</w:t>
            </w:r>
          </w:p>
        </w:tc>
      </w:tr>
      <w:tr xmlns:wp14="http://schemas.microsoft.com/office/word/2010/wordml" w:rsidRPr="004B23AC" w:rsidR="004B23AC" w:rsidTr="00763EFF" w14:paraId="596ABF6F" wp14:textId="77777777">
        <w:trPr>
          <w:trHeight w:val="447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5B768398" wp14:textId="77777777">
            <w:pPr>
              <w:spacing w:after="360" w:line="240" w:lineRule="auto"/>
            </w:pPr>
            <w:proofErr w:type="spellStart"/>
            <w:r w:rsidRPr="004B23AC">
              <w:t>avg_fragmentation_in_percent</w:t>
            </w:r>
            <w:proofErr w:type="spellEnd"/>
            <w:r w:rsidRPr="004B23AC">
              <w:t xml:space="preserve"> &gt; 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567D05E0" wp14:textId="77777777">
            <w:pPr>
              <w:spacing w:after="360" w:line="240" w:lineRule="auto"/>
            </w:pPr>
            <w:r w:rsidRPr="004B23AC">
              <w:t> Rebuild Index</w:t>
            </w:r>
          </w:p>
        </w:tc>
        <w:tc>
          <w:tcPr>
            <w:tcW w:w="2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4B23AC" w:rsidR="004B23AC" w:rsidP="004B23AC" w:rsidRDefault="004B23AC" w14:paraId="57D2C730" wp14:textId="77777777">
            <w:pPr>
              <w:spacing w:after="360" w:line="240" w:lineRule="auto"/>
            </w:pPr>
            <w:r w:rsidRPr="004B23AC">
              <w:t> ALTER INDEX REBUILD</w:t>
            </w:r>
          </w:p>
        </w:tc>
      </w:tr>
    </w:tbl>
    <w:p xmlns:wp14="http://schemas.microsoft.com/office/word/2010/wordml" w:rsidRPr="004B23AC" w:rsidR="004B23AC" w:rsidP="00763EFF" w:rsidRDefault="004B23AC" w14:paraId="0EACC7FF" wp14:textId="77777777">
      <w:pPr>
        <w:ind w:left="720"/>
      </w:pPr>
      <w:r w:rsidRPr="004B23AC">
        <w:t xml:space="preserve">Note : Please consult with the team before doing this operation as this require high resources to run and also needs the database to be offline in case of rebuild offline. </w:t>
      </w:r>
    </w:p>
    <w:p xmlns:wp14="http://schemas.microsoft.com/office/word/2010/wordml" w:rsidR="000123D9" w:rsidP="00763EFF" w:rsidRDefault="004B23AC" w14:paraId="28126155" wp14:textId="77777777">
      <w:pPr>
        <w:ind w:left="720"/>
        <w:rPr>
          <w:b/>
          <w:color w:val="000000" w:themeColor="text1"/>
        </w:rPr>
      </w:pPr>
      <w:r w:rsidRPr="004B23AC">
        <w:rPr>
          <w:b/>
          <w:color w:val="000000" w:themeColor="text1"/>
        </w:rPr>
        <w:lastRenderedPageBreak/>
        <w:t>7. Check last</w:t>
      </w:r>
      <w:r w:rsidR="000123D9">
        <w:rPr>
          <w:b/>
          <w:color w:val="000000" w:themeColor="text1"/>
        </w:rPr>
        <w:t xml:space="preserve"> succe</w:t>
      </w:r>
      <w:bookmarkStart w:name="_GoBack" w:id="0"/>
      <w:bookmarkEnd w:id="0"/>
      <w:r w:rsidR="000123D9">
        <w:rPr>
          <w:b/>
          <w:color w:val="000000" w:themeColor="text1"/>
        </w:rPr>
        <w:t>ssful run of the stats updated job.  Also check</w:t>
      </w:r>
      <w:r w:rsidR="00CD6B4E">
        <w:rPr>
          <w:b/>
          <w:color w:val="000000" w:themeColor="text1"/>
        </w:rPr>
        <w:t xml:space="preserve"> the l</w:t>
      </w:r>
      <w:r w:rsidR="000123D9">
        <w:rPr>
          <w:b/>
          <w:color w:val="000000" w:themeColor="text1"/>
        </w:rPr>
        <w:t>ast stats updated on a database</w:t>
      </w:r>
      <w:r w:rsidR="00CD6B4E">
        <w:rPr>
          <w:b/>
          <w:color w:val="000000" w:themeColor="text1"/>
        </w:rPr>
        <w:t>.</w:t>
      </w:r>
    </w:p>
    <w:p xmlns:wp14="http://schemas.microsoft.com/office/word/2010/wordml" w:rsidR="000123D9" w:rsidP="00763EFF" w:rsidRDefault="000123D9" w14:paraId="40BC948A" wp14:textId="77777777">
      <w:pPr>
        <w:ind w:left="1440"/>
        <w:rPr>
          <w:color w:val="FF0000"/>
        </w:rPr>
      </w:pPr>
      <w:r w:rsidRPr="000123D9">
        <w:rPr>
          <w:color w:val="FF0000"/>
        </w:rPr>
        <w:t>select a.id as '</w:t>
      </w:r>
      <w:proofErr w:type="spellStart"/>
      <w:r w:rsidRPr="000123D9">
        <w:rPr>
          <w:color w:val="FF0000"/>
        </w:rPr>
        <w:t>ObjectID</w:t>
      </w:r>
      <w:proofErr w:type="spellEnd"/>
      <w:r w:rsidRPr="000123D9">
        <w:rPr>
          <w:color w:val="FF0000"/>
        </w:rPr>
        <w:t xml:space="preserve">', </w:t>
      </w:r>
      <w:proofErr w:type="spellStart"/>
      <w:r w:rsidRPr="000123D9">
        <w:rPr>
          <w:color w:val="FF0000"/>
        </w:rPr>
        <w:t>isnull</w:t>
      </w:r>
      <w:proofErr w:type="spellEnd"/>
      <w:r w:rsidRPr="000123D9">
        <w:rPr>
          <w:color w:val="FF0000"/>
        </w:rPr>
        <w:t>(</w:t>
      </w:r>
      <w:proofErr w:type="spellStart"/>
      <w:r w:rsidRPr="000123D9">
        <w:rPr>
          <w:color w:val="FF0000"/>
        </w:rPr>
        <w:t>a.name,'Heap</w:t>
      </w:r>
      <w:proofErr w:type="spellEnd"/>
      <w:r w:rsidRPr="000123D9">
        <w:rPr>
          <w:color w:val="FF0000"/>
        </w:rPr>
        <w:t>') as '</w:t>
      </w:r>
      <w:proofErr w:type="spellStart"/>
      <w:r w:rsidRPr="000123D9">
        <w:rPr>
          <w:color w:val="FF0000"/>
        </w:rPr>
        <w:t>IndexName</w:t>
      </w:r>
      <w:proofErr w:type="spellEnd"/>
      <w:r w:rsidRPr="000123D9">
        <w:rPr>
          <w:color w:val="FF0000"/>
        </w:rPr>
        <w:t>', b.name as '</w:t>
      </w:r>
      <w:proofErr w:type="spellStart"/>
      <w:r w:rsidRPr="000123D9">
        <w:rPr>
          <w:color w:val="FF0000"/>
        </w:rPr>
        <w:t>TableName</w:t>
      </w:r>
      <w:proofErr w:type="spellEnd"/>
      <w:r w:rsidRPr="000123D9">
        <w:rPr>
          <w:color w:val="FF0000"/>
        </w:rPr>
        <w:t>',</w:t>
      </w:r>
      <w:proofErr w:type="spellStart"/>
      <w:r w:rsidRPr="000123D9">
        <w:rPr>
          <w:color w:val="FF0000"/>
        </w:rPr>
        <w:t>stats_date</w:t>
      </w:r>
      <w:proofErr w:type="spellEnd"/>
      <w:r w:rsidRPr="000123D9">
        <w:rPr>
          <w:color w:val="FF0000"/>
        </w:rPr>
        <w:t xml:space="preserve"> (</w:t>
      </w:r>
      <w:proofErr w:type="spellStart"/>
      <w:r w:rsidRPr="000123D9">
        <w:rPr>
          <w:color w:val="FF0000"/>
        </w:rPr>
        <w:t>id,indid</w:t>
      </w:r>
      <w:proofErr w:type="spellEnd"/>
      <w:r w:rsidRPr="000123D9">
        <w:rPr>
          <w:color w:val="FF0000"/>
        </w:rPr>
        <w:t xml:space="preserve">) as </w:t>
      </w:r>
      <w:proofErr w:type="spellStart"/>
      <w:r w:rsidRPr="000123D9">
        <w:rPr>
          <w:color w:val="FF0000"/>
        </w:rPr>
        <w:t>stats_last_updated_time</w:t>
      </w:r>
      <w:proofErr w:type="spellEnd"/>
      <w:r>
        <w:rPr>
          <w:color w:val="FF0000"/>
        </w:rPr>
        <w:t xml:space="preserve"> </w:t>
      </w:r>
      <w:r w:rsidRPr="000123D9">
        <w:rPr>
          <w:color w:val="FF0000"/>
        </w:rPr>
        <w:t xml:space="preserve">from </w:t>
      </w:r>
      <w:proofErr w:type="spellStart"/>
      <w:r w:rsidRPr="000123D9">
        <w:rPr>
          <w:color w:val="FF0000"/>
        </w:rPr>
        <w:t>sys.sysindexes</w:t>
      </w:r>
      <w:proofErr w:type="spellEnd"/>
      <w:r w:rsidRPr="000123D9">
        <w:rPr>
          <w:color w:val="FF0000"/>
        </w:rPr>
        <w:t xml:space="preserve"> as </w:t>
      </w:r>
      <w:proofErr w:type="spellStart"/>
      <w:r w:rsidRPr="000123D9"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r w:rsidRPr="000123D9">
        <w:rPr>
          <w:color w:val="FF0000"/>
        </w:rPr>
        <w:t xml:space="preserve">inner join </w:t>
      </w:r>
      <w:proofErr w:type="spellStart"/>
      <w:r w:rsidRPr="000123D9">
        <w:rPr>
          <w:color w:val="FF0000"/>
        </w:rPr>
        <w:t>sys.objects</w:t>
      </w:r>
      <w:proofErr w:type="spellEnd"/>
      <w:r w:rsidRPr="000123D9">
        <w:rPr>
          <w:color w:val="FF0000"/>
        </w:rPr>
        <w:t xml:space="preserve"> as b</w:t>
      </w:r>
      <w:r>
        <w:rPr>
          <w:color w:val="FF0000"/>
        </w:rPr>
        <w:t xml:space="preserve"> </w:t>
      </w:r>
      <w:r w:rsidRPr="000123D9">
        <w:rPr>
          <w:color w:val="FF0000"/>
        </w:rPr>
        <w:t xml:space="preserve">on a.id = </w:t>
      </w:r>
      <w:proofErr w:type="spellStart"/>
      <w:r w:rsidRPr="000123D9">
        <w:rPr>
          <w:color w:val="FF0000"/>
        </w:rPr>
        <w:t>b.object_id</w:t>
      </w:r>
      <w:proofErr w:type="spellEnd"/>
      <w:r>
        <w:rPr>
          <w:color w:val="FF0000"/>
        </w:rPr>
        <w:t xml:space="preserve"> </w:t>
      </w:r>
      <w:r w:rsidRPr="000123D9">
        <w:rPr>
          <w:color w:val="FF0000"/>
        </w:rPr>
        <w:t xml:space="preserve">where </w:t>
      </w:r>
      <w:proofErr w:type="spellStart"/>
      <w:r w:rsidRPr="000123D9">
        <w:rPr>
          <w:color w:val="FF0000"/>
        </w:rPr>
        <w:t>b.type</w:t>
      </w:r>
      <w:proofErr w:type="spellEnd"/>
      <w:r w:rsidRPr="000123D9">
        <w:rPr>
          <w:color w:val="FF0000"/>
        </w:rPr>
        <w:t xml:space="preserve"> = 'U'</w:t>
      </w:r>
    </w:p>
    <w:p xmlns:wp14="http://schemas.microsoft.com/office/word/2010/wordml" w:rsidRPr="000E3A64" w:rsidR="008F517C" w:rsidP="00763EFF" w:rsidRDefault="008F517C" w14:paraId="71819B85" wp14:textId="77777777">
      <w:pPr>
        <w:ind w:firstLine="720"/>
        <w:rPr>
          <w:b/>
        </w:rPr>
      </w:pPr>
      <w:r>
        <w:rPr>
          <w:b/>
        </w:rPr>
        <w:t>8. To troubleshoot slowness due to memory crunch use the below TSQL commands.</w:t>
      </w:r>
    </w:p>
    <w:p xmlns:wp14="http://schemas.microsoft.com/office/word/2010/wordml" w:rsidRPr="00CD6B4E" w:rsidR="00CB77B9" w:rsidP="00763EFF" w:rsidRDefault="00CB77B9" w14:paraId="36CFF607" wp14:textId="77777777">
      <w:pPr>
        <w:pStyle w:val="ListParagraph"/>
        <w:numPr>
          <w:ilvl w:val="0"/>
          <w:numId w:val="19"/>
        </w:numPr>
        <w:rPr>
          <w:b/>
        </w:rPr>
      </w:pPr>
      <w:r w:rsidRPr="00CD6B4E">
        <w:rPr>
          <w:b/>
        </w:rPr>
        <w:t>SQL Server Database wise CPU Utilization</w:t>
      </w:r>
    </w:p>
    <w:p xmlns:wp14="http://schemas.microsoft.com/office/word/2010/wordml" w:rsidRPr="00F103E4" w:rsidR="00FF0CAF" w:rsidP="00763EFF" w:rsidRDefault="00CB77B9" w14:paraId="1A80E0D9" wp14:textId="77777777">
      <w:pPr>
        <w:ind w:left="1440"/>
        <w:rPr>
          <w:color w:val="FF0000"/>
        </w:rPr>
      </w:pPr>
      <w:r w:rsidRPr="00F103E4">
        <w:rPr>
          <w:color w:val="FF0000"/>
        </w:rPr>
        <w:t xml:space="preserve">WITH DB_CPU AS (SELECT 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 xml:space="preserve">, </w:t>
      </w:r>
      <w:proofErr w:type="spellStart"/>
      <w:r w:rsidRPr="00F103E4">
        <w:rPr>
          <w:color w:val="FF0000"/>
        </w:rPr>
        <w:t>DB_Name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>)AS [</w:t>
      </w:r>
      <w:proofErr w:type="spellStart"/>
      <w:r w:rsidRPr="00F103E4">
        <w:rPr>
          <w:color w:val="FF0000"/>
        </w:rPr>
        <w:t>DatabaseName</w:t>
      </w:r>
      <w:proofErr w:type="spellEnd"/>
      <w:r w:rsidRPr="00F103E4">
        <w:rPr>
          <w:color w:val="FF0000"/>
        </w:rPr>
        <w:t>], SUM(</w:t>
      </w:r>
      <w:proofErr w:type="spellStart"/>
      <w:r w:rsidRPr="00F103E4">
        <w:rPr>
          <w:color w:val="FF0000"/>
        </w:rPr>
        <w:t>total_worker_time</w:t>
      </w:r>
      <w:proofErr w:type="spellEnd"/>
      <w:r w:rsidRPr="00F103E4">
        <w:rPr>
          <w:color w:val="FF0000"/>
        </w:rPr>
        <w:t>)AS [</w:t>
      </w:r>
      <w:proofErr w:type="spellStart"/>
      <w:r w:rsidRPr="00F103E4">
        <w:rPr>
          <w:color w:val="FF0000"/>
        </w:rPr>
        <w:t>CPU_Time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Ms</w:t>
      </w:r>
      <w:proofErr w:type="spellEnd"/>
      <w:r w:rsidRPr="00F103E4">
        <w:rPr>
          <w:color w:val="FF0000"/>
        </w:rPr>
        <w:t xml:space="preserve">)] FROM </w:t>
      </w:r>
      <w:proofErr w:type="spellStart"/>
      <w:r w:rsidRPr="00F103E4">
        <w:rPr>
          <w:color w:val="FF0000"/>
        </w:rPr>
        <w:t>sys.dm_exec_query_stats</w:t>
      </w:r>
      <w:proofErr w:type="spellEnd"/>
      <w:r w:rsidRPr="00F103E4">
        <w:rPr>
          <w:color w:val="FF0000"/>
        </w:rPr>
        <w:t xml:space="preserve"> AS </w:t>
      </w:r>
      <w:proofErr w:type="spellStart"/>
      <w:r w:rsidRPr="00F103E4">
        <w:rPr>
          <w:color w:val="FF0000"/>
        </w:rPr>
        <w:t>qs</w:t>
      </w:r>
      <w:proofErr w:type="spellEnd"/>
      <w:r w:rsidRPr="00F103E4">
        <w:rPr>
          <w:color w:val="FF0000"/>
        </w:rPr>
        <w:t xml:space="preserve"> CROSS APPLY(SELECT CONVERT(</w:t>
      </w:r>
      <w:proofErr w:type="spellStart"/>
      <w:r w:rsidRPr="00F103E4">
        <w:rPr>
          <w:color w:val="FF0000"/>
        </w:rPr>
        <w:t>int</w:t>
      </w:r>
      <w:proofErr w:type="spellEnd"/>
      <w:r w:rsidRPr="00F103E4">
        <w:rPr>
          <w:color w:val="FF0000"/>
        </w:rPr>
        <w:t>, value)AS [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 xml:space="preserve">] FROM </w:t>
      </w:r>
      <w:proofErr w:type="spellStart"/>
      <w:r w:rsidRPr="00F103E4">
        <w:rPr>
          <w:color w:val="FF0000"/>
        </w:rPr>
        <w:t>sys.dm_exec_plan_attributes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qs.plan_handle</w:t>
      </w:r>
      <w:proofErr w:type="spellEnd"/>
      <w:r w:rsidRPr="00F103E4">
        <w:rPr>
          <w:color w:val="FF0000"/>
        </w:rPr>
        <w:t>) WHERE attribute =</w:t>
      </w:r>
      <w:proofErr w:type="spellStart"/>
      <w:r w:rsidRPr="00F103E4">
        <w:rPr>
          <w:color w:val="FF0000"/>
        </w:rPr>
        <w:t>N'dbid</w:t>
      </w:r>
      <w:proofErr w:type="spellEnd"/>
      <w:r w:rsidRPr="00F103E4">
        <w:rPr>
          <w:color w:val="FF0000"/>
        </w:rPr>
        <w:t xml:space="preserve">')AS </w:t>
      </w:r>
      <w:proofErr w:type="spellStart"/>
      <w:r w:rsidRPr="00F103E4">
        <w:rPr>
          <w:color w:val="FF0000"/>
        </w:rPr>
        <w:t>epa</w:t>
      </w:r>
      <w:proofErr w:type="spellEnd"/>
      <w:r w:rsidRPr="00F103E4">
        <w:rPr>
          <w:color w:val="FF0000"/>
        </w:rPr>
        <w:t xml:space="preserve"> GROUP BY 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>) SELECT ROW_NUMBER()OVER(ORDER BY [</w:t>
      </w:r>
      <w:proofErr w:type="spellStart"/>
      <w:r w:rsidRPr="00F103E4">
        <w:rPr>
          <w:color w:val="FF0000"/>
        </w:rPr>
        <w:t>CPU_Time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Ms</w:t>
      </w:r>
      <w:proofErr w:type="spellEnd"/>
      <w:r w:rsidRPr="00F103E4">
        <w:rPr>
          <w:color w:val="FF0000"/>
        </w:rPr>
        <w:t xml:space="preserve">)] DESC)AS [SNO], </w:t>
      </w:r>
      <w:proofErr w:type="spellStart"/>
      <w:r w:rsidRPr="00F103E4">
        <w:rPr>
          <w:color w:val="FF0000"/>
        </w:rPr>
        <w:t>DatabaseName</w:t>
      </w:r>
      <w:proofErr w:type="spellEnd"/>
      <w:r w:rsidRPr="00F103E4">
        <w:rPr>
          <w:color w:val="FF0000"/>
        </w:rPr>
        <w:t xml:space="preserve"> AS [</w:t>
      </w:r>
      <w:proofErr w:type="spellStart"/>
      <w:r w:rsidRPr="00F103E4">
        <w:rPr>
          <w:color w:val="FF0000"/>
        </w:rPr>
        <w:t>DBName</w:t>
      </w:r>
      <w:proofErr w:type="spellEnd"/>
      <w:r w:rsidRPr="00F103E4">
        <w:rPr>
          <w:color w:val="FF0000"/>
        </w:rPr>
        <w:t>], [</w:t>
      </w:r>
      <w:proofErr w:type="spellStart"/>
      <w:r w:rsidRPr="00F103E4">
        <w:rPr>
          <w:color w:val="FF0000"/>
        </w:rPr>
        <w:t>CPU_Time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Ms</w:t>
      </w:r>
      <w:proofErr w:type="spellEnd"/>
      <w:r w:rsidRPr="00F103E4">
        <w:rPr>
          <w:color w:val="FF0000"/>
        </w:rPr>
        <w:t>)], CAST([</w:t>
      </w:r>
      <w:proofErr w:type="spellStart"/>
      <w:r w:rsidRPr="00F103E4">
        <w:rPr>
          <w:color w:val="FF0000"/>
        </w:rPr>
        <w:t>CPU_Time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Ms</w:t>
      </w:r>
      <w:proofErr w:type="spellEnd"/>
      <w:r w:rsidRPr="00F103E4">
        <w:rPr>
          <w:color w:val="FF0000"/>
        </w:rPr>
        <w:t>)] * 1.0 /SUM([</w:t>
      </w:r>
      <w:proofErr w:type="spellStart"/>
      <w:r w:rsidRPr="00F103E4">
        <w:rPr>
          <w:color w:val="FF0000"/>
        </w:rPr>
        <w:t>CPU_Time</w:t>
      </w:r>
      <w:proofErr w:type="spellEnd"/>
      <w:r w:rsidRPr="00F103E4">
        <w:rPr>
          <w:color w:val="FF0000"/>
        </w:rPr>
        <w:t>(</w:t>
      </w:r>
      <w:proofErr w:type="spellStart"/>
      <w:r w:rsidRPr="00F103E4">
        <w:rPr>
          <w:color w:val="FF0000"/>
        </w:rPr>
        <w:t>Ms</w:t>
      </w:r>
      <w:proofErr w:type="spellEnd"/>
      <w:r w:rsidRPr="00F103E4">
        <w:rPr>
          <w:color w:val="FF0000"/>
        </w:rPr>
        <w:t>)]) OVER()* 100.0 AS DECIMAL(5, 2))AS [</w:t>
      </w:r>
      <w:proofErr w:type="spellStart"/>
      <w:r w:rsidRPr="00F103E4">
        <w:rPr>
          <w:color w:val="FF0000"/>
        </w:rPr>
        <w:t>CPUPercent</w:t>
      </w:r>
      <w:proofErr w:type="spellEnd"/>
      <w:r w:rsidRPr="00F103E4">
        <w:rPr>
          <w:color w:val="FF0000"/>
        </w:rPr>
        <w:t xml:space="preserve">] FROM DB_CPU WHERE 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 xml:space="preserve"> &gt; 4 -- system databases AND </w:t>
      </w:r>
      <w:proofErr w:type="spellStart"/>
      <w:r w:rsidRPr="00F103E4">
        <w:rPr>
          <w:color w:val="FF0000"/>
        </w:rPr>
        <w:t>DatabaseID</w:t>
      </w:r>
      <w:proofErr w:type="spellEnd"/>
      <w:r w:rsidRPr="00F103E4">
        <w:rPr>
          <w:color w:val="FF0000"/>
        </w:rPr>
        <w:t xml:space="preserve"> &lt;&gt; 32767 -- </w:t>
      </w:r>
      <w:proofErr w:type="spellStart"/>
      <w:r w:rsidRPr="00F103E4">
        <w:rPr>
          <w:color w:val="FF0000"/>
        </w:rPr>
        <w:t>ResourceDB</w:t>
      </w:r>
      <w:proofErr w:type="spellEnd"/>
      <w:r w:rsidRPr="00F103E4">
        <w:rPr>
          <w:color w:val="FF0000"/>
        </w:rPr>
        <w:t xml:space="preserve"> ORDER BY SNO OPTION(RECOMPILE);</w:t>
      </w:r>
    </w:p>
    <w:p xmlns:wp14="http://schemas.microsoft.com/office/word/2010/wordml" w:rsidRPr="00763EFF" w:rsidR="003A1888" w:rsidP="00763EFF" w:rsidRDefault="003A1888" w14:paraId="771130A0" wp14:textId="77777777">
      <w:pPr>
        <w:pStyle w:val="ListParagraph"/>
        <w:numPr>
          <w:ilvl w:val="0"/>
          <w:numId w:val="20"/>
        </w:numPr>
        <w:rPr>
          <w:b/>
        </w:rPr>
      </w:pPr>
      <w:r w:rsidRPr="00763EFF">
        <w:rPr>
          <w:b/>
        </w:rPr>
        <w:t>Script to find Top 20 Costliest Stored Procedures – High CPU:</w:t>
      </w:r>
    </w:p>
    <w:p xmlns:wp14="http://schemas.microsoft.com/office/word/2010/wordml" w:rsidRPr="00F103E4" w:rsidR="003572B0" w:rsidP="00763EFF" w:rsidRDefault="003572B0" w14:paraId="0F5C9A50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SELECT TOP (20) </w:t>
      </w:r>
    </w:p>
    <w:p xmlns:wp14="http://schemas.microsoft.com/office/word/2010/wordml" w:rsidRPr="00F103E4" w:rsidR="003572B0" w:rsidP="00763EFF" w:rsidRDefault="003572B0" w14:paraId="5F660537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  </w:t>
      </w:r>
      <w:proofErr w:type="gramStart"/>
      <w:r w:rsidRPr="00F103E4">
        <w:rPr>
          <w:color w:val="FF0000"/>
        </w:rPr>
        <w:t>p.name</w:t>
      </w:r>
      <w:proofErr w:type="gramEnd"/>
      <w:r w:rsidRPr="00F103E4">
        <w:rPr>
          <w:color w:val="FF0000"/>
        </w:rPr>
        <w:t xml:space="preserve"> AS [SP Name], 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 xml:space="preserve"> AS [</w:t>
      </w:r>
      <w:proofErr w:type="spellStart"/>
      <w:r w:rsidRPr="00F103E4">
        <w:rPr>
          <w:color w:val="FF0000"/>
        </w:rPr>
        <w:t>TotalWorkerTime</w:t>
      </w:r>
      <w:proofErr w:type="spellEnd"/>
      <w:r w:rsidRPr="00F103E4">
        <w:rPr>
          <w:color w:val="FF0000"/>
        </w:rPr>
        <w:t xml:space="preserve">], </w:t>
      </w:r>
    </w:p>
    <w:p xmlns:wp14="http://schemas.microsoft.com/office/word/2010/wordml" w:rsidRPr="00F103E4" w:rsidR="003572B0" w:rsidP="00763EFF" w:rsidRDefault="003572B0" w14:paraId="538AA6EC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  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>/</w:t>
      </w:r>
      <w:proofErr w:type="spellStart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 xml:space="preserve"> AS [</w:t>
      </w:r>
      <w:proofErr w:type="spellStart"/>
      <w:r w:rsidRPr="00F103E4">
        <w:rPr>
          <w:color w:val="FF0000"/>
        </w:rPr>
        <w:t>AvgWorkerTime</w:t>
      </w:r>
      <w:proofErr w:type="spellEnd"/>
      <w:r w:rsidRPr="00F103E4">
        <w:rPr>
          <w:color w:val="FF0000"/>
        </w:rPr>
        <w:t xml:space="preserve">], </w:t>
      </w:r>
    </w:p>
    <w:p xmlns:wp14="http://schemas.microsoft.com/office/word/2010/wordml" w:rsidRPr="00F103E4" w:rsidR="003572B0" w:rsidP="00763EFF" w:rsidRDefault="003572B0" w14:paraId="4BF06532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  </w:t>
      </w:r>
      <w:proofErr w:type="spellStart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 xml:space="preserve">, </w:t>
      </w:r>
      <w:proofErr w:type="gramStart"/>
      <w:r w:rsidRPr="00F103E4">
        <w:rPr>
          <w:color w:val="FF0000"/>
        </w:rPr>
        <w:t>ISNULL(</w:t>
      </w:r>
      <w:proofErr w:type="spellStart"/>
      <w:proofErr w:type="gramEnd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 xml:space="preserve">/DATEDIFF(Second, </w:t>
      </w:r>
      <w:proofErr w:type="spellStart"/>
      <w:r w:rsidRPr="00F103E4">
        <w:rPr>
          <w:color w:val="FF0000"/>
        </w:rPr>
        <w:t>qs.cached_time</w:t>
      </w:r>
      <w:proofErr w:type="spellEnd"/>
      <w:r w:rsidRPr="00F103E4">
        <w:rPr>
          <w:color w:val="FF0000"/>
        </w:rPr>
        <w:t>, GETDATE()), 0) AS [Calls/Second],</w:t>
      </w:r>
      <w:r w:rsidR="00F103E4">
        <w:rPr>
          <w:color w:val="FF0000"/>
        </w:rPr>
        <w:t xml:space="preserve"> </w:t>
      </w:r>
      <w:proofErr w:type="spellStart"/>
      <w:r w:rsidRPr="00F103E4">
        <w:rPr>
          <w:color w:val="FF0000"/>
        </w:rPr>
        <w:t>qs.total_elapsed_time</w:t>
      </w:r>
      <w:proofErr w:type="spellEnd"/>
      <w:r w:rsidRPr="00F103E4">
        <w:rPr>
          <w:color w:val="FF0000"/>
        </w:rPr>
        <w:t xml:space="preserve">, </w:t>
      </w:r>
    </w:p>
    <w:p xmlns:wp14="http://schemas.microsoft.com/office/word/2010/wordml" w:rsidRPr="00F103E4" w:rsidR="003572B0" w:rsidP="00763EFF" w:rsidRDefault="003572B0" w14:paraId="3891177E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  </w:t>
      </w:r>
      <w:proofErr w:type="spellStart"/>
      <w:r w:rsidRPr="00F103E4">
        <w:rPr>
          <w:color w:val="FF0000"/>
        </w:rPr>
        <w:t>qs.total_elapsed_time</w:t>
      </w:r>
      <w:proofErr w:type="spellEnd"/>
      <w:r w:rsidRPr="00F103E4">
        <w:rPr>
          <w:color w:val="FF0000"/>
        </w:rPr>
        <w:t>/</w:t>
      </w:r>
      <w:proofErr w:type="spellStart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 xml:space="preserve"> AS [</w:t>
      </w:r>
      <w:proofErr w:type="spellStart"/>
      <w:r w:rsidRPr="00F103E4">
        <w:rPr>
          <w:color w:val="FF0000"/>
        </w:rPr>
        <w:t>avg_elapsed_time</w:t>
      </w:r>
      <w:proofErr w:type="spellEnd"/>
      <w:r w:rsidRPr="00F103E4">
        <w:rPr>
          <w:color w:val="FF0000"/>
        </w:rPr>
        <w:t xml:space="preserve">], </w:t>
      </w:r>
    </w:p>
    <w:p xmlns:wp14="http://schemas.microsoft.com/office/word/2010/wordml" w:rsidRPr="00F103E4" w:rsidR="003572B0" w:rsidP="00763EFF" w:rsidRDefault="003572B0" w14:paraId="085051FC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  </w:t>
      </w:r>
      <w:proofErr w:type="spellStart"/>
      <w:proofErr w:type="gramStart"/>
      <w:r w:rsidRPr="00F103E4">
        <w:rPr>
          <w:color w:val="FF0000"/>
        </w:rPr>
        <w:t>qs.cached_time</w:t>
      </w:r>
      <w:proofErr w:type="spellEnd"/>
      <w:proofErr w:type="gramEnd"/>
      <w:r w:rsidR="00F103E4">
        <w:rPr>
          <w:color w:val="FF0000"/>
        </w:rPr>
        <w:t xml:space="preserve"> </w:t>
      </w:r>
      <w:r w:rsidRPr="00F103E4">
        <w:rPr>
          <w:color w:val="FF0000"/>
        </w:rPr>
        <w:t>FROM</w:t>
      </w:r>
      <w:r w:rsidRPr="00F103E4">
        <w:rPr>
          <w:color w:val="FF0000"/>
        </w:rPr>
        <w:tab/>
      </w:r>
      <w:proofErr w:type="spellStart"/>
      <w:r w:rsidRPr="00F103E4">
        <w:rPr>
          <w:color w:val="FF0000"/>
        </w:rPr>
        <w:t>sys.procedures</w:t>
      </w:r>
      <w:proofErr w:type="spellEnd"/>
      <w:r w:rsidRPr="00F103E4">
        <w:rPr>
          <w:color w:val="FF0000"/>
        </w:rPr>
        <w:t xml:space="preserve"> AS p WITH (NOLOCK)</w:t>
      </w:r>
    </w:p>
    <w:p xmlns:wp14="http://schemas.microsoft.com/office/word/2010/wordml" w:rsidRPr="00F103E4" w:rsidR="003572B0" w:rsidP="00763EFF" w:rsidRDefault="003572B0" w14:paraId="6C45AD9E" wp14:textId="77777777">
      <w:pPr>
        <w:autoSpaceDE w:val="0"/>
        <w:autoSpaceDN w:val="0"/>
        <w:adjustRightInd w:val="0"/>
        <w:spacing w:after="0" w:line="240" w:lineRule="auto"/>
        <w:ind w:left="1440"/>
        <w:rPr>
          <w:color w:val="FF0000"/>
        </w:rPr>
      </w:pPr>
      <w:r w:rsidRPr="00F103E4">
        <w:rPr>
          <w:color w:val="FF0000"/>
        </w:rPr>
        <w:t xml:space="preserve">INNER JOIN </w:t>
      </w:r>
      <w:proofErr w:type="spellStart"/>
      <w:r w:rsidRPr="00F103E4">
        <w:rPr>
          <w:color w:val="FF0000"/>
        </w:rPr>
        <w:t>sys.dm_exec_procedure_stats</w:t>
      </w:r>
      <w:proofErr w:type="spellEnd"/>
      <w:r w:rsidRPr="00F103E4">
        <w:rPr>
          <w:color w:val="FF0000"/>
        </w:rPr>
        <w:t xml:space="preserve"> AS </w:t>
      </w:r>
      <w:proofErr w:type="spellStart"/>
      <w:r w:rsidRPr="00F103E4">
        <w:rPr>
          <w:color w:val="FF0000"/>
        </w:rPr>
        <w:t>qs</w:t>
      </w:r>
      <w:proofErr w:type="spellEnd"/>
      <w:r w:rsidRPr="00F103E4">
        <w:rPr>
          <w:color w:val="FF0000"/>
        </w:rPr>
        <w:t xml:space="preserve"> WITH (NOLOCK) ON p</w:t>
      </w:r>
      <w:proofErr w:type="gramStart"/>
      <w:r w:rsidRPr="00F103E4">
        <w:rPr>
          <w:color w:val="FF0000"/>
        </w:rPr>
        <w:t>.[</w:t>
      </w:r>
      <w:proofErr w:type="spellStart"/>
      <w:proofErr w:type="gramEnd"/>
      <w:r w:rsidRPr="00F103E4">
        <w:rPr>
          <w:color w:val="FF0000"/>
        </w:rPr>
        <w:t>object_id</w:t>
      </w:r>
      <w:proofErr w:type="spellEnd"/>
      <w:r w:rsidRPr="00F103E4">
        <w:rPr>
          <w:color w:val="FF0000"/>
        </w:rPr>
        <w:t xml:space="preserve">] = </w:t>
      </w:r>
      <w:proofErr w:type="spellStart"/>
      <w:r w:rsidRPr="00F103E4">
        <w:rPr>
          <w:color w:val="FF0000"/>
        </w:rPr>
        <w:t>qs</w:t>
      </w:r>
      <w:proofErr w:type="spellEnd"/>
      <w:r w:rsidRPr="00F103E4">
        <w:rPr>
          <w:color w:val="FF0000"/>
        </w:rPr>
        <w:t>.[</w:t>
      </w:r>
      <w:proofErr w:type="spellStart"/>
      <w:r w:rsidRPr="00F103E4">
        <w:rPr>
          <w:color w:val="FF0000"/>
        </w:rPr>
        <w:t>object_id</w:t>
      </w:r>
      <w:proofErr w:type="spellEnd"/>
      <w:r w:rsidRPr="00F103E4">
        <w:rPr>
          <w:color w:val="FF0000"/>
        </w:rPr>
        <w:t>]</w:t>
      </w:r>
      <w:r w:rsidR="00F103E4">
        <w:rPr>
          <w:color w:val="FF0000"/>
        </w:rPr>
        <w:t xml:space="preserve"> </w:t>
      </w:r>
      <w:r w:rsidRPr="00F103E4">
        <w:rPr>
          <w:color w:val="FF0000"/>
        </w:rPr>
        <w:t xml:space="preserve">WHERE </w:t>
      </w:r>
      <w:proofErr w:type="spellStart"/>
      <w:r w:rsidRPr="00F103E4">
        <w:rPr>
          <w:color w:val="FF0000"/>
        </w:rPr>
        <w:t>qs.database_id</w:t>
      </w:r>
      <w:proofErr w:type="spellEnd"/>
      <w:r w:rsidRPr="00F103E4">
        <w:rPr>
          <w:color w:val="FF0000"/>
        </w:rPr>
        <w:t xml:space="preserve"> = DB_ID()</w:t>
      </w:r>
      <w:r w:rsidR="00F103E4">
        <w:rPr>
          <w:color w:val="FF0000"/>
        </w:rPr>
        <w:t xml:space="preserve"> </w:t>
      </w:r>
      <w:r w:rsidRPr="00F103E4">
        <w:rPr>
          <w:color w:val="FF0000"/>
        </w:rPr>
        <w:t xml:space="preserve">ORDER BY 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 xml:space="preserve"> DESC OPTION (RECOMPILE);</w:t>
      </w:r>
    </w:p>
    <w:p xmlns:wp14="http://schemas.microsoft.com/office/word/2010/wordml" w:rsidR="00CD6B4E" w:rsidP="003A1888" w:rsidRDefault="00CD6B4E" w14:paraId="41C8F396" wp14:textId="77777777">
      <w:pPr>
        <w:autoSpaceDE w:val="0"/>
        <w:autoSpaceDN w:val="0"/>
        <w:adjustRightInd w:val="0"/>
        <w:spacing w:after="0" w:line="240" w:lineRule="auto"/>
        <w:rPr>
          <w:b/>
        </w:rPr>
      </w:pPr>
    </w:p>
    <w:p xmlns:wp14="http://schemas.microsoft.com/office/word/2010/wordml" w:rsidRPr="00CD6B4E" w:rsidR="003A1888" w:rsidP="00763EFF" w:rsidRDefault="003A1888" w14:paraId="6671D861" wp14:textId="7777777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CD6B4E">
        <w:rPr>
          <w:b/>
        </w:rPr>
        <w:t>Script to find Top 20 Costliest Queries – High CPU</w:t>
      </w:r>
    </w:p>
    <w:p xmlns:wp14="http://schemas.microsoft.com/office/word/2010/wordml" w:rsidR="003572B0" w:rsidP="00CB77B9" w:rsidRDefault="003572B0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F103E4" w:rsidR="002A0BE1" w:rsidP="00763EFF" w:rsidRDefault="002A0BE1" w14:paraId="31631226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>SELECT TOP (20)</w:t>
      </w:r>
    </w:p>
    <w:p xmlns:wp14="http://schemas.microsoft.com/office/word/2010/wordml" w:rsidRPr="00F103E4" w:rsidR="002A0BE1" w:rsidP="00F103E4" w:rsidRDefault="002A0BE1" w14:paraId="2B4C9025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>    </w:t>
      </w:r>
      <w:proofErr w:type="spellStart"/>
      <w:proofErr w:type="gramStart"/>
      <w:r w:rsidRPr="00F103E4">
        <w:rPr>
          <w:color w:val="FF0000"/>
        </w:rPr>
        <w:t>st.text</w:t>
      </w:r>
      <w:proofErr w:type="spellEnd"/>
      <w:proofErr w:type="gramEnd"/>
      <w:r w:rsidRPr="00F103E4">
        <w:rPr>
          <w:color w:val="FF0000"/>
        </w:rPr>
        <w:t xml:space="preserve"> AS Query, </w:t>
      </w:r>
      <w:proofErr w:type="spellStart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>, 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 xml:space="preserve"> AS </w:t>
      </w:r>
      <w:proofErr w:type="spellStart"/>
      <w:r w:rsidRPr="00F103E4">
        <w:rPr>
          <w:color w:val="FF0000"/>
        </w:rPr>
        <w:t>Total_CPU</w:t>
      </w:r>
      <w:proofErr w:type="spellEnd"/>
      <w:r w:rsidRPr="00F103E4">
        <w:rPr>
          <w:color w:val="FF0000"/>
        </w:rPr>
        <w:t>,</w:t>
      </w:r>
    </w:p>
    <w:p xmlns:wp14="http://schemas.microsoft.com/office/word/2010/wordml" w:rsidRPr="00F103E4" w:rsidR="002A0BE1" w:rsidP="00763EFF" w:rsidRDefault="002A0BE1" w14:paraId="3CE9FE1F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>    </w:t>
      </w:r>
      <w:proofErr w:type="spellStart"/>
      <w:r w:rsidRPr="00F103E4">
        <w:rPr>
          <w:color w:val="FF0000"/>
        </w:rPr>
        <w:t>total_CPU_inSeconds</w:t>
      </w:r>
      <w:proofErr w:type="spellEnd"/>
      <w:r w:rsidRPr="00F103E4">
        <w:rPr>
          <w:color w:val="FF0000"/>
        </w:rPr>
        <w:t xml:space="preserve"> = --Converted from microseconds</w:t>
      </w:r>
    </w:p>
    <w:p xmlns:wp14="http://schemas.microsoft.com/office/word/2010/wordml" w:rsidRPr="00F103E4" w:rsidR="002A0BE1" w:rsidP="00763EFF" w:rsidRDefault="002A0BE1" w14:paraId="577D03A2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>    </w:t>
      </w:r>
      <w:proofErr w:type="spellStart"/>
      <w:proofErr w:type="gram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>/1000000</w:t>
      </w:r>
      <w:proofErr w:type="gramEnd"/>
      <w:r w:rsidRPr="00F103E4">
        <w:rPr>
          <w:color w:val="FF0000"/>
        </w:rPr>
        <w:t>, </w:t>
      </w:r>
      <w:proofErr w:type="spellStart"/>
      <w:r w:rsidRPr="00F103E4">
        <w:rPr>
          <w:color w:val="FF0000"/>
        </w:rPr>
        <w:t>average_CPU_inSeconds</w:t>
      </w:r>
      <w:proofErr w:type="spellEnd"/>
      <w:r w:rsidRPr="00F103E4">
        <w:rPr>
          <w:color w:val="FF0000"/>
        </w:rPr>
        <w:t xml:space="preserve"> = --Converted from </w:t>
      </w:r>
      <w:r w:rsidR="00F103E4">
        <w:rPr>
          <w:color w:val="FF0000"/>
        </w:rPr>
        <w:t xml:space="preserve">  </w:t>
      </w:r>
      <w:r w:rsidRPr="00F103E4">
        <w:rPr>
          <w:color w:val="FF0000"/>
        </w:rPr>
        <w:t>microseconds (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 xml:space="preserve">/1000000) / </w:t>
      </w:r>
      <w:proofErr w:type="spellStart"/>
      <w:r w:rsidRPr="00F103E4">
        <w:rPr>
          <w:color w:val="FF0000"/>
        </w:rPr>
        <w:t>qs.execution_count</w:t>
      </w:r>
      <w:proofErr w:type="spellEnd"/>
      <w:r w:rsidRPr="00F103E4">
        <w:rPr>
          <w:color w:val="FF0000"/>
        </w:rPr>
        <w:t>,</w:t>
      </w:r>
    </w:p>
    <w:p xmlns:wp14="http://schemas.microsoft.com/office/word/2010/wordml" w:rsidRPr="00F103E4" w:rsidR="002A0BE1" w:rsidP="00763EFF" w:rsidRDefault="002A0BE1" w14:paraId="0756DDDA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>    </w:t>
      </w:r>
      <w:proofErr w:type="spellStart"/>
      <w:r w:rsidRPr="00F103E4">
        <w:rPr>
          <w:color w:val="FF0000"/>
        </w:rPr>
        <w:t>qs.total_elapsed_time</w:t>
      </w:r>
      <w:proofErr w:type="spellEnd"/>
      <w:r w:rsidRPr="00F103E4">
        <w:rPr>
          <w:color w:val="FF0000"/>
        </w:rPr>
        <w:t>, </w:t>
      </w:r>
      <w:proofErr w:type="spellStart"/>
      <w:r w:rsidRPr="00F103E4">
        <w:rPr>
          <w:color w:val="FF0000"/>
        </w:rPr>
        <w:t>total_elapsed_time_inSeconds</w:t>
      </w:r>
      <w:proofErr w:type="spellEnd"/>
      <w:r w:rsidRPr="00F103E4">
        <w:rPr>
          <w:color w:val="FF0000"/>
        </w:rPr>
        <w:t xml:space="preserve"> = --Converted from </w:t>
      </w:r>
      <w:proofErr w:type="gramStart"/>
      <w:r w:rsidRPr="00F103E4">
        <w:rPr>
          <w:color w:val="FF0000"/>
        </w:rPr>
        <w:t>microseconds</w:t>
      </w:r>
      <w:r w:rsidR="00F103E4">
        <w:rPr>
          <w:color w:val="FF0000"/>
        </w:rPr>
        <w:t xml:space="preserve"> </w:t>
      </w:r>
      <w:r w:rsidRPr="00F103E4">
        <w:rPr>
          <w:color w:val="FF0000"/>
        </w:rPr>
        <w:t> </w:t>
      </w:r>
      <w:proofErr w:type="spellStart"/>
      <w:r w:rsidRPr="00F103E4">
        <w:rPr>
          <w:color w:val="FF0000"/>
        </w:rPr>
        <w:t>qs.total</w:t>
      </w:r>
      <w:proofErr w:type="gramEnd"/>
      <w:r w:rsidRPr="00F103E4">
        <w:rPr>
          <w:color w:val="FF0000"/>
        </w:rPr>
        <w:t>_elapsed_time</w:t>
      </w:r>
      <w:proofErr w:type="spellEnd"/>
      <w:r w:rsidRPr="00F103E4">
        <w:rPr>
          <w:color w:val="FF0000"/>
        </w:rPr>
        <w:t>/1000000,</w:t>
      </w:r>
    </w:p>
    <w:p xmlns:wp14="http://schemas.microsoft.com/office/word/2010/wordml" w:rsidRPr="00F103E4" w:rsidR="002A0BE1" w:rsidP="00763EFF" w:rsidRDefault="00F103E4" w14:paraId="3FA0A633" wp14:textId="77777777">
      <w:pPr>
        <w:spacing w:after="0" w:line="240" w:lineRule="auto"/>
        <w:ind w:left="1440"/>
        <w:textAlignment w:val="baseline"/>
        <w:rPr>
          <w:color w:val="FF0000"/>
        </w:rPr>
      </w:pPr>
      <w:r>
        <w:rPr>
          <w:color w:val="FF0000"/>
        </w:rPr>
        <w:t> </w:t>
      </w:r>
      <w:proofErr w:type="spellStart"/>
      <w:proofErr w:type="gramStart"/>
      <w:r w:rsidRPr="00F103E4" w:rsidR="002A0BE1">
        <w:rPr>
          <w:color w:val="FF0000"/>
        </w:rPr>
        <w:t>qp.query_plan</w:t>
      </w:r>
      <w:proofErr w:type="spellEnd"/>
      <w:proofErr w:type="gramEnd"/>
      <w:r>
        <w:rPr>
          <w:color w:val="FF0000"/>
        </w:rPr>
        <w:t xml:space="preserve"> </w:t>
      </w:r>
      <w:r w:rsidRPr="00F103E4" w:rsidR="002A0BE1">
        <w:rPr>
          <w:color w:val="FF0000"/>
        </w:rPr>
        <w:t xml:space="preserve">FROM </w:t>
      </w:r>
      <w:proofErr w:type="spellStart"/>
      <w:r w:rsidRPr="00F103E4" w:rsidR="002A0BE1">
        <w:rPr>
          <w:color w:val="FF0000"/>
        </w:rPr>
        <w:t>sys.dm_exec_query_stats</w:t>
      </w:r>
      <w:proofErr w:type="spellEnd"/>
      <w:r w:rsidRPr="00F103E4" w:rsidR="002A0BE1">
        <w:rPr>
          <w:color w:val="FF0000"/>
        </w:rPr>
        <w:t xml:space="preserve"> AS </w:t>
      </w:r>
      <w:proofErr w:type="spellStart"/>
      <w:r w:rsidRPr="00F103E4" w:rsidR="002A0BE1">
        <w:rPr>
          <w:color w:val="FF0000"/>
        </w:rPr>
        <w:t>qs</w:t>
      </w:r>
      <w:proofErr w:type="spellEnd"/>
    </w:p>
    <w:p xmlns:wp14="http://schemas.microsoft.com/office/word/2010/wordml" w:rsidRPr="00F103E4" w:rsidR="002A0BE1" w:rsidP="00763EFF" w:rsidRDefault="002A0BE1" w14:paraId="5D6EF207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 xml:space="preserve">CROSS APPLY </w:t>
      </w:r>
      <w:proofErr w:type="spellStart"/>
      <w:r w:rsidRPr="00F103E4">
        <w:rPr>
          <w:color w:val="FF0000"/>
        </w:rPr>
        <w:t>sys.dm_exec_sql_</w:t>
      </w:r>
      <w:proofErr w:type="gramStart"/>
      <w:r w:rsidRPr="00F103E4">
        <w:rPr>
          <w:color w:val="FF0000"/>
        </w:rPr>
        <w:t>text</w:t>
      </w:r>
      <w:proofErr w:type="spellEnd"/>
      <w:r w:rsidRPr="00F103E4">
        <w:rPr>
          <w:color w:val="FF0000"/>
        </w:rPr>
        <w:t>(</w:t>
      </w:r>
      <w:proofErr w:type="spellStart"/>
      <w:proofErr w:type="gramEnd"/>
      <w:r w:rsidRPr="00F103E4">
        <w:rPr>
          <w:color w:val="FF0000"/>
        </w:rPr>
        <w:t>qs.sql_handle</w:t>
      </w:r>
      <w:proofErr w:type="spellEnd"/>
      <w:r w:rsidRPr="00F103E4">
        <w:rPr>
          <w:color w:val="FF0000"/>
        </w:rPr>
        <w:t xml:space="preserve">) AS </w:t>
      </w:r>
      <w:proofErr w:type="spellStart"/>
      <w:r w:rsidRPr="00F103E4">
        <w:rPr>
          <w:color w:val="FF0000"/>
        </w:rPr>
        <w:t>st</w:t>
      </w:r>
      <w:proofErr w:type="spellEnd"/>
    </w:p>
    <w:p xmlns:wp14="http://schemas.microsoft.com/office/word/2010/wordml" w:rsidRPr="00F103E4" w:rsidR="002A0BE1" w:rsidP="00763EFF" w:rsidRDefault="002A0BE1" w14:paraId="0128295F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 xml:space="preserve">CROSS apply </w:t>
      </w:r>
      <w:proofErr w:type="spellStart"/>
      <w:r w:rsidRPr="00F103E4">
        <w:rPr>
          <w:color w:val="FF0000"/>
        </w:rPr>
        <w:t>sys.dm_exec_query_plan</w:t>
      </w:r>
      <w:proofErr w:type="spellEnd"/>
      <w:r w:rsidRPr="00F103E4">
        <w:rPr>
          <w:color w:val="FF0000"/>
        </w:rPr>
        <w:t xml:space="preserve"> (</w:t>
      </w:r>
      <w:proofErr w:type="spellStart"/>
      <w:r w:rsidRPr="00F103E4">
        <w:rPr>
          <w:color w:val="FF0000"/>
        </w:rPr>
        <w:t>qs.plan_handle</w:t>
      </w:r>
      <w:proofErr w:type="spellEnd"/>
      <w:r w:rsidRPr="00F103E4">
        <w:rPr>
          <w:color w:val="FF0000"/>
        </w:rPr>
        <w:t xml:space="preserve">) AS </w:t>
      </w:r>
      <w:proofErr w:type="spellStart"/>
      <w:proofErr w:type="gramStart"/>
      <w:r w:rsidRPr="00F103E4">
        <w:rPr>
          <w:color w:val="FF0000"/>
        </w:rPr>
        <w:t>qp</w:t>
      </w:r>
      <w:proofErr w:type="spellEnd"/>
      <w:proofErr w:type="gramEnd"/>
    </w:p>
    <w:p xmlns:wp14="http://schemas.microsoft.com/office/word/2010/wordml" w:rsidRPr="00F103E4" w:rsidR="003C16CA" w:rsidP="00763EFF" w:rsidRDefault="002A0BE1" w14:paraId="24B8A389" wp14:textId="77777777">
      <w:pPr>
        <w:spacing w:after="0" w:line="240" w:lineRule="auto"/>
        <w:ind w:left="1440"/>
        <w:textAlignment w:val="baseline"/>
        <w:rPr>
          <w:color w:val="FF0000"/>
        </w:rPr>
      </w:pPr>
      <w:r w:rsidRPr="00F103E4">
        <w:rPr>
          <w:color w:val="FF0000"/>
        </w:rPr>
        <w:t xml:space="preserve">ORDER BY </w:t>
      </w:r>
      <w:proofErr w:type="spellStart"/>
      <w:r w:rsidRPr="00F103E4">
        <w:rPr>
          <w:color w:val="FF0000"/>
        </w:rPr>
        <w:t>qs.total_worker_time</w:t>
      </w:r>
      <w:proofErr w:type="spellEnd"/>
      <w:r w:rsidRPr="00F103E4">
        <w:rPr>
          <w:color w:val="FF0000"/>
        </w:rPr>
        <w:t xml:space="preserve"> DESC OPTION (RECOMPILE);</w:t>
      </w:r>
    </w:p>
    <w:sectPr w:rsidRPr="00F103E4" w:rsidR="003C16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08F"/>
    <w:multiLevelType w:val="multilevel"/>
    <w:tmpl w:val="1640FABA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1">
    <w:nsid w:val="18B76D20"/>
    <w:multiLevelType w:val="multilevel"/>
    <w:tmpl w:val="707E0B0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</w:abstractNum>
  <w:abstractNum w:abstractNumId="2">
    <w:nsid w:val="2ADE4939"/>
    <w:multiLevelType w:val="hybridMultilevel"/>
    <w:tmpl w:val="A4E0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7448C"/>
    <w:multiLevelType w:val="multilevel"/>
    <w:tmpl w:val="C8EC9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660407E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5">
    <w:nsid w:val="46114624"/>
    <w:multiLevelType w:val="multilevel"/>
    <w:tmpl w:val="4008DF1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6">
    <w:nsid w:val="465602FD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7">
    <w:nsid w:val="4A8B6E9A"/>
    <w:multiLevelType w:val="multilevel"/>
    <w:tmpl w:val="5298129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1">
      <w:start w:val="5"/>
      <w:numFmt w:val="decimal"/>
      <w:lvlText w:val="%2."/>
      <w:lvlJc w:val="left"/>
      <w:pPr>
        <w:ind w:left="3960" w:hanging="360"/>
      </w:pPr>
      <w:rPr>
        <w:rFonts w:hint="default"/>
        <w:b/>
        <w:color w:val="auto"/>
      </w:rPr>
    </w:lvl>
    <w:lvl w:ilvl="2">
      <w:start w:val="5"/>
      <w:numFmt w:val="decimal"/>
      <w:lvlText w:val="%3"/>
      <w:lvlJc w:val="left"/>
      <w:pPr>
        <w:ind w:left="46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hint="default" w:ascii="Symbol" w:hAnsi="Symbol"/>
        <w:sz w:val="20"/>
      </w:rPr>
    </w:lvl>
  </w:abstractNum>
  <w:abstractNum w:abstractNumId="8">
    <w:nsid w:val="51503243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9">
    <w:nsid w:val="55D93F86"/>
    <w:multiLevelType w:val="multilevel"/>
    <w:tmpl w:val="F796D0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6554B49"/>
    <w:multiLevelType w:val="hybridMultilevel"/>
    <w:tmpl w:val="005A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033FA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2">
    <w:nsid w:val="58160A5C"/>
    <w:multiLevelType w:val="hybridMultilevel"/>
    <w:tmpl w:val="340060D8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>
    <w:nsid w:val="5BBE588C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4">
    <w:nsid w:val="6184611F"/>
    <w:multiLevelType w:val="multilevel"/>
    <w:tmpl w:val="37D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2023C2C"/>
    <w:multiLevelType w:val="multilevel"/>
    <w:tmpl w:val="F796D0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69DA0E17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</w:abstractNum>
  <w:abstractNum w:abstractNumId="17">
    <w:nsid w:val="6F893612"/>
    <w:multiLevelType w:val="multilevel"/>
    <w:tmpl w:val="3C0C2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8">
    <w:nsid w:val="70C87739"/>
    <w:multiLevelType w:val="multilevel"/>
    <w:tmpl w:val="82AE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9">
    <w:nsid w:val="75016839"/>
    <w:multiLevelType w:val="multilevel"/>
    <w:tmpl w:val="3C0C2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20">
    <w:nsid w:val="770F4DCF"/>
    <w:multiLevelType w:val="multilevel"/>
    <w:tmpl w:val="A68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7C3F464F"/>
    <w:multiLevelType w:val="multilevel"/>
    <w:tmpl w:val="F796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7"/>
  </w:num>
  <w:num w:numId="5">
    <w:abstractNumId w:val="21"/>
  </w:num>
  <w:num w:numId="6">
    <w:abstractNumId w:val="2"/>
  </w:num>
  <w:num w:numId="7">
    <w:abstractNumId w:val="17"/>
  </w:num>
  <w:num w:numId="8">
    <w:abstractNumId w:val="11"/>
  </w:num>
  <w:num w:numId="9">
    <w:abstractNumId w:val="18"/>
  </w:num>
  <w:num w:numId="10">
    <w:abstractNumId w:val="6"/>
  </w:num>
  <w:num w:numId="11">
    <w:abstractNumId w:val="15"/>
  </w:num>
  <w:num w:numId="12">
    <w:abstractNumId w:val="4"/>
  </w:num>
  <w:num w:numId="13">
    <w:abstractNumId w:val="13"/>
  </w:num>
  <w:num w:numId="14">
    <w:abstractNumId w:val="8"/>
  </w:num>
  <w:num w:numId="15">
    <w:abstractNumId w:val="16"/>
  </w:num>
  <w:num w:numId="16">
    <w:abstractNumId w:val="1"/>
  </w:num>
  <w:num w:numId="17">
    <w:abstractNumId w:val="9"/>
  </w:num>
  <w:num w:numId="18">
    <w:abstractNumId w:val="10"/>
  </w:num>
  <w:num w:numId="19">
    <w:abstractNumId w:val="0"/>
  </w:num>
  <w:num w:numId="20">
    <w:abstractNumId w:val="12"/>
  </w:num>
  <w:num w:numId="21">
    <w:abstractNumId w:val="5"/>
  </w:num>
  <w:num w:numId="2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A6"/>
    <w:rsid w:val="000123D9"/>
    <w:rsid w:val="00044F00"/>
    <w:rsid w:val="00076BA7"/>
    <w:rsid w:val="000B4EE9"/>
    <w:rsid w:val="000E3A64"/>
    <w:rsid w:val="000F7CA6"/>
    <w:rsid w:val="001E4F8C"/>
    <w:rsid w:val="001E6D58"/>
    <w:rsid w:val="002255A5"/>
    <w:rsid w:val="00276238"/>
    <w:rsid w:val="002A0BE1"/>
    <w:rsid w:val="002B026E"/>
    <w:rsid w:val="002F1BB6"/>
    <w:rsid w:val="002F29FF"/>
    <w:rsid w:val="003036D9"/>
    <w:rsid w:val="003149C0"/>
    <w:rsid w:val="003212EE"/>
    <w:rsid w:val="003572B0"/>
    <w:rsid w:val="0039553B"/>
    <w:rsid w:val="003A1888"/>
    <w:rsid w:val="003C16CA"/>
    <w:rsid w:val="003C510C"/>
    <w:rsid w:val="004113B0"/>
    <w:rsid w:val="00425946"/>
    <w:rsid w:val="00440486"/>
    <w:rsid w:val="004473E6"/>
    <w:rsid w:val="0045695D"/>
    <w:rsid w:val="00487F3B"/>
    <w:rsid w:val="004B23AC"/>
    <w:rsid w:val="00554D60"/>
    <w:rsid w:val="00565D8A"/>
    <w:rsid w:val="00602FA3"/>
    <w:rsid w:val="006C1DB2"/>
    <w:rsid w:val="006D6019"/>
    <w:rsid w:val="006E0745"/>
    <w:rsid w:val="00726CBE"/>
    <w:rsid w:val="0074450B"/>
    <w:rsid w:val="00747EDA"/>
    <w:rsid w:val="00763EFF"/>
    <w:rsid w:val="00781205"/>
    <w:rsid w:val="007A513E"/>
    <w:rsid w:val="0080231A"/>
    <w:rsid w:val="0082266B"/>
    <w:rsid w:val="00824E65"/>
    <w:rsid w:val="00864264"/>
    <w:rsid w:val="00877AC0"/>
    <w:rsid w:val="00877F51"/>
    <w:rsid w:val="008D45DA"/>
    <w:rsid w:val="008F517C"/>
    <w:rsid w:val="00940C84"/>
    <w:rsid w:val="009419B1"/>
    <w:rsid w:val="00976134"/>
    <w:rsid w:val="009B127D"/>
    <w:rsid w:val="009B14F0"/>
    <w:rsid w:val="009D136C"/>
    <w:rsid w:val="00A02702"/>
    <w:rsid w:val="00A07C0F"/>
    <w:rsid w:val="00A249A0"/>
    <w:rsid w:val="00A5775E"/>
    <w:rsid w:val="00A9443D"/>
    <w:rsid w:val="00AE2102"/>
    <w:rsid w:val="00B03F12"/>
    <w:rsid w:val="00B16B44"/>
    <w:rsid w:val="00B55CF6"/>
    <w:rsid w:val="00BF1138"/>
    <w:rsid w:val="00BF73C3"/>
    <w:rsid w:val="00C4048D"/>
    <w:rsid w:val="00C513A9"/>
    <w:rsid w:val="00CB77B9"/>
    <w:rsid w:val="00CD6B4E"/>
    <w:rsid w:val="00CD6D13"/>
    <w:rsid w:val="00CE13FD"/>
    <w:rsid w:val="00CF7B9E"/>
    <w:rsid w:val="00D07ADF"/>
    <w:rsid w:val="00D3232B"/>
    <w:rsid w:val="00D4529B"/>
    <w:rsid w:val="00D944E6"/>
    <w:rsid w:val="00D962F6"/>
    <w:rsid w:val="00DC1E90"/>
    <w:rsid w:val="00DC3345"/>
    <w:rsid w:val="00DF0865"/>
    <w:rsid w:val="00E32F5A"/>
    <w:rsid w:val="00E57BF4"/>
    <w:rsid w:val="00F103E4"/>
    <w:rsid w:val="00F516F1"/>
    <w:rsid w:val="00F67EC7"/>
    <w:rsid w:val="00F844F9"/>
    <w:rsid w:val="00FF0CAF"/>
    <w:rsid w:val="00FF4348"/>
    <w:rsid w:val="6F4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162"/>
  <w15:docId w15:val="{f1ed47c4-12da-4866-a6f4-795a3aac4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4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F7CA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B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F7CA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F7CA6"/>
    <w:rPr>
      <w:color w:val="0000FF"/>
      <w:u w:val="single"/>
    </w:rPr>
  </w:style>
  <w:style w:type="character" w:styleId="author" w:customStyle="1">
    <w:name w:val="author"/>
    <w:basedOn w:val="DefaultParagraphFont"/>
    <w:rsid w:val="000F7CA6"/>
  </w:style>
  <w:style w:type="paragraph" w:styleId="NormalWeb">
    <w:name w:val="Normal (Web)"/>
    <w:basedOn w:val="Normal"/>
    <w:uiPriority w:val="99"/>
    <w:semiHidden/>
    <w:unhideWhenUsed/>
    <w:rsid w:val="000F7C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oc-item-body" w:customStyle="1">
    <w:name w:val="toc-item-body"/>
    <w:basedOn w:val="DefaultParagraphFont"/>
    <w:rsid w:val="000F7CA6"/>
  </w:style>
  <w:style w:type="paragraph" w:styleId="ListParagraph">
    <w:name w:val="List Paragraph"/>
    <w:basedOn w:val="Normal"/>
    <w:uiPriority w:val="34"/>
    <w:qFormat/>
    <w:rsid w:val="00276238"/>
    <w:pPr>
      <w:ind w:left="720"/>
      <w:contextualSpacing/>
    </w:pPr>
  </w:style>
  <w:style w:type="paragraph" w:styleId="NoSpacing">
    <w:name w:val="No Spacing"/>
    <w:uiPriority w:val="1"/>
    <w:qFormat/>
    <w:rsid w:val="0027623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B77B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B77B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rayon-k" w:customStyle="1">
    <w:name w:val="crayon-k"/>
    <w:basedOn w:val="DefaultParagraphFont"/>
    <w:rsid w:val="003C16CA"/>
  </w:style>
  <w:style w:type="character" w:styleId="crayon-h" w:customStyle="1">
    <w:name w:val="crayon-h"/>
    <w:basedOn w:val="DefaultParagraphFont"/>
    <w:rsid w:val="003C16CA"/>
  </w:style>
  <w:style w:type="character" w:styleId="crayon-sy" w:customStyle="1">
    <w:name w:val="crayon-sy"/>
    <w:basedOn w:val="DefaultParagraphFont"/>
    <w:rsid w:val="003C16CA"/>
  </w:style>
  <w:style w:type="character" w:styleId="crayon-cn" w:customStyle="1">
    <w:name w:val="crayon-cn"/>
    <w:basedOn w:val="DefaultParagraphFont"/>
    <w:rsid w:val="003C16CA"/>
  </w:style>
  <w:style w:type="character" w:styleId="crayon-i" w:customStyle="1">
    <w:name w:val="crayon-i"/>
    <w:basedOn w:val="DefaultParagraphFont"/>
    <w:rsid w:val="003C16CA"/>
  </w:style>
  <w:style w:type="character" w:styleId="crayon-t" w:customStyle="1">
    <w:name w:val="crayon-t"/>
    <w:basedOn w:val="DefaultParagraphFont"/>
    <w:rsid w:val="003C16CA"/>
  </w:style>
  <w:style w:type="character" w:styleId="crayon-o" w:customStyle="1">
    <w:name w:val="crayon-o"/>
    <w:basedOn w:val="DefaultParagraphFont"/>
    <w:rsid w:val="003C16CA"/>
  </w:style>
  <w:style w:type="character" w:styleId="crayon-c" w:customStyle="1">
    <w:name w:val="crayon-c"/>
    <w:basedOn w:val="DefaultParagraphFont"/>
    <w:rsid w:val="003C16CA"/>
  </w:style>
  <w:style w:type="character" w:styleId="crayon-e" w:customStyle="1">
    <w:name w:val="crayon-e"/>
    <w:basedOn w:val="DefaultParagraphFont"/>
    <w:rsid w:val="003C16CA"/>
  </w:style>
  <w:style w:type="character" w:styleId="HTMLTypewriter">
    <w:name w:val="HTML Typewriter"/>
    <w:basedOn w:val="DefaultParagraphFont"/>
    <w:uiPriority w:val="99"/>
    <w:semiHidden/>
    <w:unhideWhenUsed/>
    <w:rsid w:val="00DC334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345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B16B4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B4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16B44"/>
    <w:pPr>
      <w:spacing w:after="10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16B4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16B4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16B44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824E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F7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C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F7CA6"/>
    <w:rPr>
      <w:color w:val="0000FF"/>
      <w:u w:val="single"/>
    </w:rPr>
  </w:style>
  <w:style w:type="character" w:customStyle="1" w:styleId="author">
    <w:name w:val="author"/>
    <w:basedOn w:val="DefaultParagraphFont"/>
    <w:rsid w:val="000F7CA6"/>
  </w:style>
  <w:style w:type="paragraph" w:styleId="NormalWeb">
    <w:name w:val="Normal (Web)"/>
    <w:basedOn w:val="Normal"/>
    <w:uiPriority w:val="99"/>
    <w:semiHidden/>
    <w:unhideWhenUsed/>
    <w:rsid w:val="000F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item-body">
    <w:name w:val="toc-item-body"/>
    <w:basedOn w:val="DefaultParagraphFont"/>
    <w:rsid w:val="000F7CA6"/>
  </w:style>
  <w:style w:type="paragraph" w:styleId="ListParagraph">
    <w:name w:val="List Paragraph"/>
    <w:basedOn w:val="Normal"/>
    <w:uiPriority w:val="34"/>
    <w:qFormat/>
    <w:rsid w:val="00276238"/>
    <w:pPr>
      <w:ind w:left="720"/>
      <w:contextualSpacing/>
    </w:pPr>
  </w:style>
  <w:style w:type="paragraph" w:styleId="NoSpacing">
    <w:name w:val="No Spacing"/>
    <w:uiPriority w:val="1"/>
    <w:qFormat/>
    <w:rsid w:val="0027623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B77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k">
    <w:name w:val="crayon-k"/>
    <w:basedOn w:val="DefaultParagraphFont"/>
    <w:rsid w:val="003C16CA"/>
  </w:style>
  <w:style w:type="character" w:customStyle="1" w:styleId="crayon-h">
    <w:name w:val="crayon-h"/>
    <w:basedOn w:val="DefaultParagraphFont"/>
    <w:rsid w:val="003C16CA"/>
  </w:style>
  <w:style w:type="character" w:customStyle="1" w:styleId="crayon-sy">
    <w:name w:val="crayon-sy"/>
    <w:basedOn w:val="DefaultParagraphFont"/>
    <w:rsid w:val="003C16CA"/>
  </w:style>
  <w:style w:type="character" w:customStyle="1" w:styleId="crayon-cn">
    <w:name w:val="crayon-cn"/>
    <w:basedOn w:val="DefaultParagraphFont"/>
    <w:rsid w:val="003C16CA"/>
  </w:style>
  <w:style w:type="character" w:customStyle="1" w:styleId="crayon-i">
    <w:name w:val="crayon-i"/>
    <w:basedOn w:val="DefaultParagraphFont"/>
    <w:rsid w:val="003C16CA"/>
  </w:style>
  <w:style w:type="character" w:customStyle="1" w:styleId="crayon-t">
    <w:name w:val="crayon-t"/>
    <w:basedOn w:val="DefaultParagraphFont"/>
    <w:rsid w:val="003C16CA"/>
  </w:style>
  <w:style w:type="character" w:customStyle="1" w:styleId="crayon-o">
    <w:name w:val="crayon-o"/>
    <w:basedOn w:val="DefaultParagraphFont"/>
    <w:rsid w:val="003C16CA"/>
  </w:style>
  <w:style w:type="character" w:customStyle="1" w:styleId="crayon-c">
    <w:name w:val="crayon-c"/>
    <w:basedOn w:val="DefaultParagraphFont"/>
    <w:rsid w:val="003C16CA"/>
  </w:style>
  <w:style w:type="character" w:customStyle="1" w:styleId="crayon-e">
    <w:name w:val="crayon-e"/>
    <w:basedOn w:val="DefaultParagraphFont"/>
    <w:rsid w:val="003C16CA"/>
  </w:style>
  <w:style w:type="character" w:styleId="HTMLTypewriter">
    <w:name w:val="HTML Typewriter"/>
    <w:basedOn w:val="DefaultParagraphFont"/>
    <w:uiPriority w:val="99"/>
    <w:semiHidden/>
    <w:unhideWhenUsed/>
    <w:rsid w:val="00DC33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34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B4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16B44"/>
    <w:pPr>
      <w:spacing w:after="10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4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16B4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16B44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824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hyperlink" Target="https://confluence.markit.com/pages/diffpagesbyversion.action?pageId=200269649&amp;selectedPageVersions=4&amp;selectedPageVersions=5" TargetMode="Externa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46"/>
    <w:rsid w:val="00631D46"/>
    <w:rsid w:val="008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A99F1B0DD46B1BD77323B9BC2EE80">
    <w:name w:val="5C1A99F1B0DD46B1BD77323B9BC2EE80"/>
    <w:rsid w:val="00631D46"/>
  </w:style>
  <w:style w:type="paragraph" w:customStyle="1" w:styleId="8E98993AF7DF4E7C882ECC5DD03CA765">
    <w:name w:val="8E98993AF7DF4E7C882ECC5DD03CA765"/>
    <w:rsid w:val="00631D46"/>
  </w:style>
  <w:style w:type="paragraph" w:customStyle="1" w:styleId="563CF1ED867C4EB9B73519D081F082F8">
    <w:name w:val="563CF1ED867C4EB9B73519D081F082F8"/>
    <w:rsid w:val="00631D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A99F1B0DD46B1BD77323B9BC2EE80">
    <w:name w:val="5C1A99F1B0DD46B1BD77323B9BC2EE80"/>
    <w:rsid w:val="00631D46"/>
  </w:style>
  <w:style w:type="paragraph" w:customStyle="1" w:styleId="8E98993AF7DF4E7C882ECC5DD03CA765">
    <w:name w:val="8E98993AF7DF4E7C882ECC5DD03CA765"/>
    <w:rsid w:val="00631D46"/>
  </w:style>
  <w:style w:type="paragraph" w:customStyle="1" w:styleId="563CF1ED867C4EB9B73519D081F082F8">
    <w:name w:val="563CF1ED867C4EB9B73519D081F082F8"/>
    <w:rsid w:val="00631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D74CFD1F31046B697D69F8DEFF02D" ma:contentTypeVersion="9" ma:contentTypeDescription="Create a new document." ma:contentTypeScope="" ma:versionID="08b027ef2acfea0bf533eebccddbefef">
  <xsd:schema xmlns:xsd="http://www.w3.org/2001/XMLSchema" xmlns:xs="http://www.w3.org/2001/XMLSchema" xmlns:p="http://schemas.microsoft.com/office/2006/metadata/properties" xmlns:ns2="3e25f58a-7ff9-46cb-8939-bb28e53d4476" xmlns:ns3="84f0fccf-7968-49a5-8cdb-c73153256820" targetNamespace="http://schemas.microsoft.com/office/2006/metadata/properties" ma:root="true" ma:fieldsID="e4b7ce672a14b2fc16867313924eacb1" ns2:_="" ns3:_="">
    <xsd:import namespace="3e25f58a-7ff9-46cb-8939-bb28e53d4476"/>
    <xsd:import namespace="84f0fccf-7968-49a5-8cdb-c7315325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5f58a-7ff9-46cb-8939-bb28e53d4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0fccf-7968-49a5-8cdb-c73153256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7F479-67F1-4F04-8699-53BEE0000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FE460-6BF5-4B9E-BD24-E4048DE589AB}"/>
</file>

<file path=customXml/itemProps3.xml><?xml version="1.0" encoding="utf-8"?>
<ds:datastoreItem xmlns:ds="http://schemas.openxmlformats.org/officeDocument/2006/customXml" ds:itemID="{9C226B33-3663-4A79-BD9C-881B61AAB1C6}"/>
</file>

<file path=customXml/itemProps4.xml><?xml version="1.0" encoding="utf-8"?>
<ds:datastoreItem xmlns:ds="http://schemas.openxmlformats.org/officeDocument/2006/customXml" ds:itemID="{CFA902AC-2883-4883-B36E-6483367561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Markit Group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Kulwant Singh</dc:creator>
  <lastModifiedBy>Venkateswara Rao koilada</lastModifiedBy>
  <revision>91</revision>
  <lastPrinted>2018-07-25T07:04:00.0000000Z</lastPrinted>
  <dcterms:created xsi:type="dcterms:W3CDTF">2018-07-23T11:04:00.0000000Z</dcterms:created>
  <dcterms:modified xsi:type="dcterms:W3CDTF">2021-05-31T09:10:22.2484433Z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0x010100B4ED74CFD1F31046B697D69F8DEFF02D</vt:lpwstr>
  </property>
</Properties>
</file>