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bf8gf6tyt5ph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MUKHARJI VAJJE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Senior Frontend Engineer | AI-Driven UI Engineering | Angular 14+ • React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412-932-0039 | mvajje@gmail.com |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065ld6f6odj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Innovative Senior Frontend Engineer with 9+ years of experience specializing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Angular 14+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AI-integrated UI architectures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Expert in building high-performance, enterprise-scale applications that leverage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LLM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enhance user experiences. Proven track record of leading frontend development for complex clinical and data-driven platforms using modern JavaScript frameworks and Agile methodologies.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2tykdl61yi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CORE QUALIFICATIONS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AI-UI Engineering: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 of Google Cloud and Microsoft Generative AI into frontend workflows.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Expertise: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Advanced Angular 14+ (Enterprise Scale) and React.js development.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5+ years of GitHub expertise, including CI/CD workflows and PR reviews.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 &amp; Quality: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Expert in Jasmine, Karma, and end-to-end testing strategies for stable UI delivery.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Strong stakeholder engagement with Product, UX, and Machine Learning teams.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y08wstovmlf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Angular 14+, React.js, TypeScript, JavaScript (ES6+), HTML5, CSS3, SASS, Bootstrap.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&amp; Cloud: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Generative AI Pipelines, Prompt Engineering, LLM UI Integration, Google Cloud Vertex AI, Microsoft AI.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Jasmine, Karma, Protractor, Mocha, Unit/End-to-End Testing.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DevOps &amp; 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GitHub, Git, Jira, Chrome DevTools, REST APIs, Node.js.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MongoDB, PostgreSQL, SQL Server, MySQL, Oracle.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wq3yad6xwck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BIO-RAD LABORATORIES | Senior UI Developer (AI Focus) | Aug 2022 – Present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Architected and led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AI-powered imaging interfaces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Angular 14+, incorporating deep-zoom rendering for clinical data visualization.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enterprise platforms to automate annotation and data entry workflows.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 Learning (ML)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build frontend components that consume AI model outputs in real-time.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maintained reusable Angular component libraries aligned with corporate design systems and AI design principles.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Established robust UI stability by implementing comprehensive Jasmine/Karma unit tests and end-to-end testing protocols.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REYNOLDS AMERICAN | UI Developer / React Developer | Oct 2019 – Jul 2022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large-scale React.js Single Page Applications (SPAs) with complex state management and responsive UI.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frontend delivery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CI/CD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manual code review cycles.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Partnered with cross-functional teams to deliver high-quality, data-consistent user experiences in an Agile environment.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Standardized testing strategies across the frontend team to ensure high code coverage and UI consistency.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 SCRIPTS | Front End Developer | May 2017 – Sep 2019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high-traffic, JavaScript-heavy frontend applications utilizing React.js and AngularJS.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Engineered reusable UI components to streamline development across multiple product lines.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applications for cross-browser compatibility and mobile responsiveness.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TYLOR BRANDS | Senior UI Developer | May 2016 – Mar 2017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interactive UI features using JavaScript, jQuery, and MVC architectural patterns.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Analyzed and improved UI performance metrics, resulting in enhanced page load speeds and maintainability.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363n7kwwyb3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EDUCATION &amp; CERTIFICATIONS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MSIT (ACCT)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 for Developers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Microsoft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Generative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Google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Coursera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and Career Empowerment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University of Maryland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Cryptocurrency Banking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Alison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