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512" w:rsidRDefault="00BC0512" w:rsidP="00BC0512">
      <w:pPr>
        <w:rPr>
          <w:b/>
        </w:rPr>
      </w:pPr>
      <w:r w:rsidRPr="00BC0512">
        <w:rPr>
          <w:b/>
        </w:rPr>
        <w:t>HOW TO SETUP OUTLOOK EMAIL IN HCI</w:t>
      </w:r>
    </w:p>
    <w:p w:rsidR="00BC0512" w:rsidRDefault="00BC0512" w:rsidP="00BC0512">
      <w:pPr>
        <w:pStyle w:val="ListParagraph"/>
        <w:numPr>
          <w:ilvl w:val="0"/>
          <w:numId w:val="2"/>
        </w:numPr>
      </w:pPr>
      <w:r>
        <w:t>Get the Outlook Email Credential:</w:t>
      </w:r>
    </w:p>
    <w:p w:rsidR="00BC0512" w:rsidRDefault="00BC0512" w:rsidP="00BC0512">
      <w:pPr>
        <w:pStyle w:val="ListParagraph"/>
      </w:pPr>
      <w:r>
        <w:t>Username:</w:t>
      </w:r>
      <w:r w:rsidR="0044225D" w:rsidRPr="0044225D">
        <w:t xml:space="preserve"> </w:t>
      </w:r>
      <w:hyperlink r:id="rId7" w:history="1">
        <w:r w:rsidR="0044225D">
          <w:rPr>
            <w:rStyle w:val="Hyperlink"/>
            <w:rFonts w:ascii="Calibri" w:hAnsi="Calibri" w:cs="Calibri"/>
          </w:rPr>
          <w:t>DG-PHX-SAP-HCI@fmi.com</w:t>
        </w:r>
      </w:hyperlink>
    </w:p>
    <w:p w:rsidR="00BC0512" w:rsidRDefault="00BC0512" w:rsidP="00BC0512">
      <w:pPr>
        <w:pStyle w:val="ListParagraph"/>
      </w:pPr>
      <w:r>
        <w:t>Password:</w:t>
      </w:r>
      <w:r w:rsidR="0044225D">
        <w:t xml:space="preserve"> **********</w:t>
      </w:r>
      <w:bookmarkStart w:id="0" w:name="_GoBack"/>
      <w:bookmarkEnd w:id="0"/>
    </w:p>
    <w:p w:rsidR="00BC0512" w:rsidRDefault="00BC0512" w:rsidP="00BC0512">
      <w:pPr>
        <w:pStyle w:val="ListParagraph"/>
      </w:pPr>
    </w:p>
    <w:p w:rsidR="006D6333" w:rsidRDefault="001B0DB4" w:rsidP="00BC0512">
      <w:pPr>
        <w:pStyle w:val="ListParagraph"/>
        <w:numPr>
          <w:ilvl w:val="0"/>
          <w:numId w:val="2"/>
        </w:numPr>
      </w:pPr>
      <w:r>
        <w:t>Enable IMAP and POP settings in outlook for the Email user.</w:t>
      </w:r>
      <w:r w:rsidR="006D6333">
        <w:t xml:space="preserve"> See details in the link below:</w:t>
      </w:r>
    </w:p>
    <w:p w:rsidR="006D6333" w:rsidRDefault="006D6333" w:rsidP="006D6333">
      <w:pPr>
        <w:pStyle w:val="ListParagraph"/>
      </w:pPr>
      <w:hyperlink r:id="rId8" w:tgtFrame="_blank" w:history="1">
        <w:r>
          <w:rPr>
            <w:rStyle w:val="Hyperlink"/>
            <w:rFonts w:ascii="Courier New" w:hAnsi="Courier New" w:cs="Courier New"/>
          </w:rPr>
          <w:t>https://help.vodien.com/articles/outlook-office-365-imap-pop-settings/</w:t>
        </w:r>
      </w:hyperlink>
    </w:p>
    <w:p w:rsidR="006D6333" w:rsidRDefault="006D6333" w:rsidP="006D6333">
      <w:pPr>
        <w:pStyle w:val="ListParagraph"/>
      </w:pPr>
    </w:p>
    <w:p w:rsidR="006D6333" w:rsidRDefault="006D6333" w:rsidP="006D6333">
      <w:pPr>
        <w:pStyle w:val="ListParagraph"/>
      </w:pPr>
      <w:r>
        <w:t>Ask client to help in the settings of IMAP and POP.</w:t>
      </w:r>
    </w:p>
    <w:p w:rsidR="006D6333" w:rsidRDefault="006D6333" w:rsidP="006D6333">
      <w:pPr>
        <w:pStyle w:val="ListParagraph"/>
      </w:pPr>
    </w:p>
    <w:p w:rsidR="00BC0512" w:rsidRDefault="00BC0512" w:rsidP="00BC0512">
      <w:pPr>
        <w:pStyle w:val="ListParagraph"/>
        <w:numPr>
          <w:ilvl w:val="0"/>
          <w:numId w:val="2"/>
        </w:numPr>
      </w:pPr>
      <w:r>
        <w:t xml:space="preserve">Go to </w:t>
      </w:r>
      <w:r w:rsidRPr="00BC0512">
        <w:rPr>
          <w:i/>
        </w:rPr>
        <w:t>Connectivity Tests</w:t>
      </w:r>
      <w:r>
        <w:t xml:space="preserve"> in the </w:t>
      </w:r>
      <w:r w:rsidRPr="00BC0512">
        <w:rPr>
          <w:i/>
        </w:rPr>
        <w:t>Monitoring Page</w:t>
      </w:r>
      <w:r>
        <w:t xml:space="preserve"> of the HCI tenant</w:t>
      </w:r>
    </w:p>
    <w:p w:rsidR="00BC0512" w:rsidRDefault="00BC0512" w:rsidP="00BC0512">
      <w:pPr>
        <w:pStyle w:val="ListParagraph"/>
      </w:pPr>
      <w:r>
        <w:rPr>
          <w:noProof/>
        </w:rPr>
        <w:drawing>
          <wp:inline distT="0" distB="0" distL="0" distR="0">
            <wp:extent cx="5424055" cy="377423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149" cy="377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D03" w:rsidRDefault="00237D03" w:rsidP="00BC0512">
      <w:pPr>
        <w:pStyle w:val="ListParagraph"/>
      </w:pPr>
    </w:p>
    <w:p w:rsidR="00237D03" w:rsidRDefault="00237D03" w:rsidP="00BC0512">
      <w:pPr>
        <w:pStyle w:val="ListParagraph"/>
      </w:pPr>
    </w:p>
    <w:p w:rsidR="00237D03" w:rsidRDefault="00237D03" w:rsidP="00BC0512">
      <w:pPr>
        <w:pStyle w:val="ListParagraph"/>
      </w:pPr>
    </w:p>
    <w:p w:rsidR="00237D03" w:rsidRDefault="00237D03" w:rsidP="00BC0512">
      <w:pPr>
        <w:pStyle w:val="ListParagraph"/>
      </w:pPr>
    </w:p>
    <w:p w:rsidR="00237D03" w:rsidRDefault="00237D03" w:rsidP="00BC0512">
      <w:pPr>
        <w:pStyle w:val="ListParagraph"/>
      </w:pPr>
    </w:p>
    <w:p w:rsidR="00237D03" w:rsidRDefault="00237D03" w:rsidP="00BC0512">
      <w:pPr>
        <w:pStyle w:val="ListParagraph"/>
      </w:pPr>
    </w:p>
    <w:p w:rsidR="00237D03" w:rsidRDefault="00237D03" w:rsidP="00BC0512">
      <w:pPr>
        <w:pStyle w:val="ListParagraph"/>
      </w:pPr>
    </w:p>
    <w:p w:rsidR="00237D03" w:rsidRDefault="00237D03" w:rsidP="00BC0512">
      <w:pPr>
        <w:pStyle w:val="ListParagraph"/>
      </w:pPr>
    </w:p>
    <w:p w:rsidR="00237D03" w:rsidRDefault="00237D03" w:rsidP="00BC0512">
      <w:pPr>
        <w:pStyle w:val="ListParagraph"/>
      </w:pPr>
    </w:p>
    <w:p w:rsidR="00237D03" w:rsidRDefault="00237D03" w:rsidP="00BC0512">
      <w:pPr>
        <w:pStyle w:val="ListParagraph"/>
      </w:pPr>
    </w:p>
    <w:p w:rsidR="00237D03" w:rsidRDefault="00237D03" w:rsidP="00BC0512">
      <w:pPr>
        <w:pStyle w:val="ListParagraph"/>
      </w:pPr>
    </w:p>
    <w:p w:rsidR="00237D03" w:rsidRDefault="00237D03" w:rsidP="00BC0512">
      <w:pPr>
        <w:pStyle w:val="ListParagraph"/>
      </w:pPr>
    </w:p>
    <w:p w:rsidR="00237D03" w:rsidRDefault="00237D03" w:rsidP="00BC0512">
      <w:pPr>
        <w:pStyle w:val="ListParagraph"/>
      </w:pPr>
    </w:p>
    <w:p w:rsidR="00237D03" w:rsidRDefault="00237D03" w:rsidP="00BC0512">
      <w:pPr>
        <w:pStyle w:val="ListParagraph"/>
      </w:pPr>
    </w:p>
    <w:p w:rsidR="00237D03" w:rsidRDefault="00237D03" w:rsidP="00BC0512">
      <w:pPr>
        <w:pStyle w:val="ListParagraph"/>
      </w:pPr>
    </w:p>
    <w:p w:rsidR="00237D03" w:rsidRDefault="00237D03" w:rsidP="00BC0512">
      <w:pPr>
        <w:pStyle w:val="ListParagraph"/>
      </w:pPr>
    </w:p>
    <w:p w:rsidR="00237D03" w:rsidRDefault="00237D03" w:rsidP="00237D03">
      <w:pPr>
        <w:pStyle w:val="ListParagraph"/>
      </w:pPr>
    </w:p>
    <w:p w:rsidR="00237D03" w:rsidRDefault="00237D03" w:rsidP="00237D03">
      <w:pPr>
        <w:pStyle w:val="ListParagraph"/>
        <w:numPr>
          <w:ilvl w:val="0"/>
          <w:numId w:val="2"/>
        </w:numPr>
      </w:pPr>
      <w:r>
        <w:t xml:space="preserve">Test the </w:t>
      </w:r>
      <w:r w:rsidRPr="00D90962">
        <w:rPr>
          <w:i/>
        </w:rPr>
        <w:t>Email Connectivity</w:t>
      </w:r>
      <w:r>
        <w:t xml:space="preserve"> following the below details:</w:t>
      </w:r>
    </w:p>
    <w:p w:rsidR="00237D03" w:rsidRDefault="00237D03" w:rsidP="00237D03">
      <w:pPr>
        <w:pStyle w:val="ListParagraph"/>
      </w:pPr>
      <w:r>
        <w:rPr>
          <w:noProof/>
        </w:rPr>
        <w:drawing>
          <wp:inline distT="0" distB="0" distL="0" distR="0" wp14:anchorId="02D80415" wp14:editId="5D8F28FB">
            <wp:extent cx="5486400" cy="317695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073" cy="318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0512">
        <w:t xml:space="preserve"> </w:t>
      </w:r>
    </w:p>
    <w:p w:rsidR="00237D03" w:rsidRDefault="00237D03" w:rsidP="00237D03">
      <w:pPr>
        <w:pStyle w:val="ListParagraph"/>
      </w:pPr>
    </w:p>
    <w:p w:rsidR="00237D03" w:rsidRDefault="00237D03" w:rsidP="00237D03">
      <w:pPr>
        <w:pStyle w:val="ListParagraph"/>
        <w:numPr>
          <w:ilvl w:val="0"/>
          <w:numId w:val="2"/>
        </w:numPr>
      </w:pPr>
      <w:r>
        <w:t xml:space="preserve">Click </w:t>
      </w:r>
      <w:r w:rsidRPr="00D90962">
        <w:rPr>
          <w:i/>
        </w:rPr>
        <w:t>SEND</w:t>
      </w:r>
      <w:r>
        <w:t xml:space="preserve"> button and the certificate details will appear on the right.</w:t>
      </w:r>
    </w:p>
    <w:p w:rsidR="00237D03" w:rsidRDefault="00237D03" w:rsidP="00237D03">
      <w:pPr>
        <w:pStyle w:val="ListParagraph"/>
      </w:pPr>
      <w:r>
        <w:rPr>
          <w:noProof/>
        </w:rPr>
        <w:drawing>
          <wp:inline distT="0" distB="0" distL="0" distR="0" wp14:anchorId="305DF656" wp14:editId="7D030E90">
            <wp:extent cx="5430982" cy="2436399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2850" cy="244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D03" w:rsidRDefault="00237D03" w:rsidP="00237D03">
      <w:pPr>
        <w:pStyle w:val="ListParagraph"/>
      </w:pPr>
    </w:p>
    <w:p w:rsidR="00237D03" w:rsidRDefault="00237D03" w:rsidP="00237D03">
      <w:pPr>
        <w:pStyle w:val="ListParagraph"/>
      </w:pPr>
    </w:p>
    <w:p w:rsidR="00237D03" w:rsidRDefault="00237D03" w:rsidP="00237D03">
      <w:pPr>
        <w:pStyle w:val="ListParagraph"/>
      </w:pPr>
    </w:p>
    <w:p w:rsidR="00237D03" w:rsidRDefault="00237D03" w:rsidP="00237D03">
      <w:pPr>
        <w:pStyle w:val="ListParagraph"/>
      </w:pPr>
    </w:p>
    <w:p w:rsidR="00237D03" w:rsidRDefault="00237D03" w:rsidP="00237D03">
      <w:pPr>
        <w:pStyle w:val="ListParagraph"/>
      </w:pPr>
    </w:p>
    <w:p w:rsidR="00237D03" w:rsidRDefault="00237D03" w:rsidP="00237D03">
      <w:pPr>
        <w:pStyle w:val="ListParagraph"/>
        <w:numPr>
          <w:ilvl w:val="0"/>
          <w:numId w:val="2"/>
        </w:numPr>
      </w:pPr>
      <w:r>
        <w:t xml:space="preserve">Click the </w:t>
      </w:r>
      <w:r w:rsidRPr="00D90962">
        <w:rPr>
          <w:i/>
        </w:rPr>
        <w:t>DOWNLOAD</w:t>
      </w:r>
      <w:r>
        <w:t xml:space="preserve"> button to export the certificates needed for the Connectivity of HCI tenant and Email Server</w:t>
      </w:r>
    </w:p>
    <w:p w:rsidR="00237D03" w:rsidRDefault="00237D03" w:rsidP="00237D03">
      <w:pPr>
        <w:pStyle w:val="ListParagraph"/>
      </w:pPr>
    </w:p>
    <w:p w:rsidR="00237D03" w:rsidRDefault="00237D03" w:rsidP="00237D03">
      <w:pPr>
        <w:pStyle w:val="ListParagraph"/>
        <w:numPr>
          <w:ilvl w:val="0"/>
          <w:numId w:val="2"/>
        </w:numPr>
      </w:pPr>
      <w:r>
        <w:t xml:space="preserve">Open the zip file you downloaded in Step </w:t>
      </w:r>
      <w:r w:rsidR="001B0DB4">
        <w:t>6</w:t>
      </w:r>
      <w:r>
        <w:t>. Extract the certificates</w:t>
      </w:r>
      <w:r w:rsidR="00D90962">
        <w:t xml:space="preserve"> to your local folder.</w:t>
      </w:r>
    </w:p>
    <w:p w:rsidR="00237D03" w:rsidRDefault="00237D03" w:rsidP="00237D03">
      <w:pPr>
        <w:pStyle w:val="ListParagraph"/>
      </w:pPr>
      <w:r>
        <w:rPr>
          <w:noProof/>
        </w:rPr>
        <w:drawing>
          <wp:inline distT="0" distB="0" distL="0" distR="0" wp14:anchorId="4772BB0C" wp14:editId="27E59D90">
            <wp:extent cx="5424055" cy="1409327"/>
            <wp:effectExtent l="0" t="0" r="571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5593" cy="141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D03" w:rsidRDefault="00237D03" w:rsidP="00237D03">
      <w:pPr>
        <w:pStyle w:val="ListParagraph"/>
      </w:pPr>
    </w:p>
    <w:p w:rsidR="00D90962" w:rsidRDefault="00D90962" w:rsidP="00237D03">
      <w:pPr>
        <w:pStyle w:val="ListParagraph"/>
        <w:numPr>
          <w:ilvl w:val="0"/>
          <w:numId w:val="2"/>
        </w:numPr>
      </w:pPr>
      <w:r>
        <w:t xml:space="preserve">Go to </w:t>
      </w:r>
      <w:r w:rsidRPr="00297C68">
        <w:rPr>
          <w:i/>
        </w:rPr>
        <w:t xml:space="preserve">Manage </w:t>
      </w:r>
      <w:proofErr w:type="spellStart"/>
      <w:r w:rsidRPr="00297C68">
        <w:rPr>
          <w:i/>
        </w:rPr>
        <w:t>Keystore</w:t>
      </w:r>
      <w:proofErr w:type="spellEnd"/>
      <w:r>
        <w:t xml:space="preserve"> in the Monitoring Page of HCI tenant</w:t>
      </w:r>
      <w:r w:rsidR="00297C68">
        <w:t xml:space="preserve">. Import the two certificates extracted from Step </w:t>
      </w:r>
      <w:r w:rsidR="001B0DB4">
        <w:t>7</w:t>
      </w:r>
      <w:r w:rsidR="00297C68">
        <w:t>. Click Add then Certificate.</w:t>
      </w:r>
    </w:p>
    <w:p w:rsidR="00297C68" w:rsidRDefault="00297C68" w:rsidP="00297C68">
      <w:pPr>
        <w:pStyle w:val="ListParagraph"/>
      </w:pPr>
      <w:r>
        <w:rPr>
          <w:noProof/>
        </w:rPr>
        <w:drawing>
          <wp:inline distT="0" distB="0" distL="0" distR="0" wp14:anchorId="0BBEF734" wp14:editId="6AE4B0E4">
            <wp:extent cx="5334000" cy="2534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918" cy="253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68" w:rsidRDefault="00297C68" w:rsidP="00297C68">
      <w:pPr>
        <w:pStyle w:val="ListParagraph"/>
      </w:pPr>
    </w:p>
    <w:p w:rsidR="00297C68" w:rsidRDefault="00297C68" w:rsidP="00297C68">
      <w:pPr>
        <w:pStyle w:val="ListParagraph"/>
      </w:pPr>
      <w:r>
        <w:rPr>
          <w:noProof/>
        </w:rPr>
        <w:drawing>
          <wp:inline distT="0" distB="0" distL="0" distR="0" wp14:anchorId="21723254" wp14:editId="774A7341">
            <wp:extent cx="5334000" cy="133805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5709" cy="134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62" w:rsidRDefault="00D90962" w:rsidP="00D90962">
      <w:pPr>
        <w:pStyle w:val="ListParagraph"/>
      </w:pPr>
    </w:p>
    <w:p w:rsidR="00D90962" w:rsidRDefault="00D90962" w:rsidP="00297C68">
      <w:pPr>
        <w:pStyle w:val="ListParagraph"/>
      </w:pPr>
    </w:p>
    <w:p w:rsidR="00297C68" w:rsidRDefault="00297C68" w:rsidP="00297C68">
      <w:pPr>
        <w:pStyle w:val="ListParagraph"/>
      </w:pPr>
    </w:p>
    <w:p w:rsidR="00297C68" w:rsidRDefault="00297C68" w:rsidP="00297C68">
      <w:pPr>
        <w:pStyle w:val="ListParagraph"/>
      </w:pPr>
    </w:p>
    <w:p w:rsidR="00297C68" w:rsidRDefault="00297C68" w:rsidP="00297C68">
      <w:pPr>
        <w:pStyle w:val="ListParagraph"/>
      </w:pPr>
    </w:p>
    <w:p w:rsidR="00297C68" w:rsidRDefault="00297C68" w:rsidP="00297C68">
      <w:pPr>
        <w:pStyle w:val="ListParagraph"/>
      </w:pPr>
    </w:p>
    <w:p w:rsidR="00237D03" w:rsidRDefault="00237D03" w:rsidP="00237D03">
      <w:pPr>
        <w:pStyle w:val="ListParagraph"/>
        <w:numPr>
          <w:ilvl w:val="0"/>
          <w:numId w:val="2"/>
        </w:numPr>
      </w:pPr>
      <w:r>
        <w:t xml:space="preserve">Go to the </w:t>
      </w:r>
      <w:r w:rsidRPr="00D90962">
        <w:rPr>
          <w:i/>
        </w:rPr>
        <w:t>Monitor Security Material</w:t>
      </w:r>
      <w:r>
        <w:t xml:space="preserve"> in the </w:t>
      </w:r>
      <w:r w:rsidRPr="00D90962">
        <w:rPr>
          <w:i/>
        </w:rPr>
        <w:t>Monitoring Page</w:t>
      </w:r>
      <w:r>
        <w:t xml:space="preserve"> of HCI</w:t>
      </w:r>
      <w:r w:rsidR="00D90962">
        <w:t xml:space="preserve">. Deploy the </w:t>
      </w:r>
      <w:r w:rsidR="00D90962" w:rsidRPr="00D90962">
        <w:rPr>
          <w:i/>
        </w:rPr>
        <w:t>User Credential</w:t>
      </w:r>
      <w:r w:rsidR="00D90962">
        <w:t xml:space="preserve"> of the Email user. Click </w:t>
      </w:r>
      <w:r w:rsidR="00D90962" w:rsidRPr="00D90962">
        <w:rPr>
          <w:i/>
        </w:rPr>
        <w:t>Add</w:t>
      </w:r>
      <w:r w:rsidR="00D90962">
        <w:t xml:space="preserve"> then </w:t>
      </w:r>
      <w:r w:rsidR="00D90962" w:rsidRPr="00D90962">
        <w:rPr>
          <w:i/>
        </w:rPr>
        <w:t>User Credentials</w:t>
      </w:r>
      <w:r w:rsidR="00D90962">
        <w:t>.</w:t>
      </w:r>
    </w:p>
    <w:p w:rsidR="00D90962" w:rsidRDefault="00D90962" w:rsidP="00D90962">
      <w:pPr>
        <w:pStyle w:val="ListParagraph"/>
      </w:pPr>
      <w:r>
        <w:rPr>
          <w:noProof/>
        </w:rPr>
        <w:drawing>
          <wp:inline distT="0" distB="0" distL="0" distR="0" wp14:anchorId="7BF333FA" wp14:editId="2C93FAD8">
            <wp:extent cx="5423535" cy="2791150"/>
            <wp:effectExtent l="0" t="0" r="571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1493" cy="280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62" w:rsidRDefault="00D90962" w:rsidP="00D90962">
      <w:pPr>
        <w:pStyle w:val="ListParagraph"/>
      </w:pPr>
    </w:p>
    <w:p w:rsidR="00D90962" w:rsidRDefault="00D90962" w:rsidP="00D90962">
      <w:pPr>
        <w:pStyle w:val="ListParagraph"/>
      </w:pPr>
      <w:r>
        <w:rPr>
          <w:noProof/>
        </w:rPr>
        <w:drawing>
          <wp:inline distT="0" distB="0" distL="0" distR="0" wp14:anchorId="348B4397" wp14:editId="053F72FC">
            <wp:extent cx="5423535" cy="6113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5707" cy="61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68" w:rsidRDefault="00297C68" w:rsidP="00D90962">
      <w:pPr>
        <w:pStyle w:val="ListParagraph"/>
      </w:pPr>
    </w:p>
    <w:p w:rsidR="00297C68" w:rsidRDefault="00297C68" w:rsidP="00D90962">
      <w:pPr>
        <w:pStyle w:val="ListParagraph"/>
      </w:pPr>
    </w:p>
    <w:p w:rsidR="00297C68" w:rsidRDefault="00297C68" w:rsidP="00D90962">
      <w:pPr>
        <w:pStyle w:val="ListParagraph"/>
      </w:pPr>
    </w:p>
    <w:p w:rsidR="00297C68" w:rsidRDefault="00297C68" w:rsidP="00D90962">
      <w:pPr>
        <w:pStyle w:val="ListParagraph"/>
      </w:pPr>
    </w:p>
    <w:p w:rsidR="00297C68" w:rsidRDefault="00297C68" w:rsidP="00D90962">
      <w:pPr>
        <w:pStyle w:val="ListParagraph"/>
      </w:pPr>
    </w:p>
    <w:p w:rsidR="00297C68" w:rsidRDefault="00297C68" w:rsidP="00D90962">
      <w:pPr>
        <w:pStyle w:val="ListParagraph"/>
      </w:pPr>
    </w:p>
    <w:p w:rsidR="00297C68" w:rsidRDefault="00297C68" w:rsidP="00D90962">
      <w:pPr>
        <w:pStyle w:val="ListParagraph"/>
      </w:pPr>
    </w:p>
    <w:p w:rsidR="00297C68" w:rsidRDefault="00297C68" w:rsidP="00D90962">
      <w:pPr>
        <w:pStyle w:val="ListParagraph"/>
      </w:pPr>
    </w:p>
    <w:p w:rsidR="00297C68" w:rsidRDefault="00297C68" w:rsidP="00D90962">
      <w:pPr>
        <w:pStyle w:val="ListParagraph"/>
      </w:pPr>
    </w:p>
    <w:p w:rsidR="00297C68" w:rsidRDefault="00297C68" w:rsidP="00D90962">
      <w:pPr>
        <w:pStyle w:val="ListParagraph"/>
      </w:pPr>
    </w:p>
    <w:p w:rsidR="00297C68" w:rsidRDefault="00297C68" w:rsidP="00D90962">
      <w:pPr>
        <w:pStyle w:val="ListParagraph"/>
      </w:pPr>
    </w:p>
    <w:p w:rsidR="00297C68" w:rsidRDefault="00297C68" w:rsidP="00D90962">
      <w:pPr>
        <w:pStyle w:val="ListParagraph"/>
      </w:pPr>
    </w:p>
    <w:p w:rsidR="00297C68" w:rsidRDefault="00297C68" w:rsidP="00D90962">
      <w:pPr>
        <w:pStyle w:val="ListParagraph"/>
      </w:pPr>
    </w:p>
    <w:p w:rsidR="00297C68" w:rsidRDefault="00297C68" w:rsidP="00D90962">
      <w:pPr>
        <w:pStyle w:val="ListParagraph"/>
      </w:pPr>
    </w:p>
    <w:p w:rsidR="00297C68" w:rsidRDefault="00297C68" w:rsidP="00D90962">
      <w:pPr>
        <w:pStyle w:val="ListParagraph"/>
      </w:pPr>
    </w:p>
    <w:p w:rsidR="00297C68" w:rsidRDefault="00297C68" w:rsidP="00D90962">
      <w:pPr>
        <w:pStyle w:val="ListParagraph"/>
      </w:pPr>
    </w:p>
    <w:p w:rsidR="00297C68" w:rsidRDefault="00297C68" w:rsidP="00D90962">
      <w:pPr>
        <w:pStyle w:val="ListParagraph"/>
      </w:pPr>
    </w:p>
    <w:p w:rsidR="00297C68" w:rsidRDefault="00297C68" w:rsidP="00D90962">
      <w:pPr>
        <w:pStyle w:val="ListParagraph"/>
      </w:pPr>
    </w:p>
    <w:p w:rsidR="00297C68" w:rsidRDefault="00297C68" w:rsidP="00D90962">
      <w:pPr>
        <w:pStyle w:val="ListParagraph"/>
      </w:pPr>
    </w:p>
    <w:p w:rsidR="006D6333" w:rsidRDefault="006D6333" w:rsidP="00D90962">
      <w:pPr>
        <w:pStyle w:val="ListParagraph"/>
      </w:pPr>
    </w:p>
    <w:p w:rsidR="006D6333" w:rsidRDefault="006D6333" w:rsidP="00D90962">
      <w:pPr>
        <w:pStyle w:val="ListParagraph"/>
      </w:pPr>
    </w:p>
    <w:p w:rsidR="00297C68" w:rsidRDefault="00297C68" w:rsidP="00D90962">
      <w:pPr>
        <w:pStyle w:val="ListParagraph"/>
      </w:pPr>
    </w:p>
    <w:p w:rsidR="00297C68" w:rsidRDefault="00297C68" w:rsidP="00D90962">
      <w:pPr>
        <w:pStyle w:val="ListParagraph"/>
      </w:pPr>
    </w:p>
    <w:p w:rsidR="00D90962" w:rsidRDefault="00297C68" w:rsidP="00D90962">
      <w:pPr>
        <w:pStyle w:val="ListParagraph"/>
        <w:numPr>
          <w:ilvl w:val="0"/>
          <w:numId w:val="2"/>
        </w:numPr>
      </w:pPr>
      <w:r>
        <w:t>Go to Connectivity Tests in the Monitoring Page of HCI tenant.</w:t>
      </w:r>
    </w:p>
    <w:p w:rsidR="00297C68" w:rsidRDefault="00297C68" w:rsidP="00297C68">
      <w:pPr>
        <w:pStyle w:val="ListParagraph"/>
      </w:pPr>
      <w:r>
        <w:t xml:space="preserve">Test the Connectivity of the Email using the Credential deployed in Step </w:t>
      </w:r>
      <w:r w:rsidR="001B0DB4">
        <w:t>9</w:t>
      </w:r>
      <w:r>
        <w:t>. Once connectivity is successful, a response on the right will appear saying Connection is Successful.</w:t>
      </w:r>
    </w:p>
    <w:p w:rsidR="00297C68" w:rsidRDefault="00297C68" w:rsidP="00297C68">
      <w:pPr>
        <w:pStyle w:val="ListParagraph"/>
      </w:pPr>
      <w:r>
        <w:rPr>
          <w:noProof/>
        </w:rPr>
        <w:drawing>
          <wp:inline distT="0" distB="0" distL="0" distR="0" wp14:anchorId="3F96EEAC" wp14:editId="22A8DE87">
            <wp:extent cx="5486400" cy="37156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3161" cy="372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DB4" w:rsidRDefault="001B0DB4" w:rsidP="00297C68">
      <w:pPr>
        <w:pStyle w:val="ListParagraph"/>
      </w:pPr>
    </w:p>
    <w:p w:rsidR="001B0DB4" w:rsidRDefault="001B0DB4" w:rsidP="00297C68">
      <w:pPr>
        <w:pStyle w:val="ListParagraph"/>
      </w:pPr>
      <w:r>
        <w:t>References:</w:t>
      </w:r>
    </w:p>
    <w:p w:rsidR="001B0DB4" w:rsidRDefault="001B0DB4" w:rsidP="00297C68">
      <w:pPr>
        <w:pStyle w:val="ListParagraph"/>
      </w:pPr>
      <w:hyperlink r:id="rId18" w:tgtFrame="_blank" w:history="1">
        <w:r>
          <w:rPr>
            <w:rStyle w:val="Hyperlink"/>
            <w:rFonts w:ascii="Courier New" w:hAnsi="Courier New" w:cs="Courier New"/>
          </w:rPr>
          <w:t>https://help.vodien.com/articles/outlook-office-365-imap-pop-settings/</w:t>
        </w:r>
      </w:hyperlink>
    </w:p>
    <w:p w:rsidR="001B0DB4" w:rsidRDefault="001B0DB4" w:rsidP="00297C68">
      <w:pPr>
        <w:pStyle w:val="ListParagraph"/>
      </w:pPr>
    </w:p>
    <w:p w:rsidR="001B0DB4" w:rsidRDefault="001B0DB4" w:rsidP="00297C68">
      <w:pPr>
        <w:pStyle w:val="ListParagraph"/>
      </w:pPr>
      <w:hyperlink r:id="rId19" w:history="1">
        <w:r w:rsidRPr="00315CD5">
          <w:rPr>
            <w:rStyle w:val="Hyperlink"/>
          </w:rPr>
          <w:t>https://launchpad.support.sap.com/#/notes/2689947</w:t>
        </w:r>
      </w:hyperlink>
    </w:p>
    <w:p w:rsidR="001B0DB4" w:rsidRDefault="001B0DB4" w:rsidP="00297C68">
      <w:pPr>
        <w:pStyle w:val="ListParagraph"/>
      </w:pPr>
    </w:p>
    <w:p w:rsidR="006D6333" w:rsidRDefault="006D6333" w:rsidP="006D6333">
      <w:pPr>
        <w:pStyle w:val="ListParagraph"/>
      </w:pPr>
    </w:p>
    <w:p w:rsidR="00237D03" w:rsidRPr="00BC0512" w:rsidRDefault="00237D03" w:rsidP="00237D03">
      <w:pPr>
        <w:pStyle w:val="ListParagraph"/>
      </w:pPr>
    </w:p>
    <w:sectPr w:rsidR="00237D03" w:rsidRPr="00BC0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428D" w:rsidRDefault="0064428D" w:rsidP="001B0DB4">
      <w:pPr>
        <w:spacing w:after="0" w:line="240" w:lineRule="auto"/>
      </w:pPr>
      <w:r>
        <w:separator/>
      </w:r>
    </w:p>
  </w:endnote>
  <w:endnote w:type="continuationSeparator" w:id="0">
    <w:p w:rsidR="0064428D" w:rsidRDefault="0064428D" w:rsidP="001B0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428D" w:rsidRDefault="0064428D" w:rsidP="001B0DB4">
      <w:pPr>
        <w:spacing w:after="0" w:line="240" w:lineRule="auto"/>
      </w:pPr>
      <w:r>
        <w:separator/>
      </w:r>
    </w:p>
  </w:footnote>
  <w:footnote w:type="continuationSeparator" w:id="0">
    <w:p w:rsidR="0064428D" w:rsidRDefault="0064428D" w:rsidP="001B0D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17CE1"/>
    <w:multiLevelType w:val="hybridMultilevel"/>
    <w:tmpl w:val="A6F21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40732"/>
    <w:multiLevelType w:val="hybridMultilevel"/>
    <w:tmpl w:val="E528B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12"/>
    <w:rsid w:val="001B0DB4"/>
    <w:rsid w:val="00237D03"/>
    <w:rsid w:val="00297C68"/>
    <w:rsid w:val="002B75EF"/>
    <w:rsid w:val="0044225D"/>
    <w:rsid w:val="004F10B5"/>
    <w:rsid w:val="00573E3D"/>
    <w:rsid w:val="0064428D"/>
    <w:rsid w:val="006D6333"/>
    <w:rsid w:val="00B96A6F"/>
    <w:rsid w:val="00BC0512"/>
    <w:rsid w:val="00D90962"/>
    <w:rsid w:val="00FD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5DDDF"/>
  <w15:chartTrackingRefBased/>
  <w15:docId w15:val="{C4A2B73A-AC9C-4979-832E-7DF106196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5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633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D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.fmi.com/owa/redir.aspx?C=aVWv20ewtQ9V_HbMmet5VjtoJQqOjAx7UsKHmDcnjsH3YRrP8ZfWCA..&amp;URL=https%3a%2f%2fhelp.vodien.com%2farticles%2foutlook-office-365-imap-pop-settings%2f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mail.fmi.com/owa/redir.aspx?C=aVWv20ewtQ9V_HbMmet5VjtoJQqOjAx7UsKHmDcnjsH3YRrP8ZfWCA..&amp;URL=https%3a%2f%2fhelp.vodien.com%2farticles%2foutlook-office-365-imap-pop-settings%2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ail.fmi.com/owa/redir.aspx?C=TpNyKanWL15Dd1z8q_fu00PM0DoM1Iz1jRbVYP0ssBb392fn8pfWCA..&amp;URL=mailto%3aDG-PHX-SAP-HCI%40fmi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launchpad.support.sap.com/#/notes/268994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Cartagena, Roselle D.</dc:creator>
  <cp:keywords/>
  <dc:description/>
  <cp:lastModifiedBy>Cartagena, Roselle D.</cp:lastModifiedBy>
  <cp:revision>2</cp:revision>
  <dcterms:created xsi:type="dcterms:W3CDTF">2019-02-21T10:54:00Z</dcterms:created>
  <dcterms:modified xsi:type="dcterms:W3CDTF">2019-02-21T11:52:00Z</dcterms:modified>
</cp:coreProperties>
</file>