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5E34" w14:textId="740D4846" w:rsidR="0023625A" w:rsidRDefault="0023625A">
      <w:r w:rsidRPr="0023625A">
        <w:t>Configuration and Analysis of SMTP and FTP Application-Layer Services using Cisco Packet Tracer</w:t>
      </w:r>
    </w:p>
    <w:p w14:paraId="115B85D9" w14:textId="20D66B5C" w:rsidR="0023625A" w:rsidRDefault="0023625A">
      <w:r>
        <w:rPr>
          <w:noProof/>
        </w:rPr>
        <w:drawing>
          <wp:inline distT="0" distB="0" distL="0" distR="0" wp14:anchorId="5CE17838" wp14:editId="68079CFE">
            <wp:extent cx="5731510" cy="3582035"/>
            <wp:effectExtent l="0" t="0" r="2540" b="0"/>
            <wp:docPr id="15269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25606" name="Picture 15269256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9C18" w14:textId="4370EFA7" w:rsidR="0023625A" w:rsidRDefault="0023625A">
      <w:r>
        <w:rPr>
          <w:noProof/>
        </w:rPr>
        <w:drawing>
          <wp:inline distT="0" distB="0" distL="0" distR="0" wp14:anchorId="5EA6AFAF" wp14:editId="2DE291FF">
            <wp:extent cx="5731510" cy="3582035"/>
            <wp:effectExtent l="0" t="0" r="2540" b="0"/>
            <wp:docPr id="440764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4804" name="Picture 440764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E811" w14:textId="77777777" w:rsidR="0023625A" w:rsidRDefault="0023625A"/>
    <w:sectPr w:rsidR="00236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5A"/>
    <w:rsid w:val="000F508A"/>
    <w:rsid w:val="0023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1B3D"/>
  <w15:chartTrackingRefBased/>
  <w15:docId w15:val="{157FD34F-830E-4925-AF15-9B618BFC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naniraju gadi</dc:creator>
  <cp:keywords/>
  <dc:description/>
  <cp:lastModifiedBy>naniraju gadi</cp:lastModifiedBy>
  <cp:revision>2</cp:revision>
  <dcterms:created xsi:type="dcterms:W3CDTF">2026-10-21T03:27:00Z</dcterms:created>
  <dcterms:modified xsi:type="dcterms:W3CDTF">2026-10-21T03:27:00Z</dcterms:modified>
</cp:coreProperties>
</file>