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C797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0" w:name="_Toc451114075"/>
      <w:bookmarkStart w:id="1" w:name="_Toc450303630"/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t>Приложение А</w:t>
      </w:r>
      <w:bookmarkEnd w:id="0"/>
      <w:bookmarkEnd w:id="1"/>
    </w:p>
    <w:p w14:paraId="1E33DA61" w14:textId="77777777" w:rsidR="006E4AAF" w:rsidRDefault="006E4AAF" w:rsidP="006E4AAF">
      <w:pPr>
        <w:pStyle w:val="a4"/>
        <w:ind w:firstLine="709"/>
        <w:jc w:val="center"/>
        <w:rPr>
          <w:rFonts w:cstheme="minorBidi"/>
          <w:i/>
        </w:rPr>
      </w:pPr>
      <w:r>
        <w:rPr>
          <w:i/>
        </w:rPr>
        <w:t>(обязательное)</w:t>
      </w:r>
    </w:p>
    <w:p w14:paraId="464D6BA4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23275975" w14:textId="77777777" w:rsidR="006E4AAF" w:rsidRDefault="006E4AAF" w:rsidP="006E4AAF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Сумматор-умножитель первого типа. Схема электрическая структурная</w:t>
      </w:r>
    </w:p>
    <w:p w14:paraId="379FA00B" w14:textId="77777777" w:rsidR="006E4AAF" w:rsidRDefault="006E4AAF" w:rsidP="006E4AAF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84DD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2" w:name="_Toc451114076"/>
      <w:bookmarkStart w:id="3" w:name="_Toc450303631"/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Б</w:t>
      </w:r>
      <w:bookmarkEnd w:id="2"/>
      <w:bookmarkEnd w:id="3"/>
    </w:p>
    <w:p w14:paraId="77B4D4F8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6F5B2142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1617D8CA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 Схема электрическая функциональная</w:t>
      </w:r>
    </w:p>
    <w:p w14:paraId="2BE481F2" w14:textId="77777777" w:rsidR="006E4AAF" w:rsidRDefault="006E4AAF" w:rsidP="006E4AAF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859DC1B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4" w:name="_Toc451114077"/>
      <w:bookmarkStart w:id="5" w:name="_Toc450303632"/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В</w:t>
      </w:r>
      <w:bookmarkEnd w:id="4"/>
      <w:bookmarkEnd w:id="5"/>
    </w:p>
    <w:p w14:paraId="2A5DE4AE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6F1ABE33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14:paraId="6FFFA64E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3D9C013C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24E8413A" w14:textId="77777777" w:rsidR="006E4AAF" w:rsidRDefault="006E4AAF" w:rsidP="006E4AAF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D1B0D28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6" w:name="_Toc451114078"/>
      <w:bookmarkStart w:id="7" w:name="_Toc450303633"/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Г</w:t>
      </w:r>
      <w:bookmarkEnd w:id="6"/>
      <w:bookmarkEnd w:id="7"/>
    </w:p>
    <w:p w14:paraId="11D4B57D" w14:textId="4E295431" w:rsidR="006E4AAF" w:rsidRDefault="006E4AAF" w:rsidP="00A62CF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228FC5FA" w14:textId="77777777" w:rsidR="00A62CFD" w:rsidRDefault="00A62CFD" w:rsidP="00A62CF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28433CED" w14:textId="09490787" w:rsidR="006E4AAF" w:rsidRDefault="00A62CFD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 w:rsidRPr="008E48AA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множителя. Схема электрическая функциональная</w:t>
      </w:r>
    </w:p>
    <w:p w14:paraId="2A28B615" w14:textId="77777777" w:rsidR="006E4AAF" w:rsidRDefault="006E4AAF" w:rsidP="006E4AAF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6DE0650" w14:textId="77777777" w:rsidR="006E4AAF" w:rsidRDefault="006E4AAF" w:rsidP="006E4AAF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Д</w:t>
      </w:r>
    </w:p>
    <w:p w14:paraId="3EA51E3A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(обязательное)</w:t>
      </w:r>
    </w:p>
    <w:p w14:paraId="5F8577F3" w14:textId="77777777" w:rsidR="006E4AAF" w:rsidRDefault="006E4AAF" w:rsidP="006E4AAF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7E0C3401" w14:textId="77777777" w:rsidR="00A62CFD" w:rsidRDefault="00A62CFD" w:rsidP="00A62CFD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Реализация на мультиплексорах. Схема электрическая функциональная</w:t>
      </w:r>
    </w:p>
    <w:p w14:paraId="22A81A8A" w14:textId="77777777" w:rsidR="008E48AA" w:rsidRDefault="008E48AA" w:rsidP="008E48A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14:paraId="260EEB36" w14:textId="40BC8E59" w:rsidR="008E48AA" w:rsidRDefault="008E48AA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sectPr w:rsidR="008E48AA" w:rsidSect="00D66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134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3A8E" w14:textId="77777777" w:rsidR="001D5AC5" w:rsidRDefault="001D5AC5" w:rsidP="007F39C3">
      <w:pPr>
        <w:spacing w:after="0" w:line="240" w:lineRule="auto"/>
      </w:pPr>
      <w:r>
        <w:separator/>
      </w:r>
    </w:p>
  </w:endnote>
  <w:endnote w:type="continuationSeparator" w:id="0">
    <w:p w14:paraId="765B609D" w14:textId="77777777" w:rsidR="001D5AC5" w:rsidRDefault="001D5AC5" w:rsidP="007F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F1FB" w14:textId="77777777" w:rsidR="00D6697E" w:rsidRDefault="00D669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27474"/>
      <w:docPartObj>
        <w:docPartGallery w:val="Page Numbers (Bottom of Page)"/>
        <w:docPartUnique/>
      </w:docPartObj>
    </w:sdtPr>
    <w:sdtEndPr/>
    <w:sdtContent>
      <w:p w14:paraId="47603C25" w14:textId="77777777" w:rsidR="007F39C3" w:rsidRDefault="007F39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886">
          <w:rPr>
            <w:noProof/>
          </w:rPr>
          <w:t>31</w:t>
        </w:r>
        <w:r>
          <w:fldChar w:fldCharType="end"/>
        </w:r>
      </w:p>
    </w:sdtContent>
  </w:sdt>
  <w:p w14:paraId="51F03AB8" w14:textId="77777777" w:rsidR="007F39C3" w:rsidRDefault="007F39C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5CD2" w14:textId="77777777" w:rsidR="00D6697E" w:rsidRDefault="00D669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4CF3" w14:textId="77777777" w:rsidR="001D5AC5" w:rsidRDefault="001D5AC5" w:rsidP="007F39C3">
      <w:pPr>
        <w:spacing w:after="0" w:line="240" w:lineRule="auto"/>
      </w:pPr>
      <w:r>
        <w:separator/>
      </w:r>
    </w:p>
  </w:footnote>
  <w:footnote w:type="continuationSeparator" w:id="0">
    <w:p w14:paraId="700C44EE" w14:textId="77777777" w:rsidR="001D5AC5" w:rsidRDefault="001D5AC5" w:rsidP="007F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7A6F" w14:textId="77777777" w:rsidR="00D6697E" w:rsidRDefault="00D6697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B07C" w14:textId="77777777" w:rsidR="00D6697E" w:rsidRDefault="00D6697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AC50" w14:textId="77777777" w:rsidR="00D6697E" w:rsidRDefault="00D6697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AF"/>
    <w:rsid w:val="001D5AC5"/>
    <w:rsid w:val="00376E93"/>
    <w:rsid w:val="004C63F7"/>
    <w:rsid w:val="0054005F"/>
    <w:rsid w:val="005563FA"/>
    <w:rsid w:val="005A67F4"/>
    <w:rsid w:val="006C4DCC"/>
    <w:rsid w:val="006E4AAF"/>
    <w:rsid w:val="007F39C3"/>
    <w:rsid w:val="008E48AA"/>
    <w:rsid w:val="008E7088"/>
    <w:rsid w:val="00A62CFD"/>
    <w:rsid w:val="00B70886"/>
    <w:rsid w:val="00BE228B"/>
    <w:rsid w:val="00C5516A"/>
    <w:rsid w:val="00D275A0"/>
    <w:rsid w:val="00D6697E"/>
    <w:rsid w:val="00F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831F"/>
  <w15:docId w15:val="{55398291-6627-498B-A573-9F11F62E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AA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E4AAF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6E4AAF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a5">
    <w:name w:val="header"/>
    <w:basedOn w:val="a"/>
    <w:link w:val="a6"/>
    <w:uiPriority w:val="99"/>
    <w:unhideWhenUsed/>
    <w:rsid w:val="007F3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9C3"/>
  </w:style>
  <w:style w:type="paragraph" w:styleId="a7">
    <w:name w:val="footer"/>
    <w:basedOn w:val="a"/>
    <w:link w:val="a8"/>
    <w:uiPriority w:val="99"/>
    <w:unhideWhenUsed/>
    <w:rsid w:val="007F3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Bulbasher</dc:creator>
  <cp:keywords/>
  <dc:description/>
  <cp:lastModifiedBy>Vladimir Velikovich</cp:lastModifiedBy>
  <cp:revision>6</cp:revision>
  <dcterms:created xsi:type="dcterms:W3CDTF">2022-05-11T08:23:00Z</dcterms:created>
  <dcterms:modified xsi:type="dcterms:W3CDTF">2022-05-15T20:44:00Z</dcterms:modified>
</cp:coreProperties>
</file>