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A5018" w14:textId="77777777" w:rsidR="00BA5F9B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3BF78AB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850AB1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31F80896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136E25A2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</w:t>
      </w:r>
    </w:p>
    <w:p w14:paraId="03A661BE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0057BE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2532E3D3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5ADA4A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34750B0C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358DC0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D539F4" w14:textId="77777777" w:rsidR="0042340A" w:rsidRDefault="0042340A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F4E9E4" w14:textId="77777777" w:rsidR="0042340A" w:rsidRDefault="0042340A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E294A7" w14:textId="77777777" w:rsidR="0042340A" w:rsidRDefault="0042340A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46F5A5" w14:textId="77777777" w:rsidR="0042340A" w:rsidRDefault="0042340A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EF23BB" w14:textId="77777777" w:rsidR="0042340A" w:rsidRDefault="0042340A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6F69A0" w14:textId="593A65B2" w:rsidR="00B82BB9" w:rsidRDefault="00B82BB9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0433DE98" w14:textId="1E5810BC" w:rsidR="00B82BB9" w:rsidRDefault="00B82BB9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</w:t>
      </w:r>
      <w:r w:rsidR="00971EBA">
        <w:rPr>
          <w:rFonts w:ascii="Times New Roman" w:hAnsi="Times New Roman" w:cs="Times New Roman"/>
          <w:sz w:val="28"/>
          <w:szCs w:val="28"/>
        </w:rPr>
        <w:t>курсовому</w:t>
      </w:r>
      <w:r>
        <w:rPr>
          <w:rFonts w:ascii="Times New Roman" w:hAnsi="Times New Roman" w:cs="Times New Roman"/>
          <w:sz w:val="28"/>
          <w:szCs w:val="28"/>
        </w:rPr>
        <w:t xml:space="preserve"> проекту</w:t>
      </w:r>
    </w:p>
    <w:p w14:paraId="54EF1AED" w14:textId="77777777" w:rsidR="00B82BB9" w:rsidRDefault="00B82BB9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14:paraId="73E8C84B" w14:textId="77777777" w:rsidR="00B82BB9" w:rsidRDefault="00B82BB9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ЛОКАЛЬНАЯ КОМПЬЮТЕРНАЯ СЕТЬ</w:t>
      </w:r>
    </w:p>
    <w:p w14:paraId="4458C90D" w14:textId="4343AADD" w:rsidR="00B82BB9" w:rsidRPr="004F534D" w:rsidRDefault="004E4A22" w:rsidP="004E4A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430208" w:rsidRPr="004F534D">
        <w:rPr>
          <w:rFonts w:ascii="Times New Roman" w:hAnsi="Times New Roman" w:cs="Times New Roman"/>
          <w:sz w:val="28"/>
          <w:szCs w:val="28"/>
        </w:rPr>
        <w:t>37</w:t>
      </w:r>
    </w:p>
    <w:p w14:paraId="1D25CF77" w14:textId="77777777" w:rsidR="00B82BB9" w:rsidRDefault="00B82BB9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94D69B" w14:textId="602D5665" w:rsidR="00B82BB9" w:rsidRDefault="00D3134B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БГУИР КП 1-40 02 01</w:t>
      </w:r>
      <w:r w:rsidR="00F53C87">
        <w:rPr>
          <w:rFonts w:ascii="Times New Roman" w:hAnsi="Times New Roman" w:cs="Times New Roman"/>
          <w:sz w:val="28"/>
          <w:szCs w:val="28"/>
        </w:rPr>
        <w:t> </w:t>
      </w:r>
      <w:r w:rsidR="0042340A">
        <w:rPr>
          <w:rFonts w:ascii="Times New Roman" w:hAnsi="Times New Roman" w:cs="Times New Roman"/>
          <w:sz w:val="28"/>
          <w:szCs w:val="28"/>
        </w:rPr>
        <w:t>2</w:t>
      </w:r>
      <w:r w:rsidR="00430208" w:rsidRPr="00430208">
        <w:rPr>
          <w:rFonts w:ascii="Times New Roman" w:hAnsi="Times New Roman" w:cs="Times New Roman"/>
          <w:sz w:val="28"/>
          <w:szCs w:val="28"/>
        </w:rPr>
        <w:t>05</w:t>
      </w:r>
      <w:r w:rsidR="00F53C87">
        <w:rPr>
          <w:rFonts w:ascii="Times New Roman" w:hAnsi="Times New Roman" w:cs="Times New Roman"/>
          <w:sz w:val="28"/>
          <w:szCs w:val="28"/>
        </w:rPr>
        <w:t xml:space="preserve"> </w:t>
      </w:r>
      <w:r w:rsidR="00B82BB9">
        <w:rPr>
          <w:rFonts w:ascii="Times New Roman" w:hAnsi="Times New Roman" w:cs="Times New Roman"/>
          <w:sz w:val="28"/>
          <w:szCs w:val="28"/>
        </w:rPr>
        <w:t>ПЗ</w:t>
      </w:r>
    </w:p>
    <w:p w14:paraId="3EF9D200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FA0DBD" w14:textId="77777777" w:rsidR="00B47A63" w:rsidRDefault="00B47A63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812B6F" w14:textId="77777777" w:rsidR="005A47B9" w:rsidRDefault="005A47B9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C85286" w14:textId="77777777" w:rsidR="005A47B9" w:rsidRDefault="005A47B9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EF78F3" w14:textId="77777777" w:rsidR="005A47B9" w:rsidRDefault="005A47B9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E2AEAE" w14:textId="77777777" w:rsidR="005A47B9" w:rsidRDefault="005A47B9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EDC6ED" w14:textId="0D31D203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="00430208">
        <w:rPr>
          <w:rFonts w:ascii="Times New Roman" w:hAnsi="Times New Roman" w:cs="Times New Roman"/>
          <w:sz w:val="28"/>
          <w:szCs w:val="28"/>
        </w:rPr>
        <w:t>А</w:t>
      </w:r>
      <w:r w:rsidR="008725EE">
        <w:rPr>
          <w:rFonts w:ascii="Times New Roman" w:hAnsi="Times New Roman" w:cs="Times New Roman"/>
          <w:sz w:val="28"/>
          <w:szCs w:val="28"/>
        </w:rPr>
        <w:t>.</w:t>
      </w:r>
      <w:r w:rsidR="00430208">
        <w:rPr>
          <w:rFonts w:ascii="Times New Roman" w:hAnsi="Times New Roman" w:cs="Times New Roman"/>
          <w:sz w:val="28"/>
          <w:szCs w:val="28"/>
        </w:rPr>
        <w:t>С</w:t>
      </w:r>
      <w:r w:rsidR="008725EE">
        <w:rPr>
          <w:rFonts w:ascii="Times New Roman" w:hAnsi="Times New Roman" w:cs="Times New Roman"/>
          <w:sz w:val="28"/>
          <w:szCs w:val="28"/>
        </w:rPr>
        <w:t xml:space="preserve">. </w:t>
      </w:r>
      <w:r w:rsidR="00430208">
        <w:rPr>
          <w:rFonts w:ascii="Times New Roman" w:hAnsi="Times New Roman" w:cs="Times New Roman"/>
          <w:sz w:val="28"/>
          <w:szCs w:val="28"/>
        </w:rPr>
        <w:t>Бригадир</w:t>
      </w:r>
    </w:p>
    <w:p w14:paraId="33F565F0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547AFB" w14:textId="4B528818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И.И. </w:t>
      </w:r>
      <w:proofErr w:type="spellStart"/>
      <w:r>
        <w:rPr>
          <w:rFonts w:ascii="Times New Roman" w:hAnsi="Times New Roman" w:cs="Times New Roman"/>
          <w:sz w:val="28"/>
          <w:szCs w:val="28"/>
        </w:rPr>
        <w:t>Глецевич</w:t>
      </w:r>
      <w:proofErr w:type="spellEnd"/>
    </w:p>
    <w:p w14:paraId="0BFEE460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8BEDA6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28CAAE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F432BA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4AE848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BDDC68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BD8236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8BA68B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32D0E4" w14:textId="011E74FC" w:rsidR="00B47A63" w:rsidRDefault="00B47A63" w:rsidP="004E4A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7AAAB0" w14:textId="77777777" w:rsidR="004E4A22" w:rsidRDefault="004E4A22" w:rsidP="004E4A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84B4F6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1F1E0E" w14:textId="07951D6F" w:rsidR="001036CA" w:rsidRPr="00F53C87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4F534D">
        <w:rPr>
          <w:rFonts w:ascii="Times New Roman" w:hAnsi="Times New Roman" w:cs="Times New Roman"/>
          <w:sz w:val="28"/>
          <w:szCs w:val="28"/>
        </w:rPr>
        <w:t>инск</w:t>
      </w:r>
      <w:r>
        <w:rPr>
          <w:rFonts w:ascii="Times New Roman" w:hAnsi="Times New Roman" w:cs="Times New Roman"/>
          <w:sz w:val="28"/>
          <w:szCs w:val="28"/>
        </w:rPr>
        <w:t xml:space="preserve"> 202</w:t>
      </w:r>
      <w:r w:rsidR="00A0616A" w:rsidRPr="00F53C87">
        <w:rPr>
          <w:rFonts w:ascii="Times New Roman" w:hAnsi="Times New Roman" w:cs="Times New Roman"/>
          <w:sz w:val="28"/>
          <w:szCs w:val="28"/>
        </w:rPr>
        <w:t>5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B47A63" w14:paraId="3E0D1357" w14:textId="77777777" w:rsidTr="00B47A63">
        <w:tc>
          <w:tcPr>
            <w:tcW w:w="4672" w:type="dxa"/>
          </w:tcPr>
          <w:p w14:paraId="58D0CD03" w14:textId="77777777" w:rsidR="00B47A63" w:rsidRDefault="00B47A63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Вариант</w:t>
            </w:r>
          </w:p>
        </w:tc>
        <w:tc>
          <w:tcPr>
            <w:tcW w:w="4672" w:type="dxa"/>
          </w:tcPr>
          <w:p w14:paraId="5D55C255" w14:textId="12734E7B" w:rsidR="00B47A63" w:rsidRPr="008725EE" w:rsidRDefault="002A6F37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</w:tr>
      <w:tr w:rsidR="00B47A63" w14:paraId="1C95464B" w14:textId="77777777" w:rsidTr="00B47A63">
        <w:tc>
          <w:tcPr>
            <w:tcW w:w="4672" w:type="dxa"/>
          </w:tcPr>
          <w:p w14:paraId="16ABCFFE" w14:textId="77777777" w:rsidR="00B47A63" w:rsidRDefault="006A36D6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4672" w:type="dxa"/>
          </w:tcPr>
          <w:p w14:paraId="658C8609" w14:textId="77777777" w:rsidR="002A6F37" w:rsidRPr="002A6F37" w:rsidRDefault="002A6F37" w:rsidP="002A6F37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2A6F3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кафедра коммерческого университета, на которой обучают</w:t>
            </w:r>
          </w:p>
          <w:p w14:paraId="5856FF84" w14:textId="5AFEF231" w:rsidR="00B47A63" w:rsidRPr="00FC0252" w:rsidRDefault="002A6F37" w:rsidP="002A6F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6F3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основам программирования</w:t>
            </w:r>
          </w:p>
        </w:tc>
      </w:tr>
      <w:tr w:rsidR="00B47A63" w14:paraId="7C1D6F9E" w14:textId="77777777" w:rsidTr="00B47A63">
        <w:tc>
          <w:tcPr>
            <w:tcW w:w="4672" w:type="dxa"/>
          </w:tcPr>
          <w:p w14:paraId="25B66ED5" w14:textId="2FFB82B5" w:rsidR="00B47A63" w:rsidRPr="00385A08" w:rsidRDefault="00385A08" w:rsidP="00271B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A08">
              <w:rPr>
                <w:rFonts w:ascii="Times New Roman" w:hAnsi="Times New Roman" w:cs="Times New Roman"/>
                <w:sz w:val="28"/>
                <w:szCs w:val="28"/>
              </w:rPr>
              <w:t>Здание</w:t>
            </w:r>
          </w:p>
        </w:tc>
        <w:tc>
          <w:tcPr>
            <w:tcW w:w="4672" w:type="dxa"/>
          </w:tcPr>
          <w:p w14:paraId="62C6B512" w14:textId="3661D0E9" w:rsidR="00B47A63" w:rsidRDefault="00385A08" w:rsidP="00385A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385A08">
              <w:rPr>
                <w:rFonts w:ascii="Times New Roman" w:hAnsi="Times New Roman" w:cs="Times New Roman"/>
                <w:sz w:val="28"/>
                <w:szCs w:val="28"/>
              </w:rPr>
              <w:t>рямоугольное с соотношением сторон 1:2,5, одноэтажное, суммарная площадь этажа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равна</w:t>
            </w:r>
            <w:r w:rsidRPr="00385A08">
              <w:rPr>
                <w:rFonts w:ascii="Times New Roman" w:hAnsi="Times New Roman" w:cs="Times New Roman"/>
                <w:sz w:val="28"/>
                <w:szCs w:val="28"/>
              </w:rPr>
              <w:t xml:space="preserve"> 400 м</w:t>
            </w:r>
            <w:r w:rsidR="00043D4A" w:rsidRPr="00043D4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</w:tc>
      </w:tr>
      <w:tr w:rsidR="00B47A63" w14:paraId="5D649307" w14:textId="77777777" w:rsidTr="00B47A63">
        <w:tc>
          <w:tcPr>
            <w:tcW w:w="4672" w:type="dxa"/>
          </w:tcPr>
          <w:p w14:paraId="14B78FA1" w14:textId="77777777" w:rsidR="00271BE1" w:rsidRPr="00271BE1" w:rsidRDefault="00271BE1" w:rsidP="00271B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BE1">
              <w:rPr>
                <w:rFonts w:ascii="Times New Roman" w:hAnsi="Times New Roman" w:cs="Times New Roman"/>
                <w:sz w:val="28"/>
                <w:szCs w:val="28"/>
              </w:rPr>
              <w:t>Количество стационарных пользователей, количество стационарных</w:t>
            </w:r>
          </w:p>
          <w:p w14:paraId="104FF8D0" w14:textId="610DE11D" w:rsidR="00B47A63" w:rsidRPr="006A36D6" w:rsidRDefault="00271BE1" w:rsidP="00271B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BE1">
              <w:rPr>
                <w:rFonts w:ascii="Times New Roman" w:hAnsi="Times New Roman" w:cs="Times New Roman"/>
                <w:sz w:val="28"/>
                <w:szCs w:val="28"/>
              </w:rPr>
              <w:t>подключений, количество мобильных подключений</w:t>
            </w:r>
          </w:p>
        </w:tc>
        <w:tc>
          <w:tcPr>
            <w:tcW w:w="4672" w:type="dxa"/>
          </w:tcPr>
          <w:p w14:paraId="6708F324" w14:textId="7DA8E562" w:rsidR="00B47A63" w:rsidRPr="00385A08" w:rsidRDefault="00385A08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A08">
              <w:rPr>
                <w:rFonts w:ascii="Times New Roman" w:hAnsi="Times New Roman" w:cs="Times New Roman"/>
                <w:sz w:val="28"/>
                <w:szCs w:val="28"/>
              </w:rPr>
              <w:t>условный заказчик не уверен</w:t>
            </w:r>
          </w:p>
        </w:tc>
      </w:tr>
      <w:tr w:rsidR="00B47A63" w14:paraId="579F44AC" w14:textId="77777777" w:rsidTr="00B47A63">
        <w:tc>
          <w:tcPr>
            <w:tcW w:w="4672" w:type="dxa"/>
          </w:tcPr>
          <w:p w14:paraId="76696368" w14:textId="239887B4" w:rsidR="00B47A63" w:rsidRPr="006A36D6" w:rsidRDefault="006A36D6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6D6">
              <w:rPr>
                <w:rFonts w:ascii="Times New Roman" w:hAnsi="Times New Roman" w:cs="Times New Roman"/>
                <w:sz w:val="28"/>
                <w:szCs w:val="28"/>
              </w:rPr>
              <w:t>Сервисы</w:t>
            </w:r>
          </w:p>
        </w:tc>
        <w:tc>
          <w:tcPr>
            <w:tcW w:w="4672" w:type="dxa"/>
          </w:tcPr>
          <w:p w14:paraId="44179440" w14:textId="4503A8BB" w:rsidR="00B47A63" w:rsidRPr="005C5260" w:rsidRDefault="005C5260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5260">
              <w:rPr>
                <w:rFonts w:ascii="Times New Roman" w:hAnsi="Times New Roman" w:cs="Times New Roman"/>
                <w:sz w:val="28"/>
                <w:szCs w:val="28"/>
              </w:rPr>
              <w:t>два востребованных прикладных сервиса</w:t>
            </w:r>
          </w:p>
        </w:tc>
      </w:tr>
      <w:tr w:rsidR="00B47A63" w14:paraId="71B96739" w14:textId="77777777" w:rsidTr="00B47A63">
        <w:tc>
          <w:tcPr>
            <w:tcW w:w="4672" w:type="dxa"/>
          </w:tcPr>
          <w:p w14:paraId="141A6A21" w14:textId="56E08BD8" w:rsidR="00B47A63" w:rsidRPr="006A36D6" w:rsidRDefault="00271BE1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BE1">
              <w:rPr>
                <w:rFonts w:ascii="Times New Roman" w:hAnsi="Times New Roman" w:cs="Times New Roman"/>
                <w:sz w:val="28"/>
                <w:szCs w:val="28"/>
              </w:rPr>
              <w:t>Прочие оконечные устройства</w:t>
            </w:r>
          </w:p>
        </w:tc>
        <w:tc>
          <w:tcPr>
            <w:tcW w:w="4672" w:type="dxa"/>
          </w:tcPr>
          <w:p w14:paraId="54664030" w14:textId="6F54561E" w:rsidR="00B47A63" w:rsidRPr="005851A4" w:rsidRDefault="005C5260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A08">
              <w:rPr>
                <w:rFonts w:ascii="Times New Roman" w:hAnsi="Times New Roman" w:cs="Times New Roman"/>
                <w:sz w:val="28"/>
                <w:szCs w:val="28"/>
              </w:rPr>
              <w:t>условный заказчик не уверен</w:t>
            </w:r>
          </w:p>
        </w:tc>
      </w:tr>
      <w:tr w:rsidR="00B47A63" w14:paraId="7F53E790" w14:textId="77777777" w:rsidTr="00B47A63">
        <w:tc>
          <w:tcPr>
            <w:tcW w:w="4672" w:type="dxa"/>
          </w:tcPr>
          <w:p w14:paraId="70B9E439" w14:textId="77777777" w:rsidR="00B47A63" w:rsidRPr="006A36D6" w:rsidRDefault="006A36D6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6D6">
              <w:rPr>
                <w:rFonts w:ascii="Times New Roman" w:hAnsi="Times New Roman" w:cs="Times New Roman"/>
                <w:sz w:val="28"/>
                <w:szCs w:val="28"/>
              </w:rPr>
              <w:t>Подключение к Internet</w:t>
            </w:r>
          </w:p>
        </w:tc>
        <w:tc>
          <w:tcPr>
            <w:tcW w:w="4672" w:type="dxa"/>
          </w:tcPr>
          <w:p w14:paraId="26755BEA" w14:textId="5F4C0828" w:rsidR="00B47A63" w:rsidRPr="00271BE1" w:rsidRDefault="005C5260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A08">
              <w:rPr>
                <w:rFonts w:ascii="Times New Roman" w:hAnsi="Times New Roman" w:cs="Times New Roman"/>
                <w:sz w:val="28"/>
                <w:szCs w:val="28"/>
              </w:rPr>
              <w:t>условный заказчик не уверен</w:t>
            </w:r>
          </w:p>
        </w:tc>
      </w:tr>
      <w:tr w:rsidR="00B47A63" w14:paraId="6326F31A" w14:textId="77777777" w:rsidTr="00B47A63">
        <w:tc>
          <w:tcPr>
            <w:tcW w:w="4672" w:type="dxa"/>
          </w:tcPr>
          <w:p w14:paraId="50E76B0F" w14:textId="77777777" w:rsidR="00B47A63" w:rsidRPr="006A36D6" w:rsidRDefault="006A36D6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6D6">
              <w:rPr>
                <w:rFonts w:ascii="Times New Roman" w:hAnsi="Times New Roman" w:cs="Times New Roman"/>
                <w:sz w:val="28"/>
                <w:szCs w:val="28"/>
              </w:rPr>
              <w:t>Внешняя адресация IPv4, внутренняя адресация IPv4, адресация IPv6</w:t>
            </w:r>
          </w:p>
        </w:tc>
        <w:tc>
          <w:tcPr>
            <w:tcW w:w="4672" w:type="dxa"/>
          </w:tcPr>
          <w:p w14:paraId="59030014" w14:textId="177F1D50" w:rsidR="00B47A63" w:rsidRPr="00D07169" w:rsidRDefault="002A6F37" w:rsidP="005C52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6F3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непосредственного подключения к провайдеру нет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 xml:space="preserve">, </w:t>
            </w:r>
            <w:r w:rsidRPr="002A6F3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публичная подсеть</w:t>
            </w:r>
            <w:r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 xml:space="preserve">, </w:t>
            </w:r>
            <w:r w:rsidRPr="002A6F3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взаимодействие в рамках внутренней сети</w:t>
            </w:r>
          </w:p>
        </w:tc>
      </w:tr>
      <w:tr w:rsidR="00B47A63" w14:paraId="4D3E477D" w14:textId="77777777" w:rsidTr="00B47A63">
        <w:tc>
          <w:tcPr>
            <w:tcW w:w="4672" w:type="dxa"/>
          </w:tcPr>
          <w:p w14:paraId="6849259A" w14:textId="77777777" w:rsidR="00B47A63" w:rsidRPr="006A36D6" w:rsidRDefault="006A36D6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6D6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4672" w:type="dxa"/>
          </w:tcPr>
          <w:p w14:paraId="59347A22" w14:textId="0EF6E16E" w:rsidR="00B47A63" w:rsidRDefault="005C5260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5260">
              <w:rPr>
                <w:rFonts w:ascii="Times New Roman" w:hAnsi="Times New Roman" w:cs="Times New Roman"/>
                <w:sz w:val="28"/>
                <w:szCs w:val="28"/>
              </w:rPr>
              <w:t>базовая информационная защита</w:t>
            </w:r>
          </w:p>
        </w:tc>
      </w:tr>
      <w:tr w:rsidR="00B47A63" w14:paraId="0F2BA17B" w14:textId="77777777" w:rsidTr="00B47A63">
        <w:tc>
          <w:tcPr>
            <w:tcW w:w="4672" w:type="dxa"/>
          </w:tcPr>
          <w:p w14:paraId="694957C8" w14:textId="77777777" w:rsidR="00B47A63" w:rsidRPr="006A36D6" w:rsidRDefault="006A36D6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6D6">
              <w:rPr>
                <w:rFonts w:ascii="Times New Roman" w:hAnsi="Times New Roman" w:cs="Times New Roman"/>
                <w:sz w:val="28"/>
                <w:szCs w:val="28"/>
              </w:rPr>
              <w:t>Надежность</w:t>
            </w:r>
          </w:p>
        </w:tc>
        <w:tc>
          <w:tcPr>
            <w:tcW w:w="4672" w:type="dxa"/>
          </w:tcPr>
          <w:p w14:paraId="3DB97789" w14:textId="127466BD" w:rsidR="00B47A63" w:rsidRDefault="002A6F37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6F3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повышенная пожарная безопасность</w:t>
            </w:r>
          </w:p>
        </w:tc>
      </w:tr>
      <w:tr w:rsidR="00B47A63" w14:paraId="6F5587D3" w14:textId="77777777" w:rsidTr="00B47A63">
        <w:tc>
          <w:tcPr>
            <w:tcW w:w="4672" w:type="dxa"/>
          </w:tcPr>
          <w:p w14:paraId="17DEB5F1" w14:textId="77777777" w:rsidR="00B47A63" w:rsidRPr="006A36D6" w:rsidRDefault="006A36D6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6D6">
              <w:rPr>
                <w:rFonts w:ascii="Times New Roman" w:hAnsi="Times New Roman" w:cs="Times New Roman"/>
                <w:sz w:val="28"/>
                <w:szCs w:val="28"/>
              </w:rPr>
              <w:t>Финансы</w:t>
            </w:r>
          </w:p>
        </w:tc>
        <w:tc>
          <w:tcPr>
            <w:tcW w:w="4672" w:type="dxa"/>
          </w:tcPr>
          <w:p w14:paraId="55F69240" w14:textId="694F5BB7" w:rsidR="00B47A63" w:rsidRDefault="002A6F37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A6F37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бюджетная сеть</w:t>
            </w:r>
          </w:p>
        </w:tc>
      </w:tr>
      <w:tr w:rsidR="00B47A63" w14:paraId="03A4DD86" w14:textId="77777777" w:rsidTr="00B47A63">
        <w:tc>
          <w:tcPr>
            <w:tcW w:w="4672" w:type="dxa"/>
          </w:tcPr>
          <w:p w14:paraId="3F489D0B" w14:textId="77777777" w:rsidR="00B47A63" w:rsidRPr="006A36D6" w:rsidRDefault="006A36D6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6D6">
              <w:rPr>
                <w:rFonts w:ascii="Times New Roman" w:hAnsi="Times New Roman" w:cs="Times New Roman"/>
                <w:sz w:val="28"/>
                <w:szCs w:val="28"/>
              </w:rPr>
              <w:t>Производитель сетевого оборудования</w:t>
            </w:r>
          </w:p>
        </w:tc>
        <w:tc>
          <w:tcPr>
            <w:tcW w:w="4672" w:type="dxa"/>
          </w:tcPr>
          <w:p w14:paraId="5FBD7E58" w14:textId="14355F88" w:rsidR="00B47A63" w:rsidRDefault="005C5260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A08">
              <w:rPr>
                <w:rFonts w:ascii="Times New Roman" w:hAnsi="Times New Roman" w:cs="Times New Roman"/>
                <w:sz w:val="28"/>
                <w:szCs w:val="28"/>
              </w:rPr>
              <w:t>условный заказчик не уверен</w:t>
            </w:r>
          </w:p>
        </w:tc>
      </w:tr>
      <w:tr w:rsidR="00B47A63" w14:paraId="01E957C1" w14:textId="77777777" w:rsidTr="00B47A63">
        <w:tc>
          <w:tcPr>
            <w:tcW w:w="4672" w:type="dxa"/>
          </w:tcPr>
          <w:p w14:paraId="66D31234" w14:textId="77777777" w:rsidR="00B47A63" w:rsidRPr="006A36D6" w:rsidRDefault="006A36D6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6D6">
              <w:rPr>
                <w:rFonts w:ascii="Times New Roman" w:hAnsi="Times New Roman" w:cs="Times New Roman"/>
                <w:sz w:val="28"/>
                <w:szCs w:val="28"/>
              </w:rPr>
              <w:t>Дополнительное требование заказчика</w:t>
            </w:r>
          </w:p>
        </w:tc>
        <w:tc>
          <w:tcPr>
            <w:tcW w:w="4672" w:type="dxa"/>
          </w:tcPr>
          <w:p w14:paraId="4A6E3B64" w14:textId="715A1AD0" w:rsidR="00B47A63" w:rsidRPr="00D07169" w:rsidRDefault="005C5260" w:rsidP="00B47A6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D77C4A">
              <w:rPr>
                <w:rFonts w:ascii="Times New Roman" w:hAnsi="Times New Roman" w:cs="Times New Roman"/>
                <w:sz w:val="28"/>
                <w:szCs w:val="28"/>
              </w:rPr>
              <w:t>ет</w:t>
            </w:r>
          </w:p>
        </w:tc>
      </w:tr>
    </w:tbl>
    <w:p w14:paraId="6FD83438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74528D" w14:textId="77777777" w:rsidR="00D07169" w:rsidRPr="00BA5595" w:rsidRDefault="00D07169" w:rsidP="00D313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07169" w:rsidRPr="00BA5595" w:rsidSect="001036CA">
      <w:pgSz w:w="11906" w:h="16838"/>
      <w:pgMar w:top="1134" w:right="851" w:bottom="153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948"/>
    <w:rsid w:val="00043D4A"/>
    <w:rsid w:val="001036CA"/>
    <w:rsid w:val="00177B15"/>
    <w:rsid w:val="00195302"/>
    <w:rsid w:val="00271BE1"/>
    <w:rsid w:val="002A6F37"/>
    <w:rsid w:val="00317200"/>
    <w:rsid w:val="00385A08"/>
    <w:rsid w:val="003C0016"/>
    <w:rsid w:val="0042340A"/>
    <w:rsid w:val="00430208"/>
    <w:rsid w:val="004D604A"/>
    <w:rsid w:val="004E4A22"/>
    <w:rsid w:val="004F534D"/>
    <w:rsid w:val="005851A4"/>
    <w:rsid w:val="005A47B9"/>
    <w:rsid w:val="005B7741"/>
    <w:rsid w:val="005C5260"/>
    <w:rsid w:val="006A36D6"/>
    <w:rsid w:val="00706D08"/>
    <w:rsid w:val="008725EE"/>
    <w:rsid w:val="00971EBA"/>
    <w:rsid w:val="00A0616A"/>
    <w:rsid w:val="00AF0408"/>
    <w:rsid w:val="00B323CE"/>
    <w:rsid w:val="00B47A63"/>
    <w:rsid w:val="00B82BB9"/>
    <w:rsid w:val="00BA5595"/>
    <w:rsid w:val="00BA5F9B"/>
    <w:rsid w:val="00D018BC"/>
    <w:rsid w:val="00D07169"/>
    <w:rsid w:val="00D3134B"/>
    <w:rsid w:val="00D77C4A"/>
    <w:rsid w:val="00DD5948"/>
    <w:rsid w:val="00F3611A"/>
    <w:rsid w:val="00F53C87"/>
    <w:rsid w:val="00FC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07CE7"/>
  <w15:chartTrackingRefBased/>
  <w15:docId w15:val="{DF3DEAF2-D606-454E-AF1B-E9BDF771F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ач"/>
    <w:basedOn w:val="a"/>
    <w:link w:val="a4"/>
    <w:autoRedefine/>
    <w:qFormat/>
    <w:rsid w:val="005B774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Курсач Знак"/>
    <w:basedOn w:val="a0"/>
    <w:link w:val="a3"/>
    <w:rsid w:val="005B7741"/>
    <w:rPr>
      <w:rFonts w:ascii="Times New Roman" w:hAnsi="Times New Roman"/>
      <w:sz w:val="28"/>
    </w:rPr>
  </w:style>
  <w:style w:type="table" w:styleId="a5">
    <w:name w:val="Table Grid"/>
    <w:basedOn w:val="a1"/>
    <w:uiPriority w:val="39"/>
    <w:rsid w:val="00B47A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81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EE813-3215-44B4-8021-FEDB1894F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Hanna Bryhadzir</cp:lastModifiedBy>
  <cp:revision>6</cp:revision>
  <dcterms:created xsi:type="dcterms:W3CDTF">2025-09-29T18:05:00Z</dcterms:created>
  <dcterms:modified xsi:type="dcterms:W3CDTF">2025-11-09T12:20:00Z</dcterms:modified>
</cp:coreProperties>
</file>