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ad0s34fq7g4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Лабораторная работа №4 – Веб-камера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3xdfr8g00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be9uu85cz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Состав элементов веб-камеры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Современные веб-камеры обычно состоят из следующих элементов: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Оптика</w:t>
      </w:r>
      <w:r w:rsidDel="00000000" w:rsidR="00000000" w:rsidRPr="00000000">
        <w:rPr>
          <w:rtl w:val="0"/>
        </w:rPr>
        <w:t xml:space="preserve">: Линзы, которые фокусируют свет на сенсоре.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Сенсор</w:t>
      </w:r>
      <w:r w:rsidDel="00000000" w:rsidR="00000000" w:rsidRPr="00000000">
        <w:rPr>
          <w:rtl w:val="0"/>
        </w:rPr>
        <w:t xml:space="preserve">: CMOS или CCD сенсор, который преобразует свет в электрические сигналs.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Процессор обработки изображения</w:t>
      </w:r>
      <w:r w:rsidDel="00000000" w:rsidR="00000000" w:rsidRPr="00000000">
        <w:rPr>
          <w:rtl w:val="0"/>
        </w:rPr>
        <w:t xml:space="preserve">: Обрабатывает полученные сигналы и улучшает качество изображения.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 передачи данных</w:t>
      </w:r>
      <w:r w:rsidDel="00000000" w:rsidR="00000000" w:rsidRPr="00000000">
        <w:rPr>
          <w:rtl w:val="0"/>
        </w:rPr>
        <w:t xml:space="preserve">: USB или другие интерфейсы для передачи данных на компьютер.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Корпус</w:t>
      </w:r>
      <w:r w:rsidDel="00000000" w:rsidR="00000000" w:rsidRPr="00000000">
        <w:rPr>
          <w:rtl w:val="0"/>
        </w:rPr>
        <w:t xml:space="preserve">: Защищает внутренние компоненты и обеспечивает удобство использования.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элементы работают вместе, чтобы захватывать, обрабатывать и передавать изображения.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10113" cy="2902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90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b25o59wg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Преобразование световых сигналов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Световые сигналы, попадая на сенсор, вызывают фотонный эффект, при котором фотоны взаимодействуют с полупроводниковыми материалами сенсора, создавая электрические заряды. На уровне пикселей каждый пиксель реагирует на уровень света, и формируется электрический сигнал, пропорциональный интенсивности света.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urgks3ypu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CMOS и CCD сенсоры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CMOS</w:t>
      </w:r>
      <w:r w:rsidDel="00000000" w:rsidR="00000000" w:rsidRPr="00000000">
        <w:rPr>
          <w:rtl w:val="0"/>
        </w:rPr>
        <w:t xml:space="preserve">: Использует транзисторы для каждого пикселя. Преимущества: меньшее энергопотребление, более высокая скорость считывания. Недостатки: меньшее качество изображения при слабом освещении. цифровой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CCD</w:t>
      </w:r>
      <w:r w:rsidDel="00000000" w:rsidR="00000000" w:rsidRPr="00000000">
        <w:rPr>
          <w:rtl w:val="0"/>
        </w:rPr>
        <w:t xml:space="preserve">: Переносит заряд от пикселей к одному или нескольким выходам. Преимущества: лучшее качество изображения и низкий уровень шума. Недостатки: большее энергопотребление и более высокая цена. аналоговый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4hnj5acbj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Принцип работы ЭЛТ-дисплеев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ЭЛТ-дисплеи (электронно-лучевые трубки) работают на основе направления электронных лучей на фосфорный экран, который светится при попадании электронов. Они стали популярными благодаря высокому качеству изображения и хорошему цветопередаче. Недостатки: большие размеры, вес и потребление энергии.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cdz9czjx4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Устройство ЭЛТ-мониторов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ЭЛТ-мониторы состоят из: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ЭЛТ-трубки</w:t>
      </w:r>
      <w:r w:rsidDel="00000000" w:rsidR="00000000" w:rsidRPr="00000000">
        <w:rPr>
          <w:rtl w:val="0"/>
        </w:rPr>
        <w:t xml:space="preserve">: Основной компонент, где формируется изображение.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Фосфорного экрана</w:t>
      </w:r>
      <w:r w:rsidDel="00000000" w:rsidR="00000000" w:rsidRPr="00000000">
        <w:rPr>
          <w:rtl w:val="0"/>
        </w:rPr>
        <w:t xml:space="preserve">: Светится при попадании электронов.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Электронных пушек</w:t>
      </w:r>
      <w:r w:rsidDel="00000000" w:rsidR="00000000" w:rsidRPr="00000000">
        <w:rPr>
          <w:rtl w:val="0"/>
        </w:rPr>
        <w:t xml:space="preserve">: Генерируют электронные лучи.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управления</w:t>
      </w:r>
      <w:r w:rsidDel="00000000" w:rsidR="00000000" w:rsidRPr="00000000">
        <w:rPr>
          <w:rtl w:val="0"/>
        </w:rPr>
        <w:t xml:space="preserve">: Обеспечивает направленность лучей.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9113" cy="30778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7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513efc6od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Недостатки ЭЛТ-дисплеев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недостатки включают: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Большие размеры и вес.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Ограниченные углы обзора.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Излучение и мерцание.</w:t>
        <w:br w:type="textWrapping"/>
        <w:t xml:space="preserve"> Технологии, заменившие их: ЖК и OLED-дисплеи.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uuf9o237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Законы фотоэффекта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Фотоэффект описывается законами, установленными Альбертом Эйнштейном. В веб-камерах используются свойства фотоэффекта для преобразования света в электрические сигналы, что позволяет получать изображения.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zakl861d0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Растровые и векторные изображения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Растровые</w:t>
      </w:r>
      <w:r w:rsidDel="00000000" w:rsidR="00000000" w:rsidRPr="00000000">
        <w:rPr>
          <w:rtl w:val="0"/>
        </w:rPr>
        <w:t xml:space="preserve">: Состоят из пикселей (например, фотографии). Лучшие для сложных изображений.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Векторные</w:t>
      </w:r>
      <w:r w:rsidDel="00000000" w:rsidR="00000000" w:rsidRPr="00000000">
        <w:rPr>
          <w:rtl w:val="0"/>
        </w:rPr>
        <w:t xml:space="preserve">: Формируются на основе математических формул (например, логотипы). Лучше для масштабирования и редактирования.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56945e2wt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Жидкие кристаллы в ЖК-дисплеях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Используются различные виды жидких кристаллов, такие как TN (Twisted Nematic) и IPS (In-Plane Switching). Их свойства влияют на яркость, контрастность и угол обзора изображения.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Жидкие кристаллы (ЖК) — это материалы, которые имеют свойства как жидкостей, так и твёрдых тел. Они используются в жидкокристаллических дисплеях (ЖК-дисплеях), которые стали популярными благодаря своей тонкости, легкости и низкому энергопотреблению. Дисплеи на основе жидких кристаллов работают на принципе управления светом с помощью жидкокристаллических молекул.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z3qtx48jpgrc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Основные принципы работы ЖК-дисплеев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ЖК-дисплеи состоят из слоев поляризующих фильтров, жидких кристаллов и электрических контактов. Когда электрический ток проходит через молекулы жидких кристаллов, они изменяют свое положение, что влияет на поляризацию света, проходящего через дисплей. Это позволяет управлять яркостью и цветом пикселей.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yw5bhpyz0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TN и IPS технологии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TN</w:t>
      </w:r>
      <w:r w:rsidDel="00000000" w:rsidR="00000000" w:rsidRPr="00000000">
        <w:rPr>
          <w:rtl w:val="0"/>
        </w:rPr>
        <w:t xml:space="preserve">: Быстрые отклики, но узкие углы обзора и посредственное качество цветопередачи.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IPS</w:t>
      </w:r>
      <w:r w:rsidDel="00000000" w:rsidR="00000000" w:rsidRPr="00000000">
        <w:rPr>
          <w:rtl w:val="0"/>
        </w:rPr>
        <w:t xml:space="preserve">: Широкие углы обзора и хорошая цветопередача, но более медленные отклики.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zlgxv3ivf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TN (Twisted Nematic)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TN — это один из первых типов ЖК-дисплеев, использующих жидкие кристаллы. В TN-дисплеях молекулы кристаллов располагаются в закрученной (изогнутой) форме. При подаче напряжения они выравниваются, позволяя свету проходить через поляризаторы.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Быстрое время отклика</w:t>
      </w:r>
      <w:r w:rsidDel="00000000" w:rsidR="00000000" w:rsidRPr="00000000">
        <w:rPr>
          <w:rtl w:val="0"/>
        </w:rPr>
        <w:t xml:space="preserve">: TN-дисплеи имеют низкое время отклика, что делает их подходящими для игр и динамичных сцен.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Низкая стоимость</w:t>
      </w:r>
      <w:r w:rsidDel="00000000" w:rsidR="00000000" w:rsidRPr="00000000">
        <w:rPr>
          <w:rtl w:val="0"/>
        </w:rPr>
        <w:t xml:space="preserve">: Они обычно дешевле, чем другие технологии, что делает их популярными для бюджетных устройств.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Узкие углы обзора</w:t>
      </w:r>
      <w:r w:rsidDel="00000000" w:rsidR="00000000" w:rsidRPr="00000000">
        <w:rPr>
          <w:rtl w:val="0"/>
        </w:rPr>
        <w:t xml:space="preserve">: Цвета и яркость заметно искажаются при взгляде под углом.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Низкая цветопередача</w:t>
      </w:r>
      <w:r w:rsidDel="00000000" w:rsidR="00000000" w:rsidRPr="00000000">
        <w:rPr>
          <w:rtl w:val="0"/>
        </w:rPr>
        <w:t xml:space="preserve">: TN-дисплеи часто имеют менее насыщенные цвета и менее точную цветопередачу по сравнению с IPS.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0lxeg4nfr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IPS (In-Plane Switching)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IPS — это более современная технология, при которой молекулы жидких кристаллов располагаются параллельно панели, а не закручиваются. Это позволяет улучшить стабильность цвета и угол обзора.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Широкие углы обзора</w:t>
      </w:r>
      <w:r w:rsidDel="00000000" w:rsidR="00000000" w:rsidRPr="00000000">
        <w:rPr>
          <w:rtl w:val="0"/>
        </w:rPr>
        <w:t xml:space="preserve">: IPS-дисплеи обеспечивают стабильные цвета и яркость под углом до 178 градусов, что делает их идеальными для совместного просмотра.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Лучшее качество изображения</w:t>
      </w:r>
      <w:r w:rsidDel="00000000" w:rsidR="00000000" w:rsidRPr="00000000">
        <w:rPr>
          <w:rtl w:val="0"/>
        </w:rPr>
        <w:t xml:space="preserve">: Более точная и насыщенная цветопередача, что делает IPS-дисплеи предпочтительными для профессионалов в области графики и дизайна.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Большее время отклика</w:t>
      </w:r>
      <w:r w:rsidDel="00000000" w:rsidR="00000000" w:rsidRPr="00000000">
        <w:rPr>
          <w:rtl w:val="0"/>
        </w:rPr>
        <w:t xml:space="preserve">: IPS-дисплеи обычно имеют большее время отклика по сравнению с TN, что может быть недостатком для высокоскоростных игр.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Более высокая стоимость</w:t>
      </w:r>
      <w:r w:rsidDel="00000000" w:rsidR="00000000" w:rsidRPr="00000000">
        <w:rPr>
          <w:rtl w:val="0"/>
        </w:rPr>
        <w:t xml:space="preserve">: Производство IPS-дисплеев дороже, что отражается на конечной цене устройства.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znj8ib85n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Конструкция ЖК-панелей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ЖК-панели состоят из: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Жидких кристаллов</w:t>
      </w:r>
      <w:r w:rsidDel="00000000" w:rsidR="00000000" w:rsidRPr="00000000">
        <w:rPr>
          <w:rtl w:val="0"/>
        </w:rPr>
        <w:t xml:space="preserve">: Основной элемент для отображения изображения.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Подсветки</w:t>
      </w:r>
      <w:r w:rsidDel="00000000" w:rsidR="00000000" w:rsidRPr="00000000">
        <w:rPr>
          <w:rtl w:val="0"/>
        </w:rPr>
        <w:t xml:space="preserve">: Обычно LED, обеспечивает яркость.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Поляризаторов</w:t>
      </w:r>
      <w:r w:rsidDel="00000000" w:rsidR="00000000" w:rsidRPr="00000000">
        <w:rPr>
          <w:rtl w:val="0"/>
        </w:rPr>
        <w:t xml:space="preserve">: Контролируют свет, проходящий через жидкие кристаллы.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xwg5d22vv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Инновации в веб-камерах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последние годы улучшения включают: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Высокое разрешение (4K и выше).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Улучшенная работа в условиях низкой освещенности.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ИИ для обработки изображений и улучшения качества.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34k3g4r16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Факторы, влияющие на качество изображения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Качество изображения зависит от разрешения сенсора, оптики, обработки изображения и условий освещения. Для улучшения качества используются технологии шумоподавления и коррекции цветов.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bolnpujxu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Методы сжатия видео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Используются кодеки, такие как H.264 и H.265, которые уменьшают размер файлов, сохраняя качество. Они помогают в эффективной передаче и хранении видео.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sxh031sms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Роль буферизации изображения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Буферизация позволяет временно хранить кадры, обеспечивая плавность воспроизведения и предотвращая потерю кадров при передаче данных. Это улучшает общую производительность веб-камеры.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дополнительные вопросы или нужно больше деталей, не стесняйтесь спрашивать!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