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0CBFD2FD" w14:textId="1F290D7B" w:rsidR="000A58BA" w:rsidRDefault="00753881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3881">
        <w:rPr>
          <w:rFonts w:ascii="Times New Roman" w:hAnsi="Times New Roman" w:cs="Times New Roman"/>
          <w:sz w:val="28"/>
          <w:szCs w:val="28"/>
        </w:rPr>
        <w:t xml:space="preserve">Искусственный интеллект </w:t>
      </w:r>
      <w:r w:rsidR="008F525B" w:rsidRPr="008F525B">
        <w:rPr>
          <w:rFonts w:ascii="Times New Roman" w:hAnsi="Times New Roman" w:cs="Times New Roman"/>
          <w:sz w:val="28"/>
          <w:szCs w:val="28"/>
        </w:rPr>
        <w:t>Беларуси</w:t>
      </w:r>
    </w:p>
    <w:p w14:paraId="360DE18B" w14:textId="77777777" w:rsidR="000A58BA" w:rsidRDefault="000A58BA" w:rsidP="000A58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E7AF2" w14:textId="3945DC1C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 xml:space="preserve">Искусственный интеллект (ИИ) в последние годы стал важным инструментом для трансформации бизнес-среды и правовой системы в разных странах. Беларусь, обладая высококвалифицированным населением и развивающейся IT-инфраструктурой, активно внедряет технологии ИИ в различные сферы экономики. </w:t>
      </w:r>
    </w:p>
    <w:p w14:paraId="080F67F7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>Среди ключевых факторов, способствующих развитию ИИ в Беларуси, можно выделить наличие образовательных учреждений и научных исследований. В стране активно развиваются университеты и исследовательские центры, которые готовят специалистов в области информационных технологий и искусственного интеллекта. Программы обучения включают курсы по машинному обучению, обработке естественного языка и анализу данных, что позволяет учащимся осваивать современные технологии и применять их в реальных проектах. Государственные инициативы, такие как поддержка стартапов и создание инновационных кластеров, создают благоприятную среду для инвестиций в эту область. Это способствует не только привлечению иностранных инвестиций, но и стимулированию развития местных стартапов, что, в свою очередь, создает дополнительные рабочие места и повышает уровень квалификации специалистов.</w:t>
      </w:r>
    </w:p>
    <w:p w14:paraId="52141E3C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>Одним из наиболее заметных примеров применения ИИ в Беларуси является система распознавания лиц, разработанная для повышения безопасности на массовых мероприятиях. Эта технология позволяет в реальном времени идентифицировать людей и быстро реагировать на потенциальные угрозы. В условиях растущей обеспокоенности по поводу безопасности, такие системы становятся все более актуальными. Кроме того, в области здравоохранения активно внедряются решения, использующие ИИ для диагностики заболеваний. Например, системы, основанные на анализе медицинских изображений, помогают врачам более точно и быстро ставить диагнозы, что существенно улучшает качество медицинской помощи. Такие технологии, как радиологические анализаторы, уже используются для обнаружения опухолей и других аномалий, что позволяет своевременно реагировать на угрозы для здоровья.</w:t>
      </w:r>
    </w:p>
    <w:p w14:paraId="68D8C3C7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>Внедрение ИИ позволяет бизнесу значительно повысить эффективность. Автоматизация рутинных процессов с помощью ИИ-систем позволяет компаниям сократить затраты и освободить человеческие ресурсы для более сложных задач, требующих креативности и интуиции. Например, белорусские компании разрабатывают чат-ботов для банковского сектора, которые помогают клиентам быстро получать информацию о продуктах и услугах, а также решать простые запросы без участия операторов. Это не только улучшает качество обслуживания, но и значительно снижает время ожидания для клиентов.</w:t>
      </w:r>
    </w:p>
    <w:p w14:paraId="5EDB9D48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lastRenderedPageBreak/>
        <w:t>Анализ данных — еще одна область, где ИИ демонстрирует свои преимущества. Способность ИИ обрабатывать и анализировать большие объемы данных позволяет компаниям выявлять тренды, прогнозировать потребительское поведение и принимать более обоснованные решения. В условиях быстро меняющегося рынка компании должны быть гибкими и готовы адаптироваться к новым условиям. Применение ИИ в маркетинге, например, позволяет создавать персонализированные предложения для клиентов, основанные на их предпочтениях и поведении. Это приводит к повышению лояльности клиентов и увеличению объема продаж.</w:t>
      </w:r>
    </w:p>
    <w:p w14:paraId="2A2DB3E4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>Однако с ростом использования ИИ возникают и правовые вопросы, требующие решения. Защита данных становится одной из ключевых задач. Сбор и обработка больших объемов персональных данных требуют соблюдения законодательства о защите данных. Беларусь, следуя современным стандартам, должна разработать эффективные механизмы защиты прав потребителей. Это необходимо для обеспечения доверия со стороны граждан и бизнеса, что, в свою очередь, будет способствовать более широкому внедрению ИИ-технологий. Важно, чтобы законодательство учитывало особенности технологий ИИ и обеспечивало баланс между инновациями и защитой прав личности.</w:t>
      </w:r>
    </w:p>
    <w:p w14:paraId="5AF8B207" w14:textId="77777777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>Также возникает необходимость в четком регулировании ответственности за действия, совершенные искусственным интеллектом. С развитием ИИ организации и разработчики должны понимать, какова их ответственность за последствия использования технологий. Это включает как правовую, так и этическую ответственность, что требует создания соответствующих норм и стандартов. Важно, чтобы бизнес и правительство работали вместе для разработки эффективных механизмов контроля и регулирования, которые обеспечат безопасное использование ИИ и защитят интересы граждан.</w:t>
      </w:r>
    </w:p>
    <w:p w14:paraId="11D2A73D" w14:textId="5C83A02D" w:rsidR="00DF7826" w:rsidRPr="00DF7826" w:rsidRDefault="00DF7826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F7826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искусственный интеллект в Беларуси представляет собой значительный потенциал для бизнес-развития. Конкретные проекты и продукты, внедряемые в различных отраслях, подтверждают это. Однако его внедрение требует внимательного отношения к правовым аспектам. Чтобы обеспечить устойчивое развитие и защиту прав граждан, необходимо создать эффективные правовые механизмы, способствующие безопасному и этичному использованию технологий ИИ. </w:t>
      </w:r>
    </w:p>
    <w:p w14:paraId="4A5DA963" w14:textId="77777777" w:rsidR="00352020" w:rsidRPr="00753881" w:rsidRDefault="00352020" w:rsidP="00DF78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75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5A5045"/>
    <w:rsid w:val="005F5575"/>
    <w:rsid w:val="00753881"/>
    <w:rsid w:val="007E3217"/>
    <w:rsid w:val="00886CA1"/>
    <w:rsid w:val="008C11B5"/>
    <w:rsid w:val="008F525B"/>
    <w:rsid w:val="009023E6"/>
    <w:rsid w:val="00911DFE"/>
    <w:rsid w:val="00967FAD"/>
    <w:rsid w:val="00A2448C"/>
    <w:rsid w:val="00B12A54"/>
    <w:rsid w:val="00B63DFF"/>
    <w:rsid w:val="00D01469"/>
    <w:rsid w:val="00DE4DA1"/>
    <w:rsid w:val="00DF6609"/>
    <w:rsid w:val="00DF7826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2</cp:revision>
  <dcterms:created xsi:type="dcterms:W3CDTF">2025-02-14T09:35:00Z</dcterms:created>
  <dcterms:modified xsi:type="dcterms:W3CDTF">2025-02-14T09:35:00Z</dcterms:modified>
</cp:coreProperties>
</file>