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"/>
      </w:pPr>
      <w:r>
        <w:rPr>
          <w:b/>
        </w:rPr>
        <w:t>3 Функциональное проектирование</w:t>
      </w:r>
      <w:r>
        <w:rPr>
          <w:color w:val="FFFFFF"/>
          <w:sz w:val="2"/>
        </w:rPr>
        <w:t>​«md:1»</w:t>
      </w:r>
    </w:p>
    <w:p>
      <w:pPr>
        <w:pStyle w:val="BodyText"/>
      </w:pPr>
      <w:r>
        <w:t>В данном разделе рассмотрено функционирование серверной части приложения. Проведен анализ входных и выходных данных, основных модулей программы и их зависимостей. Также подробно описаны все ключевые классы, реализованные в проекте, с указанием их полей, методов и особенностей реализации.</w:t>
      </w:r>
      <w:r>
        <w:rPr>
          <w:color w:val="FFFFFF"/>
          <w:sz w:val="2"/>
        </w:rPr>
        <w:t>​«md:3»</w:t>
      </w:r>
    </w:p>
    <w:p>
      <w:pPr>
        <w:pStyle w:val="BodyText"/>
      </w:pPr>
      <w:r>
        <w:t>Серверная часть приложения построена на микросервисной архитектуре. Пять основных сервисов реализованы на Python с использованием фреймворка FastAPI, один сервис (frontend) и сервис аутентификации — на TypeScript с фреймворком NestJS. Внедрение зависимостей и конфигурация осуществляются через Pydantic Settings (singleton-паттерн). Логирование выполняется через structlog, корреляция запросов — через CorrelationMiddleware. Все сервисы общаются по HTTP с использованием JWT-токенов (через auth-service) и поддерживают асинхронную обработку.</w:t>
      </w:r>
      <w:r>
        <w:rPr>
          <w:color w:val="FFFFFF"/>
          <w:sz w:val="2"/>
        </w:rPr>
        <w:t>​«md:5»</w:t>
      </w:r>
    </w:p>
    <w:p>
      <w:pPr>
        <w:pStyle w:val="BodyText"/>
      </w:pPr>
      <w:r>
        <w:t>Разрабатываемое приложение можно разделить на следующие модули (сервисы):</w:t>
      </w:r>
      <w:r>
        <w:rPr>
          <w:color w:val="FFFFFF"/>
          <w:sz w:val="2"/>
        </w:rPr>
        <w:t>​«md:7»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extraction-service</w:t>
      </w:r>
      <w:r>
        <w:t>;</w:t>
      </w:r>
      <w:r>
        <w:rPr>
          <w:color w:val="FFFFFF"/>
          <w:sz w:val="2"/>
        </w:rPr>
        <w:t>​«md:9»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storage-service</w:t>
      </w:r>
      <w:r>
        <w:t>;</w:t>
      </w:r>
      <w:r>
        <w:rPr>
          <w:color w:val="FFFFFF"/>
          <w:sz w:val="2"/>
        </w:rPr>
        <w:t>​«md:10»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search-service</w:t>
      </w:r>
      <w:r>
        <w:t>;</w:t>
      </w:r>
      <w:r>
        <w:rPr>
          <w:color w:val="FFFFFF"/>
          <w:sz w:val="2"/>
        </w:rPr>
        <w:t>​«md:11»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orchestrator-service</w:t>
      </w:r>
      <w:r>
        <w:t>;</w:t>
      </w:r>
      <w:r>
        <w:rPr>
          <w:color w:val="FFFFFF"/>
          <w:sz w:val="2"/>
        </w:rPr>
        <w:t>​«md:12»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frontend</w:t>
      </w:r>
      <w:r>
        <w:t>;</w:t>
      </w:r>
      <w:r>
        <w:rPr>
          <w:color w:val="FFFFFF"/>
          <w:sz w:val="2"/>
        </w:rPr>
        <w:t>​«md:13»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auth-service</w:t>
      </w:r>
      <w:r>
        <w:t>.</w:t>
      </w:r>
      <w:r>
        <w:rPr>
          <w:color w:val="FFFFFF"/>
          <w:sz w:val="2"/>
        </w:rPr>
        <w:t>​«md:14»</w:t>
      </w:r>
    </w:p>
    <w:p>
      <w:pPr>
        <w:pStyle w:val="BodyText"/>
      </w:pPr>
      <w:r>
        <w:t>Диаграмма всех классов приложения представлена на чертеже ГУИР.400201.016 С1.</w:t>
      </w:r>
      <w:r>
        <w:rPr>
          <w:color w:val="FFFFFF"/>
          <w:sz w:val="2"/>
        </w:rPr>
        <w:t>​«md:16»</w:t>
      </w:r>
    </w:p>
    <w:p>
      <w:pPr>
        <w:pStyle w:val="Heading2"/>
      </w:pPr>
      <w:r>
        <w:t>Анализ данных</w:t>
      </w:r>
    </w:p>
    <w:p>
      <w:pPr>
        <w:pStyle w:val="BodyText"/>
      </w:pPr>
      <w:r>
        <w:t>В качестве входных данных система принимает два основных типа запросов: загрузку резюме (файл) и поисковый запрос рекрутера.</w:t>
      </w:r>
      <w:r>
        <w:rPr>
          <w:color w:val="FFFFFF"/>
          <w:sz w:val="2"/>
        </w:rPr>
        <w:t>​«md:20»</w:t>
      </w:r>
    </w:p>
    <w:p>
      <w:pPr>
        <w:pStyle w:val="BodyText"/>
      </w:pPr>
      <w:r>
        <w:t>Требования ко входным данным приложения представлены в таблице 3.1.</w:t>
      </w:r>
      <w:r>
        <w:rPr>
          <w:color w:val="FFFFFF"/>
          <w:sz w:val="2"/>
        </w:rPr>
        <w:t>​«md:22»</w:t>
      </w:r>
    </w:p>
    <w:p>
      <w:pPr>
        <w:pStyle w:val="a2"/>
        <w:spacing w:before="320"/>
      </w:pPr>
      <w:r>
        <w:rPr>
          <w:b/>
        </w:rPr>
        <w:t>Таблица 3.1 – Требования ко входным данным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pStyle w:val="af2"/>
            </w:pPr>
            <w:r/>
            <w:r>
              <w:t>Категория</w:t>
            </w:r>
          </w:p>
        </w:tc>
        <w:tc>
          <w:tcPr>
            <w:tcW w:type="dxa" w:w="4677"/>
            <w:vAlign w:val="center"/>
          </w:tcPr>
          <w:p>
            <w:pPr>
              <w:pStyle w:val="af2"/>
            </w:pPr>
            <w:r/>
            <w:r>
              <w:t>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Формат файла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PDF, DOCX, DOC, PNG, JPG, JPEG (максимальный размер — 20 МБ)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Заголовки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rPr>
                <w:rStyle w:val="Char"/>
              </w:rPr>
              <w:t>X-Correlation-ID</w:t>
            </w:r>
            <w:r>
              <w:t xml:space="preserve"> (обязательный), </w:t>
            </w:r>
            <w:r>
              <w:rPr>
                <w:rStyle w:val="Char"/>
              </w:rPr>
              <w:t>Authorization: Bearer &lt;token&gt;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Поисковый запрос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 xml:space="preserve">JSON-объект </w:t>
            </w:r>
            <w:r>
              <w:rPr>
                <w:rStyle w:val="Char"/>
              </w:rPr>
              <w:t>SearchRequest</w:t>
            </w:r>
            <w:r>
              <w:t xml:space="preserve"> (query, filters, top_k, use_rerank)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Аутентификация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Валидный JWT-токен (роли: recruiter, admin, system)</w:t>
            </w:r>
          </w:p>
        </w:tc>
      </w:tr>
    </w:tbl>
    <w:p>
      <w:pPr>
        <w:pStyle w:val="BodyText"/>
      </w:pPr>
    </w:p>
    <w:p>
      <w:pPr>
        <w:pStyle w:val="BodyText"/>
      </w:pPr>
      <w:r>
        <w:t>На вход пайплайна обработки поступают сырые файлы резюме, которые после парсинга преобразуются в структурированный профиль кандидата (</w:t>
      </w:r>
      <w:r>
        <w:rPr>
          <w:rStyle w:val="Char"/>
        </w:rPr>
        <w:t>CandidateProfile</w:t>
      </w:r>
      <w:r>
        <w:t>). Для поиска используется текстовый запрос на естественном языке с дополнительными фильтрами по навыкам, опыту, зарплате и локации.</w:t>
      </w:r>
      <w:r>
        <w:rPr>
          <w:color w:val="FFFFFF"/>
          <w:sz w:val="2"/>
        </w:rPr>
        <w:t>​«md:33»</w:t>
      </w:r>
    </w:p>
    <w:p>
      <w:pPr>
        <w:pStyle w:val="BodyText"/>
      </w:pPr>
      <w:r>
        <w:t>В качестве выходных данных система формирует структурированные JSON-ответы. Требования к выходным данным представлены в таблице 3.2.</w:t>
      </w:r>
      <w:r>
        <w:rPr>
          <w:color w:val="FFFFFF"/>
          <w:sz w:val="2"/>
        </w:rPr>
        <w:t>​«md:35»</w:t>
      </w:r>
    </w:p>
    <w:p>
      <w:pPr>
        <w:pStyle w:val="a2"/>
        <w:spacing w:before="320"/>
      </w:pPr>
      <w:r>
        <w:rPr>
          <w:b/>
        </w:rPr>
        <w:t>Таблица 3.2 – Требования к выходным данным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pStyle w:val="af2"/>
            </w:pPr>
            <w:r/>
            <w:r>
              <w:t>Категория</w:t>
            </w:r>
          </w:p>
        </w:tc>
        <w:tc>
          <w:tcPr>
            <w:tcW w:type="dxa" w:w="4677"/>
            <w:vAlign w:val="center"/>
          </w:tcPr>
          <w:p>
            <w:pPr>
              <w:pStyle w:val="af2"/>
            </w:pPr>
            <w:r/>
            <w:r>
              <w:t>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Формат ответа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rPr>
                <w:rStyle w:val="Char"/>
              </w:rPr>
              <w:t>ExtractionResponse</w:t>
            </w:r>
            <w:r>
              <w:t xml:space="preserve"> / </w:t>
            </w:r>
            <w:r>
              <w:rPr>
                <w:rStyle w:val="Char"/>
              </w:rPr>
              <w:t>SearchResponse</w:t>
            </w:r>
            <w:r>
              <w:t xml:space="preserve"> / </w:t>
            </w:r>
            <w:r>
              <w:rPr>
                <w:rStyle w:val="Char"/>
              </w:rPr>
              <w:t>OrchestratorResponse</w:t>
            </w:r>
            <w:r>
              <w:t xml:space="preserve"> (Pydantic)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Структура профиля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rPr>
                <w:rStyle w:val="Char"/>
              </w:rPr>
              <w:t>StructuredDocument</w:t>
            </w:r>
            <w:r>
              <w:t xml:space="preserve"> + </w:t>
            </w:r>
            <w:r>
              <w:rPr>
                <w:rStyle w:val="Char"/>
              </w:rPr>
              <w:t>CandidateProfile</w:t>
            </w:r>
            <w:r>
              <w:t xml:space="preserve"> + чанки + эмбеддинги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Формат поиска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rPr>
                <w:rStyle w:val="Char"/>
              </w:rPr>
              <w:t>RankedCandidate[]</w:t>
            </w:r>
            <w:r>
              <w:t xml:space="preserve"> с </w:t>
            </w:r>
            <w:r>
              <w:rPr>
                <w:rStyle w:val="Char"/>
              </w:rPr>
              <w:t>final_score</w:t>
            </w:r>
            <w:r>
              <w:t xml:space="preserve">, </w:t>
            </w:r>
            <w:r>
              <w:rPr>
                <w:rStyle w:val="Char"/>
              </w:rPr>
              <w:t>matched_skills</w:t>
            </w:r>
            <w:r>
              <w:t xml:space="preserve">, </w:t>
            </w:r>
            <w:r>
              <w:rPr>
                <w:rStyle w:val="Char"/>
              </w:rPr>
              <w:t>explanation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Кодировка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UTF-8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Real-time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 xml:space="preserve">WebSocket-события по </w:t>
            </w:r>
            <w:r>
              <w:rPr>
                <w:rStyle w:val="Char"/>
              </w:rPr>
              <w:t>correlation_id</w:t>
            </w:r>
            <w:r>
              <w:t xml:space="preserve"> (обновления статуса)</w:t>
            </w:r>
          </w:p>
        </w:tc>
      </w:tr>
    </w:tbl>
    <w:p>
      <w:pPr>
        <w:pStyle w:val="BodyText"/>
      </w:pPr>
    </w:p>
    <w:p>
      <w:pPr>
        <w:pStyle w:val="Heading2"/>
      </w:pPr>
      <w:r>
        <w:t>Базовые классы моделей данных</w:t>
      </w:r>
    </w:p>
    <w:p>
      <w:pPr>
        <w:pStyle w:val="BodyText"/>
      </w:pPr>
      <w:r>
        <w:t xml:space="preserve">Все сервисы используют общие Pydantic-модели v2 из библиотеки </w:t>
      </w:r>
      <w:r>
        <w:rPr>
          <w:rStyle w:val="Char"/>
        </w:rPr>
        <w:t>libs/common</w:t>
      </w:r>
      <w:r>
        <w:t>. Базовые классы обеспечивают единообразие структур данных, валидацию и сериализацию.</w:t>
      </w:r>
      <w:r>
        <w:rPr>
          <w:color w:val="FFFFFF"/>
          <w:sz w:val="2"/>
        </w:rPr>
        <w:t>​«md:49»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ExperienceEntry</w:t>
      </w:r>
      <w:r>
        <w:t xml:space="preserve"> (файл </w:t>
      </w:r>
      <w:r>
        <w:rPr>
          <w:rStyle w:val="Char"/>
        </w:rPr>
        <w:t>libs/common/models/candidate.py</w:t>
      </w:r>
      <w:r>
        <w:t>) является вложенной Pydantic-моделью, описывающей один период трудовой деятельности кандидата.</w:t>
      </w:r>
      <w:r>
        <w:rPr>
          <w:color w:val="FFFFFF"/>
          <w:sz w:val="2"/>
        </w:rPr>
        <w:t>​«md:51»</w:t>
      </w:r>
    </w:p>
    <w:p>
      <w:pPr>
        <w:pStyle w:val="BodyText"/>
      </w:pPr>
      <w:r>
        <w:t xml:space="preserve">Поле </w:t>
      </w:r>
      <w:r>
        <w:rPr>
          <w:rStyle w:val="Char"/>
        </w:rPr>
        <w:t>company</w:t>
      </w:r>
      <w:r>
        <w:t xml:space="preserve"> типа </w:t>
      </w:r>
      <w:r>
        <w:rPr>
          <w:rStyle w:val="Char"/>
        </w:rPr>
        <w:t>str</w:t>
      </w:r>
      <w:r>
        <w:t xml:space="preserve"> хранит название организации и не может быть пустым — это обеспечивается валидатором </w:t>
      </w:r>
      <w:r>
        <w:rPr>
          <w:rStyle w:val="Char"/>
        </w:rPr>
        <w:t>non_empty_str</w:t>
      </w:r>
      <w:r>
        <w:t>, который обрезает пробелы и выбрасывает ошибку при пустой строке.</w:t>
      </w:r>
      <w:r>
        <w:t xml:space="preserve"> </w:t>
      </w:r>
      <w:r>
        <w:t xml:space="preserve">Поле </w:t>
      </w:r>
      <w:r>
        <w:rPr>
          <w:rStyle w:val="Char"/>
        </w:rPr>
        <w:t>position</w:t>
      </w:r>
      <w:r>
        <w:t xml:space="preserve"> типа </w:t>
      </w:r>
      <w:r>
        <w:rPr>
          <w:rStyle w:val="Char"/>
        </w:rPr>
        <w:t>str</w:t>
      </w:r>
      <w:r>
        <w:t xml:space="preserve"> хранит должность кандидата и проходит ту же валидацию, что и </w:t>
      </w:r>
      <w:r>
        <w:rPr>
          <w:rStyle w:val="Char"/>
        </w:rPr>
        <w:t>company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start_date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дату начала работы в формате </w:t>
      </w:r>
      <w:r>
        <w:rPr>
          <w:rStyle w:val="Char"/>
        </w:rPr>
        <w:t>YYYY</w:t>
      </w:r>
      <w:r>
        <w:t xml:space="preserve"> или </w:t>
      </w:r>
      <w:r>
        <w:rPr>
          <w:rStyle w:val="Char"/>
        </w:rPr>
        <w:t>YYYY-MM</w:t>
      </w:r>
      <w:r>
        <w:t xml:space="preserve">; допускает значение </w:t>
      </w:r>
      <w:r>
        <w:rPr>
          <w:rStyle w:val="Char"/>
        </w:rPr>
        <w:t>None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end_date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дату окончания в том же формате.</w:t>
      </w:r>
      <w:r>
        <w:t xml:space="preserve"> </w:t>
      </w:r>
      <w:r>
        <w:t xml:space="preserve">Поле </w:t>
      </w:r>
      <w:r>
        <w:rPr>
          <w:rStyle w:val="Char"/>
        </w:rPr>
        <w:t>description</w:t>
      </w:r>
      <w:r>
        <w:t xml:space="preserve"> типа </w:t>
      </w:r>
      <w:r>
        <w:rPr>
          <w:rStyle w:val="Char"/>
        </w:rPr>
        <w:t>Optional[str]</w:t>
      </w:r>
      <w:r>
        <w:t xml:space="preserve"> содержит произвольное текстовое описание обязанностей.</w:t>
      </w:r>
      <w:r>
        <w:t xml:space="preserve"> </w:t>
      </w:r>
      <w:r>
        <w:t xml:space="preserve">Поле </w:t>
      </w:r>
      <w:r>
        <w:rPr>
          <w:rStyle w:val="Char"/>
        </w:rPr>
        <w:t>technologies</w:t>
      </w:r>
      <w:r>
        <w:t xml:space="preserve"> типа </w:t>
      </w:r>
      <w:r>
        <w:rPr>
          <w:rStyle w:val="Char"/>
        </w:rPr>
        <w:t>list[str]</w:t>
      </w:r>
      <w:r>
        <w:t xml:space="preserve"> содержит список технологий, применявшихся на данной позиции; валидатор </w:t>
      </w:r>
      <w:r>
        <w:rPr>
          <w:rStyle w:val="Char"/>
        </w:rPr>
        <w:t>strip_technologies</w:t>
      </w:r>
      <w:r>
        <w:t xml:space="preserve"> фильтрует пустые строки и обрезает пробелы.</w:t>
      </w:r>
      <w:r>
        <w:rPr>
          <w:color w:val="FFFFFF"/>
          <w:sz w:val="2"/>
        </w:rPr>
        <w:t>​«md:53»</w:t>
      </w:r>
    </w:p>
    <w:p>
      <w:pPr>
        <w:pStyle w:val="BodyText"/>
      </w:pPr>
      <w:r>
        <w:t xml:space="preserve">Валидатор </w:t>
      </w:r>
      <w:r>
        <w:rPr>
          <w:rStyle w:val="Char"/>
        </w:rPr>
        <w:t>validate_date_str</w:t>
      </w:r>
      <w:r>
        <w:t xml:space="preserve"> проверяет формат дат с помощью регулярного выражения </w:t>
      </w:r>
      <w:r>
        <w:rPr>
          <w:rStyle w:val="Char"/>
        </w:rPr>
        <w:t>^\d{4}(-\d{2})?$</w:t>
      </w:r>
      <w:r>
        <w:t>.</w:t>
      </w:r>
      <w:r>
        <w:t xml:space="preserve"> </w:t>
      </w:r>
      <w:r>
        <w:t xml:space="preserve">Валидатор модели </w:t>
      </w:r>
      <w:r>
        <w:rPr>
          <w:rStyle w:val="Char"/>
        </w:rPr>
        <w:t>end_after_start</w:t>
      </w:r>
      <w:r>
        <w:t xml:space="preserve"> проверяет, что </w:t>
      </w:r>
      <w:r>
        <w:rPr>
          <w:rStyle w:val="Char"/>
        </w:rPr>
        <w:t>end_date</w:t>
      </w:r>
      <w:r>
        <w:t xml:space="preserve"> не предшествует </w:t>
      </w:r>
      <w:r>
        <w:rPr>
          <w:rStyle w:val="Char"/>
        </w:rPr>
        <w:t>start_date</w:t>
      </w:r>
      <w:r>
        <w:t xml:space="preserve">, и выбрасывает </w:t>
      </w:r>
      <w:r>
        <w:rPr>
          <w:rStyle w:val="Char"/>
        </w:rPr>
        <w:t>ValueError</w:t>
      </w:r>
      <w:r>
        <w:t xml:space="preserve"> при нарушении хронологии.</w:t>
      </w:r>
      <w:r>
        <w:rPr>
          <w:color w:val="FFFFFF"/>
          <w:sz w:val="2"/>
        </w:rPr>
        <w:t>​«md:60»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SkillEntry</w:t>
      </w:r>
      <w:r>
        <w:t xml:space="preserve"> (тот же файл) описывает одиночный навык кандидата.</w:t>
      </w:r>
      <w:r>
        <w:rPr>
          <w:color w:val="FFFFFF"/>
          <w:sz w:val="2"/>
        </w:rPr>
        <w:t>​«md:63»</w:t>
      </w:r>
    </w:p>
    <w:p>
      <w:pPr>
        <w:pStyle w:val="BodyText"/>
      </w:pPr>
      <w:r>
        <w:t xml:space="preserve">Поле </w:t>
      </w:r>
      <w:r>
        <w:rPr>
          <w:rStyle w:val="Char"/>
        </w:rPr>
        <w:t>name</w:t>
      </w:r>
      <w:r>
        <w:t xml:space="preserve"> типа </w:t>
      </w:r>
      <w:r>
        <w:rPr>
          <w:rStyle w:val="Char"/>
        </w:rPr>
        <w:t>str</w:t>
      </w:r>
      <w:r>
        <w:t xml:space="preserve"> содержит название навыка; валидатор </w:t>
      </w:r>
      <w:r>
        <w:rPr>
          <w:rStyle w:val="Char"/>
        </w:rPr>
        <w:t>non_empty_name</w:t>
      </w:r>
      <w:r>
        <w:t xml:space="preserve"> запрещает пустые значения.</w:t>
      </w:r>
      <w:r>
        <w:t xml:space="preserve"> </w:t>
      </w:r>
      <w:r>
        <w:t xml:space="preserve">Поле </w:t>
      </w:r>
      <w:r>
        <w:rPr>
          <w:rStyle w:val="Char"/>
        </w:rPr>
        <w:t>level</w:t>
      </w:r>
      <w:r>
        <w:t xml:space="preserve"> типа </w:t>
      </w:r>
      <w:r>
        <w:rPr>
          <w:rStyle w:val="Char"/>
        </w:rPr>
        <w:t>Optional[Literal['junior', 'middle', 'senior']]</w:t>
      </w:r>
      <w:r>
        <w:t xml:space="preserve"> фиксирует уровень владения навыком; допускает </w:t>
      </w:r>
      <w:r>
        <w:rPr>
          <w:rStyle w:val="Char"/>
        </w:rPr>
        <w:t>None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category</w:t>
      </w:r>
      <w:r>
        <w:t xml:space="preserve"> типа </w:t>
      </w:r>
      <w:r>
        <w:rPr>
          <w:rStyle w:val="Char"/>
        </w:rPr>
        <w:t>Optional[str]</w:t>
      </w:r>
      <w:r>
        <w:t xml:space="preserve"> определяет категорию навыка (например, «бэкенд», «DevOps»); валидатор </w:t>
      </w:r>
      <w:r>
        <w:rPr>
          <w:rStyle w:val="Char"/>
        </w:rPr>
        <w:t>strip_category</w:t>
      </w:r>
      <w:r>
        <w:t xml:space="preserve"> обрезает пробелы.</w:t>
      </w:r>
      <w:r>
        <w:rPr>
          <w:color w:val="FFFFFF"/>
          <w:sz w:val="2"/>
        </w:rPr>
        <w:t>​«md:65»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EducationEntry</w:t>
      </w:r>
      <w:r>
        <w:t xml:space="preserve"> (тот же файл) описывает один период обучения кандидата.</w:t>
      </w:r>
      <w:r>
        <w:rPr>
          <w:color w:val="FFFFFF"/>
          <w:sz w:val="2"/>
        </w:rPr>
        <w:t>​«md:69»</w:t>
      </w:r>
    </w:p>
    <w:p>
      <w:pPr>
        <w:pStyle w:val="BodyText"/>
      </w:pPr>
      <w:r>
        <w:t xml:space="preserve">Поле </w:t>
      </w:r>
      <w:r>
        <w:rPr>
          <w:rStyle w:val="Char"/>
        </w:rPr>
        <w:t>institution</w:t>
      </w:r>
      <w:r>
        <w:t xml:space="preserve"> типа </w:t>
      </w:r>
      <w:r>
        <w:rPr>
          <w:rStyle w:val="Char"/>
        </w:rPr>
        <w:t>str</w:t>
      </w:r>
      <w:r>
        <w:t xml:space="preserve"> хранит название учебного заведения и не может быть пустым.</w:t>
      </w:r>
      <w:r>
        <w:t xml:space="preserve"> </w:t>
      </w:r>
      <w:r>
        <w:t xml:space="preserve">Поле </w:t>
      </w:r>
      <w:r>
        <w:rPr>
          <w:rStyle w:val="Char"/>
        </w:rPr>
        <w:t>degree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степень или уровень образования.</w:t>
      </w:r>
      <w:r>
        <w:t xml:space="preserve"> </w:t>
      </w:r>
      <w:r>
        <w:t xml:space="preserve">Поле </w:t>
      </w:r>
      <w:r>
        <w:rPr>
          <w:rStyle w:val="Char"/>
        </w:rPr>
        <w:t>field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специальность.</w:t>
      </w:r>
      <w:r>
        <w:t xml:space="preserve"> </w:t>
      </w:r>
      <w:r>
        <w:t xml:space="preserve">Поле </w:t>
      </w:r>
      <w:r>
        <w:rPr>
          <w:rStyle w:val="Char"/>
        </w:rPr>
        <w:t>graduation_year</w:t>
      </w:r>
      <w:r>
        <w:t xml:space="preserve"> типа </w:t>
      </w:r>
      <w:r>
        <w:rPr>
          <w:rStyle w:val="Char"/>
        </w:rPr>
        <w:t>Optional[int]</w:t>
      </w:r>
      <w:r>
        <w:t xml:space="preserve"> хранит год окончания; валидатор </w:t>
      </w:r>
      <w:r>
        <w:rPr>
          <w:rStyle w:val="Char"/>
        </w:rPr>
        <w:t>validate_graduation_year</w:t>
      </w:r>
      <w:r>
        <w:t xml:space="preserve"> проверяет допустимый диапазон от 1900 до текущего года плюс 10 лет.</w:t>
      </w:r>
      <w:r>
        <w:rPr>
          <w:color w:val="FFFFFF"/>
          <w:sz w:val="2"/>
        </w:rPr>
        <w:t>​«md:71»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CandidateProfile</w:t>
      </w:r>
      <w:r>
        <w:t xml:space="preserve"> (тот же файл) является центральной моделью домена. Он наследуется от </w:t>
      </w:r>
      <w:r>
        <w:rPr>
          <w:rStyle w:val="Char"/>
        </w:rPr>
        <w:t>BaseModel</w:t>
      </w:r>
      <w:r>
        <w:t xml:space="preserve"> и содержит полную структурированную информацию о кандидате.</w:t>
      </w:r>
      <w:r>
        <w:rPr>
          <w:color w:val="FFFFFF"/>
          <w:sz w:val="2"/>
        </w:rPr>
        <w:t>​«md:76»</w:t>
      </w:r>
    </w:p>
    <w:p>
      <w:pPr>
        <w:pStyle w:val="BodyText"/>
      </w:pPr>
      <w:r>
        <w:t xml:space="preserve">Поле </w:t>
      </w:r>
      <w:r>
        <w:rPr>
          <w:rStyle w:val="Char"/>
        </w:rPr>
        <w:t>id</w:t>
      </w:r>
      <w:r>
        <w:t xml:space="preserve"> типа </w:t>
      </w:r>
      <w:r>
        <w:rPr>
          <w:rStyle w:val="Char"/>
        </w:rPr>
        <w:t>UUID</w:t>
      </w:r>
      <w:r>
        <w:t xml:space="preserve"> является уникальным идентификатором кандидата; генерируется автоматически через </w:t>
      </w:r>
      <w:r>
        <w:rPr>
          <w:rStyle w:val="Char"/>
        </w:rPr>
        <w:t>uuid4()</w:t>
      </w:r>
      <w:r>
        <w:t xml:space="preserve"> при отсутствии явного значения.</w:t>
      </w:r>
      <w:r>
        <w:t xml:space="preserve"> </w:t>
      </w:r>
      <w:r>
        <w:t xml:space="preserve">Поле </w:t>
      </w:r>
      <w:r>
        <w:rPr>
          <w:rStyle w:val="Char"/>
        </w:rPr>
        <w:t>full_name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полное имя кандидата.</w:t>
      </w:r>
      <w:r>
        <w:t xml:space="preserve"> </w:t>
      </w:r>
      <w:r>
        <w:t xml:space="preserve">Поле </w:t>
      </w:r>
      <w:r>
        <w:rPr>
          <w:rStyle w:val="Char"/>
        </w:rPr>
        <w:t>email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адрес электронной почты; валидатор </w:t>
      </w:r>
      <w:r>
        <w:rPr>
          <w:rStyle w:val="Char"/>
        </w:rPr>
        <w:t>validate_email</w:t>
      </w:r>
      <w:r>
        <w:t xml:space="preserve"> приводит значение к нижнему регистру и проверяет формат регулярным выражением </w:t>
      </w:r>
      <w:r>
        <w:rPr>
          <w:rStyle w:val="Char"/>
        </w:rPr>
        <w:t>^[^@\s]+@[^@\s]+\.[^@\s]+$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phone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номер телефона; валидатор </w:t>
      </w:r>
      <w:r>
        <w:rPr>
          <w:rStyle w:val="Char"/>
        </w:rPr>
        <w:t>normalize_phone</w:t>
      </w:r>
      <w:r>
        <w:t xml:space="preserve"> удаляет пробелы, тире и скобки, после чего проверяет, что остаток содержит от 7 до 15 цифр с необязательным префиксом </w:t>
      </w:r>
      <w:r>
        <w:rPr>
          <w:rStyle w:val="Char"/>
        </w:rPr>
        <w:t>+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location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город или регион кандидата.</w:t>
      </w:r>
      <w:r>
        <w:t xml:space="preserve"> </w:t>
      </w:r>
      <w:r>
        <w:t xml:space="preserve">Поле </w:t>
      </w:r>
      <w:r>
        <w:rPr>
          <w:rStyle w:val="Char"/>
        </w:rPr>
        <w:t>languages</w:t>
      </w:r>
      <w:r>
        <w:t xml:space="preserve"> типа </w:t>
      </w:r>
      <w:r>
        <w:rPr>
          <w:rStyle w:val="Char"/>
        </w:rPr>
        <w:t>list[str]</w:t>
      </w:r>
      <w:r>
        <w:t xml:space="preserve"> хранит список языков; валидатор </w:t>
      </w:r>
      <w:r>
        <w:rPr>
          <w:rStyle w:val="Char"/>
        </w:rPr>
        <w:t>strip_languages</w:t>
      </w:r>
      <w:r>
        <w:t xml:space="preserve"> отфильтровывает пустые элементы и обрезает пробелы.</w:t>
      </w:r>
      <w:r>
        <w:t xml:space="preserve"> </w:t>
      </w:r>
      <w:r>
        <w:t xml:space="preserve">Поле </w:t>
      </w:r>
      <w:r>
        <w:rPr>
          <w:rStyle w:val="Char"/>
        </w:rPr>
        <w:t>experience</w:t>
      </w:r>
      <w:r>
        <w:t xml:space="preserve"> типа </w:t>
      </w:r>
      <w:r>
        <w:rPr>
          <w:rStyle w:val="Char"/>
        </w:rPr>
        <w:t>list[ExperienceEntry]</w:t>
      </w:r>
      <w:r>
        <w:t xml:space="preserve"> хранит список записей об опыте работы.</w:t>
      </w:r>
      <w:r>
        <w:t xml:space="preserve"> </w:t>
      </w:r>
      <w:r>
        <w:t xml:space="preserve">Поле </w:t>
      </w:r>
      <w:r>
        <w:rPr>
          <w:rStyle w:val="Char"/>
        </w:rPr>
        <w:t>skills</w:t>
      </w:r>
      <w:r>
        <w:t xml:space="preserve"> типа </w:t>
      </w:r>
      <w:r>
        <w:rPr>
          <w:rStyle w:val="Char"/>
        </w:rPr>
        <w:t>list[SkillEntry]</w:t>
      </w:r>
      <w:r>
        <w:t xml:space="preserve"> хранит список навыков.</w:t>
      </w:r>
      <w:r>
        <w:t xml:space="preserve"> </w:t>
      </w:r>
      <w:r>
        <w:t xml:space="preserve">Поле </w:t>
      </w:r>
      <w:r>
        <w:rPr>
          <w:rStyle w:val="Char"/>
        </w:rPr>
        <w:t>education</w:t>
      </w:r>
      <w:r>
        <w:t xml:space="preserve"> типа </w:t>
      </w:r>
      <w:r>
        <w:rPr>
          <w:rStyle w:val="Char"/>
        </w:rPr>
        <w:t>list[EducationEntry]</w:t>
      </w:r>
      <w:r>
        <w:t xml:space="preserve"> хранит список записей об образовании.</w:t>
      </w:r>
      <w:r>
        <w:t xml:space="preserve"> </w:t>
      </w:r>
      <w:r>
        <w:t xml:space="preserve">Поле </w:t>
      </w:r>
      <w:r>
        <w:rPr>
          <w:rStyle w:val="Char"/>
        </w:rPr>
        <w:t>salary_expectation</w:t>
      </w:r>
      <w:r>
        <w:t xml:space="preserve"> типа </w:t>
      </w:r>
      <w:r>
        <w:rPr>
          <w:rStyle w:val="Char"/>
        </w:rPr>
        <w:t>Optional[int]</w:t>
      </w:r>
      <w:r>
        <w:t xml:space="preserve"> хранит ожидаемую зарплату; валидатор </w:t>
      </w:r>
      <w:r>
        <w:rPr>
          <w:rStyle w:val="Char"/>
        </w:rPr>
        <w:t>validate_salary</w:t>
      </w:r>
      <w:r>
        <w:t xml:space="preserve"> запрещает отрицательные значения.</w:t>
      </w:r>
      <w:r>
        <w:t xml:space="preserve"> </w:t>
      </w:r>
      <w:r>
        <w:t xml:space="preserve">Поле </w:t>
      </w:r>
      <w:r>
        <w:rPr>
          <w:rStyle w:val="Char"/>
        </w:rPr>
        <w:t>years_of_experience</w:t>
      </w:r>
      <w:r>
        <w:t xml:space="preserve"> типа </w:t>
      </w:r>
      <w:r>
        <w:rPr>
          <w:rStyle w:val="Char"/>
        </w:rPr>
        <w:t>Optional[float]</w:t>
      </w:r>
      <w:r>
        <w:t xml:space="preserve"> хранит суммарный стаж в годах; валидатор </w:t>
      </w:r>
      <w:r>
        <w:rPr>
          <w:rStyle w:val="Char"/>
        </w:rPr>
        <w:t>validate_years</w:t>
      </w:r>
      <w:r>
        <w:t xml:space="preserve"> запрещает отрицательные значения.</w:t>
      </w:r>
      <w:r>
        <w:t xml:space="preserve"> </w:t>
      </w:r>
      <w:r>
        <w:t xml:space="preserve">Поле </w:t>
      </w:r>
      <w:r>
        <w:rPr>
          <w:rStyle w:val="Char"/>
        </w:rPr>
        <w:t>raw_text_hash</w:t>
      </w:r>
      <w:r>
        <w:t xml:space="preserve"> типа </w:t>
      </w:r>
      <w:r>
        <w:rPr>
          <w:rStyle w:val="Char"/>
        </w:rPr>
        <w:t>str</w:t>
      </w:r>
      <w:r>
        <w:t xml:space="preserve"> хранит SHA-256 хеш исходного текста резюме в виде строки из 64 шестнадцатеричных символов; валидатор </w:t>
      </w:r>
      <w:r>
        <w:rPr>
          <w:rStyle w:val="Char"/>
        </w:rPr>
        <w:t>validate_hash</w:t>
      </w:r>
      <w:r>
        <w:t xml:space="preserve"> проверяет соответствие шаблону </w:t>
      </w:r>
      <w:r>
        <w:rPr>
          <w:rStyle w:val="Char"/>
        </w:rPr>
        <w:t>^[0-9a-f]{64}$</w:t>
      </w:r>
      <w:r>
        <w:t xml:space="preserve"> и допускает пустую строку.</w:t>
      </w:r>
      <w:r>
        <w:rPr>
          <w:color w:val="FFFFFF"/>
          <w:sz w:val="2"/>
        </w:rPr>
        <w:t>​«md:78»</w:t>
      </w:r>
    </w:p>
    <w:p>
      <w:pPr>
        <w:pStyle w:val="a7"/>
        <w:keepNext w:val="0"/>
        <w:spacing w:before="320"/>
      </w:pPr>
      <w:r>
        <w:t xml:space="preserve">Классы </w:t>
      </w:r>
      <w:r>
        <w:rPr>
          <w:rStyle w:val="Char"/>
        </w:rPr>
        <w:t>SuccessWrapper[T]</w:t>
      </w:r>
      <w:r>
        <w:t xml:space="preserve"> и </w:t>
      </w:r>
      <w:r>
        <w:rPr>
          <w:rStyle w:val="Char"/>
        </w:rPr>
        <w:t>ErrorWrapper</w:t>
      </w:r>
      <w:r>
        <w:t xml:space="preserve"> (</w:t>
      </w:r>
      <w:r>
        <w:rPr>
          <w:rStyle w:val="Char"/>
        </w:rPr>
        <w:t>libs/common/models/wrappers.py</w:t>
      </w:r>
      <w:r>
        <w:t>) являются generic-обёртками ответов API.</w:t>
      </w:r>
      <w:r>
        <w:rPr>
          <w:color w:val="FFFFFF"/>
          <w:sz w:val="2"/>
        </w:rPr>
        <w:t>​«md:91»</w:t>
      </w:r>
    </w:p>
    <w:p>
      <w:pPr>
        <w:pStyle w:val="BodyText"/>
      </w:pPr>
      <w:r>
        <w:t xml:space="preserve">Класс </w:t>
      </w:r>
      <w:r>
        <w:rPr>
          <w:rStyle w:val="Char"/>
        </w:rPr>
        <w:t>SuccessWrapper</w:t>
      </w:r>
      <w:r>
        <w:t xml:space="preserve"> является обобщённым и наследуется от </w:t>
      </w:r>
      <w:r>
        <w:rPr>
          <w:rStyle w:val="Char"/>
        </w:rPr>
        <w:t>BaseModel</w:t>
      </w:r>
      <w:r>
        <w:t xml:space="preserve"> и </w:t>
      </w:r>
      <w:r>
        <w:rPr>
          <w:rStyle w:val="Char"/>
        </w:rPr>
        <w:t>Generic[T]</w:t>
      </w:r>
      <w:r>
        <w:t xml:space="preserve">. Поле </w:t>
      </w:r>
      <w:r>
        <w:rPr>
          <w:rStyle w:val="Char"/>
        </w:rPr>
        <w:t>success</w:t>
      </w:r>
      <w:r>
        <w:t xml:space="preserve"> имеет тип </w:t>
      </w:r>
      <w:r>
        <w:rPr>
          <w:rStyle w:val="Char"/>
        </w:rPr>
        <w:t>Literal[True]</w:t>
      </w:r>
      <w:r>
        <w:t xml:space="preserve"> со значением по умолчанию </w:t>
      </w:r>
      <w:r>
        <w:rPr>
          <w:rStyle w:val="Char"/>
        </w:rPr>
        <w:t>True</w:t>
      </w:r>
      <w:r>
        <w:t xml:space="preserve">. Поле </w:t>
      </w:r>
      <w:r>
        <w:rPr>
          <w:rStyle w:val="Char"/>
        </w:rPr>
        <w:t>data</w:t>
      </w:r>
      <w:r>
        <w:t xml:space="preserve"> типа </w:t>
      </w:r>
      <w:r>
        <w:rPr>
          <w:rStyle w:val="Char"/>
        </w:rPr>
        <w:t>T</w:t>
      </w:r>
      <w:r>
        <w:t xml:space="preserve"> содержит полезную нагрузку ответа. Метод класса </w:t>
      </w:r>
      <w:r>
        <w:rPr>
          <w:rStyle w:val="Char"/>
        </w:rPr>
        <w:t>of(data: T)</w:t>
      </w:r>
      <w:r>
        <w:t xml:space="preserve"> является фабричным методом, создающим экземпляр обёртки из данных.</w:t>
      </w:r>
      <w:r>
        <w:rPr>
          <w:color w:val="FFFFFF"/>
          <w:sz w:val="2"/>
        </w:rPr>
        <w:t>​«md:93»</w:t>
      </w:r>
    </w:p>
    <w:p>
      <w:pPr>
        <w:pStyle w:val="BodyText"/>
      </w:pPr>
      <w:r>
        <w:t xml:space="preserve">Класс </w:t>
      </w:r>
      <w:r>
        <w:rPr>
          <w:rStyle w:val="Char"/>
        </w:rPr>
        <w:t>ErrorWrapper</w:t>
      </w:r>
      <w:r>
        <w:t xml:space="preserve"> наследуется от </w:t>
      </w:r>
      <w:r>
        <w:rPr>
          <w:rStyle w:val="Char"/>
        </w:rPr>
        <w:t>BaseModel</w:t>
      </w:r>
      <w:r>
        <w:t xml:space="preserve">. Поле </w:t>
      </w:r>
      <w:r>
        <w:rPr>
          <w:rStyle w:val="Char"/>
        </w:rPr>
        <w:t>success</w:t>
      </w:r>
      <w:r>
        <w:t xml:space="preserve"> имеет тип </w:t>
      </w:r>
      <w:r>
        <w:rPr>
          <w:rStyle w:val="Char"/>
        </w:rPr>
        <w:t>Literal[False]</w:t>
      </w:r>
      <w:r>
        <w:t xml:space="preserve"> со значением по умолчанию </w:t>
      </w:r>
      <w:r>
        <w:rPr>
          <w:rStyle w:val="Char"/>
        </w:rPr>
        <w:t>False</w:t>
      </w:r>
      <w:r>
        <w:t xml:space="preserve">. Поле </w:t>
      </w:r>
      <w:r>
        <w:rPr>
          <w:rStyle w:val="Char"/>
        </w:rPr>
        <w:t>error</w:t>
      </w:r>
      <w:r>
        <w:t xml:space="preserve"> типа </w:t>
      </w:r>
      <w:r>
        <w:rPr>
          <w:rStyle w:val="Char"/>
        </w:rPr>
        <w:t>str</w:t>
      </w:r>
      <w:r>
        <w:t xml:space="preserve"> содержит краткое описание ошибки. Поле </w:t>
      </w:r>
      <w:r>
        <w:rPr>
          <w:rStyle w:val="Char"/>
        </w:rPr>
        <w:t>detail</w:t>
      </w:r>
      <w:r>
        <w:t xml:space="preserve"> типа </w:t>
      </w:r>
      <w:r>
        <w:rPr>
          <w:rStyle w:val="Char"/>
        </w:rPr>
        <w:t>Optional[str]</w:t>
      </w:r>
      <w:r>
        <w:t xml:space="preserve"> содержит расширенное описание. Метод класса </w:t>
      </w:r>
      <w:r>
        <w:rPr>
          <w:rStyle w:val="Char"/>
        </w:rPr>
        <w:t>of(error, detail)</w:t>
      </w:r>
      <w:r>
        <w:t xml:space="preserve"> является фабричным методом для создания ошибочного ответа.</w:t>
      </w:r>
      <w:r>
        <w:rPr>
          <w:color w:val="FFFFFF"/>
          <w:sz w:val="2"/>
        </w:rPr>
        <w:t>​«md:95»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ServiceException</w:t>
      </w:r>
      <w:r>
        <w:t xml:space="preserve"> (</w:t>
      </w:r>
      <w:r>
        <w:rPr>
          <w:rStyle w:val="Char"/>
        </w:rPr>
        <w:t>libs/common/exceptions/base.py</w:t>
      </w:r>
      <w:r>
        <w:t xml:space="preserve">) является базовым исключением для всех доменных ошибок. Поле </w:t>
      </w:r>
      <w:r>
        <w:rPr>
          <w:rStyle w:val="Char"/>
        </w:rPr>
        <w:t>status_code</w:t>
      </w:r>
      <w:r>
        <w:t xml:space="preserve"> класса имеет значение </w:t>
      </w:r>
      <w:r>
        <w:rPr>
          <w:rStyle w:val="Char"/>
        </w:rPr>
        <w:t>500</w:t>
      </w:r>
      <w:r>
        <w:t xml:space="preserve"> по умолчанию. Конструктор принимает </w:t>
      </w:r>
      <w:r>
        <w:rPr>
          <w:rStyle w:val="Char"/>
        </w:rPr>
        <w:t>message</w:t>
      </w:r>
      <w:r>
        <w:t xml:space="preserve"> и опциональный </w:t>
      </w:r>
      <w:r>
        <w:rPr>
          <w:rStyle w:val="Char"/>
        </w:rPr>
        <w:t>status_code</w:t>
      </w:r>
      <w:r>
        <w:t xml:space="preserve">, переопределяющий значение класса. Метод </w:t>
      </w:r>
      <w:r>
        <w:rPr>
          <w:rStyle w:val="Char"/>
        </w:rPr>
        <w:t>__repr__</w:t>
      </w:r>
      <w:r>
        <w:t xml:space="preserve"> возвращает строку с кодом статуса и сообщением.</w:t>
      </w:r>
      <w:r>
        <w:rPr>
          <w:color w:val="FFFFFF"/>
          <w:sz w:val="2"/>
        </w:rPr>
        <w:t>​«md:97»</w:t>
      </w:r>
    </w:p>
    <w:p>
      <w:pPr>
        <w:pStyle w:val="BodyText"/>
      </w:pPr>
      <w:r>
        <w:t xml:space="preserve">От </w:t>
      </w:r>
      <w:r>
        <w:rPr>
          <w:rStyle w:val="Char"/>
        </w:rPr>
        <w:t>ServiceException</w:t>
      </w:r>
      <w:r>
        <w:t xml:space="preserve"> наследуются специализированные классы: </w:t>
      </w:r>
      <w:r>
        <w:rPr>
          <w:rStyle w:val="Char"/>
        </w:rPr>
        <w:t>BadRequestError</w:t>
      </w:r>
      <w:r>
        <w:t xml:space="preserve"> (400), </w:t>
      </w:r>
      <w:r>
        <w:rPr>
          <w:rStyle w:val="Char"/>
        </w:rPr>
        <w:t>UnauthorizedError</w:t>
      </w:r>
      <w:r>
        <w:t xml:space="preserve"> (401), </w:t>
      </w:r>
      <w:r>
        <w:rPr>
          <w:rStyle w:val="Char"/>
        </w:rPr>
        <w:t>ForbiddenError</w:t>
      </w:r>
      <w:r>
        <w:t xml:space="preserve"> (403), </w:t>
      </w:r>
      <w:r>
        <w:rPr>
          <w:rStyle w:val="Char"/>
        </w:rPr>
        <w:t>NotFoundError</w:t>
      </w:r>
      <w:r>
        <w:t xml:space="preserve"> (404), </w:t>
      </w:r>
      <w:r>
        <w:rPr>
          <w:rStyle w:val="Char"/>
        </w:rPr>
        <w:t>ConflictError</w:t>
      </w:r>
      <w:r>
        <w:t xml:space="preserve"> (409), </w:t>
      </w:r>
      <w:r>
        <w:rPr>
          <w:rStyle w:val="Char"/>
        </w:rPr>
        <w:t>ValidationError</w:t>
      </w:r>
      <w:r>
        <w:t xml:space="preserve"> (422), </w:t>
      </w:r>
      <w:r>
        <w:rPr>
          <w:rStyle w:val="Char"/>
        </w:rPr>
        <w:t>InternalError</w:t>
      </w:r>
      <w:r>
        <w:t xml:space="preserve"> (500), </w:t>
      </w:r>
      <w:r>
        <w:rPr>
          <w:rStyle w:val="Char"/>
        </w:rPr>
        <w:t>ExternalServiceError</w:t>
      </w:r>
      <w:r>
        <w:t xml:space="preserve"> (502) и </w:t>
      </w:r>
      <w:r>
        <w:rPr>
          <w:rStyle w:val="Char"/>
        </w:rPr>
        <w:t>ServiceUnavailableError</w:t>
      </w:r>
      <w:r>
        <w:t xml:space="preserve"> (503). Каждый класс задаёт собственный </w:t>
      </w:r>
      <w:r>
        <w:rPr>
          <w:rStyle w:val="Char"/>
        </w:rPr>
        <w:t>status_code</w:t>
      </w:r>
      <w:r>
        <w:t xml:space="preserve"> и сообщение по умолчанию.</w:t>
      </w:r>
      <w:r>
        <w:rPr>
          <w:color w:val="FFFFFF"/>
          <w:sz w:val="2"/>
        </w:rPr>
        <w:t>​«md:99»</w:t>
      </w:r>
    </w:p>
    <w:p>
      <w:pPr>
        <w:pStyle w:val="Heading2"/>
        <w:spacing w:before="320"/>
      </w:pPr>
      <w:r>
        <w:t>Классы модуля extraction-service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extraction-service</w:t>
      </w:r>
      <w:r>
        <w:t xml:space="preserve"> (порт 8001) реализует блок агрегации, парсинга, извлечения сущностей и генерации эмбеддингов. Он является входным шлюзом системы и обеспечивает переход от неструктурированных файлов к векторным представлениям.</w:t>
      </w:r>
      <w:r>
        <w:rPr>
          <w:color w:val="FFFFFF"/>
          <w:sz w:val="2"/>
        </w:rPr>
        <w:t>​«md:103»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AppConfig</w:t>
      </w:r>
      <w:r>
        <w:t xml:space="preserve"> (</w:t>
      </w:r>
      <w:r>
        <w:rPr>
          <w:rStyle w:val="Char"/>
        </w:rPr>
        <w:t>core/config.py</w:t>
      </w:r>
      <w:r>
        <w:t xml:space="preserve">) наследуется от </w:t>
      </w:r>
      <w:r>
        <w:rPr>
          <w:rStyle w:val="Char"/>
        </w:rPr>
        <w:t>BaseSettings</w:t>
      </w:r>
      <w:r>
        <w:t xml:space="preserve"> и является singleton-объектом конфигурации сервиса. Экземпляр </w:t>
      </w:r>
      <w:r>
        <w:rPr>
          <w:rStyle w:val="Char"/>
        </w:rPr>
        <w:t>settings</w:t>
      </w:r>
      <w:r>
        <w:t xml:space="preserve"> создаётся при импорте модуля и используется всеми остальными компонентами.</w:t>
      </w:r>
      <w:r>
        <w:rPr>
          <w:color w:val="FFFFFF"/>
          <w:sz w:val="2"/>
        </w:rPr>
        <w:t>​«md:105»</w:t>
      </w:r>
    </w:p>
    <w:p>
      <w:pPr>
        <w:pStyle w:val="BodyText"/>
      </w:pPr>
      <w:r>
        <w:t xml:space="preserve">Поле </w:t>
      </w:r>
      <w:r>
        <w:rPr>
          <w:rStyle w:val="Char"/>
        </w:rPr>
        <w:t>log_level</w:t>
      </w:r>
      <w:r>
        <w:t xml:space="preserve"> типа </w:t>
      </w:r>
      <w:r>
        <w:rPr>
          <w:rStyle w:val="Char"/>
        </w:rPr>
        <w:t>str</w:t>
      </w:r>
      <w:r>
        <w:t xml:space="preserve"> определяет уровень логирования; по умолчанию — </w:t>
      </w:r>
      <w:r>
        <w:rPr>
          <w:rStyle w:val="Char"/>
        </w:rPr>
        <w:t>'INFO'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s3_endpoint</w:t>
      </w:r>
      <w:r>
        <w:t xml:space="preserve"> типа </w:t>
      </w:r>
      <w:r>
        <w:rPr>
          <w:rStyle w:val="Char"/>
        </w:rPr>
        <w:t>str</w:t>
      </w:r>
      <w:r>
        <w:t xml:space="preserve"> задаёт URL-адрес S3-совместимого хранилища.</w:t>
      </w:r>
      <w:r>
        <w:t xml:space="preserve"> </w:t>
      </w:r>
      <w:r>
        <w:t xml:space="preserve">Поле </w:t>
      </w:r>
      <w:r>
        <w:rPr>
          <w:rStyle w:val="Char"/>
        </w:rPr>
        <w:t>s3_bucket</w:t>
      </w:r>
      <w:r>
        <w:t xml:space="preserve"> типа </w:t>
      </w:r>
      <w:r>
        <w:rPr>
          <w:rStyle w:val="Char"/>
        </w:rPr>
        <w:t>str</w:t>
      </w:r>
      <w:r>
        <w:t xml:space="preserve"> задаёт имя бакета; по умолчанию — </w:t>
      </w:r>
      <w:r>
        <w:rPr>
          <w:rStyle w:val="Char"/>
        </w:rPr>
        <w:t>'resumes'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s3_access_key</w:t>
      </w:r>
      <w:r>
        <w:t xml:space="preserve"> и </w:t>
      </w:r>
      <w:r>
        <w:rPr>
          <w:rStyle w:val="Char"/>
        </w:rPr>
        <w:t>s3_secret_key</w:t>
      </w:r>
      <w:r>
        <w:t xml:space="preserve"> типа </w:t>
      </w:r>
      <w:r>
        <w:rPr>
          <w:rStyle w:val="Char"/>
        </w:rPr>
        <w:t>str</w:t>
      </w:r>
      <w:r>
        <w:t xml:space="preserve"> содержат учётные данные для доступа к S3.</w:t>
      </w:r>
      <w:r>
        <w:t xml:space="preserve"> </w:t>
      </w:r>
      <w:r>
        <w:t xml:space="preserve">Поле </w:t>
      </w:r>
      <w:r>
        <w:rPr>
          <w:rStyle w:val="Char"/>
        </w:rPr>
        <w:t>embedding_api_url</w:t>
      </w:r>
      <w:r>
        <w:t xml:space="preserve"> типа </w:t>
      </w:r>
      <w:r>
        <w:rPr>
          <w:rStyle w:val="Char"/>
        </w:rPr>
        <w:t>str</w:t>
      </w:r>
      <w:r>
        <w:t xml:space="preserve"> задаёт URL embedding API.</w:t>
      </w:r>
      <w:r>
        <w:t xml:space="preserve"> </w:t>
      </w:r>
      <w:r>
        <w:t xml:space="preserve">Поле </w:t>
      </w:r>
      <w:r>
        <w:rPr>
          <w:rStyle w:val="Char"/>
        </w:rPr>
        <w:t>embedding_model</w:t>
      </w:r>
      <w:r>
        <w:t xml:space="preserve"> типа </w:t>
      </w:r>
      <w:r>
        <w:rPr>
          <w:rStyle w:val="Char"/>
        </w:rPr>
        <w:t>str</w:t>
      </w:r>
      <w:r>
        <w:t xml:space="preserve"> задаёт имя модели для генерации эмбеддингов; по умолчанию — </w:t>
      </w:r>
      <w:r>
        <w:rPr>
          <w:rStyle w:val="Char"/>
        </w:rPr>
        <w:t>'text-embedding-3-small'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embedding_batch_size</w:t>
      </w:r>
      <w:r>
        <w:t xml:space="preserve"> типа </w:t>
      </w:r>
      <w:r>
        <w:rPr>
          <w:rStyle w:val="Char"/>
        </w:rPr>
        <w:t>int</w:t>
      </w:r>
      <w:r>
        <w:t xml:space="preserve"> определяет размер батча при пакетной генерации; по умолчанию — </w:t>
      </w:r>
      <w:r>
        <w:rPr>
          <w:rStyle w:val="Char"/>
        </w:rPr>
        <w:t>32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llm_api_url</w:t>
      </w:r>
      <w:r>
        <w:t xml:space="preserve"> и </w:t>
      </w:r>
      <w:r>
        <w:rPr>
          <w:rStyle w:val="Char"/>
        </w:rPr>
        <w:t>llm_model</w:t>
      </w:r>
      <w:r>
        <w:t xml:space="preserve"> типа </w:t>
      </w:r>
      <w:r>
        <w:rPr>
          <w:rStyle w:val="Char"/>
        </w:rPr>
        <w:t>str</w:t>
      </w:r>
      <w:r>
        <w:t xml:space="preserve"> задают URL и имя языковой модели для извлечения сущностей.</w:t>
      </w:r>
      <w:r>
        <w:t xml:space="preserve"> </w:t>
      </w:r>
      <w:r>
        <w:t xml:space="preserve">Поле </w:t>
      </w:r>
      <w:r>
        <w:rPr>
          <w:rStyle w:val="Char"/>
        </w:rPr>
        <w:t>ocr_engine</w:t>
      </w:r>
      <w:r>
        <w:t xml:space="preserve"> типа </w:t>
      </w:r>
      <w:r>
        <w:rPr>
          <w:rStyle w:val="Char"/>
        </w:rPr>
        <w:t>str</w:t>
      </w:r>
      <w:r>
        <w:t xml:space="preserve"> указывает основной OCR-движок; по умолчанию — </w:t>
      </w:r>
      <w:r>
        <w:rPr>
          <w:rStyle w:val="Char"/>
        </w:rPr>
        <w:t>'tesseract'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max_file_size_mb</w:t>
      </w:r>
      <w:r>
        <w:t xml:space="preserve"> типа </w:t>
      </w:r>
      <w:r>
        <w:rPr>
          <w:rStyle w:val="Char"/>
        </w:rPr>
        <w:t>int</w:t>
      </w:r>
      <w:r>
        <w:t xml:space="preserve"> задаёт максимальный размер загружаемого файла в мегабайтах; по умолчанию — </w:t>
      </w:r>
      <w:r>
        <w:rPr>
          <w:rStyle w:val="Char"/>
        </w:rPr>
        <w:t>20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chunk_size</w:t>
      </w:r>
      <w:r>
        <w:t xml:space="preserve"> типа </w:t>
      </w:r>
      <w:r>
        <w:rPr>
          <w:rStyle w:val="Char"/>
        </w:rPr>
        <w:t>int</w:t>
      </w:r>
      <w:r>
        <w:t xml:space="preserve"> определяет длину чанка в символах; по умолчанию — </w:t>
      </w:r>
      <w:r>
        <w:rPr>
          <w:rStyle w:val="Char"/>
        </w:rPr>
        <w:t>512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chunk_overlap</w:t>
      </w:r>
      <w:r>
        <w:t xml:space="preserve"> типа </w:t>
      </w:r>
      <w:r>
        <w:rPr>
          <w:rStyle w:val="Char"/>
        </w:rPr>
        <w:t>int</w:t>
      </w:r>
      <w:r>
        <w:t xml:space="preserve"> определяет перекрытие между чанками; по умолчанию — </w:t>
      </w:r>
      <w:r>
        <w:rPr>
          <w:rStyle w:val="Char"/>
        </w:rPr>
        <w:t>64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ocr_llm_model</w:t>
      </w:r>
      <w:r>
        <w:t xml:space="preserve"> типа </w:t>
      </w:r>
      <w:r>
        <w:rPr>
          <w:rStyle w:val="Char"/>
        </w:rPr>
        <w:t>str</w:t>
      </w:r>
      <w:r>
        <w:t xml:space="preserve"> задаёт имя vision-модели для OCR сложных изображений; пустая строка отключает LLM-режим.</w:t>
      </w:r>
      <w:r>
        <w:t xml:space="preserve"> </w:t>
      </w:r>
      <w:r>
        <w:t xml:space="preserve">Поле </w:t>
      </w:r>
      <w:r>
        <w:rPr>
          <w:rStyle w:val="Char"/>
        </w:rPr>
        <w:t>ocr_confidence_threshold</w:t>
      </w:r>
      <w:r>
        <w:t xml:space="preserve"> типа </w:t>
      </w:r>
      <w:r>
        <w:rPr>
          <w:rStyle w:val="Char"/>
        </w:rPr>
        <w:t>float</w:t>
      </w:r>
      <w:r>
        <w:t xml:space="preserve"> задаёт порог средней уверенности Tesseract, ниже которого подключается LLM; по умолчанию — </w:t>
      </w:r>
      <w:r>
        <w:rPr>
          <w:rStyle w:val="Char"/>
        </w:rPr>
        <w:t>60.0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ocr_min_chars_per_kb</w:t>
      </w:r>
      <w:r>
        <w:t xml:space="preserve"> типа </w:t>
      </w:r>
      <w:r>
        <w:rPr>
          <w:rStyle w:val="Char"/>
        </w:rPr>
        <w:t>float</w:t>
      </w:r>
      <w:r>
        <w:t xml:space="preserve"> задаёт минимальную плотность символов (символов на КБ), ниже которой подключается LLM; по умолчанию — </w:t>
      </w:r>
      <w:r>
        <w:rPr>
          <w:rStyle w:val="Char"/>
        </w:rPr>
        <w:t>3.0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ocr_llm_timeout</w:t>
      </w:r>
      <w:r>
        <w:t xml:space="preserve"> типа </w:t>
      </w:r>
      <w:r>
        <w:rPr>
          <w:rStyle w:val="Char"/>
        </w:rPr>
        <w:t>float</w:t>
      </w:r>
      <w:r>
        <w:t xml:space="preserve"> задаёт таймаут запроса к vision-API в секундах; по умолчанию — </w:t>
      </w:r>
      <w:r>
        <w:rPr>
          <w:rStyle w:val="Char"/>
        </w:rPr>
        <w:t>60.0</w:t>
      </w:r>
      <w:r>
        <w:t>.</w:t>
      </w:r>
      <w:r>
        <w:rPr>
          <w:color w:val="FFFFFF"/>
          <w:sz w:val="2"/>
        </w:rPr>
        <w:t>​«md:107»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DocumentBlock</w:t>
      </w:r>
      <w:r>
        <w:t xml:space="preserve"> (</w:t>
      </w:r>
      <w:r>
        <w:rPr>
          <w:rStyle w:val="Char"/>
        </w:rPr>
        <w:t>models/document.py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представляет один семантический блок внутри страницы документа.</w:t>
      </w:r>
      <w:r>
        <w:rPr>
          <w:color w:val="FFFFFF"/>
          <w:sz w:val="2"/>
        </w:rPr>
        <w:t>​«md:124»</w:t>
      </w:r>
    </w:p>
    <w:p>
      <w:pPr>
        <w:pStyle w:val="BodyText"/>
      </w:pPr>
      <w:r>
        <w:t xml:space="preserve">Поле </w:t>
      </w:r>
      <w:r>
        <w:rPr>
          <w:rStyle w:val="Char"/>
        </w:rPr>
        <w:t>block_type</w:t>
      </w:r>
      <w:r>
        <w:t xml:space="preserve"> типа </w:t>
      </w:r>
      <w:r>
        <w:rPr>
          <w:rStyle w:val="Char"/>
        </w:rPr>
        <w:t>str</w:t>
      </w:r>
      <w:r>
        <w:t xml:space="preserve"> хранит тип блока согласно разметке Docling (например, </w:t>
      </w:r>
      <w:r>
        <w:rPr>
          <w:rStyle w:val="Char"/>
        </w:rPr>
        <w:t>'text'</w:t>
      </w:r>
      <w:r>
        <w:t xml:space="preserve">, </w:t>
      </w:r>
      <w:r>
        <w:rPr>
          <w:rStyle w:val="Char"/>
        </w:rPr>
        <w:t>'title'</w:t>
      </w:r>
      <w:r>
        <w:t xml:space="preserve">, </w:t>
      </w:r>
      <w:r>
        <w:rPr>
          <w:rStyle w:val="Char"/>
        </w:rPr>
        <w:t>'table'</w:t>
      </w:r>
      <w:r>
        <w:t>).</w:t>
      </w:r>
      <w:r>
        <w:t xml:space="preserve"> </w:t>
      </w:r>
      <w:r>
        <w:t xml:space="preserve">Поле </w:t>
      </w:r>
      <w:r>
        <w:rPr>
          <w:rStyle w:val="Char"/>
        </w:rPr>
        <w:t>text</w:t>
      </w:r>
      <w:r>
        <w:t xml:space="preserve"> типа </w:t>
      </w:r>
      <w:r>
        <w:rPr>
          <w:rStyle w:val="Char"/>
        </w:rPr>
        <w:t>str</w:t>
      </w:r>
      <w:r>
        <w:t xml:space="preserve"> содержит текстовое содержимое блока.</w:t>
      </w:r>
      <w:r>
        <w:t xml:space="preserve"> </w:t>
      </w:r>
      <w:r>
        <w:t xml:space="preserve">Поле </w:t>
      </w:r>
      <w:r>
        <w:rPr>
          <w:rStyle w:val="Char"/>
        </w:rPr>
        <w:t>page</w:t>
      </w:r>
      <w:r>
        <w:t xml:space="preserve"> типа </w:t>
      </w:r>
      <w:r>
        <w:rPr>
          <w:rStyle w:val="Char"/>
        </w:rPr>
        <w:t>int</w:t>
      </w:r>
      <w:r>
        <w:t xml:space="preserve"> указывает номер страницы, на которой расположен блок.</w:t>
      </w:r>
      <w:r>
        <w:t xml:space="preserve"> </w:t>
      </w:r>
      <w:r>
        <w:t xml:space="preserve">Поле </w:t>
      </w:r>
      <w:r>
        <w:rPr>
          <w:rStyle w:val="Char"/>
        </w:rPr>
        <w:t>bbox</w:t>
      </w:r>
      <w:r>
        <w:t xml:space="preserve"> типа </w:t>
      </w:r>
      <w:r>
        <w:rPr>
          <w:rStyle w:val="Char"/>
        </w:rPr>
        <w:t>Optional[list[float]]</w:t>
      </w:r>
      <w:r>
        <w:t xml:space="preserve"> содержит координаты ограничивающего прямоугольника блока в формате </w:t>
      </w:r>
      <w:r>
        <w:rPr>
          <w:rStyle w:val="Char"/>
        </w:rPr>
        <w:t>[left, top, right, bottom]</w:t>
      </w:r>
      <w:r>
        <w:t xml:space="preserve">; допускает </w:t>
      </w:r>
      <w:r>
        <w:rPr>
          <w:rStyle w:val="Char"/>
        </w:rPr>
        <w:t>None</w:t>
      </w:r>
      <w:r>
        <w:t>, если координаты недоступны.</w:t>
      </w:r>
      <w:r>
        <w:rPr>
          <w:color w:val="FFFFFF"/>
          <w:sz w:val="2"/>
        </w:rPr>
        <w:t>​«md:126»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DocumentPage</w:t>
      </w:r>
      <w:r>
        <w:t xml:space="preserve"> (</w:t>
      </w:r>
      <w:r>
        <w:rPr>
          <w:rStyle w:val="Char"/>
        </w:rPr>
        <w:t>models/document.py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представляет одну страницу документа.</w:t>
      </w:r>
      <w:r>
        <w:rPr>
          <w:color w:val="FFFFFF"/>
          <w:sz w:val="2"/>
        </w:rPr>
        <w:t>​«md:131»</w:t>
      </w:r>
    </w:p>
    <w:p>
      <w:pPr>
        <w:pStyle w:val="BodyText"/>
      </w:pPr>
      <w:r>
        <w:t xml:space="preserve">Поле </w:t>
      </w:r>
      <w:r>
        <w:rPr>
          <w:rStyle w:val="Char"/>
        </w:rPr>
        <w:t>page_number</w:t>
      </w:r>
      <w:r>
        <w:t xml:space="preserve"> типа </w:t>
      </w:r>
      <w:r>
        <w:rPr>
          <w:rStyle w:val="Char"/>
        </w:rPr>
        <w:t>int</w:t>
      </w:r>
      <w:r>
        <w:t xml:space="preserve"> хранит номер страницы.</w:t>
      </w:r>
      <w:r>
        <w:t xml:space="preserve"> </w:t>
      </w:r>
      <w:r>
        <w:t xml:space="preserve">Поле </w:t>
      </w:r>
      <w:r>
        <w:rPr>
          <w:rStyle w:val="Char"/>
        </w:rPr>
        <w:t>blocks</w:t>
      </w:r>
      <w:r>
        <w:t xml:space="preserve"> типа </w:t>
      </w:r>
      <w:r>
        <w:rPr>
          <w:rStyle w:val="Char"/>
        </w:rPr>
        <w:t>list[DocumentBlock]</w:t>
      </w:r>
      <w:r>
        <w:t xml:space="preserve"> содержит список семантических блоков страницы.</w:t>
      </w:r>
      <w:r>
        <w:rPr>
          <w:color w:val="FFFFFF"/>
          <w:sz w:val="2"/>
        </w:rPr>
        <w:t>​«md:133»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StructuredDocument</w:t>
      </w:r>
      <w:r>
        <w:t xml:space="preserve"> (</w:t>
      </w:r>
      <w:r>
        <w:rPr>
          <w:rStyle w:val="Char"/>
        </w:rPr>
        <w:t>models/document.py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является сводным результатом обработки резюме, объединяющим все этапы пайплайна.</w:t>
      </w:r>
      <w:r>
        <w:rPr>
          <w:color w:val="FFFFFF"/>
          <w:sz w:val="2"/>
        </w:rPr>
        <w:t>​«md:136»</w:t>
      </w:r>
    </w:p>
    <w:p>
      <w:pPr>
        <w:pStyle w:val="BodyText"/>
      </w:pPr>
      <w:r>
        <w:t xml:space="preserve">Поле </w:t>
      </w:r>
      <w:r>
        <w:rPr>
          <w:rStyle w:val="Char"/>
        </w:rPr>
        <w:t>source_s3_key</w:t>
      </w:r>
      <w:r>
        <w:t xml:space="preserve"> типа </w:t>
      </w:r>
      <w:r>
        <w:rPr>
          <w:rStyle w:val="Char"/>
        </w:rPr>
        <w:t>str</w:t>
      </w:r>
      <w:r>
        <w:t xml:space="preserve"> хранит ключ исходного файла в S3.</w:t>
      </w:r>
      <w:r>
        <w:t xml:space="preserve"> </w:t>
      </w:r>
      <w:r>
        <w:t xml:space="preserve">Поле </w:t>
      </w:r>
      <w:r>
        <w:rPr>
          <w:rStyle w:val="Char"/>
        </w:rPr>
        <w:t>full_text</w:t>
      </w:r>
      <w:r>
        <w:t xml:space="preserve"> типа </w:t>
      </w:r>
      <w:r>
        <w:rPr>
          <w:rStyle w:val="Char"/>
        </w:rPr>
        <w:t>str</w:t>
      </w:r>
      <w:r>
        <w:t xml:space="preserve"> содержит полный извлечённый текст резюме.</w:t>
      </w:r>
      <w:r>
        <w:t xml:space="preserve"> </w:t>
      </w:r>
      <w:r>
        <w:t xml:space="preserve">Поле </w:t>
      </w:r>
      <w:r>
        <w:rPr>
          <w:rStyle w:val="Char"/>
        </w:rPr>
        <w:t>pages</w:t>
      </w:r>
      <w:r>
        <w:t xml:space="preserve"> типа </w:t>
      </w:r>
      <w:r>
        <w:rPr>
          <w:rStyle w:val="Char"/>
        </w:rPr>
        <w:t>list[DocumentPage]</w:t>
      </w:r>
      <w:r>
        <w:t xml:space="preserve"> хранит постраничную структуру документа.</w:t>
      </w:r>
      <w:r>
        <w:t xml:space="preserve"> </w:t>
      </w:r>
      <w:r>
        <w:t xml:space="preserve">Поле </w:t>
      </w:r>
      <w:r>
        <w:rPr>
          <w:rStyle w:val="Char"/>
        </w:rPr>
        <w:t>candidate_profile</w:t>
      </w:r>
      <w:r>
        <w:t xml:space="preserve"> типа </w:t>
      </w:r>
      <w:r>
        <w:rPr>
          <w:rStyle w:val="Char"/>
        </w:rPr>
        <w:t>Optional[CandidateProfile]</w:t>
      </w:r>
      <w:r>
        <w:t xml:space="preserve"> содержит структурированный профиль кандидата, извлечённый LLM; допускает </w:t>
      </w:r>
      <w:r>
        <w:rPr>
          <w:rStyle w:val="Char"/>
        </w:rPr>
        <w:t>None</w:t>
      </w:r>
      <w:r>
        <w:t xml:space="preserve"> при ошибке извлечения.</w:t>
      </w:r>
      <w:r>
        <w:t xml:space="preserve"> </w:t>
      </w:r>
      <w:r>
        <w:t xml:space="preserve">Поле </w:t>
      </w:r>
      <w:r>
        <w:rPr>
          <w:rStyle w:val="Char"/>
        </w:rPr>
        <w:t>chunks</w:t>
      </w:r>
      <w:r>
        <w:t xml:space="preserve"> типа </w:t>
      </w:r>
      <w:r>
        <w:rPr>
          <w:rStyle w:val="Char"/>
        </w:rPr>
        <w:t>list[str]</w:t>
      </w:r>
      <w:r>
        <w:t xml:space="preserve"> содержит список текстовых фрагментов, полученных нарезкой </w:t>
      </w:r>
      <w:r>
        <w:rPr>
          <w:rStyle w:val="Char"/>
        </w:rPr>
        <w:t>full_text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embeddings</w:t>
      </w:r>
      <w:r>
        <w:t xml:space="preserve"> типа </w:t>
      </w:r>
      <w:r>
        <w:rPr>
          <w:rStyle w:val="Char"/>
        </w:rPr>
        <w:t>list[list[float]]</w:t>
      </w:r>
      <w:r>
        <w:t xml:space="preserve"> содержит векторные представления, соответствующие каждому чанку.</w:t>
      </w:r>
      <w:r>
        <w:t xml:space="preserve"> </w:t>
      </w:r>
      <w:r>
        <w:t xml:space="preserve">Поле </w:t>
      </w:r>
      <w:r>
        <w:rPr>
          <w:rStyle w:val="Char"/>
        </w:rPr>
        <w:t>metadata</w:t>
      </w:r>
      <w:r>
        <w:t xml:space="preserve"> типа </w:t>
      </w:r>
      <w:r>
        <w:rPr>
          <w:rStyle w:val="Char"/>
        </w:rPr>
        <w:t>dict</w:t>
      </w:r>
      <w:r>
        <w:t xml:space="preserve"> хранит вспомогательные метаданные, такие как имя парсера и исходное имя файла.</w:t>
      </w:r>
      <w:r>
        <w:rPr>
          <w:color w:val="FFFFFF"/>
          <w:sz w:val="2"/>
        </w:rPr>
        <w:t>​«md:138»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s3_service</w:t>
      </w:r>
      <w:r>
        <w:t xml:space="preserve"> (</w:t>
      </w:r>
      <w:r>
        <w:rPr>
          <w:rStyle w:val="Char"/>
        </w:rPr>
        <w:t>services/s3_service.py</w:t>
      </w:r>
      <w:r>
        <w:t xml:space="preserve">) реализует слой взаимодействия с S3-совместимым объектным хранилищем через библиотеку </w:t>
      </w:r>
      <w:r>
        <w:rPr>
          <w:rStyle w:val="Char"/>
        </w:rPr>
        <w:t>aioboto3</w:t>
      </w:r>
      <w:r>
        <w:t xml:space="preserve">. Модуль использует единственную разделяемую сессию </w:t>
      </w:r>
      <w:r>
        <w:rPr>
          <w:rStyle w:val="Char"/>
        </w:rPr>
        <w:t>_session = aioboto3.Session()</w:t>
      </w:r>
      <w:r>
        <w:t xml:space="preserve"> и внутреннюю функцию </w:t>
      </w:r>
      <w:r>
        <w:rPr>
          <w:rStyle w:val="Char"/>
        </w:rPr>
        <w:t>_client()</w:t>
      </w:r>
      <w:r>
        <w:t xml:space="preserve">, создающую контекстный клиент с параметрами из </w:t>
      </w:r>
      <w:r>
        <w:rPr>
          <w:rStyle w:val="Char"/>
        </w:rPr>
        <w:t>settings</w:t>
      </w:r>
      <w:r>
        <w:t>.</w:t>
      </w:r>
      <w:r>
        <w:rPr>
          <w:color w:val="FFFFFF"/>
          <w:sz w:val="2"/>
        </w:rPr>
        <w:t>​«md:146»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upload_file(file_bytes: bytes, filename: str) → str</w:t>
      </w:r>
      <w:r>
        <w:t xml:space="preserve"> генерирует уникальный S3-ключ вида </w:t>
      </w:r>
      <w:r>
        <w:rPr>
          <w:rStyle w:val="Char"/>
        </w:rPr>
        <w:t>&lt;uuid&gt;.&lt;ext&gt;</w:t>
      </w:r>
      <w:r>
        <w:t xml:space="preserve">, загружает байты файла в бакет через </w:t>
      </w:r>
      <w:r>
        <w:rPr>
          <w:rStyle w:val="Char"/>
        </w:rPr>
        <w:t>put_object</w:t>
      </w:r>
      <w:r>
        <w:t xml:space="preserve"> и возвращает ключ. После успешной загрузки фиксирует событие </w:t>
      </w:r>
      <w:r>
        <w:rPr>
          <w:rStyle w:val="Char"/>
        </w:rPr>
        <w:t>s3.uploaded</w:t>
      </w:r>
      <w:r>
        <w:t xml:space="preserve"> с ключом и размером файла.</w:t>
      </w:r>
      <w:r>
        <w:rPr>
          <w:color w:val="FFFFFF"/>
          <w:sz w:val="2"/>
        </w:rPr>
        <w:t>​«md:148»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download_file(s3_key: str) → bytes</w:t>
      </w:r>
      <w:r>
        <w:t xml:space="preserve"> скачивает объект из бакета по ключу через </w:t>
      </w:r>
      <w:r>
        <w:rPr>
          <w:rStyle w:val="Char"/>
        </w:rPr>
        <w:t>get_object</w:t>
      </w:r>
      <w:r>
        <w:t xml:space="preserve">, читает тело ответа и возвращает байты. Фиксирует событие </w:t>
      </w:r>
      <w:r>
        <w:rPr>
          <w:rStyle w:val="Char"/>
        </w:rPr>
        <w:t>s3.downloaded</w:t>
      </w:r>
      <w:r>
        <w:t xml:space="preserve"> с ключом и размером.</w:t>
      </w:r>
      <w:r>
        <w:rPr>
          <w:color w:val="FFFFFF"/>
          <w:sz w:val="2"/>
        </w:rPr>
        <w:t>​«md:150»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_OcrMetrics</w:t>
      </w:r>
      <w:r>
        <w:t xml:space="preserve"> (</w:t>
      </w:r>
      <w:r>
        <w:rPr>
          <w:rStyle w:val="Char"/>
        </w:rPr>
        <w:t>services/parsers/image_parser.py</w:t>
      </w:r>
      <w:r>
        <w:t>) является именованным кортежем (</w:t>
      </w:r>
      <w:r>
        <w:rPr>
          <w:rStyle w:val="Char"/>
        </w:rPr>
        <w:t>NamedTuple</w:t>
      </w:r>
      <w:r>
        <w:t>) и содержит результаты первичного OCR-прохода Tesseract.</w:t>
      </w:r>
      <w:r>
        <w:rPr>
          <w:color w:val="FFFFFF"/>
          <w:sz w:val="2"/>
        </w:rPr>
        <w:t>​«md:152»</w:t>
      </w:r>
    </w:p>
    <w:p>
      <w:pPr>
        <w:pStyle w:val="BodyText"/>
      </w:pPr>
      <w:r>
        <w:t xml:space="preserve">Поле </w:t>
      </w:r>
      <w:r>
        <w:rPr>
          <w:rStyle w:val="Char"/>
        </w:rPr>
        <w:t>text</w:t>
      </w:r>
      <w:r>
        <w:t xml:space="preserve"> типа </w:t>
      </w:r>
      <w:r>
        <w:rPr>
          <w:rStyle w:val="Char"/>
        </w:rPr>
        <w:t>str</w:t>
      </w:r>
      <w:r>
        <w:t xml:space="preserve"> содержит распознанный текст.</w:t>
      </w:r>
      <w:r>
        <w:t xml:space="preserve"> </w:t>
      </w:r>
      <w:r>
        <w:t xml:space="preserve">Поле </w:t>
      </w:r>
      <w:r>
        <w:rPr>
          <w:rStyle w:val="Char"/>
        </w:rPr>
        <w:t>mean_conf</w:t>
      </w:r>
      <w:r>
        <w:t xml:space="preserve"> типа </w:t>
      </w:r>
      <w:r>
        <w:rPr>
          <w:rStyle w:val="Char"/>
        </w:rPr>
        <w:t>float</w:t>
      </w:r>
      <w:r>
        <w:t xml:space="preserve"> содержит среднюю уверенность Tesseract в диапазоне от 0 до 100.</w:t>
      </w:r>
      <w:r>
        <w:t xml:space="preserve"> </w:t>
      </w:r>
      <w:r>
        <w:t xml:space="preserve">Поле </w:t>
      </w:r>
      <w:r>
        <w:rPr>
          <w:rStyle w:val="Char"/>
        </w:rPr>
        <w:t>char_density</w:t>
      </w:r>
      <w:r>
        <w:t xml:space="preserve"> типа </w:t>
      </w:r>
      <w:r>
        <w:rPr>
          <w:rStyle w:val="Char"/>
        </w:rPr>
        <w:t>float</w:t>
      </w:r>
      <w:r>
        <w:t xml:space="preserve"> содержит плотность символов — отношение количества символов к размеру файла в килобайтах.</w:t>
      </w:r>
      <w:r>
        <w:rPr>
          <w:color w:val="FFFFFF"/>
          <w:sz w:val="2"/>
        </w:rPr>
        <w:t>​«md:154»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_ocr_sync_with_metrics(file_bytes: bytes) → _OcrMetrics</w:t>
      </w:r>
      <w:r>
        <w:t xml:space="preserve"> выполняется синхронно в пуле потоков. Она открывает изображение через Pillow, преобразует его в режим RGB при необходимости, вызывает </w:t>
      </w:r>
      <w:r>
        <w:rPr>
          <w:rStyle w:val="Char"/>
        </w:rPr>
        <w:t>pytesseract.image_to_data</w:t>
      </w:r>
      <w:r>
        <w:t xml:space="preserve"> для получения уверенностей по каждому слову, затем </w:t>
      </w:r>
      <w:r>
        <w:rPr>
          <w:rStyle w:val="Char"/>
        </w:rPr>
        <w:t>pytesseract.image_to_string</w:t>
      </w:r>
      <w:r>
        <w:t xml:space="preserve"> для получения полного текста. Возвращает </w:t>
      </w:r>
      <w:r>
        <w:rPr>
          <w:rStyle w:val="Char"/>
        </w:rPr>
        <w:t>_OcrMetrics</w:t>
      </w:r>
      <w:r>
        <w:t xml:space="preserve"> с текстом, средней уверенностью и плотностью символов.</w:t>
      </w:r>
      <w:r>
        <w:rPr>
          <w:color w:val="FFFFFF"/>
          <w:sz w:val="2"/>
        </w:rPr>
        <w:t>​«md:158»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_pixel_entropy(file_bytes: bytes) → float</w:t>
      </w:r>
      <w:r>
        <w:t xml:space="preserve"> вычисляет информационную энтропию Шеннона по гистограмме пикселей в оттенках серого. Значение ниже 2.0 указывает на пустое или монохромное изображение, значение от 2 до 5 — на ограниченный контраст, от 5 до 8 — на полноценное содержимое.</w:t>
      </w:r>
      <w:r>
        <w:rPr>
          <w:color w:val="FFFFFF"/>
          <w:sz w:val="2"/>
        </w:rPr>
        <w:t>​«md:160»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_assess_quality(metrics, entropy, conf_threshold, density_threshold) → tuple[bool, str]</w:t>
      </w:r>
      <w:r>
        <w:t xml:space="preserve"> принимает метрики OCR и пороговые значения из конфигурации и возвращает пару: флаг необходимости LLM и читаемое описание причины. Возвращает </w:t>
      </w:r>
      <w:r>
        <w:rPr>
          <w:rStyle w:val="Char"/>
        </w:rPr>
        <w:t>True</w:t>
      </w:r>
      <w:r>
        <w:t xml:space="preserve"> если энтропия ниже 2.0, средняя уверенность ниже порога или плотность символов ниже порога.</w:t>
      </w:r>
      <w:r>
        <w:rPr>
          <w:color w:val="FFFFFF"/>
          <w:sz w:val="2"/>
        </w:rPr>
        <w:t>​«md:162»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_llm_vision_ocr(file_bytes: bytes, filename: str) → str</w:t>
      </w:r>
      <w:r>
        <w:t xml:space="preserve"> кодирует изображение в base64, формирует data-URL с MIME-типом и отправляет запрос к OpenAI-совместимому chat/completions API с системным промптом для распознавания резюме. Возвращает текст из первого варианта ответа.</w:t>
      </w:r>
      <w:r>
        <w:rPr>
          <w:color w:val="FFFFFF"/>
          <w:sz w:val="2"/>
        </w:rPr>
        <w:t>​«md:164»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async parse_image(file_bytes: bytes, filename: str) → str</w:t>
      </w:r>
      <w:r>
        <w:t xml:space="preserve"> является входной точкой OCR-пайплайна. Выполняет валидацию расширения файла, запускает </w:t>
      </w:r>
      <w:r>
        <w:rPr>
          <w:rStyle w:val="Char"/>
        </w:rPr>
        <w:t>_ocr_sync_with_metrics</w:t>
      </w:r>
      <w:r>
        <w:t xml:space="preserve"> и </w:t>
      </w:r>
      <w:r>
        <w:rPr>
          <w:rStyle w:val="Char"/>
        </w:rPr>
        <w:t>_pixel_entropy</w:t>
      </w:r>
      <w:r>
        <w:t xml:space="preserve"> в пуле потоков, оценивает качество через </w:t>
      </w:r>
      <w:r>
        <w:rPr>
          <w:rStyle w:val="Char"/>
        </w:rPr>
        <w:t>_assess_quality</w:t>
      </w:r>
      <w:r>
        <w:t xml:space="preserve">. Если качество низкое и </w:t>
      </w:r>
      <w:r>
        <w:rPr>
          <w:rStyle w:val="Char"/>
        </w:rPr>
        <w:t>ocr_llm_model</w:t>
      </w:r>
      <w:r>
        <w:t xml:space="preserve"> задан — вызывает </w:t>
      </w:r>
      <w:r>
        <w:rPr>
          <w:rStyle w:val="Char"/>
        </w:rPr>
        <w:t>_llm_vision_ocr</w:t>
      </w:r>
      <w:r>
        <w:t>. Возвращает более длинный из двух результатов (Tesseract или LLM).</w:t>
      </w:r>
      <w:r>
        <w:rPr>
          <w:color w:val="FFFFFF"/>
          <w:sz w:val="2"/>
        </w:rPr>
        <w:t>​«md:166»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docling_parser</w:t>
      </w:r>
      <w:r>
        <w:t xml:space="preserve"> (</w:t>
      </w:r>
      <w:r>
        <w:rPr>
          <w:rStyle w:val="Char"/>
        </w:rPr>
        <w:t>services/parsers/docling_parser.py</w:t>
      </w:r>
      <w:r>
        <w:t xml:space="preserve">) реализует разбор PDF и DOCX файлов с помощью библиотеки Docling. Использует ленивый singleton-конвертер </w:t>
      </w:r>
      <w:r>
        <w:rPr>
          <w:rStyle w:val="Char"/>
        </w:rPr>
        <w:t>_converter</w:t>
      </w:r>
      <w:r>
        <w:t xml:space="preserve">, который инициализируется при первом обращении через функцию </w:t>
      </w:r>
      <w:r>
        <w:rPr>
          <w:rStyle w:val="Char"/>
        </w:rPr>
        <w:t>_get_converter()</w:t>
      </w:r>
      <w:r>
        <w:t>.</w:t>
      </w:r>
      <w:r>
        <w:rPr>
          <w:color w:val="FFFFFF"/>
          <w:sz w:val="2"/>
        </w:rPr>
        <w:t>​«md:168»</w:t>
      </w:r>
    </w:p>
    <w:p>
      <w:pPr>
        <w:pStyle w:val="BodyText"/>
      </w:pPr>
      <w:r>
        <w:t xml:space="preserve">Класс </w:t>
      </w:r>
      <w:r>
        <w:rPr>
          <w:rStyle w:val="Char"/>
        </w:rPr>
        <w:t>ParseError</w:t>
      </w:r>
      <w:r>
        <w:t xml:space="preserve"> наследуется от </w:t>
      </w:r>
      <w:r>
        <w:rPr>
          <w:rStyle w:val="Char"/>
        </w:rPr>
        <w:t>Exception</w:t>
      </w:r>
      <w:r>
        <w:t xml:space="preserve"> и выбрасывается при неудаче парсинга.</w:t>
      </w:r>
      <w:r>
        <w:rPr>
          <w:color w:val="FFFFFF"/>
          <w:sz w:val="2"/>
        </w:rPr>
        <w:t>​«md:170»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_build_converter() → DocumentConverter</w:t>
      </w:r>
      <w:r>
        <w:t xml:space="preserve"> создаёт конвертер Docling с включённым OCR для PDF через </w:t>
      </w:r>
      <w:r>
        <w:rPr>
          <w:rStyle w:val="Char"/>
        </w:rPr>
        <w:t>PdfPipelineOptions(do_ocr=True)</w:t>
      </w:r>
      <w:r>
        <w:t>.</w:t>
      </w:r>
      <w:r>
        <w:rPr>
          <w:color w:val="FFFFFF"/>
          <w:sz w:val="2"/>
        </w:rPr>
        <w:t>​«md:172»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_convert_sync(tmp_path: str) → DoclingDocument</w:t>
      </w:r>
      <w:r>
        <w:t xml:space="preserve"> вызывает </w:t>
      </w:r>
      <w:r>
        <w:rPr>
          <w:rStyle w:val="Char"/>
        </w:rPr>
        <w:t>_get_converter().convert(tmp_path)</w:t>
      </w:r>
      <w:r>
        <w:t xml:space="preserve"> синхронно — она передаётся в </w:t>
      </w:r>
      <w:r>
        <w:rPr>
          <w:rStyle w:val="Char"/>
        </w:rPr>
        <w:t>run_in_executor</w:t>
      </w:r>
      <w:r>
        <w:t xml:space="preserve"> для выполнения в пуле потоков.</w:t>
      </w:r>
      <w:r>
        <w:rPr>
          <w:color w:val="FFFFFF"/>
          <w:sz w:val="2"/>
        </w:rPr>
        <w:t>​«md:174»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_docling_to_structured(doc: DoclingDocument, s3_key: str) → StructuredDocument</w:t>
      </w:r>
      <w:r>
        <w:t xml:space="preserve"> обходит все элементы документа через </w:t>
      </w:r>
      <w:r>
        <w:rPr>
          <w:rStyle w:val="Char"/>
        </w:rPr>
        <w:t>doc.iterate_items()</w:t>
      </w:r>
      <w:r>
        <w:t xml:space="preserve">, извлекает текст, номер страницы и координаты bounding box, формирует объекты </w:t>
      </w:r>
      <w:r>
        <w:rPr>
          <w:rStyle w:val="Char"/>
        </w:rPr>
        <w:t>DocumentBlock</w:t>
      </w:r>
      <w:r>
        <w:t xml:space="preserve"> и группирует их по страницам в </w:t>
      </w:r>
      <w:r>
        <w:rPr>
          <w:rStyle w:val="Char"/>
        </w:rPr>
        <w:t>DocumentPage</w:t>
      </w:r>
      <w:r>
        <w:t xml:space="preserve">. Возвращает </w:t>
      </w:r>
      <w:r>
        <w:rPr>
          <w:rStyle w:val="Char"/>
        </w:rPr>
        <w:t>StructuredDocument</w:t>
      </w:r>
      <w:r>
        <w:t xml:space="preserve"> с полным текстом, постраничной структурой и метаданными парсера.</w:t>
      </w:r>
      <w:r>
        <w:rPr>
          <w:color w:val="FFFFFF"/>
          <w:sz w:val="2"/>
        </w:rPr>
        <w:t>​«md:176»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async parse(file_bytes: bytes, filename: str, s3_key: str) → StructuredDocument</w:t>
      </w:r>
      <w:r>
        <w:t xml:space="preserve"> записывает байты во временный файл, запускает </w:t>
      </w:r>
      <w:r>
        <w:rPr>
          <w:rStyle w:val="Char"/>
        </w:rPr>
        <w:t>_convert_sync</w:t>
      </w:r>
      <w:r>
        <w:t xml:space="preserve"> в пуле потоков и гарантирует удаление временного файла через блок </w:t>
      </w:r>
      <w:r>
        <w:rPr>
          <w:rStyle w:val="Char"/>
        </w:rPr>
        <w:t>finally</w:t>
      </w:r>
      <w:r>
        <w:t xml:space="preserve">. При ошибке парсинга выбрасывает </w:t>
      </w:r>
      <w:r>
        <w:rPr>
          <w:rStyle w:val="Char"/>
        </w:rPr>
        <w:t>ParseError</w:t>
      </w:r>
      <w:r>
        <w:t>.</w:t>
      </w:r>
      <w:r>
        <w:rPr>
          <w:color w:val="FFFFFF"/>
          <w:sz w:val="2"/>
        </w:rPr>
        <w:t>​«md:178»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entity_extractor</w:t>
      </w:r>
      <w:r>
        <w:t xml:space="preserve"> (</w:t>
      </w:r>
      <w:r>
        <w:rPr>
          <w:rStyle w:val="Char"/>
        </w:rPr>
        <w:t>services/parsers/entity_extractor.py</w:t>
      </w:r>
      <w:r>
        <w:t>) вызывает LLM для извлечения структурированного профиля кандидата из текста резюме.</w:t>
      </w:r>
      <w:r>
        <w:rPr>
          <w:color w:val="FFFFFF"/>
          <w:sz w:val="2"/>
        </w:rPr>
        <w:t>​«md:180»</w:t>
      </w:r>
    </w:p>
    <w:p>
      <w:pPr>
        <w:pStyle w:val="BodyText"/>
      </w:pPr>
      <w:r>
        <w:t xml:space="preserve">Вспомогательные внутренние классы </w:t>
      </w:r>
      <w:r>
        <w:rPr>
          <w:rStyle w:val="Char"/>
        </w:rPr>
        <w:t>_Message</w:t>
      </w:r>
      <w:r>
        <w:t xml:space="preserve">, </w:t>
      </w:r>
      <w:r>
        <w:rPr>
          <w:rStyle w:val="Char"/>
        </w:rPr>
        <w:t>_ResponseFormat</w:t>
      </w:r>
      <w:r>
        <w:t xml:space="preserve">, </w:t>
      </w:r>
      <w:r>
        <w:rPr>
          <w:rStyle w:val="Char"/>
        </w:rPr>
        <w:t>_ChatRequest</w:t>
      </w:r>
      <w:r>
        <w:t xml:space="preserve"> являются Pydantic-моделями для формирования тела запроса к chat/completions API: </w:t>
      </w:r>
      <w:r>
        <w:rPr>
          <w:rStyle w:val="Char"/>
        </w:rPr>
        <w:t>_ChatRequest</w:t>
      </w:r>
      <w:r>
        <w:t xml:space="preserve"> содержит поля </w:t>
      </w:r>
      <w:r>
        <w:rPr>
          <w:rStyle w:val="Char"/>
        </w:rPr>
        <w:t>model</w:t>
      </w:r>
      <w:r>
        <w:t xml:space="preserve">, </w:t>
      </w:r>
      <w:r>
        <w:rPr>
          <w:rStyle w:val="Char"/>
        </w:rPr>
        <w:t>messages: list[_Message]</w:t>
      </w:r>
      <w:r>
        <w:t xml:space="preserve">, </w:t>
      </w:r>
      <w:r>
        <w:rPr>
          <w:rStyle w:val="Char"/>
        </w:rPr>
        <w:t>temperature: float</w:t>
      </w:r>
      <w:r>
        <w:t xml:space="preserve"> со значением </w:t>
      </w:r>
      <w:r>
        <w:rPr>
          <w:rStyle w:val="Char"/>
        </w:rPr>
        <w:t>0.0</w:t>
      </w:r>
      <w:r>
        <w:t xml:space="preserve"> и </w:t>
      </w:r>
      <w:r>
        <w:rPr>
          <w:rStyle w:val="Char"/>
        </w:rPr>
        <w:t>response_format: _ResponseFormat</w:t>
      </w:r>
      <w:r>
        <w:t xml:space="preserve"> с типом </w:t>
      </w:r>
      <w:r>
        <w:rPr>
          <w:rStyle w:val="Char"/>
        </w:rPr>
        <w:t>json_object</w:t>
      </w:r>
      <w:r>
        <w:t xml:space="preserve"> для получения гарантированного JSON.</w:t>
      </w:r>
      <w:r>
        <w:rPr>
          <w:color w:val="FFFFFF"/>
          <w:sz w:val="2"/>
        </w:rPr>
        <w:t>​«md:182»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async extract(full_text: str) → CandidateProfile</w:t>
      </w:r>
      <w:r>
        <w:t xml:space="preserve"> форматирует промпт </w:t>
      </w:r>
      <w:r>
        <w:rPr>
          <w:rStyle w:val="Char"/>
        </w:rPr>
        <w:t>ENTITY_EXTRACTION_PROMPT</w:t>
      </w:r>
      <w:r>
        <w:t xml:space="preserve"> с текстом резюме, отправляет POST-запрос на </w:t>
      </w:r>
      <w:r>
        <w:rPr>
          <w:rStyle w:val="Char"/>
        </w:rPr>
        <w:t>llm_api_url/chat/completions</w:t>
      </w:r>
      <w:r>
        <w:t xml:space="preserve">, парсит JSON из ответа и валидирует его через </w:t>
      </w:r>
      <w:r>
        <w:rPr>
          <w:rStyle w:val="Char"/>
        </w:rPr>
        <w:t>CandidateProfile.model_validate</w:t>
      </w:r>
      <w:r>
        <w:t xml:space="preserve">. При ошибке декодирования JSON выбрасывает </w:t>
      </w:r>
      <w:r>
        <w:rPr>
          <w:rStyle w:val="Char"/>
        </w:rPr>
        <w:t>ValueError</w:t>
      </w:r>
      <w:r>
        <w:t>. Успешное извлечение логируется с именем кандидата.</w:t>
      </w:r>
      <w:r>
        <w:rPr>
          <w:color w:val="FFFFFF"/>
          <w:sz w:val="2"/>
        </w:rPr>
        <w:t>​«md:184»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embedding_service</w:t>
      </w:r>
      <w:r>
        <w:t xml:space="preserve"> (</w:t>
      </w:r>
      <w:r>
        <w:rPr>
          <w:rStyle w:val="Char"/>
        </w:rPr>
        <w:t>services/embedding_service.py</w:t>
      </w:r>
      <w:r>
        <w:t>) реализует пакетную генерацию векторных эмбеддингов.</w:t>
      </w:r>
      <w:r>
        <w:rPr>
          <w:color w:val="FFFFFF"/>
          <w:sz w:val="2"/>
        </w:rPr>
        <w:t>​«md:186»</w:t>
      </w:r>
    </w:p>
    <w:p>
      <w:pPr>
        <w:pStyle w:val="BodyText"/>
      </w:pPr>
      <w:r>
        <w:t xml:space="preserve">Внутренние классы </w:t>
      </w:r>
      <w:r>
        <w:rPr>
          <w:rStyle w:val="Char"/>
        </w:rPr>
        <w:t>_EmbedRequest</w:t>
      </w:r>
      <w:r>
        <w:t xml:space="preserve"> (</w:t>
      </w:r>
      <w:r>
        <w:rPr>
          <w:rStyle w:val="Char"/>
        </w:rPr>
        <w:t>model: str</w:t>
      </w:r>
      <w:r>
        <w:t xml:space="preserve">, </w:t>
      </w:r>
      <w:r>
        <w:rPr>
          <w:rStyle w:val="Char"/>
        </w:rPr>
        <w:t>input: list[str]</w:t>
      </w:r>
      <w:r>
        <w:t xml:space="preserve">), </w:t>
      </w:r>
      <w:r>
        <w:rPr>
          <w:rStyle w:val="Char"/>
        </w:rPr>
        <w:t>_EmbeddingObject</w:t>
      </w:r>
      <w:r>
        <w:t xml:space="preserve"> (</w:t>
      </w:r>
      <w:r>
        <w:rPr>
          <w:rStyle w:val="Char"/>
        </w:rPr>
        <w:t>embedding: list[float]</w:t>
      </w:r>
      <w:r>
        <w:t xml:space="preserve">, </w:t>
      </w:r>
      <w:r>
        <w:rPr>
          <w:rStyle w:val="Char"/>
        </w:rPr>
        <w:t>index: int</w:t>
      </w:r>
      <w:r>
        <w:t xml:space="preserve">) и </w:t>
      </w:r>
      <w:r>
        <w:rPr>
          <w:rStyle w:val="Char"/>
        </w:rPr>
        <w:t>_EmbedResponse</w:t>
      </w:r>
      <w:r>
        <w:t xml:space="preserve"> (</w:t>
      </w:r>
      <w:r>
        <w:rPr>
          <w:rStyle w:val="Char"/>
        </w:rPr>
        <w:t>data: list[_EmbeddingObject]</w:t>
      </w:r>
      <w:r>
        <w:t>) формируют типизированный интерфейс к embedding API.</w:t>
      </w:r>
      <w:r>
        <w:rPr>
          <w:color w:val="FFFFFF"/>
          <w:sz w:val="2"/>
        </w:rPr>
        <w:t>​«md:188»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_embed_single_batch(client, texts) → list[list[float]]</w:t>
      </w:r>
      <w:r>
        <w:t xml:space="preserve"> отправляет один батч текстов на </w:t>
      </w:r>
      <w:r>
        <w:rPr>
          <w:rStyle w:val="Char"/>
        </w:rPr>
        <w:t>/embeddings</w:t>
      </w:r>
      <w:r>
        <w:t xml:space="preserve">, десериализует ответ через </w:t>
      </w:r>
      <w:r>
        <w:rPr>
          <w:rStyle w:val="Char"/>
        </w:rPr>
        <w:t>_EmbedResponse</w:t>
      </w:r>
      <w:r>
        <w:t xml:space="preserve">, сортирует результаты по полю </w:t>
      </w:r>
      <w:r>
        <w:rPr>
          <w:rStyle w:val="Char"/>
        </w:rPr>
        <w:t>index</w:t>
      </w:r>
      <w:r>
        <w:t xml:space="preserve"> и возвращает упорядоченный список векторов.</w:t>
      </w:r>
      <w:r>
        <w:rPr>
          <w:color w:val="FFFFFF"/>
          <w:sz w:val="2"/>
        </w:rPr>
        <w:t>​«md:190»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async embed_batch(texts: list[str]) → list[list[float]]</w:t>
      </w:r>
      <w:r>
        <w:t xml:space="preserve"> нарезает входной список на батчи размером </w:t>
      </w:r>
      <w:r>
        <w:rPr>
          <w:rStyle w:val="Char"/>
        </w:rPr>
        <w:t>embedding_batch_size</w:t>
      </w:r>
      <w:r>
        <w:t xml:space="preserve">, последовательно вызывает </w:t>
      </w:r>
      <w:r>
        <w:rPr>
          <w:rStyle w:val="Char"/>
        </w:rPr>
        <w:t>_embed_single_batch</w:t>
      </w:r>
      <w:r>
        <w:t xml:space="preserve"> для каждого батча в рамках одного </w:t>
      </w:r>
      <w:r>
        <w:rPr>
          <w:rStyle w:val="Char"/>
        </w:rPr>
        <w:t>httpx.AsyncClient</w:t>
      </w:r>
      <w:r>
        <w:t xml:space="preserve"> и возвращает объединённый список векторов. При пустом входе возвращает пустой список.</w:t>
      </w:r>
      <w:r>
        <w:rPr>
          <w:color w:val="FFFFFF"/>
          <w:sz w:val="2"/>
        </w:rPr>
        <w:t>​«md:192»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extraction_service</w:t>
      </w:r>
      <w:r>
        <w:t xml:space="preserve"> (</w:t>
      </w:r>
      <w:r>
        <w:rPr>
          <w:rStyle w:val="Char"/>
        </w:rPr>
        <w:t>services/extraction_service.py</w:t>
      </w:r>
      <w:r>
        <w:t>) реализует главный пайплайн обработки резюме.</w:t>
      </w:r>
      <w:r>
        <w:rPr>
          <w:color w:val="FFFFFF"/>
          <w:sz w:val="2"/>
        </w:rPr>
        <w:t>​«md:194»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_chunk_text(text: str, chunk_size: int, overlap: int) → list[str]</w:t>
      </w:r>
      <w:r>
        <w:t xml:space="preserve"> разбивает текст на фрагменты фиксированного размера с перекрытием: каждый следующий чанк начинается со смещением </w:t>
      </w:r>
      <w:r>
        <w:rPr>
          <w:rStyle w:val="Char"/>
        </w:rPr>
        <w:t>chunk_size - overlap</w:t>
      </w:r>
      <w:r>
        <w:t xml:space="preserve"> символов.</w:t>
      </w:r>
      <w:r>
        <w:rPr>
          <w:color w:val="FFFFFF"/>
          <w:sz w:val="2"/>
        </w:rPr>
        <w:t>​«md:196»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async process_resume(file_bytes: bytes, filename: str, s3_key: str) → StructuredDocument</w:t>
      </w:r>
      <w:r>
        <w:t xml:space="preserve"> является оркестратором пайплайна. Определяет формат файла по расширению: для изображений вызывает </w:t>
      </w:r>
      <w:r>
        <w:rPr>
          <w:rStyle w:val="Char"/>
        </w:rPr>
        <w:t>parse_image</w:t>
      </w:r>
      <w:r>
        <w:t xml:space="preserve">, для PDF/DOCX — </w:t>
      </w:r>
      <w:r>
        <w:rPr>
          <w:rStyle w:val="Char"/>
        </w:rPr>
        <w:t>docling_parser.parse</w:t>
      </w:r>
      <w:r>
        <w:t xml:space="preserve"> с откатом на </w:t>
      </w:r>
      <w:r>
        <w:rPr>
          <w:rStyle w:val="Char"/>
        </w:rPr>
        <w:t>raw_parsers</w:t>
      </w:r>
      <w:r>
        <w:t xml:space="preserve"> при ошибке. Затем последовательно вызывает </w:t>
      </w:r>
      <w:r>
        <w:rPr>
          <w:rStyle w:val="Char"/>
        </w:rPr>
        <w:t>extract_entities</w:t>
      </w:r>
      <w:r>
        <w:t xml:space="preserve"> для построения профиля, </w:t>
      </w:r>
      <w:r>
        <w:rPr>
          <w:rStyle w:val="Char"/>
        </w:rPr>
        <w:t>_chunk_text</w:t>
      </w:r>
      <w:r>
        <w:t xml:space="preserve"> для нарезки текста и </w:t>
      </w:r>
      <w:r>
        <w:rPr>
          <w:rStyle w:val="Char"/>
        </w:rPr>
        <w:t>embed_batch</w:t>
      </w:r>
      <w:r>
        <w:t xml:space="preserve"> для получения эмбеддингов. Каждый шаг обёрнут в </w:t>
      </w:r>
      <w:r>
        <w:rPr>
          <w:rStyle w:val="Char"/>
        </w:rPr>
        <w:t>try/except</w:t>
      </w:r>
      <w:r>
        <w:t xml:space="preserve"> — при ошибке извлечения или эмбеддинга соответствующее поле устанавливается в </w:t>
      </w:r>
      <w:r>
        <w:rPr>
          <w:rStyle w:val="Char"/>
        </w:rPr>
        <w:t>None</w:t>
      </w:r>
      <w:r>
        <w:t xml:space="preserve"> или пустой список. Возвращает </w:t>
      </w:r>
      <w:r>
        <w:rPr>
          <w:rStyle w:val="Char"/>
        </w:rPr>
        <w:t>StructuredDocument</w:t>
      </w:r>
      <w:r>
        <w:t xml:space="preserve"> с заполненными полями и метаданными.</w:t>
      </w:r>
      <w:r>
        <w:rPr>
          <w:color w:val="FFFFFF"/>
          <w:sz w:val="2"/>
        </w:rPr>
        <w:t>​«md:198»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text_processing_service</w:t>
      </w:r>
      <w:r>
        <w:t xml:space="preserve"> (</w:t>
      </w:r>
      <w:r>
        <w:rPr>
          <w:rStyle w:val="Char"/>
        </w:rPr>
        <w:t>services/text_processing_service.py</w:t>
      </w:r>
      <w:r>
        <w:t>) является высокоуровневым фасадом, связывающим скачивание из S3 и запуск пайплайна.</w:t>
      </w:r>
      <w:r>
        <w:rPr>
          <w:color w:val="FFFFFF"/>
          <w:sz w:val="2"/>
        </w:rPr>
        <w:t>​«md:200»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process_document_by_key(s3_key: str, filename: str) → StructuredDocument</w:t>
      </w:r>
      <w:r>
        <w:t xml:space="preserve"> скачивает файл из S3 по ключу через </w:t>
      </w:r>
      <w:r>
        <w:rPr>
          <w:rStyle w:val="Char"/>
        </w:rPr>
        <w:t>s3_service.download_file</w:t>
      </w:r>
      <w:r>
        <w:t xml:space="preserve">, затем передаёт байты в </w:t>
      </w:r>
      <w:r>
        <w:rPr>
          <w:rStyle w:val="Char"/>
        </w:rPr>
        <w:t>process_resume</w:t>
      </w:r>
      <w:r>
        <w:t>. Логирует размер скачанного файла, количество чанков и эмбеддингов, наличие профиля.</w:t>
      </w:r>
      <w:r>
        <w:rPr>
          <w:color w:val="FFFFFF"/>
          <w:sz w:val="2"/>
        </w:rPr>
        <w:t>​«md:202»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reprocess_document(s3_key: str, filename: str) → StructuredDocument</w:t>
      </w:r>
      <w:r>
        <w:t xml:space="preserve"> является именованным алиасом для </w:t>
      </w:r>
      <w:r>
        <w:rPr>
          <w:rStyle w:val="Char"/>
        </w:rPr>
        <w:t>process_document_by_key</w:t>
      </w:r>
      <w:r>
        <w:t>, предназначенным для читаемости кода в точках повторной обработки.</w:t>
      </w:r>
      <w:r>
        <w:rPr>
          <w:color w:val="FFFFFF"/>
          <w:sz w:val="2"/>
        </w:rPr>
        <w:t>​«md:204»</w:t>
      </w:r>
    </w:p>
    <w:p>
      <w:pPr>
        <w:pStyle w:val="Heading2"/>
        <w:spacing w:before="320"/>
      </w:pPr>
      <w:r>
        <w:t>Классы модуля storage-service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storage-service</w:t>
      </w:r>
      <w:r>
        <w:t xml:space="preserve"> (порт 8002) реализует блок векторного хранилища и обеспечивает сохранение, поиск и удаление векторных точек в базе данных Qdrant.</w:t>
      </w:r>
      <w:r>
        <w:rPr>
          <w:color w:val="FFFFFF"/>
          <w:sz w:val="2"/>
        </w:rPr>
        <w:t>​«md:208»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CandidateVectorPayload</w:t>
      </w:r>
      <w:r>
        <w:t xml:space="preserve"> (</w:t>
      </w:r>
      <w:r>
        <w:rPr>
          <w:rStyle w:val="Char"/>
        </w:rPr>
        <w:t>models/vector.py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представляет метаданные, сохраняемые вместе с вектором в Qdrant.</w:t>
      </w:r>
      <w:r>
        <w:rPr>
          <w:color w:val="FFFFFF"/>
          <w:sz w:val="2"/>
        </w:rPr>
        <w:t>​«md:210»</w:t>
      </w:r>
    </w:p>
    <w:p>
      <w:pPr>
        <w:pStyle w:val="BodyText"/>
      </w:pPr>
      <w:r>
        <w:t xml:space="preserve">Поле </w:t>
      </w:r>
      <w:r>
        <w:rPr>
          <w:rStyle w:val="Char"/>
        </w:rPr>
        <w:t>candidate_id</w:t>
      </w:r>
      <w:r>
        <w:t xml:space="preserve"> типа </w:t>
      </w:r>
      <w:r>
        <w:rPr>
          <w:rStyle w:val="Char"/>
        </w:rPr>
        <w:t>UUID</w:t>
      </w:r>
      <w:r>
        <w:t xml:space="preserve"> является идентификатором кандидата.</w:t>
      </w:r>
      <w:r>
        <w:t xml:space="preserve"> </w:t>
      </w:r>
      <w:r>
        <w:t xml:space="preserve">Поле </w:t>
      </w:r>
      <w:r>
        <w:rPr>
          <w:rStyle w:val="Char"/>
        </w:rPr>
        <w:t>full_name</w:t>
      </w:r>
      <w:r>
        <w:t xml:space="preserve"> типа </w:t>
      </w:r>
      <w:r>
        <w:rPr>
          <w:rStyle w:val="Char"/>
        </w:rPr>
        <w:t>str | None</w:t>
      </w:r>
      <w:r>
        <w:t xml:space="preserve"> хранит полное имя.</w:t>
      </w:r>
      <w:r>
        <w:t xml:space="preserve"> </w:t>
      </w:r>
      <w:r>
        <w:t xml:space="preserve">Поле </w:t>
      </w:r>
      <w:r>
        <w:rPr>
          <w:rStyle w:val="Char"/>
        </w:rPr>
        <w:t>skills</w:t>
      </w:r>
      <w:r>
        <w:t xml:space="preserve"> типа </w:t>
      </w:r>
      <w:r>
        <w:rPr>
          <w:rStyle w:val="Char"/>
        </w:rPr>
        <w:t>list[str]</w:t>
      </w:r>
      <w:r>
        <w:t xml:space="preserve"> хранит список навыков в нижнем регистре для фильтрации.</w:t>
      </w:r>
      <w:r>
        <w:t xml:space="preserve"> </w:t>
      </w:r>
      <w:r>
        <w:t xml:space="preserve">Поле </w:t>
      </w:r>
      <w:r>
        <w:rPr>
          <w:rStyle w:val="Char"/>
        </w:rPr>
        <w:t>location</w:t>
      </w:r>
      <w:r>
        <w:t xml:space="preserve"> типа </w:t>
      </w:r>
      <w:r>
        <w:rPr>
          <w:rStyle w:val="Char"/>
        </w:rPr>
        <w:t>str | None</w:t>
      </w:r>
      <w:r>
        <w:t xml:space="preserve"> хранит местоположение.</w:t>
      </w:r>
      <w:r>
        <w:t xml:space="preserve"> </w:t>
      </w:r>
      <w:r>
        <w:t xml:space="preserve">Поле </w:t>
      </w:r>
      <w:r>
        <w:rPr>
          <w:rStyle w:val="Char"/>
        </w:rPr>
        <w:t>years_of_experience</w:t>
      </w:r>
      <w:r>
        <w:t xml:space="preserve"> типа </w:t>
      </w:r>
      <w:r>
        <w:rPr>
          <w:rStyle w:val="Char"/>
        </w:rPr>
        <w:t>float | None</w:t>
      </w:r>
      <w:r>
        <w:t xml:space="preserve"> хранит суммарный стаж в годах.</w:t>
      </w:r>
      <w:r>
        <w:t xml:space="preserve"> </w:t>
      </w:r>
      <w:r>
        <w:t xml:space="preserve">Поле </w:t>
      </w:r>
      <w:r>
        <w:rPr>
          <w:rStyle w:val="Char"/>
        </w:rPr>
        <w:t>salary_expectation</w:t>
      </w:r>
      <w:r>
        <w:t xml:space="preserve"> типа </w:t>
      </w:r>
      <w:r>
        <w:rPr>
          <w:rStyle w:val="Char"/>
        </w:rPr>
        <w:t>int | None</w:t>
      </w:r>
      <w:r>
        <w:t xml:space="preserve"> хранит ожидаемую зарплату.</w:t>
      </w:r>
      <w:r>
        <w:t xml:space="preserve"> </w:t>
      </w:r>
      <w:r>
        <w:t xml:space="preserve">Поле </w:t>
      </w:r>
      <w:r>
        <w:rPr>
          <w:rStyle w:val="Char"/>
        </w:rPr>
        <w:t>languages</w:t>
      </w:r>
      <w:r>
        <w:t xml:space="preserve"> типа </w:t>
      </w:r>
      <w:r>
        <w:rPr>
          <w:rStyle w:val="Char"/>
        </w:rPr>
        <w:t>list[str]</w:t>
      </w:r>
      <w:r>
        <w:t xml:space="preserve"> хранит список языков.</w:t>
      </w:r>
      <w:r>
        <w:t xml:space="preserve"> </w:t>
      </w:r>
      <w:r>
        <w:t xml:space="preserve">Поле </w:t>
      </w:r>
      <w:r>
        <w:rPr>
          <w:rStyle w:val="Char"/>
        </w:rPr>
        <w:t>source_s3_key</w:t>
      </w:r>
      <w:r>
        <w:t xml:space="preserve"> типа </w:t>
      </w:r>
      <w:r>
        <w:rPr>
          <w:rStyle w:val="Char"/>
        </w:rPr>
        <w:t>str</w:t>
      </w:r>
      <w:r>
        <w:t xml:space="preserve"> хранит ключ исходного файла в S3.</w:t>
      </w:r>
      <w:r>
        <w:t xml:space="preserve"> </w:t>
      </w:r>
      <w:r>
        <w:t xml:space="preserve">Поле </w:t>
      </w:r>
      <w:r>
        <w:rPr>
          <w:rStyle w:val="Char"/>
        </w:rPr>
        <w:t>chunk_index</w:t>
      </w:r>
      <w:r>
        <w:t xml:space="preserve"> типа </w:t>
      </w:r>
      <w:r>
        <w:rPr>
          <w:rStyle w:val="Char"/>
        </w:rPr>
        <w:t>int</w:t>
      </w:r>
      <w:r>
        <w:t xml:space="preserve"> хранит индекс чанка, которому соответствует данная точка.</w:t>
      </w:r>
      <w:r>
        <w:t xml:space="preserve"> </w:t>
      </w:r>
      <w:r>
        <w:t xml:space="preserve">Поле </w:t>
      </w:r>
      <w:r>
        <w:rPr>
          <w:rStyle w:val="Char"/>
        </w:rPr>
        <w:t>chunk_text</w:t>
      </w:r>
      <w:r>
        <w:t xml:space="preserve"> типа </w:t>
      </w:r>
      <w:r>
        <w:rPr>
          <w:rStyle w:val="Char"/>
        </w:rPr>
        <w:t>str</w:t>
      </w:r>
      <w:r>
        <w:t xml:space="preserve"> хранит текстовое содержимое чанка.</w:t>
      </w:r>
      <w:r>
        <w:t xml:space="preserve"> </w:t>
      </w:r>
      <w:r>
        <w:t xml:space="preserve">Поле </w:t>
      </w:r>
      <w:r>
        <w:rPr>
          <w:rStyle w:val="Char"/>
        </w:rPr>
        <w:t>indexed_at</w:t>
      </w:r>
      <w:r>
        <w:t xml:space="preserve"> типа </w:t>
      </w:r>
      <w:r>
        <w:rPr>
          <w:rStyle w:val="Char"/>
        </w:rPr>
        <w:t>datetime</w:t>
      </w:r>
      <w:r>
        <w:t xml:space="preserve"> хранит временную метку индексации.</w:t>
      </w:r>
      <w:r>
        <w:t xml:space="preserve"> </w:t>
      </w:r>
      <w:r>
        <w:t xml:space="preserve">Поле </w:t>
      </w:r>
      <w:r>
        <w:rPr>
          <w:rStyle w:val="Char"/>
        </w:rPr>
        <w:t>version</w:t>
      </w:r>
      <w:r>
        <w:t xml:space="preserve"> типа </w:t>
      </w:r>
      <w:r>
        <w:rPr>
          <w:rStyle w:val="Char"/>
        </w:rPr>
        <w:t>int</w:t>
      </w:r>
      <w:r>
        <w:t xml:space="preserve"> хранит версию записи; по умолчанию — </w:t>
      </w:r>
      <w:r>
        <w:rPr>
          <w:rStyle w:val="Char"/>
        </w:rPr>
        <w:t>1</w:t>
      </w:r>
      <w:r>
        <w:t>.</w:t>
      </w:r>
      <w:r>
        <w:rPr>
          <w:color w:val="FFFFFF"/>
          <w:sz w:val="2"/>
        </w:rPr>
        <w:t>​«md:212»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EmbeddingPoint</w:t>
      </w:r>
      <w:r>
        <w:t xml:space="preserve"> (</w:t>
      </w:r>
      <w:r>
        <w:rPr>
          <w:rStyle w:val="Char"/>
        </w:rPr>
        <w:t>models/vector.py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представляет полную точку Qdrant, готовую к загрузке.</w:t>
      </w:r>
      <w:r>
        <w:rPr>
          <w:color w:val="FFFFFF"/>
          <w:sz w:val="2"/>
        </w:rPr>
        <w:t>​«md:225»</w:t>
      </w:r>
    </w:p>
    <w:p>
      <w:pPr>
        <w:pStyle w:val="BodyText"/>
      </w:pPr>
      <w:r>
        <w:t xml:space="preserve">Поле </w:t>
      </w:r>
      <w:r>
        <w:rPr>
          <w:rStyle w:val="Char"/>
        </w:rPr>
        <w:t>id</w:t>
      </w:r>
      <w:r>
        <w:t xml:space="preserve"> типа </w:t>
      </w:r>
      <w:r>
        <w:rPr>
          <w:rStyle w:val="Char"/>
        </w:rPr>
        <w:t>UUID</w:t>
      </w:r>
      <w:r>
        <w:t xml:space="preserve"> является уникальным идентификатором точки.</w:t>
      </w:r>
      <w:r>
        <w:t xml:space="preserve"> </w:t>
      </w:r>
      <w:r>
        <w:t xml:space="preserve">Поле </w:t>
      </w:r>
      <w:r>
        <w:rPr>
          <w:rStyle w:val="Char"/>
        </w:rPr>
        <w:t>vector</w:t>
      </w:r>
      <w:r>
        <w:t xml:space="preserve"> типа </w:t>
      </w:r>
      <w:r>
        <w:rPr>
          <w:rStyle w:val="Char"/>
        </w:rPr>
        <w:t>list[float]</w:t>
      </w:r>
      <w:r>
        <w:t xml:space="preserve"> содержит векторное представление чанка.</w:t>
      </w:r>
      <w:r>
        <w:t xml:space="preserve"> </w:t>
      </w:r>
      <w:r>
        <w:t xml:space="preserve">Поле </w:t>
      </w:r>
      <w:r>
        <w:rPr>
          <w:rStyle w:val="Char"/>
        </w:rPr>
        <w:t>payload</w:t>
      </w:r>
      <w:r>
        <w:t xml:space="preserve"> типа </w:t>
      </w:r>
      <w:r>
        <w:rPr>
          <w:rStyle w:val="Char"/>
        </w:rPr>
        <w:t>CandidateVectorPayload</w:t>
      </w:r>
      <w:r>
        <w:t xml:space="preserve"> содержит метаданные точки.</w:t>
      </w:r>
      <w:r>
        <w:rPr>
          <w:color w:val="FFFFFF"/>
          <w:sz w:val="2"/>
        </w:rPr>
        <w:t>​«md:227»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QdrantService</w:t>
      </w:r>
      <w:r>
        <w:t xml:space="preserve"> (</w:t>
      </w:r>
      <w:r>
        <w:rPr>
          <w:rStyle w:val="Char"/>
        </w:rPr>
        <w:t>services/qdrant_service.py</w:t>
      </w:r>
      <w:r>
        <w:t xml:space="preserve">) является оберткой над </w:t>
      </w:r>
      <w:r>
        <w:rPr>
          <w:rStyle w:val="Char"/>
        </w:rPr>
        <w:t>AsyncQdrantClient</w:t>
      </w:r>
      <w:r>
        <w:t xml:space="preserve"> из библиотеки </w:t>
      </w:r>
      <w:r>
        <w:rPr>
          <w:rStyle w:val="Char"/>
        </w:rPr>
        <w:t>qdrant-client</w:t>
      </w:r>
      <w:r>
        <w:t>.</w:t>
      </w:r>
      <w:r>
        <w:rPr>
          <w:color w:val="FFFFFF"/>
          <w:sz w:val="2"/>
        </w:rPr>
        <w:t>​«md:231»</w:t>
      </w:r>
    </w:p>
    <w:p>
      <w:pPr>
        <w:pStyle w:val="BodyText"/>
      </w:pPr>
      <w:r>
        <w:t xml:space="preserve">Конструктор инициализирует поле </w:t>
      </w:r>
      <w:r>
        <w:rPr>
          <w:rStyle w:val="Char"/>
        </w:rPr>
        <w:t>_client</w:t>
      </w:r>
      <w:r>
        <w:t xml:space="preserve"> экземпляром </w:t>
      </w:r>
      <w:r>
        <w:rPr>
          <w:rStyle w:val="Char"/>
        </w:rPr>
        <w:t>AsyncQdrantClient(url=settings.qdrant_url)</w:t>
      </w:r>
      <w:r>
        <w:t xml:space="preserve"> и поле </w:t>
      </w:r>
      <w:r>
        <w:rPr>
          <w:rStyle w:val="Char"/>
        </w:rPr>
        <w:t>_collection</w:t>
      </w:r>
      <w:r>
        <w:t xml:space="preserve"> именем коллекции из конфигурации.</w:t>
      </w:r>
      <w:r>
        <w:rPr>
          <w:color w:val="FFFFFF"/>
          <w:sz w:val="2"/>
        </w:rPr>
        <w:t>​«md:233»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upsert(point: EmbeddingPoint) → str</w:t>
      </w:r>
      <w:r>
        <w:t xml:space="preserve"> преобразует объект </w:t>
      </w:r>
      <w:r>
        <w:rPr>
          <w:rStyle w:val="Char"/>
        </w:rPr>
        <w:t>EmbeddingPoint</w:t>
      </w:r>
      <w:r>
        <w:t xml:space="preserve"> в структуру </w:t>
      </w:r>
      <w:r>
        <w:rPr>
          <w:rStyle w:val="Char"/>
        </w:rPr>
        <w:t>PointStruct</w:t>
      </w:r>
      <w:r>
        <w:t xml:space="preserve">, вызывает </w:t>
      </w:r>
      <w:r>
        <w:rPr>
          <w:rStyle w:val="Char"/>
        </w:rPr>
        <w:t>_client.upsert</w:t>
      </w:r>
      <w:r>
        <w:t xml:space="preserve"> с единственной точкой и возвращает строковое представление идентификатора точки. Фиксирует событие </w:t>
      </w:r>
      <w:r>
        <w:rPr>
          <w:rStyle w:val="Char"/>
        </w:rPr>
        <w:t>qdrant.upsert</w:t>
      </w:r>
      <w:r>
        <w:t xml:space="preserve"> в журнале.</w:t>
      </w:r>
      <w:r>
        <w:rPr>
          <w:color w:val="FFFFFF"/>
          <w:sz w:val="2"/>
        </w:rPr>
        <w:t>​«md:235»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batch_upsert(points: list[EmbeddingPoint]) → list[str]</w:t>
      </w:r>
      <w:r>
        <w:t xml:space="preserve"> преобразует весь список точек в </w:t>
      </w:r>
      <w:r>
        <w:rPr>
          <w:rStyle w:val="Char"/>
        </w:rPr>
        <w:t>list[PointStruct]</w:t>
      </w:r>
      <w:r>
        <w:t xml:space="preserve"> и вызывает </w:t>
      </w:r>
      <w:r>
        <w:rPr>
          <w:rStyle w:val="Char"/>
        </w:rPr>
        <w:t>_client.upsert</w:t>
      </w:r>
      <w:r>
        <w:t xml:space="preserve"> одним вызовом для эффективной пакетной загрузки. Возвращает список идентификаторов всех загруженных точек. Фиксирует событие </w:t>
      </w:r>
      <w:r>
        <w:rPr>
          <w:rStyle w:val="Char"/>
        </w:rPr>
        <w:t>qdrant.batch_upsert</w:t>
      </w:r>
      <w:r>
        <w:t xml:space="preserve"> с количеством точек.</w:t>
      </w:r>
      <w:r>
        <w:rPr>
          <w:color w:val="FFFFFF"/>
          <w:sz w:val="2"/>
        </w:rPr>
        <w:t>​«md:237»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delete(point_id: str) → None</w:t>
      </w:r>
      <w:r>
        <w:t xml:space="preserve"> удаляет точку по идентификатору через </w:t>
      </w:r>
      <w:r>
        <w:rPr>
          <w:rStyle w:val="Char"/>
        </w:rPr>
        <w:t>_client.delete</w:t>
      </w:r>
      <w:r>
        <w:t xml:space="preserve"> с </w:t>
      </w:r>
      <w:r>
        <w:rPr>
          <w:rStyle w:val="Char"/>
        </w:rPr>
        <w:t>PointIdsList</w:t>
      </w:r>
      <w:r>
        <w:t xml:space="preserve">. Фиксирует событие </w:t>
      </w:r>
      <w:r>
        <w:rPr>
          <w:rStyle w:val="Char"/>
        </w:rPr>
        <w:t>qdrant.delete</w:t>
      </w:r>
      <w:r>
        <w:t>.</w:t>
      </w:r>
      <w:r>
        <w:rPr>
          <w:color w:val="FFFFFF"/>
          <w:sz w:val="2"/>
        </w:rPr>
        <w:t>​«md:239»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get_by_id(point_id: str) → EmbeddingPoint | None</w:t>
      </w:r>
      <w:r>
        <w:t xml:space="preserve"> извлекает точку по идентификатору через </w:t>
      </w:r>
      <w:r>
        <w:rPr>
          <w:rStyle w:val="Char"/>
        </w:rPr>
        <w:t>_client.retrieve</w:t>
      </w:r>
      <w:r>
        <w:t xml:space="preserve"> с флагами </w:t>
      </w:r>
      <w:r>
        <w:rPr>
          <w:rStyle w:val="Char"/>
        </w:rPr>
        <w:t>with_vectors=True</w:t>
      </w:r>
      <w:r>
        <w:t xml:space="preserve"> и </w:t>
      </w:r>
      <w:r>
        <w:rPr>
          <w:rStyle w:val="Char"/>
        </w:rPr>
        <w:t>with_payload=True</w:t>
      </w:r>
      <w:r>
        <w:t xml:space="preserve">. При отсутствии результата возвращает </w:t>
      </w:r>
      <w:r>
        <w:rPr>
          <w:rStyle w:val="Char"/>
        </w:rPr>
        <w:t>None</w:t>
      </w:r>
      <w:r>
        <w:t xml:space="preserve">, при успехе восстанавливает объект </w:t>
      </w:r>
      <w:r>
        <w:rPr>
          <w:rStyle w:val="Char"/>
        </w:rPr>
        <w:t>EmbeddingPoint</w:t>
      </w:r>
      <w:r>
        <w:t xml:space="preserve"> из записи.</w:t>
      </w:r>
      <w:r>
        <w:rPr>
          <w:color w:val="FFFFFF"/>
          <w:sz w:val="2"/>
        </w:rPr>
        <w:t>​«md:241»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CollectionService</w:t>
      </w:r>
      <w:r>
        <w:t xml:space="preserve"> (</w:t>
      </w:r>
      <w:r>
        <w:rPr>
          <w:rStyle w:val="Char"/>
        </w:rPr>
        <w:t>services/collection_service.py</w:t>
      </w:r>
      <w:r>
        <w:t>) управляет жизненным циклом Qdrant-коллекции.</w:t>
      </w:r>
      <w:r>
        <w:rPr>
          <w:color w:val="FFFFFF"/>
          <w:sz w:val="2"/>
        </w:rPr>
        <w:t>​«md:243»</w:t>
      </w:r>
    </w:p>
    <w:p>
      <w:pPr>
        <w:pStyle w:val="BodyText"/>
      </w:pPr>
      <w:r>
        <w:t xml:space="preserve">Конструктор инициализирует поля </w:t>
      </w:r>
      <w:r>
        <w:rPr>
          <w:rStyle w:val="Char"/>
        </w:rPr>
        <w:t>_client</w:t>
      </w:r>
      <w:r>
        <w:t xml:space="preserve"> и </w:t>
      </w:r>
      <w:r>
        <w:rPr>
          <w:rStyle w:val="Char"/>
        </w:rPr>
        <w:t>_collection</w:t>
      </w:r>
      <w:r>
        <w:t xml:space="preserve"> аналогично </w:t>
      </w:r>
      <w:r>
        <w:rPr>
          <w:rStyle w:val="Char"/>
        </w:rPr>
        <w:t>QdrantService</w:t>
      </w:r>
      <w:r>
        <w:t>.</w:t>
      </w:r>
      <w:r>
        <w:rPr>
          <w:color w:val="FFFFFF"/>
          <w:sz w:val="2"/>
        </w:rPr>
        <w:t>​«md:245»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ensure_collection() → None</w:t>
      </w:r>
      <w:r>
        <w:t xml:space="preserve"> проверяет существование коллекции через </w:t>
      </w:r>
      <w:r>
        <w:rPr>
          <w:rStyle w:val="Char"/>
        </w:rPr>
        <w:t>_client.get_collections()</w:t>
      </w:r>
      <w:r>
        <w:t xml:space="preserve">. Если коллекция отсутствует — создаёт её с параметрами: метрика расстояния </w:t>
      </w:r>
      <w:r>
        <w:rPr>
          <w:rStyle w:val="Char"/>
        </w:rPr>
        <w:t>COSINE</w:t>
      </w:r>
      <w:r>
        <w:t xml:space="preserve">, размерность вектора из </w:t>
      </w:r>
      <w:r>
        <w:rPr>
          <w:rStyle w:val="Char"/>
        </w:rPr>
        <w:t>settings.vector_size</w:t>
      </w:r>
      <w:r>
        <w:t xml:space="preserve">, конфигурация HNSW с </w:t>
      </w:r>
      <w:r>
        <w:rPr>
          <w:rStyle w:val="Char"/>
        </w:rPr>
        <w:t>m=16</w:t>
      </w:r>
      <w:r>
        <w:t xml:space="preserve">, </w:t>
      </w:r>
      <w:r>
        <w:rPr>
          <w:rStyle w:val="Char"/>
        </w:rPr>
        <w:t>ef_construct=100</w:t>
      </w:r>
      <w:r>
        <w:t xml:space="preserve">, </w:t>
      </w:r>
      <w:r>
        <w:rPr>
          <w:rStyle w:val="Char"/>
        </w:rPr>
        <w:t>full_scan_threshold=10000</w:t>
      </w:r>
      <w:r>
        <w:t xml:space="preserve">. После создания коллекции создаёт payload-индексы: тип </w:t>
      </w:r>
      <w:r>
        <w:rPr>
          <w:rStyle w:val="Char"/>
        </w:rPr>
        <w:t>KEYWORD</w:t>
      </w:r>
      <w:r>
        <w:t xml:space="preserve"> для полей </w:t>
      </w:r>
      <w:r>
        <w:rPr>
          <w:rStyle w:val="Char"/>
        </w:rPr>
        <w:t>skills</w:t>
      </w:r>
      <w:r>
        <w:t xml:space="preserve">, </w:t>
      </w:r>
      <w:r>
        <w:rPr>
          <w:rStyle w:val="Char"/>
        </w:rPr>
        <w:t>location</w:t>
      </w:r>
      <w:r>
        <w:t xml:space="preserve">, </w:t>
      </w:r>
      <w:r>
        <w:rPr>
          <w:rStyle w:val="Char"/>
        </w:rPr>
        <w:t>languages</w:t>
      </w:r>
      <w:r>
        <w:t xml:space="preserve">; тип </w:t>
      </w:r>
      <w:r>
        <w:rPr>
          <w:rStyle w:val="Char"/>
        </w:rPr>
        <w:t>FLOAT</w:t>
      </w:r>
      <w:r>
        <w:t xml:space="preserve"> для </w:t>
      </w:r>
      <w:r>
        <w:rPr>
          <w:rStyle w:val="Char"/>
        </w:rPr>
        <w:t>years_of_experience</w:t>
      </w:r>
      <w:r>
        <w:t xml:space="preserve">; тип </w:t>
      </w:r>
      <w:r>
        <w:rPr>
          <w:rStyle w:val="Char"/>
        </w:rPr>
        <w:t>INTEGER</w:t>
      </w:r>
      <w:r>
        <w:t xml:space="preserve"> для </w:t>
      </w:r>
      <w:r>
        <w:rPr>
          <w:rStyle w:val="Char"/>
        </w:rPr>
        <w:t>salary_expectation</w:t>
      </w:r>
      <w:r>
        <w:t xml:space="preserve">. При существующей коллекции логирует </w:t>
      </w:r>
      <w:r>
        <w:rPr>
          <w:rStyle w:val="Char"/>
        </w:rPr>
        <w:t>collection.already_exists</w:t>
      </w:r>
      <w:r>
        <w:t xml:space="preserve"> и возвращает управление.</w:t>
      </w:r>
      <w:r>
        <w:rPr>
          <w:color w:val="FFFFFF"/>
          <w:sz w:val="2"/>
        </w:rPr>
        <w:t>​«md:247»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list_collections() → list[dict]</w:t>
      </w:r>
      <w:r>
        <w:t xml:space="preserve"> возвращает список словарей с полем </w:t>
      </w:r>
      <w:r>
        <w:rPr>
          <w:rStyle w:val="Char"/>
        </w:rPr>
        <w:t>name</w:t>
      </w:r>
      <w:r>
        <w:t xml:space="preserve"> для каждой коллекции в Qdrant.</w:t>
      </w:r>
      <w:r>
        <w:rPr>
          <w:color w:val="FFFFFF"/>
          <w:sz w:val="2"/>
        </w:rPr>
        <w:t>​«md:249»</w:t>
      </w:r>
    </w:p>
    <w:p>
      <w:pPr>
        <w:pStyle w:val="Heading2"/>
        <w:spacing w:before="320"/>
      </w:pPr>
      <w:r>
        <w:t>Классы модуля search-service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search-service</w:t>
      </w:r>
      <w:r>
        <w:t xml:space="preserve"> (порт 8003) реализует блок гибридного поиска, объединяющий векторный поиск, BM25-ранжирование, нейронный ре-ранкинг и бизнес-правила для итоговой оценки кандидатов.</w:t>
      </w:r>
      <w:r>
        <w:rPr>
          <w:color w:val="FFFFFF"/>
          <w:sz w:val="2"/>
        </w:rPr>
        <w:t>​«md:253»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MetadataFilters</w:t>
      </w:r>
      <w:r>
        <w:t xml:space="preserve"> (</w:t>
      </w:r>
      <w:r>
        <w:rPr>
          <w:rStyle w:val="Char"/>
        </w:rPr>
        <w:t>models/request.py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содержит параметры фильтрации поиска.</w:t>
      </w:r>
      <w:r>
        <w:rPr>
          <w:color w:val="FFFFFF"/>
          <w:sz w:val="2"/>
        </w:rPr>
        <w:t>​«md:255»</w:t>
      </w:r>
    </w:p>
    <w:p>
      <w:pPr>
        <w:pStyle w:val="BodyText"/>
      </w:pPr>
      <w:r>
        <w:t xml:space="preserve">Поле </w:t>
      </w:r>
      <w:r>
        <w:rPr>
          <w:rStyle w:val="Char"/>
        </w:rPr>
        <w:t>skills_required</w:t>
      </w:r>
      <w:r>
        <w:t xml:space="preserve"> типа </w:t>
      </w:r>
      <w:r>
        <w:rPr>
          <w:rStyle w:val="Char"/>
        </w:rPr>
        <w:t>list[str]</w:t>
      </w:r>
      <w:r>
        <w:t xml:space="preserve"> задаёт обязательные навыки; кандидат должен владеть всеми указанными навыками (AND-семантика).</w:t>
      </w:r>
      <w:r>
        <w:t xml:space="preserve"> </w:t>
      </w:r>
      <w:r>
        <w:t xml:space="preserve">Поле </w:t>
      </w:r>
      <w:r>
        <w:rPr>
          <w:rStyle w:val="Char"/>
        </w:rPr>
        <w:t>skills_preferred</w:t>
      </w:r>
      <w:r>
        <w:t xml:space="preserve"> типа </w:t>
      </w:r>
      <w:r>
        <w:rPr>
          <w:rStyle w:val="Char"/>
        </w:rPr>
        <w:t>list[str]</w:t>
      </w:r>
      <w:r>
        <w:t xml:space="preserve"> задаёт желательные навыки; достаточно наличия хотя бы одного (OR-семантика).</w:t>
      </w:r>
      <w:r>
        <w:t xml:space="preserve"> </w:t>
      </w:r>
      <w:r>
        <w:t xml:space="preserve">Поле </w:t>
      </w:r>
      <w:r>
        <w:rPr>
          <w:rStyle w:val="Char"/>
        </w:rPr>
        <w:t>location</w:t>
      </w:r>
      <w:r>
        <w:t xml:space="preserve"> типа </w:t>
      </w:r>
      <w:r>
        <w:rPr>
          <w:rStyle w:val="Char"/>
        </w:rPr>
        <w:t>str | None</w:t>
      </w:r>
      <w:r>
        <w:t xml:space="preserve"> задаёт точное совпадение по местоположению.</w:t>
      </w:r>
      <w:r>
        <w:t xml:space="preserve"> </w:t>
      </w:r>
      <w:r>
        <w:t xml:space="preserve">Поле </w:t>
      </w:r>
      <w:r>
        <w:rPr>
          <w:rStyle w:val="Char"/>
        </w:rPr>
        <w:t>min_experience_years</w:t>
      </w:r>
      <w:r>
        <w:t xml:space="preserve"> типа </w:t>
      </w:r>
      <w:r>
        <w:rPr>
          <w:rStyle w:val="Char"/>
        </w:rPr>
        <w:t>float | None</w:t>
      </w:r>
      <w:r>
        <w:t xml:space="preserve"> задаёт минимальный стаж работы.</w:t>
      </w:r>
      <w:r>
        <w:t xml:space="preserve"> </w:t>
      </w:r>
      <w:r>
        <w:t xml:space="preserve">Поле </w:t>
      </w:r>
      <w:r>
        <w:rPr>
          <w:rStyle w:val="Char"/>
        </w:rPr>
        <w:t>max_salary</w:t>
      </w:r>
      <w:r>
        <w:t xml:space="preserve"> типа </w:t>
      </w:r>
      <w:r>
        <w:rPr>
          <w:rStyle w:val="Char"/>
        </w:rPr>
        <w:t>int | None</w:t>
      </w:r>
      <w:r>
        <w:t xml:space="preserve"> задаёт верхний порог зарплатных ожиданий кандидата.</w:t>
      </w:r>
      <w:r>
        <w:t xml:space="preserve"> </w:t>
      </w:r>
      <w:r>
        <w:t xml:space="preserve">Поле </w:t>
      </w:r>
      <w:r>
        <w:rPr>
          <w:rStyle w:val="Char"/>
        </w:rPr>
        <w:t>languages</w:t>
      </w:r>
      <w:r>
        <w:t xml:space="preserve"> типа </w:t>
      </w:r>
      <w:r>
        <w:rPr>
          <w:rStyle w:val="Char"/>
        </w:rPr>
        <w:t>list[str]</w:t>
      </w:r>
      <w:r>
        <w:t xml:space="preserve"> задаёт желаемые языки; OR-семантика.</w:t>
      </w:r>
      <w:r>
        <w:rPr>
          <w:color w:val="FFFFFF"/>
          <w:sz w:val="2"/>
        </w:rPr>
        <w:t>​«md:257»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SearchRequest</w:t>
      </w:r>
      <w:r>
        <w:t xml:space="preserve"> (</w:t>
      </w:r>
      <w:r>
        <w:rPr>
          <w:rStyle w:val="Char"/>
        </w:rPr>
        <w:t>models/request.py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является входным объектом поискового запроса.</w:t>
      </w:r>
      <w:r>
        <w:rPr>
          <w:color w:val="FFFFFF"/>
          <w:sz w:val="2"/>
        </w:rPr>
        <w:t>​«md:264»</w:t>
      </w:r>
    </w:p>
    <w:p>
      <w:pPr>
        <w:pStyle w:val="BodyText"/>
      </w:pPr>
      <w:r>
        <w:t xml:space="preserve">Поле </w:t>
      </w:r>
      <w:r>
        <w:rPr>
          <w:rStyle w:val="Char"/>
        </w:rPr>
        <w:t>query</w:t>
      </w:r>
      <w:r>
        <w:t xml:space="preserve"> типа </w:t>
      </w:r>
      <w:r>
        <w:rPr>
          <w:rStyle w:val="Char"/>
        </w:rPr>
        <w:t>str</w:t>
      </w:r>
      <w:r>
        <w:t xml:space="preserve"> содержит текст поискового запроса на естественном языке.</w:t>
      </w:r>
      <w:r>
        <w:t xml:space="preserve"> </w:t>
      </w:r>
      <w:r>
        <w:t xml:space="preserve">Поле </w:t>
      </w:r>
      <w:r>
        <w:rPr>
          <w:rStyle w:val="Char"/>
        </w:rPr>
        <w:t>filters</w:t>
      </w:r>
      <w:r>
        <w:t xml:space="preserve"> типа </w:t>
      </w:r>
      <w:r>
        <w:rPr>
          <w:rStyle w:val="Char"/>
        </w:rPr>
        <w:t>MetadataFilters</w:t>
      </w:r>
      <w:r>
        <w:t xml:space="preserve"> содержит параметры фильтрации; по умолчанию — пустой объект без ограничений.</w:t>
      </w:r>
      <w:r>
        <w:t xml:space="preserve"> </w:t>
      </w:r>
      <w:r>
        <w:t xml:space="preserve">Поле </w:t>
      </w:r>
      <w:r>
        <w:rPr>
          <w:rStyle w:val="Char"/>
        </w:rPr>
        <w:t>top_k</w:t>
      </w:r>
      <w:r>
        <w:t xml:space="preserve"> типа </w:t>
      </w:r>
      <w:r>
        <w:rPr>
          <w:rStyle w:val="Char"/>
        </w:rPr>
        <w:t>int</w:t>
      </w:r>
      <w:r>
        <w:t xml:space="preserve"> определяет количество возвращаемых кандидатов; по умолчанию — </w:t>
      </w:r>
      <w:r>
        <w:rPr>
          <w:rStyle w:val="Char"/>
        </w:rPr>
        <w:t>10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use_rerank</w:t>
      </w:r>
      <w:r>
        <w:t xml:space="preserve"> типа </w:t>
      </w:r>
      <w:r>
        <w:rPr>
          <w:rStyle w:val="Char"/>
        </w:rPr>
        <w:t>bool</w:t>
      </w:r>
      <w:r>
        <w:t xml:space="preserve"> управляет включением нейронного ре-ранкинга; по умолчанию — </w:t>
      </w:r>
      <w:r>
        <w:rPr>
          <w:rStyle w:val="Char"/>
        </w:rPr>
        <w:t>True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correlation_id</w:t>
      </w:r>
      <w:r>
        <w:t xml:space="preserve"> типа </w:t>
      </w:r>
      <w:r>
        <w:rPr>
          <w:rStyle w:val="Char"/>
        </w:rPr>
        <w:t>str</w:t>
      </w:r>
      <w:r>
        <w:t xml:space="preserve"> передаёт идентификатор запроса для трассировки.</w:t>
      </w:r>
      <w:r>
        <w:rPr>
          <w:color w:val="FFFFFF"/>
          <w:sz w:val="2"/>
        </w:rPr>
        <w:t>​«md:266»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RankedCandidate</w:t>
      </w:r>
      <w:r>
        <w:t xml:space="preserve"> (</w:t>
      </w:r>
      <w:r>
        <w:rPr>
          <w:rStyle w:val="Char"/>
        </w:rPr>
        <w:t>models/response.py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представляет одного кандидата в ответе на поисковый запрос.</w:t>
      </w:r>
      <w:r>
        <w:rPr>
          <w:color w:val="FFFFFF"/>
          <w:sz w:val="2"/>
        </w:rPr>
        <w:t>​«md:272»</w:t>
      </w:r>
    </w:p>
    <w:p>
      <w:pPr>
        <w:pStyle w:val="BodyText"/>
      </w:pPr>
      <w:r>
        <w:t xml:space="preserve">Поле </w:t>
      </w:r>
      <w:r>
        <w:rPr>
          <w:rStyle w:val="Char"/>
        </w:rPr>
        <w:t>candidate_id</w:t>
      </w:r>
      <w:r>
        <w:t xml:space="preserve"> типа </w:t>
      </w:r>
      <w:r>
        <w:rPr>
          <w:rStyle w:val="Char"/>
        </w:rPr>
        <w:t>UUID</w:t>
      </w:r>
      <w:r>
        <w:t xml:space="preserve"> является идентификатором кандидата.</w:t>
      </w:r>
      <w:r>
        <w:t xml:space="preserve"> </w:t>
      </w:r>
      <w:r>
        <w:t xml:space="preserve">Поле </w:t>
      </w:r>
      <w:r>
        <w:rPr>
          <w:rStyle w:val="Char"/>
        </w:rPr>
        <w:t>full_name</w:t>
      </w:r>
      <w:r>
        <w:t xml:space="preserve"> типа </w:t>
      </w:r>
      <w:r>
        <w:rPr>
          <w:rStyle w:val="Char"/>
        </w:rPr>
        <w:t>str | None</w:t>
      </w:r>
      <w:r>
        <w:t xml:space="preserve"> содержит имя кандидата.</w:t>
      </w:r>
      <w:r>
        <w:t xml:space="preserve"> </w:t>
      </w:r>
      <w:r>
        <w:t xml:space="preserve">Поле </w:t>
      </w:r>
      <w:r>
        <w:rPr>
          <w:rStyle w:val="Char"/>
        </w:rPr>
        <w:t>vector_score</w:t>
      </w:r>
      <w:r>
        <w:t xml:space="preserve"> типа </w:t>
      </w:r>
      <w:r>
        <w:rPr>
          <w:rStyle w:val="Char"/>
        </w:rPr>
        <w:t>float</w:t>
      </w:r>
      <w:r>
        <w:t xml:space="preserve"> содержит нормализованную оценку семантической близости.</w:t>
      </w:r>
      <w:r>
        <w:t xml:space="preserve"> </w:t>
      </w:r>
      <w:r>
        <w:t xml:space="preserve">Поле </w:t>
      </w:r>
      <w:r>
        <w:rPr>
          <w:rStyle w:val="Char"/>
        </w:rPr>
        <w:t>rerank_score</w:t>
      </w:r>
      <w:r>
        <w:t xml:space="preserve"> типа </w:t>
      </w:r>
      <w:r>
        <w:rPr>
          <w:rStyle w:val="Char"/>
        </w:rPr>
        <w:t>float</w:t>
      </w:r>
      <w:r>
        <w:t xml:space="preserve"> содержит нормализованную оценку CrossEncoder.</w:t>
      </w:r>
      <w:r>
        <w:t xml:space="preserve"> </w:t>
      </w:r>
      <w:r>
        <w:t xml:space="preserve">Поле </w:t>
      </w:r>
      <w:r>
        <w:rPr>
          <w:rStyle w:val="Char"/>
        </w:rPr>
        <w:t>final_score</w:t>
      </w:r>
      <w:r>
        <w:t xml:space="preserve"> типа </w:t>
      </w:r>
      <w:r>
        <w:rPr>
          <w:rStyle w:val="Char"/>
        </w:rPr>
        <w:t>float</w:t>
      </w:r>
      <w:r>
        <w:t xml:space="preserve"> содержит итоговую взвешенную оценку с учётом бизнес-бонусов.</w:t>
      </w:r>
      <w:r>
        <w:t xml:space="preserve"> </w:t>
      </w:r>
      <w:r>
        <w:t xml:space="preserve">Поле </w:t>
      </w:r>
      <w:r>
        <w:rPr>
          <w:rStyle w:val="Char"/>
        </w:rPr>
        <w:t>matched_skills</w:t>
      </w:r>
      <w:r>
        <w:t xml:space="preserve"> типа </w:t>
      </w:r>
      <w:r>
        <w:rPr>
          <w:rStyle w:val="Char"/>
        </w:rPr>
        <w:t>list[str]</w:t>
      </w:r>
      <w:r>
        <w:t xml:space="preserve"> содержит пересечение навыков кандидата с требуемыми.</w:t>
      </w:r>
      <w:r>
        <w:t xml:space="preserve"> </w:t>
      </w:r>
      <w:r>
        <w:t xml:space="preserve">Поле </w:t>
      </w:r>
      <w:r>
        <w:rPr>
          <w:rStyle w:val="Char"/>
        </w:rPr>
        <w:t>explanation</w:t>
      </w:r>
      <w:r>
        <w:t xml:space="preserve"> типа </w:t>
      </w:r>
      <w:r>
        <w:rPr>
          <w:rStyle w:val="Char"/>
        </w:rPr>
        <w:t>str</w:t>
      </w:r>
      <w:r>
        <w:t xml:space="preserve"> содержит человекочитаемое объяснение оценки в виде строки с компонентами.</w:t>
      </w:r>
      <w:r>
        <w:t xml:space="preserve"> </w:t>
      </w:r>
      <w:r>
        <w:t xml:space="preserve">Поле </w:t>
      </w:r>
      <w:r>
        <w:rPr>
          <w:rStyle w:val="Char"/>
        </w:rPr>
        <w:t>chunk_text</w:t>
      </w:r>
      <w:r>
        <w:t xml:space="preserve"> типа </w:t>
      </w:r>
      <w:r>
        <w:rPr>
          <w:rStyle w:val="Char"/>
        </w:rPr>
        <w:t>str</w:t>
      </w:r>
      <w:r>
        <w:t xml:space="preserve"> содержит текстовое резюме ключевых атрибутов кандидата.</w:t>
      </w:r>
      <w:r>
        <w:rPr>
          <w:color w:val="FFFFFF"/>
          <w:sz w:val="2"/>
        </w:rPr>
        <w:t>​«md:274»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SearchResponse</w:t>
      </w:r>
      <w:r>
        <w:t xml:space="preserve"> (</w:t>
      </w:r>
      <w:r>
        <w:rPr>
          <w:rStyle w:val="Char"/>
        </w:rPr>
        <w:t>models/response.py</w:t>
      </w:r>
      <w:r>
        <w:t xml:space="preserve">) содержит поле </w:t>
      </w:r>
      <w:r>
        <w:rPr>
          <w:rStyle w:val="Char"/>
        </w:rPr>
        <w:t>total</w:t>
      </w:r>
      <w:r>
        <w:t xml:space="preserve"> типа </w:t>
      </w:r>
      <w:r>
        <w:rPr>
          <w:rStyle w:val="Char"/>
        </w:rPr>
        <w:t>int</w:t>
      </w:r>
      <w:r>
        <w:t xml:space="preserve"> с общим числом найденных кандидатов и поле </w:t>
      </w:r>
      <w:r>
        <w:rPr>
          <w:rStyle w:val="Char"/>
        </w:rPr>
        <w:t>candidates</w:t>
      </w:r>
      <w:r>
        <w:t xml:space="preserve"> типа </w:t>
      </w:r>
      <w:r>
        <w:rPr>
          <w:rStyle w:val="Char"/>
        </w:rPr>
        <w:t>list[RankedCandidate]</w:t>
      </w:r>
      <w:r>
        <w:t xml:space="preserve"> с отсортированным списком результатов.</w:t>
      </w:r>
      <w:r>
        <w:rPr>
          <w:color w:val="FFFFFF"/>
          <w:sz w:val="2"/>
        </w:rPr>
        <w:t>​«md:283»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_BM25</w:t>
      </w:r>
      <w:r>
        <w:t xml:space="preserve"> (</w:t>
      </w:r>
      <w:r>
        <w:rPr>
          <w:rStyle w:val="Char"/>
        </w:rPr>
        <w:t>services/fulltext_filter.py</w:t>
      </w:r>
      <w:r>
        <w:t xml:space="preserve">) реализует алгоритм ранжирования BM25 без внешних зависимостей. Константы </w:t>
      </w:r>
      <w:r>
        <w:rPr>
          <w:rStyle w:val="Char"/>
        </w:rPr>
        <w:t>_K1 = 1.5</w:t>
      </w:r>
      <w:r>
        <w:t xml:space="preserve"> и </w:t>
      </w:r>
      <w:r>
        <w:rPr>
          <w:rStyle w:val="Char"/>
        </w:rPr>
        <w:t>_B = 0.75</w:t>
      </w:r>
      <w:r>
        <w:t xml:space="preserve"> соответствуют стандартным значениям из оригинальной статьи Окапи BM25.</w:t>
      </w:r>
      <w:r>
        <w:rPr>
          <w:color w:val="FFFFFF"/>
          <w:sz w:val="2"/>
        </w:rPr>
        <w:t>​«md:285»</w:t>
      </w:r>
    </w:p>
    <w:p>
      <w:pPr>
        <w:pStyle w:val="BodyText"/>
      </w:pPr>
      <w:r>
        <w:t xml:space="preserve">Конструктор принимает </w:t>
      </w:r>
      <w:r>
        <w:rPr>
          <w:rStyle w:val="Char"/>
        </w:rPr>
        <w:t>corpus: list[list[str]]</w:t>
      </w:r>
      <w:r>
        <w:t xml:space="preserve"> — список токенизированных документов. Вычисляет </w:t>
      </w:r>
      <w:r>
        <w:rPr>
          <w:rStyle w:val="Char"/>
        </w:rPr>
        <w:t>n</w:t>
      </w:r>
      <w:r>
        <w:t xml:space="preserve"> (число документов), </w:t>
      </w:r>
      <w:r>
        <w:rPr>
          <w:rStyle w:val="Char"/>
        </w:rPr>
        <w:t>avgdl</w:t>
      </w:r>
      <w:r>
        <w:t xml:space="preserve"> (среднюю длину документа), </w:t>
      </w:r>
      <w:r>
        <w:rPr>
          <w:rStyle w:val="Char"/>
        </w:rPr>
        <w:t>tf</w:t>
      </w:r>
      <w:r>
        <w:t xml:space="preserve"> (частоту каждого терма в каждом документе) и </w:t>
      </w:r>
      <w:r>
        <w:rPr>
          <w:rStyle w:val="Char"/>
        </w:rPr>
        <w:t>df</w:t>
      </w:r>
      <w:r>
        <w:t xml:space="preserve"> (частоту документов для каждого терма).</w:t>
      </w:r>
      <w:r>
        <w:rPr>
          <w:color w:val="FFFFFF"/>
          <w:sz w:val="2"/>
        </w:rPr>
        <w:t>​«md:287»</w:t>
      </w:r>
    </w:p>
    <w:p>
      <w:pPr>
        <w:pStyle w:val="BodyText"/>
      </w:pPr>
      <w:r>
        <w:t xml:space="preserve">Метод </w:t>
      </w:r>
      <w:r>
        <w:rPr>
          <w:rStyle w:val="Char"/>
        </w:rPr>
        <w:t>score(query_tokens: list[str], doc_index: int) → float</w:t>
      </w:r>
      <w:r>
        <w:t xml:space="preserve"> вычисляет BM25-оценку для одного документа: для каждого терма запроса вычисляет IDF по формуле </w:t>
      </w:r>
      <w:r>
        <w:rPr>
          <w:rStyle w:val="Char"/>
        </w:rPr>
        <w:t>log((n - df + 0.5) / (df + 0.5) + 1)</w:t>
      </w:r>
      <w:r>
        <w:t xml:space="preserve"> и TF-компоненту с нормализацией по длине документа.</w:t>
      </w:r>
      <w:r>
        <w:rPr>
          <w:color w:val="FFFFFF"/>
          <w:sz w:val="2"/>
        </w:rPr>
        <w:t>​«md:289»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_tokenize(text: str) → list[str]</w:t>
      </w:r>
      <w:r>
        <w:t xml:space="preserve"> приводит текст к нижнему регистру и разбивает по нелитерным символам.</w:t>
      </w:r>
      <w:r>
        <w:rPr>
          <w:color w:val="FFFFFF"/>
          <w:sz w:val="2"/>
        </w:rPr>
        <w:t>​«md:291»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bm25_rerank(query: str, payloads: list[dict]) → list[int]</w:t>
      </w:r>
      <w:r>
        <w:t xml:space="preserve"> принимает список payload-словарей из Qdrant, токенизирует их поле </w:t>
      </w:r>
      <w:r>
        <w:rPr>
          <w:rStyle w:val="Char"/>
        </w:rPr>
        <w:t>chunk_text</w:t>
      </w:r>
      <w:r>
        <w:t xml:space="preserve">, строит объект </w:t>
      </w:r>
      <w:r>
        <w:rPr>
          <w:rStyle w:val="Char"/>
        </w:rPr>
        <w:t>_BM25</w:t>
      </w:r>
      <w:r>
        <w:t xml:space="preserve"> и возвращает список индексов, отсортированных по убыванию оценки.</w:t>
      </w:r>
      <w:r>
        <w:rPr>
          <w:color w:val="FFFFFF"/>
          <w:sz w:val="2"/>
        </w:rPr>
        <w:t>​«md:293»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bm25_scores(query: str, payloads: list[dict]) → list[float]</w:t>
      </w:r>
      <w:r>
        <w:t xml:space="preserve"> возвращает BM25-оценки в исходном порядке документов.</w:t>
      </w:r>
      <w:r>
        <w:rPr>
          <w:color w:val="FFFFFF"/>
          <w:sz w:val="2"/>
        </w:rPr>
        <w:t>​«md:295»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qdrant_search</w:t>
      </w:r>
      <w:r>
        <w:t xml:space="preserve"> (</w:t>
      </w:r>
      <w:r>
        <w:rPr>
          <w:rStyle w:val="Char"/>
        </w:rPr>
        <w:t>services/qdrant_search.py</w:t>
      </w:r>
      <w:r>
        <w:t>) реализует векторный поиск с построением Qdrant-фильтра.</w:t>
      </w:r>
      <w:r>
        <w:rPr>
          <w:color w:val="FFFFFF"/>
          <w:sz w:val="2"/>
        </w:rPr>
        <w:t>​«md:297»</w:t>
      </w:r>
    </w:p>
    <w:p>
      <w:pPr>
        <w:pStyle w:val="BodyText"/>
      </w:pPr>
      <w:r>
        <w:t xml:space="preserve">Глобальная переменная </w:t>
      </w:r>
      <w:r>
        <w:rPr>
          <w:rStyle w:val="Char"/>
        </w:rPr>
        <w:t>_client</w:t>
      </w:r>
      <w:r>
        <w:t xml:space="preserve"> хранит lazy-инициализированный экземпляр </w:t>
      </w:r>
      <w:r>
        <w:rPr>
          <w:rStyle w:val="Char"/>
        </w:rPr>
        <w:t>AsyncQdrantClient</w:t>
      </w:r>
      <w:r>
        <w:t xml:space="preserve">; функция </w:t>
      </w:r>
      <w:r>
        <w:rPr>
          <w:rStyle w:val="Char"/>
        </w:rPr>
        <w:t>get_client()</w:t>
      </w:r>
      <w:r>
        <w:t xml:space="preserve"> реализует паттерн singleton.</w:t>
      </w:r>
      <w:r>
        <w:rPr>
          <w:color w:val="FFFFFF"/>
          <w:sz w:val="2"/>
        </w:rPr>
        <w:t>​«md:299»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_build_filter(filters: MetadataFilters) → Filter | None</w:t>
      </w:r>
      <w:r>
        <w:t xml:space="preserve"> формирует объект фильтра Qdrant: для </w:t>
      </w:r>
      <w:r>
        <w:rPr>
          <w:rStyle w:val="Char"/>
        </w:rPr>
        <w:t>skills_required</w:t>
      </w:r>
      <w:r>
        <w:t xml:space="preserve"> создаёт список </w:t>
      </w:r>
      <w:r>
        <w:rPr>
          <w:rStyle w:val="Char"/>
        </w:rPr>
        <w:t>FieldCondition</w:t>
      </w:r>
      <w:r>
        <w:t xml:space="preserve"> с </w:t>
      </w:r>
      <w:r>
        <w:rPr>
          <w:rStyle w:val="Char"/>
        </w:rPr>
        <w:t>MatchValue</w:t>
      </w:r>
      <w:r>
        <w:t xml:space="preserve"> (AND-семантика через поле </w:t>
      </w:r>
      <w:r>
        <w:rPr>
          <w:rStyle w:val="Char"/>
        </w:rPr>
        <w:t>must</w:t>
      </w:r>
      <w:r>
        <w:t xml:space="preserve">); для </w:t>
      </w:r>
      <w:r>
        <w:rPr>
          <w:rStyle w:val="Char"/>
        </w:rPr>
        <w:t>skills_preferred</w:t>
      </w:r>
      <w:r>
        <w:t xml:space="preserve"> и </w:t>
      </w:r>
      <w:r>
        <w:rPr>
          <w:rStyle w:val="Char"/>
        </w:rPr>
        <w:t>languages</w:t>
      </w:r>
      <w:r>
        <w:t xml:space="preserve"> — </w:t>
      </w:r>
      <w:r>
        <w:rPr>
          <w:rStyle w:val="Char"/>
        </w:rPr>
        <w:t>FieldCondition</w:t>
      </w:r>
      <w:r>
        <w:t xml:space="preserve"> с </w:t>
      </w:r>
      <w:r>
        <w:rPr>
          <w:rStyle w:val="Char"/>
        </w:rPr>
        <w:t>MatchAny</w:t>
      </w:r>
      <w:r>
        <w:t xml:space="preserve"> (OR-семантика через поле </w:t>
      </w:r>
      <w:r>
        <w:rPr>
          <w:rStyle w:val="Char"/>
        </w:rPr>
        <w:t>should</w:t>
      </w:r>
      <w:r>
        <w:t xml:space="preserve">); для </w:t>
      </w:r>
      <w:r>
        <w:rPr>
          <w:rStyle w:val="Char"/>
        </w:rPr>
        <w:t>location</w:t>
      </w:r>
      <w:r>
        <w:t xml:space="preserve"> — точное совпадение; для </w:t>
      </w:r>
      <w:r>
        <w:rPr>
          <w:rStyle w:val="Char"/>
        </w:rPr>
        <w:t>min_experience_years</w:t>
      </w:r>
      <w:r>
        <w:t xml:space="preserve"> — </w:t>
      </w:r>
      <w:r>
        <w:rPr>
          <w:rStyle w:val="Char"/>
        </w:rPr>
        <w:t>Range(gte=...)</w:t>
      </w:r>
      <w:r>
        <w:t xml:space="preserve">, для </w:t>
      </w:r>
      <w:r>
        <w:rPr>
          <w:rStyle w:val="Char"/>
        </w:rPr>
        <w:t>max_salary</w:t>
      </w:r>
      <w:r>
        <w:t xml:space="preserve"> — </w:t>
      </w:r>
      <w:r>
        <w:rPr>
          <w:rStyle w:val="Char"/>
        </w:rPr>
        <w:t>Range(lte=...)</w:t>
      </w:r>
      <w:r>
        <w:t xml:space="preserve">. Возвращает </w:t>
      </w:r>
      <w:r>
        <w:rPr>
          <w:rStyle w:val="Char"/>
        </w:rPr>
        <w:t>None</w:t>
      </w:r>
      <w:r>
        <w:t xml:space="preserve"> если фильтры не заданы.</w:t>
      </w:r>
      <w:r>
        <w:rPr>
          <w:color w:val="FFFFFF"/>
          <w:sz w:val="2"/>
        </w:rPr>
        <w:t>​«md:301»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vector_search(vector, filters, top_n) → list[ScoredPoint]</w:t>
      </w:r>
      <w:r>
        <w:t xml:space="preserve"> вызывает </w:t>
      </w:r>
      <w:r>
        <w:rPr>
          <w:rStyle w:val="Char"/>
        </w:rPr>
        <w:t>_client.search</w:t>
      </w:r>
      <w:r>
        <w:t xml:space="preserve"> с вектором запроса, построенным фильтром, лимитом </w:t>
      </w:r>
      <w:r>
        <w:rPr>
          <w:rStyle w:val="Char"/>
        </w:rPr>
        <w:t>top_n</w:t>
      </w:r>
      <w:r>
        <w:t xml:space="preserve">, флагами </w:t>
      </w:r>
      <w:r>
        <w:rPr>
          <w:rStyle w:val="Char"/>
        </w:rPr>
        <w:t>with_payload=True</w:t>
      </w:r>
      <w:r>
        <w:t xml:space="preserve"> и </w:t>
      </w:r>
      <w:r>
        <w:rPr>
          <w:rStyle w:val="Char"/>
        </w:rPr>
        <w:t>with_vectors=False</w:t>
      </w:r>
      <w:r>
        <w:t>. Логирует факт поиска и количество возвращённых результатов.</w:t>
      </w:r>
      <w:r>
        <w:rPr>
          <w:color w:val="FFFFFF"/>
          <w:sz w:val="2"/>
        </w:rPr>
        <w:t>​«md:303»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reranker</w:t>
      </w:r>
      <w:r>
        <w:t xml:space="preserve"> (</w:t>
      </w:r>
      <w:r>
        <w:rPr>
          <w:rStyle w:val="Char"/>
        </w:rPr>
        <w:t>services/reranker.py</w:t>
      </w:r>
      <w:r>
        <w:t xml:space="preserve">) реализует нейронный ре-ранкинг на основе CrossEncoder из библиотеки </w:t>
      </w:r>
      <w:r>
        <w:rPr>
          <w:rStyle w:val="Char"/>
        </w:rPr>
        <w:t>sentence-transformers</w:t>
      </w:r>
      <w:r>
        <w:t>.</w:t>
      </w:r>
      <w:r>
        <w:rPr>
          <w:color w:val="FFFFFF"/>
          <w:sz w:val="2"/>
        </w:rPr>
        <w:t>​«md:305»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_get_model() → CrossEncoder</w:t>
      </w:r>
      <w:r>
        <w:t xml:space="preserve"> загружает модель из </w:t>
      </w:r>
      <w:r>
        <w:rPr>
          <w:rStyle w:val="Char"/>
        </w:rPr>
        <w:t>settings.reranker_model</w:t>
      </w:r>
      <w:r>
        <w:t xml:space="preserve"> с кешированием через декоратор </w:t>
      </w:r>
      <w:r>
        <w:rPr>
          <w:rStyle w:val="Char"/>
        </w:rPr>
        <w:t>@lru_cache(maxsize=1)</w:t>
      </w:r>
      <w:r>
        <w:t>, обеспечивая однократную инициализацию.</w:t>
      </w:r>
      <w:r>
        <w:rPr>
          <w:color w:val="FFFFFF"/>
          <w:sz w:val="2"/>
        </w:rPr>
        <w:t>​«md:307»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_candidate_to_text(candidate: dict) → str</w:t>
      </w:r>
      <w:r>
        <w:t xml:space="preserve"> синтезирует текстовое представление кандидата для передачи в CrossEncoder: объединяет имя, местоположение, стаж, навыки, языки и опыт работы через разделитель </w:t>
      </w:r>
      <w:r>
        <w:rPr>
          <w:rStyle w:val="Char"/>
        </w:rPr>
        <w:t>|</w:t>
      </w:r>
      <w:r>
        <w:t>.</w:t>
      </w:r>
      <w:r>
        <w:rPr>
          <w:color w:val="FFFFFF"/>
          <w:sz w:val="2"/>
        </w:rPr>
        <w:t>​«md:309»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_predict(query, candidates) → list[float]</w:t>
      </w:r>
      <w:r>
        <w:t xml:space="preserve"> формирует пары </w:t>
      </w:r>
      <w:r>
        <w:rPr>
          <w:rStyle w:val="Char"/>
        </w:rPr>
        <w:t>[query, candidate_text]</w:t>
      </w:r>
      <w:r>
        <w:t xml:space="preserve"> и вызывает </w:t>
      </w:r>
      <w:r>
        <w:rPr>
          <w:rStyle w:val="Char"/>
        </w:rPr>
        <w:t>model.predict</w:t>
      </w:r>
      <w:r>
        <w:t xml:space="preserve"> синхронно.</w:t>
      </w:r>
      <w:r>
        <w:rPr>
          <w:color w:val="FFFFFF"/>
          <w:sz w:val="2"/>
        </w:rPr>
        <w:t>​«md:311»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async rerank(query: str, candidates: list[dict]) → list[RerankScore]</w:t>
      </w:r>
      <w:r>
        <w:t xml:space="preserve"> запускает </w:t>
      </w:r>
      <w:r>
        <w:rPr>
          <w:rStyle w:val="Char"/>
        </w:rPr>
        <w:t>_predict</w:t>
      </w:r>
      <w:r>
        <w:t xml:space="preserve"> в отдельном потоке через </w:t>
      </w:r>
      <w:r>
        <w:rPr>
          <w:rStyle w:val="Char"/>
        </w:rPr>
        <w:t>asyncio.to_thread</w:t>
      </w:r>
      <w:r>
        <w:t xml:space="preserve">, чтобы не блокировать event loop. Возвращает список объектов </w:t>
      </w:r>
      <w:r>
        <w:rPr>
          <w:rStyle w:val="Char"/>
        </w:rPr>
        <w:t>RerankScore</w:t>
      </w:r>
      <w:r>
        <w:t xml:space="preserve"> с полями </w:t>
      </w:r>
      <w:r>
        <w:rPr>
          <w:rStyle w:val="Char"/>
        </w:rPr>
        <w:t>index</w:t>
      </w:r>
      <w:r>
        <w:t xml:space="preserve"> и </w:t>
      </w:r>
      <w:r>
        <w:rPr>
          <w:rStyle w:val="Char"/>
        </w:rPr>
        <w:t>score</w:t>
      </w:r>
      <w:r>
        <w:t xml:space="preserve"> для каждого кандидата.</w:t>
      </w:r>
      <w:r>
        <w:rPr>
          <w:color w:val="FFFFFF"/>
          <w:sz w:val="2"/>
        </w:rPr>
        <w:t>​«md:313»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search_service</w:t>
      </w:r>
      <w:r>
        <w:t xml:space="preserve"> (</w:t>
      </w:r>
      <w:r>
        <w:rPr>
          <w:rStyle w:val="Char"/>
        </w:rPr>
        <w:t>services/search_service.py</w:t>
      </w:r>
      <w:r>
        <w:t>) реализует главный поисковый пайплайн.</w:t>
      </w:r>
      <w:r>
        <w:rPr>
          <w:color w:val="FFFFFF"/>
          <w:sz w:val="2"/>
        </w:rPr>
        <w:t>​«md:315»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_embed_query(query: str) → list[float]</w:t>
      </w:r>
      <w:r>
        <w:t xml:space="preserve"> отправляет текст запроса на embedding API и возвращает первый вектор из ответа.</w:t>
      </w:r>
      <w:r>
        <w:rPr>
          <w:color w:val="FFFFFF"/>
          <w:sz w:val="2"/>
        </w:rPr>
        <w:t>​«md:317»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_minmax(values: list[float]) → list[float]</w:t>
      </w:r>
      <w:r>
        <w:t xml:space="preserve"> нормализует список оценок в диапазон </w:t>
      </w:r>
      <w:r>
        <w:rPr>
          <w:rStyle w:val="Char"/>
        </w:rPr>
        <w:t>[0, 1]</w:t>
      </w:r>
      <w:r>
        <w:t xml:space="preserve"> по формуле min-max. При равных значениях возвращает список из единиц.</w:t>
      </w:r>
      <w:r>
        <w:rPr>
          <w:color w:val="FFFFFF"/>
          <w:sz w:val="2"/>
        </w:rPr>
        <w:t>​«md:319»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_business_rules_score(payload: dict, filters: MetadataFilters) → float</w:t>
      </w:r>
      <w:r>
        <w:t xml:space="preserve"> вычисляет бонус за совпадение предпочтительных навыков (по </w:t>
      </w:r>
      <w:r>
        <w:rPr>
          <w:rStyle w:val="Char"/>
        </w:rPr>
        <w:t>_PREFERRED_SKILL_BONUS = 0.02</w:t>
      </w:r>
      <w:r>
        <w:t xml:space="preserve"> за каждый) и языков (</w:t>
      </w:r>
      <w:r>
        <w:rPr>
          <w:rStyle w:val="Char"/>
        </w:rPr>
        <w:t>_LANGUAGE_BONUS = 0.03</w:t>
      </w:r>
      <w:r>
        <w:t xml:space="preserve">). Итоговый бонус ограничен константой </w:t>
      </w:r>
      <w:r>
        <w:rPr>
          <w:rStyle w:val="Char"/>
        </w:rPr>
        <w:t>_BUSINESS_BONUS_CAP = 0.10</w:t>
      </w:r>
      <w:r>
        <w:t>.</w:t>
      </w:r>
      <w:r>
        <w:rPr>
          <w:color w:val="FFFFFF"/>
          <w:sz w:val="2"/>
        </w:rPr>
        <w:t>​«md:321»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_matched_skills(payload, filters) → list[str]</w:t>
      </w:r>
      <w:r>
        <w:t xml:space="preserve"> возвращает отсортированное пересечение навыков кандидата с объединением </w:t>
      </w:r>
      <w:r>
        <w:rPr>
          <w:rStyle w:val="Char"/>
        </w:rPr>
        <w:t>skills_required</w:t>
      </w:r>
      <w:r>
        <w:t xml:space="preserve"> и </w:t>
      </w:r>
      <w:r>
        <w:rPr>
          <w:rStyle w:val="Char"/>
        </w:rPr>
        <w:t>skills_preferred</w:t>
      </w:r>
      <w:r>
        <w:t>.</w:t>
      </w:r>
      <w:r>
        <w:rPr>
          <w:color w:val="FFFFFF"/>
          <w:sz w:val="2"/>
        </w:rPr>
        <w:t>​«md:323»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_explanation(payload, filters, vector_score, rerank_score, business_bonus) → str</w:t>
      </w:r>
      <w:r>
        <w:t xml:space="preserve"> формирует строку объяснения вида </w:t>
      </w:r>
      <w:r>
        <w:rPr>
          <w:rStyle w:val="Char"/>
        </w:rPr>
        <w:t>"vector=0.812; rerank=0.743; bonus=0.040; skills: python, fastapi"</w:t>
      </w:r>
      <w:r>
        <w:t>.</w:t>
      </w:r>
      <w:r>
        <w:rPr>
          <w:color w:val="FFFFFF"/>
          <w:sz w:val="2"/>
        </w:rPr>
        <w:t>​«md:325»</w:t>
      </w:r>
    </w:p>
    <w:p>
      <w:pPr>
        <w:pStyle w:val="BodyText"/>
      </w:pPr>
      <w:r>
        <w:t xml:space="preserve">Публичная функция </w:t>
      </w:r>
      <w:r>
        <w:rPr>
          <w:rStyle w:val="Char"/>
        </w:rPr>
        <w:t>async run_search(req: SearchRequest) → SearchResponse</w:t>
      </w:r>
      <w:r>
        <w:t xml:space="preserve"> выполняет шесть последовательных шагов: 1) получает вектор запроса через </w:t>
      </w:r>
      <w:r>
        <w:rPr>
          <w:rStyle w:val="Char"/>
        </w:rPr>
        <w:t>_embed_query</w:t>
      </w:r>
      <w:r>
        <w:t xml:space="preserve">; 2) выполняет векторный поиск в Qdrant с </w:t>
      </w:r>
      <w:r>
        <w:rPr>
          <w:rStyle w:val="Char"/>
        </w:rPr>
        <w:t>prefetch_n = top_k * prefetch_multiplier</w:t>
      </w:r>
      <w:r>
        <w:t xml:space="preserve"> результатами; 3) при </w:t>
      </w:r>
      <w:r>
        <w:rPr>
          <w:rStyle w:val="Char"/>
        </w:rPr>
        <w:t>use_rerank=True</w:t>
      </w:r>
      <w:r>
        <w:t xml:space="preserve"> вызывает </w:t>
      </w:r>
      <w:r>
        <w:rPr>
          <w:rStyle w:val="Char"/>
        </w:rPr>
        <w:t>reranker.rerank</w:t>
      </w:r>
      <w:r>
        <w:t xml:space="preserve">, иначе заполняет нулевыми оценками; 4) нормализует векторные и ре-ранк оценки через </w:t>
      </w:r>
      <w:r>
        <w:rPr>
          <w:rStyle w:val="Char"/>
        </w:rPr>
        <w:t>_minmax</w:t>
      </w:r>
      <w:r>
        <w:t xml:space="preserve">; 5) вычисляет </w:t>
      </w:r>
      <w:r>
        <w:rPr>
          <w:rStyle w:val="Char"/>
        </w:rPr>
        <w:t>final_score = vector_weight * v_score + rerank_weight * r_score + bonus</w:t>
      </w:r>
      <w:r>
        <w:t xml:space="preserve"> для каждого кандидата; 6) сортирует по убыванию </w:t>
      </w:r>
      <w:r>
        <w:rPr>
          <w:rStyle w:val="Char"/>
        </w:rPr>
        <w:t>final_score</w:t>
      </w:r>
      <w:r>
        <w:t xml:space="preserve">, обрезает до </w:t>
      </w:r>
      <w:r>
        <w:rPr>
          <w:rStyle w:val="Char"/>
        </w:rPr>
        <w:t>top_k</w:t>
      </w:r>
      <w:r>
        <w:t xml:space="preserve"> и возвращает </w:t>
      </w:r>
      <w:r>
        <w:rPr>
          <w:rStyle w:val="Char"/>
        </w:rPr>
        <w:t>SearchResponse</w:t>
      </w:r>
      <w:r>
        <w:t>.</w:t>
      </w:r>
      <w:r>
        <w:rPr>
          <w:color w:val="FFFFFF"/>
          <w:sz w:val="2"/>
        </w:rPr>
        <w:t>​«md:327»</w:t>
      </w:r>
    </w:p>
    <w:p>
      <w:pPr>
        <w:pStyle w:val="Heading2"/>
        <w:spacing w:before="320"/>
      </w:pPr>
      <w:r>
        <w:t>Классы модуля orchestrator-service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orchestrator-service</w:t>
      </w:r>
      <w:r>
        <w:t xml:space="preserve"> (порт 8004) является центральным блоком оркестрации агентов на основе LangGraph. Он координирует работу всех остальных сервисов через агентов с инструментами и управляет состоянием задач.</w:t>
      </w:r>
      <w:r>
        <w:rPr>
          <w:color w:val="FFFFFF"/>
          <w:sz w:val="2"/>
        </w:rPr>
        <w:t>​«md:331»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OrchestratorState</w:t>
      </w:r>
      <w:r>
        <w:t xml:space="preserve"> (</w:t>
      </w:r>
      <w:r>
        <w:rPr>
          <w:rStyle w:val="Char"/>
        </w:rPr>
        <w:t>models/state.py</w:t>
      </w:r>
      <w:r>
        <w:t xml:space="preserve">) наследуется от </w:t>
      </w:r>
      <w:r>
        <w:rPr>
          <w:rStyle w:val="Char"/>
        </w:rPr>
        <w:t>BaseModel</w:t>
      </w:r>
      <w:r>
        <w:t xml:space="preserve"> и является схемой состояния графов LangGraph.</w:t>
      </w:r>
      <w:r>
        <w:rPr>
          <w:color w:val="FFFFFF"/>
          <w:sz w:val="2"/>
        </w:rPr>
        <w:t>​«md:333»</w:t>
      </w:r>
    </w:p>
    <w:p>
      <w:pPr>
        <w:pStyle w:val="BodyText"/>
      </w:pPr>
      <w:r>
        <w:t xml:space="preserve">Поле </w:t>
      </w:r>
      <w:r>
        <w:rPr>
          <w:rStyle w:val="Char"/>
        </w:rPr>
        <w:t>user_query</w:t>
      </w:r>
      <w:r>
        <w:t xml:space="preserve"> типа </w:t>
      </w:r>
      <w:r>
        <w:rPr>
          <w:rStyle w:val="Char"/>
        </w:rPr>
        <w:t>str</w:t>
      </w:r>
      <w:r>
        <w:t xml:space="preserve"> хранит исходный запрос пользователя.</w:t>
      </w:r>
      <w:r>
        <w:t xml:space="preserve"> </w:t>
      </w:r>
      <w:r>
        <w:t xml:space="preserve">Поле </w:t>
      </w:r>
      <w:r>
        <w:rPr>
          <w:rStyle w:val="Char"/>
        </w:rPr>
        <w:t>query_type</w:t>
      </w:r>
      <w:r>
        <w:t xml:space="preserve"> типа </w:t>
      </w:r>
      <w:r>
        <w:rPr>
          <w:rStyle w:val="Char"/>
        </w:rPr>
        <w:t>Literal['upload', 'search', 'batch', 'get_profile']</w:t>
      </w:r>
      <w:r>
        <w:t xml:space="preserve"> определяет тип задачи; по умолчанию — </w:t>
      </w:r>
      <w:r>
        <w:rPr>
          <w:rStyle w:val="Char"/>
        </w:rPr>
        <w:t>'search'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correlation_id</w:t>
      </w:r>
      <w:r>
        <w:t xml:space="preserve"> типа </w:t>
      </w:r>
      <w:r>
        <w:rPr>
          <w:rStyle w:val="Char"/>
        </w:rPr>
        <w:t>str</w:t>
      </w:r>
      <w:r>
        <w:t xml:space="preserve"> является идентификатором запроса для трассировки.</w:t>
      </w:r>
      <w:r>
        <w:t xml:space="preserve"> </w:t>
      </w:r>
      <w:r>
        <w:t xml:space="preserve">Поле </w:t>
      </w:r>
      <w:r>
        <w:rPr>
          <w:rStyle w:val="Char"/>
        </w:rPr>
        <w:t>auth_token</w:t>
      </w:r>
      <w:r>
        <w:t xml:space="preserve"> типа </w:t>
      </w:r>
      <w:r>
        <w:rPr>
          <w:rStyle w:val="Char"/>
        </w:rPr>
        <w:t>str</w:t>
      </w:r>
      <w:r>
        <w:t xml:space="preserve"> хранит JWT-токен для авторизации вызовов к другим сервисам.</w:t>
      </w:r>
      <w:r>
        <w:t xml:space="preserve"> </w:t>
      </w:r>
      <w:r>
        <w:t xml:space="preserve">Поле </w:t>
      </w:r>
      <w:r>
        <w:rPr>
          <w:rStyle w:val="Char"/>
        </w:rPr>
        <w:t>extracted_document</w:t>
      </w:r>
      <w:r>
        <w:t xml:space="preserve"> типа </w:t>
      </w:r>
      <w:r>
        <w:rPr>
          <w:rStyle w:val="Char"/>
        </w:rPr>
        <w:t>Optional[dict]</w:t>
      </w:r>
      <w:r>
        <w:t xml:space="preserve"> хранит результат извлечения данных из резюме.</w:t>
      </w:r>
      <w:r>
        <w:t xml:space="preserve"> </w:t>
      </w:r>
      <w:r>
        <w:t xml:space="preserve">Поле </w:t>
      </w:r>
      <w:r>
        <w:rPr>
          <w:rStyle w:val="Char"/>
        </w:rPr>
        <w:t>candidate_profile</w:t>
      </w:r>
      <w:r>
        <w:t xml:space="preserve"> типа </w:t>
      </w:r>
      <w:r>
        <w:rPr>
          <w:rStyle w:val="Char"/>
        </w:rPr>
        <w:t>Optional[dict]</w:t>
      </w:r>
      <w:r>
        <w:t xml:space="preserve"> хранит профиль кандидата после сохранения.</w:t>
      </w:r>
      <w:r>
        <w:t xml:space="preserve"> </w:t>
      </w:r>
      <w:r>
        <w:t xml:space="preserve">Поле </w:t>
      </w:r>
      <w:r>
        <w:rPr>
          <w:rStyle w:val="Char"/>
        </w:rPr>
        <w:t>search_results</w:t>
      </w:r>
      <w:r>
        <w:t xml:space="preserve"> типа </w:t>
      </w:r>
      <w:r>
        <w:rPr>
          <w:rStyle w:val="Char"/>
        </w:rPr>
        <w:t>Optional[list[dict]]</w:t>
      </w:r>
      <w:r>
        <w:t xml:space="preserve"> хранит список результатов поиска.</w:t>
      </w:r>
      <w:r>
        <w:t xml:space="preserve"> </w:t>
      </w:r>
      <w:r>
        <w:t xml:space="preserve">Поле </w:t>
      </w:r>
      <w:r>
        <w:rPr>
          <w:rStyle w:val="Char"/>
        </w:rPr>
        <w:t>reflection</w:t>
      </w:r>
      <w:r>
        <w:t xml:space="preserve"> типа </w:t>
      </w:r>
      <w:r>
        <w:rPr>
          <w:rStyle w:val="Char"/>
        </w:rPr>
        <w:t>Optional[dict]</w:t>
      </w:r>
      <w:r>
        <w:t xml:space="preserve"> хранит оценку качества результатов от LLM.</w:t>
      </w:r>
      <w:r>
        <w:t xml:space="preserve"> </w:t>
      </w:r>
      <w:r>
        <w:t xml:space="preserve">Поле </w:t>
      </w:r>
      <w:r>
        <w:rPr>
          <w:rStyle w:val="Char"/>
        </w:rPr>
        <w:t>retry_count</w:t>
      </w:r>
      <w:r>
        <w:t xml:space="preserve"> типа </w:t>
      </w:r>
      <w:r>
        <w:rPr>
          <w:rStyle w:val="Char"/>
        </w:rPr>
        <w:t>int</w:t>
      </w:r>
      <w:r>
        <w:t xml:space="preserve"> хранит текущее число попыток; по умолчанию — </w:t>
      </w:r>
      <w:r>
        <w:rPr>
          <w:rStyle w:val="Char"/>
        </w:rPr>
        <w:t>0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revised_query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скорректированный запрос, предложенный reflection-агентом.</w:t>
      </w:r>
      <w:r>
        <w:t xml:space="preserve"> </w:t>
      </w:r>
      <w:r>
        <w:t xml:space="preserve">Поле </w:t>
      </w:r>
      <w:r>
        <w:rPr>
          <w:rStyle w:val="Char"/>
        </w:rPr>
        <w:t>max_retries</w:t>
      </w:r>
      <w:r>
        <w:t xml:space="preserve"> типа </w:t>
      </w:r>
      <w:r>
        <w:rPr>
          <w:rStyle w:val="Char"/>
        </w:rPr>
        <w:t>int</w:t>
      </w:r>
      <w:r>
        <w:t xml:space="preserve"> определяет максимально допустимое число повторов; по умолчанию — </w:t>
      </w:r>
      <w:r>
        <w:rPr>
          <w:rStyle w:val="Char"/>
        </w:rPr>
        <w:t>2</w:t>
      </w:r>
      <w:r>
        <w:t>.</w:t>
      </w:r>
      <w:r>
        <w:t xml:space="preserve"> </w:t>
      </w:r>
      <w:r>
        <w:t xml:space="preserve">Поле </w:t>
      </w:r>
      <w:r>
        <w:rPr>
          <w:rStyle w:val="Char"/>
        </w:rPr>
        <w:t>messages</w:t>
      </w:r>
      <w:r>
        <w:t xml:space="preserve"> типа </w:t>
      </w:r>
      <w:r>
        <w:rPr>
          <w:rStyle w:val="Char"/>
        </w:rPr>
        <w:t>list</w:t>
      </w:r>
      <w:r>
        <w:t xml:space="preserve"> хранит накопленные сообщения агентов LangChain.</w:t>
      </w:r>
      <w:r>
        <w:t xml:space="preserve"> </w:t>
      </w:r>
      <w:r>
        <w:t xml:space="preserve">Поле </w:t>
      </w:r>
      <w:r>
        <w:rPr>
          <w:rStyle w:val="Char"/>
        </w:rPr>
        <w:t>error</w:t>
      </w:r>
      <w:r>
        <w:t xml:space="preserve"> типа </w:t>
      </w:r>
      <w:r>
        <w:rPr>
          <w:rStyle w:val="Char"/>
        </w:rPr>
        <w:t>Optional[str]</w:t>
      </w:r>
      <w:r>
        <w:t xml:space="preserve"> хранит сообщение об ошибке при её возникновении.</w:t>
      </w:r>
      <w:r>
        <w:t xml:space="preserve"> </w:t>
      </w:r>
      <w:r>
        <w:t xml:space="preserve">Поле </w:t>
      </w:r>
      <w:r>
        <w:rPr>
          <w:rStyle w:val="Char"/>
        </w:rPr>
        <w:t>metadata</w:t>
      </w:r>
      <w:r>
        <w:t xml:space="preserve"> типа </w:t>
      </w:r>
      <w:r>
        <w:rPr>
          <w:rStyle w:val="Char"/>
        </w:rPr>
        <w:t>dict</w:t>
      </w:r>
      <w:r>
        <w:t xml:space="preserve"> хранит вспомогательные данные (имя файла, байты, point_id).</w:t>
      </w:r>
      <w:r>
        <w:rPr>
          <w:color w:val="FFFFFF"/>
          <w:sz w:val="2"/>
        </w:rPr>
        <w:t>​«md:335»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OrchestratorService</w:t>
      </w:r>
      <w:r>
        <w:t xml:space="preserve"> (</w:t>
      </w:r>
      <w:r>
        <w:rPr>
          <w:rStyle w:val="Char"/>
        </w:rPr>
        <w:t>services/orchestrator_service.py</w:t>
      </w:r>
      <w:r>
        <w:t>) является singleton-объектом, управляющим жизненным циклом графов LangGraph.</w:t>
      </w:r>
      <w:r>
        <w:rPr>
          <w:color w:val="FFFFFF"/>
          <w:sz w:val="2"/>
        </w:rPr>
        <w:t>​«md:350»</w:t>
      </w:r>
    </w:p>
    <w:p>
      <w:pPr>
        <w:pStyle w:val="BodyText"/>
      </w:pPr>
      <w:r>
        <w:t xml:space="preserve">Конструктор инициализирует три приватных поля: </w:t>
      </w:r>
      <w:r>
        <w:rPr>
          <w:rStyle w:val="Char"/>
        </w:rPr>
        <w:t>_search_graph</w:t>
      </w:r>
      <w:r>
        <w:t xml:space="preserve">, </w:t>
      </w:r>
      <w:r>
        <w:rPr>
          <w:rStyle w:val="Char"/>
        </w:rPr>
        <w:t>_upload_graph</w:t>
      </w:r>
      <w:r>
        <w:t xml:space="preserve"> и </w:t>
      </w:r>
      <w:r>
        <w:rPr>
          <w:rStyle w:val="Char"/>
        </w:rPr>
        <w:t>_checkpointer</w:t>
      </w:r>
      <w:r>
        <w:t xml:space="preserve"> — все со значением </w:t>
      </w:r>
      <w:r>
        <w:rPr>
          <w:rStyle w:val="Char"/>
        </w:rPr>
        <w:t>None</w:t>
      </w:r>
      <w:r>
        <w:t>.</w:t>
      </w:r>
      <w:r>
        <w:rPr>
          <w:color w:val="FFFFFF"/>
          <w:sz w:val="2"/>
        </w:rPr>
        <w:t>​«md:352»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initialize() → None</w:t>
      </w:r>
      <w:r>
        <w:t xml:space="preserve"> создаёт checkpointer через </w:t>
      </w:r>
      <w:r>
        <w:rPr>
          <w:rStyle w:val="Char"/>
        </w:rPr>
        <w:t>make_checkpointer()</w:t>
      </w:r>
      <w:r>
        <w:t xml:space="preserve">, компилирует граф поиска через </w:t>
      </w:r>
      <w:r>
        <w:rPr>
          <w:rStyle w:val="Char"/>
        </w:rPr>
        <w:t>build_search_graph(checkpointer=...)</w:t>
      </w:r>
      <w:r>
        <w:t xml:space="preserve"> и граф загрузки через </w:t>
      </w:r>
      <w:r>
        <w:rPr>
          <w:rStyle w:val="Char"/>
        </w:rPr>
        <w:t>build_upload_graph(checkpointer=...)</w:t>
      </w:r>
      <w:r>
        <w:t>. Логирует событие инициализации.</w:t>
      </w:r>
      <w:r>
        <w:rPr>
          <w:color w:val="FFFFFF"/>
          <w:sz w:val="2"/>
        </w:rPr>
        <w:t>​«md:354»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shutdown() → None</w:t>
      </w:r>
      <w:r>
        <w:t xml:space="preserve"> закрывает все HTTP-клиенты сервисов (</w:t>
      </w:r>
      <w:r>
        <w:rPr>
          <w:rStyle w:val="Char"/>
        </w:rPr>
        <w:t>extraction_client</w:t>
      </w:r>
      <w:r>
        <w:t xml:space="preserve">, </w:t>
      </w:r>
      <w:r>
        <w:rPr>
          <w:rStyle w:val="Char"/>
        </w:rPr>
        <w:t>storage_client</w:t>
      </w:r>
      <w:r>
        <w:t xml:space="preserve">, </w:t>
      </w:r>
      <w:r>
        <w:rPr>
          <w:rStyle w:val="Char"/>
        </w:rPr>
        <w:t>search_client</w:t>
      </w:r>
      <w:r>
        <w:t xml:space="preserve">, </w:t>
      </w:r>
      <w:r>
        <w:rPr>
          <w:rStyle w:val="Char"/>
        </w:rPr>
        <w:t>auth_client</w:t>
      </w:r>
      <w:r>
        <w:t xml:space="preserve">) параллельно через </w:t>
      </w:r>
      <w:r>
        <w:rPr>
          <w:rStyle w:val="Char"/>
        </w:rPr>
        <w:t>asyncio.gather</w:t>
      </w:r>
      <w:r>
        <w:t xml:space="preserve"> с флагом </w:t>
      </w:r>
      <w:r>
        <w:rPr>
          <w:rStyle w:val="Char"/>
        </w:rPr>
        <w:t>return_exceptions=True</w:t>
      </w:r>
      <w:r>
        <w:t>.</w:t>
      </w:r>
      <w:r>
        <w:rPr>
          <w:color w:val="FFFFFF"/>
          <w:sz w:val="2"/>
        </w:rPr>
        <w:t>​«md:356»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run(state: OrchestratorState) → OrchestratorState</w:t>
      </w:r>
      <w:r>
        <w:t xml:space="preserve"> выбирает граф через внутренний метод </w:t>
      </w:r>
      <w:r>
        <w:rPr>
          <w:rStyle w:val="Char"/>
        </w:rPr>
        <w:t>_select_graph</w:t>
      </w:r>
      <w:r>
        <w:t xml:space="preserve"> по полю </w:t>
      </w:r>
      <w:r>
        <w:rPr>
          <w:rStyle w:val="Char"/>
        </w:rPr>
        <w:t>query_type</w:t>
      </w:r>
      <w:r>
        <w:t xml:space="preserve"> (типы </w:t>
      </w:r>
      <w:r>
        <w:rPr>
          <w:rStyle w:val="Char"/>
        </w:rPr>
        <w:t>'search'</w:t>
      </w:r>
      <w:r>
        <w:t xml:space="preserve"> и </w:t>
      </w:r>
      <w:r>
        <w:rPr>
          <w:rStyle w:val="Char"/>
        </w:rPr>
        <w:t>'get_profile'</w:t>
      </w:r>
      <w:r>
        <w:t xml:space="preserve"> маршрутизируются в </w:t>
      </w:r>
      <w:r>
        <w:rPr>
          <w:rStyle w:val="Char"/>
        </w:rPr>
        <w:t>_search_graph</w:t>
      </w:r>
      <w:r>
        <w:t xml:space="preserve">, типы </w:t>
      </w:r>
      <w:r>
        <w:rPr>
          <w:rStyle w:val="Char"/>
        </w:rPr>
        <w:t>'upload'</w:t>
      </w:r>
      <w:r>
        <w:t xml:space="preserve"> и </w:t>
      </w:r>
      <w:r>
        <w:rPr>
          <w:rStyle w:val="Char"/>
        </w:rPr>
        <w:t>'batch'</w:t>
      </w:r>
      <w:r>
        <w:t xml:space="preserve"> — в </w:t>
      </w:r>
      <w:r>
        <w:rPr>
          <w:rStyle w:val="Char"/>
        </w:rPr>
        <w:t>_upload_graph</w:t>
      </w:r>
      <w:r>
        <w:t xml:space="preserve">). Запускает граф через </w:t>
      </w:r>
      <w:r>
        <w:rPr>
          <w:rStyle w:val="Char"/>
        </w:rPr>
        <w:t>ainvoke</w:t>
      </w:r>
      <w:r>
        <w:t xml:space="preserve"> с таймаутом </w:t>
      </w:r>
      <w:r>
        <w:rPr>
          <w:rStyle w:val="Char"/>
        </w:rPr>
        <w:t>settings.agent_timeout_sec</w:t>
      </w:r>
      <w:r>
        <w:t xml:space="preserve">. При превышении таймаута выбрасывает </w:t>
      </w:r>
      <w:r>
        <w:rPr>
          <w:rStyle w:val="Char"/>
        </w:rPr>
        <w:t>AgentTimeoutError</w:t>
      </w:r>
      <w:r>
        <w:t xml:space="preserve">, при других исключениях — </w:t>
      </w:r>
      <w:r>
        <w:rPr>
          <w:rStyle w:val="Char"/>
        </w:rPr>
        <w:t>OrchestratorError</w:t>
      </w:r>
      <w:r>
        <w:t>.</w:t>
      </w:r>
      <w:r>
        <w:rPr>
          <w:color w:val="FFFFFF"/>
          <w:sz w:val="2"/>
        </w:rPr>
        <w:t>​«md:358»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get_status(correlation_id: str) → dict | None</w:t>
      </w:r>
      <w:r>
        <w:t xml:space="preserve"> запрашивает последний снимок состояния из </w:t>
      </w:r>
      <w:r>
        <w:rPr>
          <w:rStyle w:val="Char"/>
        </w:rPr>
        <w:t>_search_graph.aget_state</w:t>
      </w:r>
      <w:r>
        <w:t xml:space="preserve">, при отсутствии — из </w:t>
      </w:r>
      <w:r>
        <w:rPr>
          <w:rStyle w:val="Char"/>
        </w:rPr>
        <w:t>_upload_graph.aget_state</w:t>
      </w:r>
      <w:r>
        <w:t xml:space="preserve">. Возвращает словарь с полями </w:t>
      </w:r>
      <w:r>
        <w:rPr>
          <w:rStyle w:val="Char"/>
        </w:rPr>
        <w:t>correlation_id</w:t>
      </w:r>
      <w:r>
        <w:t xml:space="preserve">, </w:t>
      </w:r>
      <w:r>
        <w:rPr>
          <w:rStyle w:val="Char"/>
        </w:rPr>
        <w:t>values</w:t>
      </w:r>
      <w:r>
        <w:t xml:space="preserve">, </w:t>
      </w:r>
      <w:r>
        <w:rPr>
          <w:rStyle w:val="Char"/>
        </w:rPr>
        <w:t>next</w:t>
      </w:r>
      <w:r>
        <w:t xml:space="preserve"> (список следующих узлов) и </w:t>
      </w:r>
      <w:r>
        <w:rPr>
          <w:rStyle w:val="Char"/>
        </w:rPr>
        <w:t>done</w:t>
      </w:r>
      <w:r>
        <w:t xml:space="preserve"> (флаг завершения).</w:t>
      </w:r>
      <w:r>
        <w:rPr>
          <w:color w:val="FFFFFF"/>
          <w:sz w:val="2"/>
        </w:rPr>
        <w:t>​«md:360»</w:t>
      </w:r>
    </w:p>
    <w:p>
      <w:pPr>
        <w:pStyle w:val="a7"/>
        <w:keepNext w:val="0"/>
        <w:spacing w:before="320"/>
      </w:pPr>
      <w:r>
        <w:t xml:space="preserve">Функция </w:t>
      </w:r>
      <w:r>
        <w:rPr>
          <w:rStyle w:val="Char"/>
        </w:rPr>
        <w:t>build_search_graph(checkpointer=None)</w:t>
      </w:r>
      <w:r>
        <w:t xml:space="preserve"> (</w:t>
      </w:r>
      <w:r>
        <w:rPr>
          <w:rStyle w:val="Char"/>
        </w:rPr>
        <w:t>graphs/candidate_search_graph.py</w:t>
      </w:r>
      <w:r>
        <w:t>) строит и компилирует граф поиска LangGraph.</w:t>
      </w:r>
      <w:r>
        <w:rPr>
          <w:color w:val="FFFFFF"/>
          <w:sz w:val="2"/>
        </w:rPr>
        <w:t>​«md:362»</w:t>
      </w:r>
    </w:p>
    <w:p>
      <w:pPr>
        <w:pStyle w:val="BodyText"/>
      </w:pPr>
      <w:r>
        <w:t xml:space="preserve">Граф содержит пять узлов: </w:t>
      </w:r>
      <w:r>
        <w:rPr>
          <w:rStyle w:val="Char"/>
        </w:rPr>
        <w:t>router</w:t>
      </w:r>
      <w:r>
        <w:t xml:space="preserve"> выполняет классификацию запроса через </w:t>
      </w:r>
      <w:r>
        <w:rPr>
          <w:rStyle w:val="Char"/>
        </w:rPr>
        <w:t>route_query</w:t>
      </w:r>
      <w:r>
        <w:t xml:space="preserve">; </w:t>
      </w:r>
      <w:r>
        <w:rPr>
          <w:rStyle w:val="Char"/>
        </w:rPr>
        <w:t>search</w:t>
      </w:r>
      <w:r>
        <w:t xml:space="preserve"> вызывает </w:t>
      </w:r>
      <w:r>
        <w:rPr>
          <w:rStyle w:val="Char"/>
        </w:rPr>
        <w:t>search_agent</w:t>
      </w:r>
      <w:r>
        <w:t xml:space="preserve"> и извлекает результаты из потока сообщений через </w:t>
      </w:r>
      <w:r>
        <w:rPr>
          <w:rStyle w:val="Char"/>
        </w:rPr>
        <w:t>_parse_search_results</w:t>
      </w:r>
      <w:r>
        <w:t xml:space="preserve">; </w:t>
      </w:r>
      <w:r>
        <w:rPr>
          <w:rStyle w:val="Char"/>
        </w:rPr>
        <w:t>reflect</w:t>
      </w:r>
      <w:r>
        <w:t xml:space="preserve"> вызывает </w:t>
      </w:r>
      <w:r>
        <w:rPr>
          <w:rStyle w:val="Char"/>
        </w:rPr>
        <w:t>reflection_node</w:t>
      </w:r>
      <w:r>
        <w:t xml:space="preserve"> для оценки качества; </w:t>
      </w:r>
      <w:r>
        <w:rPr>
          <w:rStyle w:val="Char"/>
        </w:rPr>
        <w:t>format</w:t>
      </w:r>
      <w:r>
        <w:t xml:space="preserve"> добавляет итоговые метаданные; </w:t>
      </w:r>
      <w:r>
        <w:rPr>
          <w:rStyle w:val="Char"/>
        </w:rPr>
        <w:t>error</w:t>
      </w:r>
      <w:r>
        <w:t xml:space="preserve"> фиксирует ошибку через </w:t>
      </w:r>
      <w:r>
        <w:rPr>
          <w:rStyle w:val="Char"/>
        </w:rPr>
        <w:t>error_handler</w:t>
      </w:r>
      <w:r>
        <w:t xml:space="preserve">. Рёбра: </w:t>
      </w:r>
      <w:r>
        <w:rPr>
          <w:rStyle w:val="Char"/>
        </w:rPr>
        <w:t>router → search</w:t>
      </w:r>
      <w:r>
        <w:t xml:space="preserve">; условный переход после </w:t>
      </w:r>
      <w:r>
        <w:rPr>
          <w:rStyle w:val="Char"/>
        </w:rPr>
        <w:t>search</w:t>
      </w:r>
      <w:r>
        <w:t xml:space="preserve"> — в </w:t>
      </w:r>
      <w:r>
        <w:rPr>
          <w:rStyle w:val="Char"/>
        </w:rPr>
        <w:t>reflect</w:t>
      </w:r>
      <w:r>
        <w:t xml:space="preserve"> или </w:t>
      </w:r>
      <w:r>
        <w:rPr>
          <w:rStyle w:val="Char"/>
        </w:rPr>
        <w:t>error</w:t>
      </w:r>
      <w:r>
        <w:t xml:space="preserve">; условный переход после </w:t>
      </w:r>
      <w:r>
        <w:rPr>
          <w:rStyle w:val="Char"/>
        </w:rPr>
        <w:t>reflect</w:t>
      </w:r>
      <w:r>
        <w:t xml:space="preserve"> через </w:t>
      </w:r>
      <w:r>
        <w:rPr>
          <w:rStyle w:val="Char"/>
        </w:rPr>
        <w:t>should_retry</w:t>
      </w:r>
      <w:r>
        <w:t xml:space="preserve"> — в </w:t>
      </w:r>
      <w:r>
        <w:rPr>
          <w:rStyle w:val="Char"/>
        </w:rPr>
        <w:t>search</w:t>
      </w:r>
      <w:r>
        <w:t xml:space="preserve"> (повтор) или </w:t>
      </w:r>
      <w:r>
        <w:rPr>
          <w:rStyle w:val="Char"/>
        </w:rPr>
        <w:t>format</w:t>
      </w:r>
      <w:r>
        <w:t xml:space="preserve"> (завершение). Узлы </w:t>
      </w:r>
      <w:r>
        <w:rPr>
          <w:rStyle w:val="Char"/>
        </w:rPr>
        <w:t>format</w:t>
      </w:r>
      <w:r>
        <w:t xml:space="preserve"> и </w:t>
      </w:r>
      <w:r>
        <w:rPr>
          <w:rStyle w:val="Char"/>
        </w:rPr>
        <w:t>error</w:t>
      </w:r>
      <w:r>
        <w:t xml:space="preserve"> ведут в </w:t>
      </w:r>
      <w:r>
        <w:rPr>
          <w:rStyle w:val="Char"/>
        </w:rPr>
        <w:t>END</w:t>
      </w:r>
      <w:r>
        <w:t>.</w:t>
      </w:r>
      <w:r>
        <w:rPr>
          <w:color w:val="FFFFFF"/>
          <w:sz w:val="2"/>
        </w:rPr>
        <w:t>​«md:364»</w:t>
      </w:r>
    </w:p>
    <w:p>
      <w:pPr>
        <w:pStyle w:val="a7"/>
        <w:keepNext w:val="0"/>
        <w:spacing w:before="320"/>
      </w:pPr>
      <w:r>
        <w:t xml:space="preserve">Функция </w:t>
      </w:r>
      <w:r>
        <w:rPr>
          <w:rStyle w:val="Char"/>
        </w:rPr>
        <w:t>build_upload_graph(checkpointer=None)</w:t>
      </w:r>
      <w:r>
        <w:t xml:space="preserve"> (</w:t>
      </w:r>
      <w:r>
        <w:rPr>
          <w:rStyle w:val="Char"/>
        </w:rPr>
        <w:t>graphs/resume_upload_graph.py</w:t>
      </w:r>
      <w:r>
        <w:t>) строит граф загрузки резюме.</w:t>
      </w:r>
      <w:r>
        <w:rPr>
          <w:color w:val="FFFFFF"/>
          <w:sz w:val="2"/>
        </w:rPr>
        <w:t>​«md:366»</w:t>
      </w:r>
    </w:p>
    <w:p>
      <w:pPr>
        <w:pStyle w:val="BodyText"/>
      </w:pPr>
      <w:r>
        <w:t xml:space="preserve">Граф содержит четыре узла: </w:t>
      </w:r>
      <w:r>
        <w:rPr>
          <w:rStyle w:val="Char"/>
        </w:rPr>
        <w:t>router</w:t>
      </w:r>
      <w:r>
        <w:t xml:space="preserve"> классифицирует запрос; </w:t>
      </w:r>
      <w:r>
        <w:rPr>
          <w:rStyle w:val="Char"/>
        </w:rPr>
        <w:t>extract</w:t>
      </w:r>
      <w:r>
        <w:t xml:space="preserve"> запускает </w:t>
      </w:r>
      <w:r>
        <w:rPr>
          <w:rStyle w:val="Char"/>
        </w:rPr>
        <w:t>extraction_agent</w:t>
      </w:r>
      <w:r>
        <w:t xml:space="preserve">, передавая байты файла через </w:t>
      </w:r>
      <w:r>
        <w:rPr>
          <w:rStyle w:val="Char"/>
        </w:rPr>
        <w:t>configurable</w:t>
      </w:r>
      <w:r>
        <w:t xml:space="preserve">, и извлекает результат через </w:t>
      </w:r>
      <w:r>
        <w:rPr>
          <w:rStyle w:val="Char"/>
        </w:rPr>
        <w:t>_parse_extracted_document</w:t>
      </w:r>
      <w:r>
        <w:t xml:space="preserve">; </w:t>
      </w:r>
      <w:r>
        <w:rPr>
          <w:rStyle w:val="Char"/>
        </w:rPr>
        <w:t>store</w:t>
      </w:r>
      <w:r>
        <w:t xml:space="preserve"> запускает </w:t>
      </w:r>
      <w:r>
        <w:rPr>
          <w:rStyle w:val="Char"/>
        </w:rPr>
        <w:t>storage_agent</w:t>
      </w:r>
      <w:r>
        <w:t xml:space="preserve"> с профилем и эмбеддингами, извлекает </w:t>
      </w:r>
      <w:r>
        <w:rPr>
          <w:rStyle w:val="Char"/>
        </w:rPr>
        <w:t>point_id</w:t>
      </w:r>
      <w:r>
        <w:t xml:space="preserve"> через </w:t>
      </w:r>
      <w:r>
        <w:rPr>
          <w:rStyle w:val="Char"/>
        </w:rPr>
        <w:t>_parse_point_id</w:t>
      </w:r>
      <w:r>
        <w:t xml:space="preserve">; </w:t>
      </w:r>
      <w:r>
        <w:rPr>
          <w:rStyle w:val="Char"/>
        </w:rPr>
        <w:t>error</w:t>
      </w:r>
      <w:r>
        <w:t xml:space="preserve"> обрабатывает ошибки. Условный переход после </w:t>
      </w:r>
      <w:r>
        <w:rPr>
          <w:rStyle w:val="Char"/>
        </w:rPr>
        <w:t>extract</w:t>
      </w:r>
      <w:r>
        <w:t xml:space="preserve">: в </w:t>
      </w:r>
      <w:r>
        <w:rPr>
          <w:rStyle w:val="Char"/>
        </w:rPr>
        <w:t>store</w:t>
      </w:r>
      <w:r>
        <w:t xml:space="preserve"> при наличии результата, в </w:t>
      </w:r>
      <w:r>
        <w:rPr>
          <w:rStyle w:val="Char"/>
        </w:rPr>
        <w:t>error</w:t>
      </w:r>
      <w:r>
        <w:t xml:space="preserve"> при ошибке или пустом документе. Условный переход после </w:t>
      </w:r>
      <w:r>
        <w:rPr>
          <w:rStyle w:val="Char"/>
        </w:rPr>
        <w:t>store</w:t>
      </w:r>
      <w:r>
        <w:t xml:space="preserve">: в </w:t>
      </w:r>
      <w:r>
        <w:rPr>
          <w:rStyle w:val="Char"/>
        </w:rPr>
        <w:t>END</w:t>
      </w:r>
      <w:r>
        <w:t xml:space="preserve"> при успехе, в </w:t>
      </w:r>
      <w:r>
        <w:rPr>
          <w:rStyle w:val="Char"/>
        </w:rPr>
        <w:t>error</w:t>
      </w:r>
      <w:r>
        <w:t xml:space="preserve"> при ошибке.</w:t>
      </w:r>
      <w:r>
        <w:rPr>
          <w:color w:val="FFFFFF"/>
          <w:sz w:val="2"/>
        </w:rPr>
        <w:t>​«md:368»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common_nodes</w:t>
      </w:r>
      <w:r>
        <w:t xml:space="preserve"> (</w:t>
      </w:r>
      <w:r>
        <w:rPr>
          <w:rStyle w:val="Char"/>
        </w:rPr>
        <w:t>graphs/common_nodes.py</w:t>
      </w:r>
      <w:r>
        <w:t>) содержит разделяемые узлы обоих графов.</w:t>
      </w:r>
      <w:r>
        <w:rPr>
          <w:color w:val="FFFFFF"/>
          <w:sz w:val="2"/>
        </w:rPr>
        <w:t>​«md:370»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reflection_node(state: OrchestratorState) → OrchestratorState</w:t>
      </w:r>
      <w:r>
        <w:t xml:space="preserve"> отправляет топ-3 результата поиска в LLM с промптом </w:t>
      </w:r>
      <w:r>
        <w:rPr>
          <w:rStyle w:val="Char"/>
        </w:rPr>
        <w:t>REFLECTION_PROMPT</w:t>
      </w:r>
      <w:r>
        <w:t xml:space="preserve"> и парсит JSON-ответ с оценкой качества (</w:t>
      </w:r>
      <w:r>
        <w:rPr>
          <w:rStyle w:val="Char"/>
        </w:rPr>
        <w:t>quality</w:t>
      </w:r>
      <w:r>
        <w:t>) и опционально скорректированным запросом (</w:t>
      </w:r>
      <w:r>
        <w:rPr>
          <w:rStyle w:val="Char"/>
        </w:rPr>
        <w:t>revised_query</w:t>
      </w:r>
      <w:r>
        <w:t xml:space="preserve">). При ошибке парсинга устанавливает </w:t>
      </w:r>
      <w:r>
        <w:rPr>
          <w:rStyle w:val="Char"/>
        </w:rPr>
        <w:t>reflection = {"quality": "ok"}</w:t>
      </w:r>
      <w:r>
        <w:t>.</w:t>
      </w:r>
      <w:r>
        <w:rPr>
          <w:color w:val="FFFFFF"/>
          <w:sz w:val="2"/>
        </w:rPr>
        <w:t>​«md:372»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should_retry(state: OrchestratorState) → Literal["retry", "done"]</w:t>
      </w:r>
      <w:r>
        <w:t xml:space="preserve"> является условным ребром: возвращает </w:t>
      </w:r>
      <w:r>
        <w:rPr>
          <w:rStyle w:val="Char"/>
        </w:rPr>
        <w:t>"retry"</w:t>
      </w:r>
      <w:r>
        <w:t xml:space="preserve"> если </w:t>
      </w:r>
      <w:r>
        <w:rPr>
          <w:rStyle w:val="Char"/>
        </w:rPr>
        <w:t>reflection.quality == "low"</w:t>
      </w:r>
      <w:r>
        <w:t xml:space="preserve"> и </w:t>
      </w:r>
      <w:r>
        <w:rPr>
          <w:rStyle w:val="Char"/>
        </w:rPr>
        <w:t>retry_count &lt; max_retries</w:t>
      </w:r>
      <w:r>
        <w:t xml:space="preserve">, иначе — </w:t>
      </w:r>
      <w:r>
        <w:rPr>
          <w:rStyle w:val="Char"/>
        </w:rPr>
        <w:t>"done"</w:t>
      </w:r>
      <w:r>
        <w:t>.</w:t>
      </w:r>
      <w:r>
        <w:rPr>
          <w:color w:val="FFFFFF"/>
          <w:sz w:val="2"/>
        </w:rPr>
        <w:t>​«md:374»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error_handler(state: OrchestratorState) → OrchestratorState</w:t>
      </w:r>
      <w:r>
        <w:t xml:space="preserve"> фиксирует ошибку в логе, устанавливает </w:t>
      </w:r>
      <w:r>
        <w:rPr>
          <w:rStyle w:val="Char"/>
        </w:rPr>
        <w:t>retry_count = max_retries</w:t>
      </w:r>
      <w:r>
        <w:t xml:space="preserve"> для предотвращения дальнейших повторов и </w:t>
      </w:r>
      <w:r>
        <w:rPr>
          <w:rStyle w:val="Char"/>
        </w:rPr>
        <w:t>reflection = {"quality": "ok"}</w:t>
      </w:r>
      <w:r>
        <w:t xml:space="preserve"> для корректного выхода из условного ребра.</w:t>
      </w:r>
      <w:r>
        <w:rPr>
          <w:color w:val="FFFFFF"/>
          <w:sz w:val="2"/>
        </w:rPr>
        <w:t>​«md:376»</w:t>
      </w:r>
    </w:p>
    <w:p>
      <w:pPr>
        <w:pStyle w:val="a7"/>
        <w:keepNext w:val="0"/>
        <w:spacing w:before="320"/>
      </w:pPr>
      <w:r>
        <w:t xml:space="preserve">Функция </w:t>
      </w:r>
      <w:r>
        <w:rPr>
          <w:rStyle w:val="Char"/>
        </w:rPr>
        <w:t>async route_query(user_query: str)</w:t>
      </w:r>
      <w:r>
        <w:t xml:space="preserve"> (</w:t>
      </w:r>
      <w:r>
        <w:rPr>
          <w:rStyle w:val="Char"/>
        </w:rPr>
        <w:t>services/agents/router_agent.py</w:t>
      </w:r>
      <w:r>
        <w:t xml:space="preserve">) классифицирует запрос пользователя через LLM со structured output. Использует класс </w:t>
      </w:r>
      <w:r>
        <w:rPr>
          <w:rStyle w:val="Char"/>
        </w:rPr>
        <w:t>RouterOutput</w:t>
      </w:r>
      <w:r>
        <w:t xml:space="preserve"> (</w:t>
      </w:r>
      <w:r>
        <w:rPr>
          <w:rStyle w:val="Char"/>
        </w:rPr>
        <w:t>BaseModel</w:t>
      </w:r>
      <w:r>
        <w:t xml:space="preserve"> с полем </w:t>
      </w:r>
      <w:r>
        <w:rPr>
          <w:rStyle w:val="Char"/>
        </w:rPr>
        <w:t>query_type: Literal["upload", "search", "batch", "get_profile"]</w:t>
      </w:r>
      <w:r>
        <w:t xml:space="preserve">) и вызывает </w:t>
      </w:r>
      <w:r>
        <w:rPr>
          <w:rStyle w:val="Char"/>
        </w:rPr>
        <w:t>llm.with_structured_output(RouterOutput).ainvoke(prompt)</w:t>
      </w:r>
      <w:r>
        <w:t xml:space="preserve">. Возвращает значение </w:t>
      </w:r>
      <w:r>
        <w:rPr>
          <w:rStyle w:val="Char"/>
        </w:rPr>
        <w:t>query_type</w:t>
      </w:r>
      <w:r>
        <w:t>.</w:t>
      </w:r>
      <w:r>
        <w:rPr>
          <w:color w:val="FFFFFF"/>
          <w:sz w:val="2"/>
        </w:rPr>
        <w:t>​«md:378»</w:t>
      </w:r>
    </w:p>
    <w:p>
      <w:pPr>
        <w:pStyle w:val="a7"/>
        <w:keepNext w:val="0"/>
        <w:spacing w:before="320"/>
      </w:pPr>
      <w:r>
        <w:t xml:space="preserve">Объект </w:t>
      </w:r>
      <w:r>
        <w:rPr>
          <w:rStyle w:val="Char"/>
        </w:rPr>
        <w:t>search_agent</w:t>
      </w:r>
      <w:r>
        <w:t xml:space="preserve"> (</w:t>
      </w:r>
      <w:r>
        <w:rPr>
          <w:rStyle w:val="Char"/>
        </w:rPr>
        <w:t>services/agents/search_agent.py</w:t>
      </w:r>
      <w:r>
        <w:t xml:space="preserve">) создаётся функцией </w:t>
      </w:r>
      <w:r>
        <w:rPr>
          <w:rStyle w:val="Char"/>
        </w:rPr>
        <w:t>build_search_agent()</w:t>
      </w:r>
      <w:r>
        <w:t xml:space="preserve"> через </w:t>
      </w:r>
      <w:r>
        <w:rPr>
          <w:rStyle w:val="Char"/>
        </w:rPr>
        <w:t>create_react_agent</w:t>
      </w:r>
      <w:r>
        <w:t xml:space="preserve"> с моделью LLM и тремя инструментами: </w:t>
      </w:r>
      <w:r>
        <w:rPr>
          <w:rStyle w:val="Char"/>
        </w:rPr>
        <w:t>hybrid_search</w:t>
      </w:r>
      <w:r>
        <w:t xml:space="preserve">, </w:t>
      </w:r>
      <w:r>
        <w:rPr>
          <w:rStyle w:val="Char"/>
        </w:rPr>
        <w:t>web_search</w:t>
      </w:r>
      <w:r>
        <w:t xml:space="preserve">, </w:t>
      </w:r>
      <w:r>
        <w:rPr>
          <w:rStyle w:val="Char"/>
        </w:rPr>
        <w:t>get_job_description</w:t>
      </w:r>
      <w:r>
        <w:t xml:space="preserve">. Системный промпт указывает агенту использовать </w:t>
      </w:r>
      <w:r>
        <w:rPr>
          <w:rStyle w:val="Char"/>
        </w:rPr>
        <w:t>hybrid_search</w:t>
      </w:r>
      <w:r>
        <w:t xml:space="preserve"> несколько раз с разными формулировками при необходимости.</w:t>
      </w:r>
      <w:r>
        <w:rPr>
          <w:color w:val="FFFFFF"/>
          <w:sz w:val="2"/>
        </w:rPr>
        <w:t>​«md:380»</w:t>
      </w:r>
    </w:p>
    <w:p>
      <w:pPr>
        <w:pStyle w:val="a7"/>
        <w:keepNext w:val="0"/>
        <w:spacing w:before="320"/>
      </w:pPr>
      <w:r>
        <w:t xml:space="preserve">Объект </w:t>
      </w:r>
      <w:r>
        <w:rPr>
          <w:rStyle w:val="Char"/>
        </w:rPr>
        <w:t>extraction_agent</w:t>
      </w:r>
      <w:r>
        <w:t xml:space="preserve"> (</w:t>
      </w:r>
      <w:r>
        <w:rPr>
          <w:rStyle w:val="Char"/>
        </w:rPr>
        <w:t>services/agents/extraction_agent.py</w:t>
      </w:r>
      <w:r>
        <w:t xml:space="preserve">) создаётся через </w:t>
      </w:r>
      <w:r>
        <w:rPr>
          <w:rStyle w:val="Char"/>
        </w:rPr>
        <w:t>create_react_agent</w:t>
      </w:r>
      <w:r>
        <w:t xml:space="preserve"> с инструментом </w:t>
      </w:r>
      <w:r>
        <w:rPr>
          <w:rStyle w:val="Char"/>
        </w:rPr>
        <w:t>extract_resume</w:t>
      </w:r>
      <w:r>
        <w:t>.</w:t>
      </w:r>
      <w:r>
        <w:rPr>
          <w:color w:val="FFFFFF"/>
          <w:sz w:val="2"/>
        </w:rPr>
        <w:t>​«md:382»</w:t>
      </w:r>
    </w:p>
    <w:p>
      <w:pPr>
        <w:pStyle w:val="a7"/>
        <w:keepNext w:val="0"/>
        <w:spacing w:before="320"/>
      </w:pPr>
      <w:r>
        <w:t xml:space="preserve">Объект </w:t>
      </w:r>
      <w:r>
        <w:rPr>
          <w:rStyle w:val="Char"/>
        </w:rPr>
        <w:t>storage_agent</w:t>
      </w:r>
      <w:r>
        <w:t xml:space="preserve"> (</w:t>
      </w:r>
      <w:r>
        <w:rPr>
          <w:rStyle w:val="Char"/>
        </w:rPr>
        <w:t>services/agents/storage_agent.py</w:t>
      </w:r>
      <w:r>
        <w:t xml:space="preserve">) создаётся через </w:t>
      </w:r>
      <w:r>
        <w:rPr>
          <w:rStyle w:val="Char"/>
        </w:rPr>
        <w:t>create_react_agent</w:t>
      </w:r>
      <w:r>
        <w:t xml:space="preserve"> с инструментом </w:t>
      </w:r>
      <w:r>
        <w:rPr>
          <w:rStyle w:val="Char"/>
        </w:rPr>
        <w:t>store_candidate_profile</w:t>
      </w:r>
      <w:r>
        <w:t>.</w:t>
      </w:r>
      <w:r>
        <w:rPr>
          <w:color w:val="FFFFFF"/>
          <w:sz w:val="2"/>
        </w:rPr>
        <w:t>​«md:384»</w:t>
      </w:r>
    </w:p>
    <w:p>
      <w:pPr>
        <w:pStyle w:val="a7"/>
        <w:keepNext w:val="0"/>
        <w:spacing w:before="320"/>
      </w:pPr>
      <w:r>
        <w:t xml:space="preserve">Инструмент </w:t>
      </w:r>
      <w:r>
        <w:rPr>
          <w:rStyle w:val="Char"/>
        </w:rPr>
        <w:t>extract_resume</w:t>
      </w:r>
      <w:r>
        <w:t xml:space="preserve"> (</w:t>
      </w:r>
      <w:r>
        <w:rPr>
          <w:rStyle w:val="Char"/>
        </w:rPr>
        <w:t>services/tools/extraction_tools.py</w:t>
      </w:r>
      <w:r>
        <w:t xml:space="preserve">) декорирован </w:t>
      </w:r>
      <w:r>
        <w:rPr>
          <w:rStyle w:val="Char"/>
        </w:rPr>
        <w:t>@tool</w:t>
      </w:r>
      <w:r>
        <w:t xml:space="preserve"> и принимает </w:t>
      </w:r>
      <w:r>
        <w:rPr>
          <w:rStyle w:val="Char"/>
        </w:rPr>
        <w:t>file_bytes: bytes</w:t>
      </w:r>
      <w:r>
        <w:t xml:space="preserve"> и </w:t>
      </w:r>
      <w:r>
        <w:rPr>
          <w:rStyle w:val="Char"/>
        </w:rPr>
        <w:t>correlation_id: str</w:t>
      </w:r>
      <w:r>
        <w:t xml:space="preserve">. Вызывает </w:t>
      </w:r>
      <w:r>
        <w:rPr>
          <w:rStyle w:val="Char"/>
        </w:rPr>
        <w:t>extraction_client.process_resume</w:t>
      </w:r>
      <w:r>
        <w:t xml:space="preserve"> и возвращает словарь с результатом обработки.</w:t>
      </w:r>
      <w:r>
        <w:rPr>
          <w:color w:val="FFFFFF"/>
          <w:sz w:val="2"/>
        </w:rPr>
        <w:t>​«md:386»</w:t>
      </w:r>
    </w:p>
    <w:p>
      <w:pPr>
        <w:pStyle w:val="a7"/>
        <w:keepNext w:val="0"/>
        <w:spacing w:before="320"/>
      </w:pPr>
      <w:r>
        <w:t xml:space="preserve">Инструмент </w:t>
      </w:r>
      <w:r>
        <w:rPr>
          <w:rStyle w:val="Char"/>
        </w:rPr>
        <w:t>hybrid_search</w:t>
      </w:r>
      <w:r>
        <w:t xml:space="preserve"> (</w:t>
      </w:r>
      <w:r>
        <w:rPr>
          <w:rStyle w:val="Char"/>
        </w:rPr>
        <w:t>services/tools/search_tools.py</w:t>
      </w:r>
      <w:r>
        <w:t xml:space="preserve">) декорирован </w:t>
      </w:r>
      <w:r>
        <w:rPr>
          <w:rStyle w:val="Char"/>
        </w:rPr>
        <w:t>@tool</w:t>
      </w:r>
      <w:r>
        <w:t xml:space="preserve"> и принимает </w:t>
      </w:r>
      <w:r>
        <w:rPr>
          <w:rStyle w:val="Char"/>
        </w:rPr>
        <w:t>query: str</w:t>
      </w:r>
      <w:r>
        <w:t xml:space="preserve">, </w:t>
      </w:r>
      <w:r>
        <w:rPr>
          <w:rStyle w:val="Char"/>
        </w:rPr>
        <w:t>filters: dict</w:t>
      </w:r>
      <w:r>
        <w:t xml:space="preserve"> и </w:t>
      </w:r>
      <w:r>
        <w:rPr>
          <w:rStyle w:val="Char"/>
        </w:rPr>
        <w:t>top_k: int</w:t>
      </w:r>
      <w:r>
        <w:t xml:space="preserve">. Вызывает </w:t>
      </w:r>
      <w:r>
        <w:rPr>
          <w:rStyle w:val="Char"/>
        </w:rPr>
        <w:t>search_client.hybrid_search</w:t>
      </w:r>
      <w:r>
        <w:t xml:space="preserve"> и возвращает список словарей с результатами.</w:t>
      </w:r>
      <w:r>
        <w:rPr>
          <w:color w:val="FFFFFF"/>
          <w:sz w:val="2"/>
        </w:rPr>
        <w:t>​«md:388»</w:t>
      </w:r>
    </w:p>
    <w:p>
      <w:pPr>
        <w:pStyle w:val="BodyText"/>
      </w:pPr>
      <w:r>
        <w:t xml:space="preserve">Инструмент </w:t>
      </w:r>
      <w:r>
        <w:rPr>
          <w:rStyle w:val="Char"/>
        </w:rPr>
        <w:t>web_search</w:t>
      </w:r>
      <w:r>
        <w:t xml:space="preserve"> декорирован </w:t>
      </w:r>
      <w:r>
        <w:rPr>
          <w:rStyle w:val="Char"/>
        </w:rPr>
        <w:t>@tool</w:t>
      </w:r>
      <w:r>
        <w:t xml:space="preserve"> и принимает </w:t>
      </w:r>
      <w:r>
        <w:rPr>
          <w:rStyle w:val="Char"/>
        </w:rPr>
        <w:t>query: str</w:t>
      </w:r>
      <w:r>
        <w:t>. Выполняет POST-запрос на DuckDuckGo HTML-поиск (</w:t>
      </w:r>
      <w:r>
        <w:rPr>
          <w:rStyle w:val="Char"/>
        </w:rPr>
        <w:t>https://html.duckduckgo.com/html/</w:t>
      </w:r>
      <w:r>
        <w:t>), извлекает заголовки и сниппеты регулярными выражениями, очищает HTML-теги и возвращает до 5 результатов в виде нумерованного текста.</w:t>
      </w:r>
      <w:r>
        <w:rPr>
          <w:color w:val="FFFFFF"/>
          <w:sz w:val="2"/>
        </w:rPr>
        <w:t>​«md:390»</w:t>
      </w:r>
    </w:p>
    <w:p>
      <w:pPr>
        <w:pStyle w:val="a7"/>
        <w:keepNext w:val="0"/>
        <w:spacing w:before="320"/>
      </w:pPr>
      <w:r>
        <w:t xml:space="preserve">Инструмент </w:t>
      </w:r>
      <w:r>
        <w:rPr>
          <w:rStyle w:val="Char"/>
        </w:rPr>
        <w:t>store_candidate_profile</w:t>
      </w:r>
      <w:r>
        <w:t xml:space="preserve"> (</w:t>
      </w:r>
      <w:r>
        <w:rPr>
          <w:rStyle w:val="Char"/>
        </w:rPr>
        <w:t>services/tools/storage_tools.py</w:t>
      </w:r>
      <w:r>
        <w:t xml:space="preserve">) декорирован </w:t>
      </w:r>
      <w:r>
        <w:rPr>
          <w:rStyle w:val="Char"/>
        </w:rPr>
        <w:t>@tool</w:t>
      </w:r>
      <w:r>
        <w:t xml:space="preserve"> и принимает </w:t>
      </w:r>
      <w:r>
        <w:rPr>
          <w:rStyle w:val="Char"/>
        </w:rPr>
        <w:t>profile: dict</w:t>
      </w:r>
      <w:r>
        <w:t xml:space="preserve"> и </w:t>
      </w:r>
      <w:r>
        <w:rPr>
          <w:rStyle w:val="Char"/>
        </w:rPr>
        <w:t>embeddings: list[float]</w:t>
      </w:r>
      <w:r>
        <w:t xml:space="preserve">. Формирует структуру точки с идентификатором из профиля или новым UUID, вызывает </w:t>
      </w:r>
      <w:r>
        <w:rPr>
          <w:rStyle w:val="Char"/>
        </w:rPr>
        <w:t>storage_client.upsert</w:t>
      </w:r>
      <w:r>
        <w:t xml:space="preserve"> и возвращает строку с </w:t>
      </w:r>
      <w:r>
        <w:rPr>
          <w:rStyle w:val="Char"/>
        </w:rPr>
        <w:t>point_id</w:t>
      </w:r>
      <w:r>
        <w:t>.</w:t>
      </w:r>
      <w:r>
        <w:rPr>
          <w:color w:val="FFFFFF"/>
          <w:sz w:val="2"/>
        </w:rPr>
        <w:t>​«md:392»</w:t>
      </w:r>
    </w:p>
    <w:p>
      <w:pPr>
        <w:pStyle w:val="a7"/>
        <w:keepNext w:val="0"/>
        <w:spacing w:before="320"/>
      </w:pPr>
      <w:r>
        <w:t xml:space="preserve">Инструмент </w:t>
      </w:r>
      <w:r>
        <w:rPr>
          <w:rStyle w:val="Char"/>
        </w:rPr>
        <w:t>get_job_description</w:t>
      </w:r>
      <w:r>
        <w:t xml:space="preserve"> (</w:t>
      </w:r>
      <w:r>
        <w:rPr>
          <w:rStyle w:val="Char"/>
        </w:rPr>
        <w:t>services/tools/jd_tools.py</w:t>
      </w:r>
      <w:r>
        <w:t xml:space="preserve">) декорирован </w:t>
      </w:r>
      <w:r>
        <w:rPr>
          <w:rStyle w:val="Char"/>
        </w:rPr>
        <w:t>@tool</w:t>
      </w:r>
      <w:r>
        <w:t xml:space="preserve"> и принимает </w:t>
      </w:r>
      <w:r>
        <w:rPr>
          <w:rStyle w:val="Char"/>
        </w:rPr>
        <w:t>job_title: str</w:t>
      </w:r>
      <w:r>
        <w:t xml:space="preserve">. Возвращает описание вакансии из словаря </w:t>
      </w:r>
      <w:r>
        <w:rPr>
          <w:rStyle w:val="Char"/>
        </w:rPr>
        <w:t>_JD_TEMPLATES</w:t>
      </w:r>
      <w:r>
        <w:t xml:space="preserve"> по ключу (нормализованное название должности) или шаблонное описание по умолчанию </w:t>
      </w:r>
      <w:r>
        <w:rPr>
          <w:rStyle w:val="Char"/>
        </w:rPr>
        <w:t>_DEFAULT_JD</w:t>
      </w:r>
      <w:r>
        <w:t>.</w:t>
      </w:r>
      <w:r>
        <w:rPr>
          <w:color w:val="FFFFFF"/>
          <w:sz w:val="2"/>
        </w:rPr>
        <w:t>​«md:394»</w:t>
      </w:r>
    </w:p>
    <w:p>
      <w:pPr>
        <w:pStyle w:val="a7"/>
        <w:keepNext w:val="0"/>
        <w:spacing w:before="320"/>
      </w:pPr>
      <w:r>
        <w:t xml:space="preserve">Модуль </w:t>
      </w:r>
      <w:r>
        <w:rPr>
          <w:rStyle w:val="Char"/>
        </w:rPr>
        <w:t>webhooks</w:t>
      </w:r>
      <w:r>
        <w:t xml:space="preserve"> (</w:t>
      </w:r>
      <w:r>
        <w:rPr>
          <w:rStyle w:val="Char"/>
        </w:rPr>
        <w:t>routers/webhooks.py</w:t>
      </w:r>
      <w:r>
        <w:t>) реализует in-memory реестр webhook-обратных вызовов.</w:t>
      </w:r>
      <w:r>
        <w:rPr>
          <w:color w:val="FFFFFF"/>
          <w:sz w:val="2"/>
        </w:rPr>
        <w:t>​«md:396»</w:t>
      </w:r>
    </w:p>
    <w:p>
      <w:pPr>
        <w:pStyle w:val="BodyText"/>
      </w:pPr>
      <w:r>
        <w:t xml:space="preserve">Глобальный словарь </w:t>
      </w:r>
      <w:r>
        <w:rPr>
          <w:rStyle w:val="Char"/>
        </w:rPr>
        <w:t>_registry: dict[str, str]</w:t>
      </w:r>
      <w:r>
        <w:t xml:space="preserve"> хранит соответствие </w:t>
      </w:r>
      <w:r>
        <w:rPr>
          <w:rStyle w:val="Char"/>
        </w:rPr>
        <w:t>correlation_id → callback_url</w:t>
      </w:r>
      <w:r>
        <w:t>.</w:t>
      </w:r>
      <w:r>
        <w:rPr>
          <w:color w:val="FFFFFF"/>
          <w:sz w:val="2"/>
        </w:rPr>
        <w:t>​«md:398»</w:t>
      </w:r>
    </w:p>
    <w:p>
      <w:pPr>
        <w:pStyle w:val="BodyText"/>
      </w:pPr>
      <w:r>
        <w:t xml:space="preserve">Класс </w:t>
      </w:r>
      <w:r>
        <w:rPr>
          <w:rStyle w:val="Char"/>
        </w:rPr>
        <w:t>WebhookRegisterRequest</w:t>
      </w:r>
      <w:r>
        <w:t xml:space="preserve"> содержит поля </w:t>
      </w:r>
      <w:r>
        <w:rPr>
          <w:rStyle w:val="Char"/>
        </w:rPr>
        <w:t>correlation_id: str</w:t>
      </w:r>
      <w:r>
        <w:t xml:space="preserve"> и </w:t>
      </w:r>
      <w:r>
        <w:rPr>
          <w:rStyle w:val="Char"/>
        </w:rPr>
        <w:t>callback_url: HttpUrl</w:t>
      </w:r>
      <w:r>
        <w:t xml:space="preserve">. Класс </w:t>
      </w:r>
      <w:r>
        <w:rPr>
          <w:rStyle w:val="Char"/>
        </w:rPr>
        <w:t>WebhookRegisterResponse</w:t>
      </w:r>
      <w:r>
        <w:t xml:space="preserve"> содержит поля </w:t>
      </w:r>
      <w:r>
        <w:rPr>
          <w:rStyle w:val="Char"/>
        </w:rPr>
        <w:t>correlation_id</w:t>
      </w:r>
      <w:r>
        <w:t xml:space="preserve">, </w:t>
      </w:r>
      <w:r>
        <w:rPr>
          <w:rStyle w:val="Char"/>
        </w:rPr>
        <w:t>callback_url</w:t>
      </w:r>
      <w:r>
        <w:t xml:space="preserve"> и </w:t>
      </w:r>
      <w:r>
        <w:rPr>
          <w:rStyle w:val="Char"/>
        </w:rPr>
        <w:t>registered: bool</w:t>
      </w:r>
      <w:r>
        <w:t xml:space="preserve">. Класс </w:t>
      </w:r>
      <w:r>
        <w:rPr>
          <w:rStyle w:val="Char"/>
        </w:rPr>
        <w:t>WebhookPayload</w:t>
      </w:r>
      <w:r>
        <w:t xml:space="preserve"> содержит поля </w:t>
      </w:r>
      <w:r>
        <w:rPr>
          <w:rStyle w:val="Char"/>
        </w:rPr>
        <w:t>correlation_id</w:t>
      </w:r>
      <w:r>
        <w:t xml:space="preserve">, </w:t>
      </w:r>
      <w:r>
        <w:rPr>
          <w:rStyle w:val="Char"/>
        </w:rPr>
        <w:t>status</w:t>
      </w:r>
      <w:r>
        <w:t xml:space="preserve"> (строка </w:t>
      </w:r>
      <w:r>
        <w:rPr>
          <w:rStyle w:val="Char"/>
        </w:rPr>
        <w:t>"success"</w:t>
      </w:r>
      <w:r>
        <w:t xml:space="preserve"> или </w:t>
      </w:r>
      <w:r>
        <w:rPr>
          <w:rStyle w:val="Char"/>
        </w:rPr>
        <w:t>"error"</w:t>
      </w:r>
      <w:r>
        <w:t xml:space="preserve">), </w:t>
      </w:r>
      <w:r>
        <w:rPr>
          <w:rStyle w:val="Char"/>
        </w:rPr>
        <w:t>query_type</w:t>
      </w:r>
      <w:r>
        <w:t xml:space="preserve">, </w:t>
      </w:r>
      <w:r>
        <w:rPr>
          <w:rStyle w:val="Char"/>
        </w:rPr>
        <w:t>result</w:t>
      </w:r>
      <w:r>
        <w:t xml:space="preserve"> и </w:t>
      </w:r>
      <w:r>
        <w:rPr>
          <w:rStyle w:val="Char"/>
        </w:rPr>
        <w:t>error</w:t>
      </w:r>
      <w:r>
        <w:t>.</w:t>
      </w:r>
      <w:r>
        <w:rPr>
          <w:color w:val="FFFFFF"/>
          <w:sz w:val="2"/>
        </w:rPr>
        <w:t>​«md:400»</w:t>
      </w:r>
    </w:p>
    <w:p>
      <w:pPr>
        <w:pStyle w:val="BodyText"/>
      </w:pPr>
      <w:r>
        <w:t xml:space="preserve">Маршрут </w:t>
      </w:r>
      <w:r>
        <w:rPr>
          <w:rStyle w:val="Char"/>
        </w:rPr>
        <w:t>POST /register</w:t>
      </w:r>
      <w:r>
        <w:t xml:space="preserve"> сохраняет </w:t>
      </w:r>
      <w:r>
        <w:rPr>
          <w:rStyle w:val="Char"/>
        </w:rPr>
        <w:t>callback_url</w:t>
      </w:r>
      <w:r>
        <w:t xml:space="preserve"> в </w:t>
      </w:r>
      <w:r>
        <w:rPr>
          <w:rStyle w:val="Char"/>
        </w:rPr>
        <w:t>_registry</w:t>
      </w:r>
      <w:r>
        <w:t xml:space="preserve"> и возвращает </w:t>
      </w:r>
      <w:r>
        <w:rPr>
          <w:rStyle w:val="Char"/>
        </w:rPr>
        <w:t>WebhookRegisterResponse</w:t>
      </w:r>
      <w:r>
        <w:t>.</w:t>
      </w:r>
      <w:r>
        <w:t xml:space="preserve"> </w:t>
      </w:r>
      <w:r>
        <w:t xml:space="preserve">Маршрут </w:t>
      </w:r>
      <w:r>
        <w:rPr>
          <w:rStyle w:val="Char"/>
        </w:rPr>
        <w:t>DELETE /register/{correlation_id}</w:t>
      </w:r>
      <w:r>
        <w:t xml:space="preserve"> удаляет запись или возвращает 404.</w:t>
      </w:r>
      <w:r>
        <w:t xml:space="preserve"> </w:t>
      </w:r>
      <w:r>
        <w:t xml:space="preserve">Маршрут </w:t>
      </w:r>
      <w:r>
        <w:rPr>
          <w:rStyle w:val="Char"/>
        </w:rPr>
        <w:t>GET /register/{correlation_id}</w:t>
      </w:r>
      <w:r>
        <w:t xml:space="preserve"> возвращает зарегистрированный URL или 404.</w:t>
      </w:r>
      <w:r>
        <w:rPr>
          <w:color w:val="FFFFFF"/>
          <w:sz w:val="2"/>
        </w:rPr>
        <w:t>​«md:402»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async _deliver(url, payload)</w:t>
      </w:r>
      <w:r>
        <w:t xml:space="preserve"> отправляет POST-запрос с телом </w:t>
      </w:r>
      <w:r>
        <w:rPr>
          <w:rStyle w:val="Char"/>
        </w:rPr>
        <w:t>WebhookPayload</w:t>
      </w:r>
      <w:r>
        <w:t xml:space="preserve"> на callback_url с таймаутом 10 секунд, поглощает все исключения и логирует результат.</w:t>
      </w:r>
      <w:r>
        <w:rPr>
          <w:color w:val="FFFFFF"/>
          <w:sz w:val="2"/>
        </w:rPr>
        <w:t>​«md:406»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notify(correlation_id, *, job_status, query_type, result, error)</w:t>
      </w:r>
      <w:r>
        <w:t xml:space="preserve"> является публичным API для вызова из orchestrator_service. Проверяет наличие URL в </w:t>
      </w:r>
      <w:r>
        <w:rPr>
          <w:rStyle w:val="Char"/>
        </w:rPr>
        <w:t>_registry</w:t>
      </w:r>
      <w:r>
        <w:t xml:space="preserve">, формирует </w:t>
      </w:r>
      <w:r>
        <w:rPr>
          <w:rStyle w:val="Char"/>
        </w:rPr>
        <w:t>WebhookPayload</w:t>
      </w:r>
      <w:r>
        <w:t xml:space="preserve"> и запускает </w:t>
      </w:r>
      <w:r>
        <w:rPr>
          <w:rStyle w:val="Char"/>
        </w:rPr>
        <w:t>_deliver</w:t>
      </w:r>
      <w:r>
        <w:t xml:space="preserve"> как фоновую задачу через </w:t>
      </w:r>
      <w:r>
        <w:rPr>
          <w:rStyle w:val="Char"/>
        </w:rPr>
        <w:t>asyncio.create_task</w:t>
      </w:r>
      <w:r>
        <w:t xml:space="preserve"> (fire-and-forget).</w:t>
      </w:r>
      <w:r>
        <w:rPr>
          <w:color w:val="FFFFFF"/>
          <w:sz w:val="2"/>
        </w:rPr>
        <w:t>​«md:408»</w:t>
      </w:r>
    </w:p>
    <w:p>
      <w:pPr>
        <w:pStyle w:val="Heading2"/>
        <w:spacing w:before="320"/>
      </w:pPr>
      <w:r>
        <w:t>Классы модуля frontend</w:t>
      </w:r>
    </w:p>
    <w:p>
      <w:pPr>
        <w:pStyle w:val="BodyText"/>
      </w:pPr>
      <w:r>
        <w:t xml:space="preserve">Модуль </w:t>
      </w:r>
      <w:r>
        <w:rPr>
          <w:rStyle w:val="Char"/>
        </w:rPr>
        <w:t>frontend</w:t>
      </w:r>
      <w:r>
        <w:t xml:space="preserve"> (порт 3000) состоит из двух частей: backend-for-frontend (NestJS) и React SPA с Module Federation. BFF проксирует запросы к orchestrator-service и storage-service, обеспечивает WebSocket-шлюз для real-time обновлений.</w:t>
      </w:r>
      <w:r>
        <w:rPr>
          <w:color w:val="FFFFFF"/>
          <w:sz w:val="2"/>
        </w:rPr>
        <w:t>​«md:412»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OrchestratorProxy</w:t>
      </w:r>
      <w:r>
        <w:t xml:space="preserve"> (</w:t>
      </w:r>
      <w:r>
        <w:rPr>
          <w:rStyle w:val="Char"/>
        </w:rPr>
        <w:t>backend-for-frontend/src/services/orchestrator.proxy.ts</w:t>
      </w:r>
      <w:r>
        <w:t>) является Injectable-сервисом NestJS.</w:t>
      </w:r>
      <w:r>
        <w:rPr>
          <w:color w:val="FFFFFF"/>
          <w:sz w:val="2"/>
        </w:rPr>
        <w:t>​«md:414»</w:t>
      </w:r>
    </w:p>
    <w:p>
      <w:pPr>
        <w:pStyle w:val="BodyText"/>
      </w:pPr>
      <w:r>
        <w:t xml:space="preserve">Поле </w:t>
      </w:r>
      <w:r>
        <w:rPr>
          <w:rStyle w:val="Char"/>
        </w:rPr>
        <w:t>client</w:t>
      </w:r>
      <w:r>
        <w:t xml:space="preserve"> типа </w:t>
      </w:r>
      <w:r>
        <w:rPr>
          <w:rStyle w:val="Char"/>
        </w:rPr>
        <w:t>AxiosInstance</w:t>
      </w:r>
      <w:r>
        <w:t xml:space="preserve"> является HTTP-клиентом, настроенным с </w:t>
      </w:r>
      <w:r>
        <w:rPr>
          <w:rStyle w:val="Char"/>
        </w:rPr>
        <w:t>baseURL</w:t>
      </w:r>
      <w:r>
        <w:t xml:space="preserve"> из переменной окружения </w:t>
      </w:r>
      <w:r>
        <w:rPr>
          <w:rStyle w:val="Char"/>
        </w:rPr>
        <w:t>ORCHESTRATOR_URL</w:t>
      </w:r>
      <w:r>
        <w:t xml:space="preserve"> (по умолчанию </w:t>
      </w:r>
      <w:r>
        <w:rPr>
          <w:rStyle w:val="Char"/>
        </w:rPr>
        <w:t>http://localhost:8004</w:t>
      </w:r>
      <w:r>
        <w:t xml:space="preserve">) и таймаутом </w:t>
      </w:r>
      <w:r>
        <w:rPr>
          <w:rStyle w:val="Char"/>
        </w:rPr>
        <w:t>30000</w:t>
      </w:r>
      <w:r>
        <w:t xml:space="preserve"> мс.</w:t>
      </w:r>
      <w:r>
        <w:rPr>
          <w:color w:val="FFFFFF"/>
          <w:sz w:val="2"/>
        </w:rPr>
        <w:t>​«md:416»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proxyUpload(fileBuffer, originalName, mimetype, jwt)</w:t>
      </w:r>
      <w:r>
        <w:t xml:space="preserve"> формирует объект </w:t>
      </w:r>
      <w:r>
        <w:rPr>
          <w:rStyle w:val="Char"/>
        </w:rPr>
        <w:t>FormData</w:t>
      </w:r>
      <w:r>
        <w:t xml:space="preserve"> с файлом и его MIME-типом, отправляет POST на </w:t>
      </w:r>
      <w:r>
        <w:rPr>
          <w:rStyle w:val="Char"/>
        </w:rPr>
        <w:t>/orchestrate/upload</w:t>
      </w:r>
      <w:r>
        <w:t xml:space="preserve"> с заголовком </w:t>
      </w:r>
      <w:r>
        <w:rPr>
          <w:rStyle w:val="Char"/>
        </w:rPr>
        <w:t>Authorization: Bearer &lt;jwt&gt;</w:t>
      </w:r>
      <w:r>
        <w:t xml:space="preserve"> и возвращает объект </w:t>
      </w:r>
      <w:r>
        <w:rPr>
          <w:rStyle w:val="Char"/>
        </w:rPr>
        <w:t>{ correlation_id: string }</w:t>
      </w:r>
      <w:r>
        <w:t xml:space="preserve">. При ошибке выбрасывает </w:t>
      </w:r>
      <w:r>
        <w:rPr>
          <w:rStyle w:val="Char"/>
        </w:rPr>
        <w:t>InternalServerErrorException</w:t>
      </w:r>
      <w:r>
        <w:t>.</w:t>
      </w:r>
      <w:r>
        <w:rPr>
          <w:color w:val="FFFFFF"/>
          <w:sz w:val="2"/>
        </w:rPr>
        <w:t>​«md:418»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proxySearch(body, jwt)</w:t>
      </w:r>
      <w:r>
        <w:t xml:space="preserve"> отправляет POST на </w:t>
      </w:r>
      <w:r>
        <w:rPr>
          <w:rStyle w:val="Char"/>
        </w:rPr>
        <w:t>/orchestrate/search</w:t>
      </w:r>
      <w:r>
        <w:t xml:space="preserve"> с телом запроса в JSON и заголовком авторизации. Возвращает ответ оркестратора без трансформации.</w:t>
      </w:r>
      <w:r>
        <w:rPr>
          <w:color w:val="FFFFFF"/>
          <w:sz w:val="2"/>
        </w:rPr>
        <w:t>​«md:420»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StorageProxy</w:t>
      </w:r>
      <w:r>
        <w:t xml:space="preserve"> (</w:t>
      </w:r>
      <w:r>
        <w:rPr>
          <w:rStyle w:val="Char"/>
        </w:rPr>
        <w:t>backend-for-frontend/src/services/storage.proxy.ts</w:t>
      </w:r>
      <w:r>
        <w:t>) является Injectable-сервисом NestJS.</w:t>
      </w:r>
      <w:r>
        <w:rPr>
          <w:color w:val="FFFFFF"/>
          <w:sz w:val="2"/>
        </w:rPr>
        <w:t>​«md:422»</w:t>
      </w:r>
    </w:p>
    <w:p>
      <w:pPr>
        <w:pStyle w:val="BodyText"/>
      </w:pPr>
      <w:r>
        <w:t xml:space="preserve">Интерфейсы </w:t>
      </w:r>
      <w:r>
        <w:rPr>
          <w:rStyle w:val="Char"/>
        </w:rPr>
        <w:t>CandidateVectorPayload</w:t>
      </w:r>
      <w:r>
        <w:t xml:space="preserve"> и </w:t>
      </w:r>
      <w:r>
        <w:rPr>
          <w:rStyle w:val="Char"/>
        </w:rPr>
        <w:t>EmbeddingPoint</w:t>
      </w:r>
      <w:r>
        <w:t xml:space="preserve"> дублируют Python-модели хранилища для типизации TypeScript-кода.</w:t>
      </w:r>
      <w:r>
        <w:rPr>
          <w:color w:val="FFFFFF"/>
          <w:sz w:val="2"/>
        </w:rPr>
        <w:t>​«md:424»</w:t>
      </w:r>
    </w:p>
    <w:p>
      <w:pPr>
        <w:pStyle w:val="BodyText"/>
      </w:pPr>
      <w:r>
        <w:t xml:space="preserve">Поле </w:t>
      </w:r>
      <w:r>
        <w:rPr>
          <w:rStyle w:val="Char"/>
        </w:rPr>
        <w:t>client</w:t>
      </w:r>
      <w:r>
        <w:t xml:space="preserve"> типа </w:t>
      </w:r>
      <w:r>
        <w:rPr>
          <w:rStyle w:val="Char"/>
        </w:rPr>
        <w:t>AxiosInstance</w:t>
      </w:r>
      <w:r>
        <w:t xml:space="preserve"> настроено с </w:t>
      </w:r>
      <w:r>
        <w:rPr>
          <w:rStyle w:val="Char"/>
        </w:rPr>
        <w:t>baseURL</w:t>
      </w:r>
      <w:r>
        <w:t xml:space="preserve"> из переменной окружения </w:t>
      </w:r>
      <w:r>
        <w:rPr>
          <w:rStyle w:val="Char"/>
        </w:rPr>
        <w:t>STORAGE_URL</w:t>
      </w:r>
      <w:r>
        <w:t xml:space="preserve"> (по умолчанию </w:t>
      </w:r>
      <w:r>
        <w:rPr>
          <w:rStyle w:val="Char"/>
        </w:rPr>
        <w:t>http://localhost:8002</w:t>
      </w:r>
      <w:r>
        <w:t xml:space="preserve">) и таймаутом </w:t>
      </w:r>
      <w:r>
        <w:rPr>
          <w:rStyle w:val="Char"/>
        </w:rPr>
        <w:t>10000</w:t>
      </w:r>
      <w:r>
        <w:t xml:space="preserve"> мс.</w:t>
      </w:r>
      <w:r>
        <w:rPr>
          <w:color w:val="FFFFFF"/>
          <w:sz w:val="2"/>
        </w:rPr>
        <w:t>​«md:426»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getEmbeddingPoint(pointId, jwt)</w:t>
      </w:r>
      <w:r>
        <w:t xml:space="preserve"> выполняет GET-запрос на </w:t>
      </w:r>
      <w:r>
        <w:rPr>
          <w:rStyle w:val="Char"/>
        </w:rPr>
        <w:t>/storage/{pointId}</w:t>
      </w:r>
      <w:r>
        <w:t xml:space="preserve">, извлекает поле </w:t>
      </w:r>
      <w:r>
        <w:rPr>
          <w:rStyle w:val="Char"/>
        </w:rPr>
        <w:t>data</w:t>
      </w:r>
      <w:r>
        <w:t xml:space="preserve"> из обёртки </w:t>
      </w:r>
      <w:r>
        <w:rPr>
          <w:rStyle w:val="Char"/>
        </w:rPr>
        <w:t>SuccessWrapper</w:t>
      </w:r>
      <w:r>
        <w:t xml:space="preserve"> и возвращает объект </w:t>
      </w:r>
      <w:r>
        <w:rPr>
          <w:rStyle w:val="Char"/>
        </w:rPr>
        <w:t>EmbeddingPoint</w:t>
      </w:r>
      <w:r>
        <w:t xml:space="preserve">. При статусе 404 выбрасывает </w:t>
      </w:r>
      <w:r>
        <w:rPr>
          <w:rStyle w:val="Char"/>
        </w:rPr>
        <w:t>NotFoundException</w:t>
      </w:r>
      <w:r>
        <w:t xml:space="preserve">, при других ошибках — </w:t>
      </w:r>
      <w:r>
        <w:rPr>
          <w:rStyle w:val="Char"/>
        </w:rPr>
        <w:t>InternalServerErrorException</w:t>
      </w:r>
      <w:r>
        <w:t>.</w:t>
      </w:r>
      <w:r>
        <w:rPr>
          <w:color w:val="FFFFFF"/>
          <w:sz w:val="2"/>
        </w:rPr>
        <w:t>​«md:428»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getCandidate(pointId, jwt)</w:t>
      </w:r>
      <w:r>
        <w:t xml:space="preserve"> является алиасом для </w:t>
      </w:r>
      <w:r>
        <w:rPr>
          <w:rStyle w:val="Char"/>
        </w:rPr>
        <w:t>getEmbeddingPoint</w:t>
      </w:r>
      <w:r>
        <w:t>.</w:t>
      </w:r>
      <w:r>
        <w:rPr>
          <w:color w:val="FFFFFF"/>
          <w:sz w:val="2"/>
        </w:rPr>
        <w:t>​«md:430»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UploadController</w:t>
      </w:r>
      <w:r>
        <w:t xml:space="preserve"> (</w:t>
      </w:r>
      <w:r>
        <w:rPr>
          <w:rStyle w:val="Char"/>
        </w:rPr>
        <w:t>backend-for-frontend/src/controllers/upload.controller.ts</w:t>
      </w:r>
      <w:r>
        <w:t xml:space="preserve">) обслуживает маршрут </w:t>
      </w:r>
      <w:r>
        <w:rPr>
          <w:rStyle w:val="Char"/>
        </w:rPr>
        <w:t>POST /api/upload</w:t>
      </w:r>
      <w:r>
        <w:t xml:space="preserve">. Использует декоратор </w:t>
      </w:r>
      <w:r>
        <w:rPr>
          <w:rStyle w:val="Char"/>
        </w:rPr>
        <w:t>@UseInterceptors(FileInterceptor('file'))</w:t>
      </w:r>
      <w:r>
        <w:t xml:space="preserve"> для получения загружаемого файла. Извлекает JWT из куки </w:t>
      </w:r>
      <w:r>
        <w:rPr>
          <w:rStyle w:val="Char"/>
        </w:rPr>
        <w:t>access_token</w:t>
      </w:r>
      <w:r>
        <w:t xml:space="preserve"> или </w:t>
      </w:r>
      <w:r>
        <w:rPr>
          <w:rStyle w:val="Char"/>
        </w:rPr>
        <w:t>jwt</w:t>
      </w:r>
      <w:r>
        <w:t xml:space="preserve"> через приватный метод </w:t>
      </w:r>
      <w:r>
        <w:rPr>
          <w:rStyle w:val="Char"/>
        </w:rPr>
        <w:t>extractJwt</w:t>
      </w:r>
      <w:r>
        <w:t xml:space="preserve">. Передаёт буфер файла, оригинальное имя и MIME-тип в </w:t>
      </w:r>
      <w:r>
        <w:rPr>
          <w:rStyle w:val="Char"/>
        </w:rPr>
        <w:t>proxy.proxyUpload</w:t>
      </w:r>
      <w:r>
        <w:t xml:space="preserve">. При отсутствии файла выбрасывает </w:t>
      </w:r>
      <w:r>
        <w:rPr>
          <w:rStyle w:val="Char"/>
        </w:rPr>
        <w:t>BadRequestException</w:t>
      </w:r>
      <w:r>
        <w:t xml:space="preserve">, при отсутствии токена — </w:t>
      </w:r>
      <w:r>
        <w:rPr>
          <w:rStyle w:val="Char"/>
        </w:rPr>
        <w:t>UnauthorizedException</w:t>
      </w:r>
      <w:r>
        <w:t>.</w:t>
      </w:r>
      <w:r>
        <w:rPr>
          <w:color w:val="FFFFFF"/>
          <w:sz w:val="2"/>
        </w:rPr>
        <w:t>​«md:432»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CandidatesController</w:t>
      </w:r>
      <w:r>
        <w:t xml:space="preserve"> (</w:t>
      </w:r>
      <w:r>
        <w:rPr>
          <w:rStyle w:val="Char"/>
        </w:rPr>
        <w:t>backend-for-frontend/src/controllers/candidates.controller.ts</w:t>
      </w:r>
      <w:r>
        <w:t xml:space="preserve">) обслуживает маршрут </w:t>
      </w:r>
      <w:r>
        <w:rPr>
          <w:rStyle w:val="Char"/>
        </w:rPr>
        <w:t>GET /api/candidates/:id</w:t>
      </w:r>
      <w:r>
        <w:t xml:space="preserve">. Извлекает JWT из куки и передаёт идентификатор в </w:t>
      </w:r>
      <w:r>
        <w:rPr>
          <w:rStyle w:val="Char"/>
        </w:rPr>
        <w:t>storage.getCandidate</w:t>
      </w:r>
      <w:r>
        <w:t>.</w:t>
      </w:r>
      <w:r>
        <w:rPr>
          <w:color w:val="FFFFFF"/>
          <w:sz w:val="2"/>
        </w:rPr>
        <w:t>​«md:434»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WsGateway</w:t>
      </w:r>
      <w:r>
        <w:t xml:space="preserve"> (</w:t>
      </w:r>
      <w:r>
        <w:rPr>
          <w:rStyle w:val="Char"/>
        </w:rPr>
        <w:t>backend-for-frontend/src/gateways/ws.gateway.ts</w:t>
      </w:r>
      <w:r>
        <w:t xml:space="preserve">) реализует WebSocket-шлюз на базе Socket.io. Настроен на путь </w:t>
      </w:r>
      <w:r>
        <w:rPr>
          <w:rStyle w:val="Char"/>
        </w:rPr>
        <w:t>/ws</w:t>
      </w:r>
      <w:r>
        <w:t xml:space="preserve"> с CORS </w:t>
      </w:r>
      <w:r>
        <w:rPr>
          <w:rStyle w:val="Char"/>
        </w:rPr>
        <w:t>origin: '*'</w:t>
      </w:r>
      <w:r>
        <w:t>.</w:t>
      </w:r>
      <w:r>
        <w:rPr>
          <w:color w:val="FFFFFF"/>
          <w:sz w:val="2"/>
        </w:rPr>
        <w:t>​«md:436»</w:t>
      </w:r>
    </w:p>
    <w:p>
      <w:pPr>
        <w:pStyle w:val="BodyText"/>
      </w:pPr>
      <w:r>
        <w:t xml:space="preserve">Поле </w:t>
      </w:r>
      <w:r>
        <w:rPr>
          <w:rStyle w:val="Char"/>
        </w:rPr>
        <w:t>server</w:t>
      </w:r>
      <w:r>
        <w:t xml:space="preserve"> типа </w:t>
      </w:r>
      <w:r>
        <w:rPr>
          <w:rStyle w:val="Char"/>
        </w:rPr>
        <w:t>Server</w:t>
      </w:r>
      <w:r>
        <w:t xml:space="preserve"> является экземпляром Socket.io-сервера, внедряемым декоратором </w:t>
      </w:r>
      <w:r>
        <w:rPr>
          <w:rStyle w:val="Char"/>
        </w:rPr>
        <w:t>@WebSocketServer()</w:t>
      </w:r>
      <w:r>
        <w:t>.</w:t>
      </w:r>
      <w:r>
        <w:rPr>
          <w:color w:val="FFFFFF"/>
          <w:sz w:val="2"/>
        </w:rPr>
        <w:t>​«md:438»</w:t>
      </w:r>
    </w:p>
    <w:p>
      <w:pPr>
        <w:pStyle w:val="BodyText"/>
      </w:pPr>
      <w:r>
        <w:t xml:space="preserve">Метод </w:t>
      </w:r>
      <w:r>
        <w:rPr>
          <w:rStyle w:val="Char"/>
        </w:rPr>
        <w:t>handleConnection(client: Socket)</w:t>
      </w:r>
      <w:r>
        <w:t xml:space="preserve"> вызывается при подключении нового клиента; подписка выполняется отдельным сообщением.</w:t>
      </w:r>
      <w:r>
        <w:rPr>
          <w:color w:val="FFFFFF"/>
          <w:sz w:val="2"/>
        </w:rPr>
        <w:t>​«md:440»</w:t>
      </w:r>
    </w:p>
    <w:p>
      <w:pPr>
        <w:pStyle w:val="BodyText"/>
      </w:pPr>
      <w:r>
        <w:t xml:space="preserve">Метод </w:t>
      </w:r>
      <w:r>
        <w:rPr>
          <w:rStyle w:val="Char"/>
        </w:rPr>
        <w:t>handleDisconnect(client: Socket)</w:t>
      </w:r>
      <w:r>
        <w:t xml:space="preserve"> вызывается при отключении; очистка комнат выполняется Socket.io автоматически.</w:t>
      </w:r>
      <w:r>
        <w:rPr>
          <w:color w:val="FFFFFF"/>
          <w:sz w:val="2"/>
        </w:rPr>
        <w:t>​«md:442»</w:t>
      </w:r>
    </w:p>
    <w:p>
      <w:pPr>
        <w:pStyle w:val="BodyText"/>
      </w:pPr>
      <w:r>
        <w:t xml:space="preserve">Метод </w:t>
      </w:r>
      <w:r>
        <w:rPr>
          <w:rStyle w:val="Char"/>
        </w:rPr>
        <w:t>handleSubscribe(data: SubscribePayload, client: Socket)</w:t>
      </w:r>
      <w:r>
        <w:t xml:space="preserve"> обрабатывает сообщение </w:t>
      </w:r>
      <w:r>
        <w:rPr>
          <w:rStyle w:val="Char"/>
        </w:rPr>
        <w:t>'subscribe'</w:t>
      </w:r>
      <w:r>
        <w:t xml:space="preserve"> с полем </w:t>
      </w:r>
      <w:r>
        <w:rPr>
          <w:rStyle w:val="Char"/>
        </w:rPr>
        <w:t>correlation_id</w:t>
      </w:r>
      <w:r>
        <w:t xml:space="preserve">, добавляет клиента в комнату с именем </w:t>
      </w:r>
      <w:r>
        <w:rPr>
          <w:rStyle w:val="Char"/>
        </w:rPr>
        <w:t>correlation_id</w:t>
      </w:r>
      <w:r>
        <w:t xml:space="preserve"> через </w:t>
      </w:r>
      <w:r>
        <w:rPr>
          <w:rStyle w:val="Char"/>
        </w:rPr>
        <w:t>client.join(correlation_id)</w:t>
      </w:r>
      <w:r>
        <w:t xml:space="preserve"> и возвращает </w:t>
      </w:r>
      <w:r>
        <w:rPr>
          <w:rStyle w:val="Char"/>
        </w:rPr>
        <w:t>{ status: 'subscribed', correlation_id }</w:t>
      </w:r>
      <w:r>
        <w:t>.</w:t>
      </w:r>
      <w:r>
        <w:rPr>
          <w:color w:val="FFFFFF"/>
          <w:sz w:val="2"/>
        </w:rPr>
        <w:t>​«md:444»</w:t>
      </w:r>
    </w:p>
    <w:p>
      <w:pPr>
        <w:pStyle w:val="BodyText"/>
      </w:pPr>
      <w:r>
        <w:t xml:space="preserve">Метод </w:t>
      </w:r>
      <w:r>
        <w:rPr>
          <w:rStyle w:val="Char"/>
        </w:rPr>
        <w:t>broadcast(payload: UpdatePayload)</w:t>
      </w:r>
      <w:r>
        <w:t xml:space="preserve"> принимает объект с полями </w:t>
      </w:r>
      <w:r>
        <w:rPr>
          <w:rStyle w:val="Char"/>
        </w:rPr>
        <w:t>correlation_id</w:t>
      </w:r>
      <w:r>
        <w:t xml:space="preserve">, </w:t>
      </w:r>
      <w:r>
        <w:rPr>
          <w:rStyle w:val="Char"/>
        </w:rPr>
        <w:t>status</w:t>
      </w:r>
      <w:r>
        <w:t xml:space="preserve"> и </w:t>
      </w:r>
      <w:r>
        <w:rPr>
          <w:rStyle w:val="Char"/>
        </w:rPr>
        <w:t>data</w:t>
      </w:r>
      <w:r>
        <w:t xml:space="preserve">, и рассылает событие </w:t>
      </w:r>
      <w:r>
        <w:rPr>
          <w:rStyle w:val="Char"/>
        </w:rPr>
        <w:t>'update'</w:t>
      </w:r>
      <w:r>
        <w:t xml:space="preserve"> всем клиентам в комнате с данным </w:t>
      </w:r>
      <w:r>
        <w:rPr>
          <w:rStyle w:val="Char"/>
        </w:rPr>
        <w:t>correlation_id</w:t>
      </w:r>
      <w:r>
        <w:t xml:space="preserve"> через </w:t>
      </w:r>
      <w:r>
        <w:rPr>
          <w:rStyle w:val="Char"/>
        </w:rPr>
        <w:t>server.to(correlation_id).emit('update', ...)</w:t>
      </w:r>
      <w:r>
        <w:t>.</w:t>
      </w:r>
      <w:r>
        <w:rPr>
          <w:color w:val="FFFFFF"/>
          <w:sz w:val="2"/>
        </w:rPr>
        <w:t>​«md:446»</w:t>
      </w:r>
    </w:p>
    <w:p>
      <w:pPr>
        <w:pStyle w:val="Heading2"/>
        <w:spacing w:before="320"/>
      </w:pPr>
      <w:r>
        <w:t>Классы модуля auth-service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auth-service</w:t>
      </w:r>
      <w:r>
        <w:t xml:space="preserve"> (порт 3001, NestJS) реализует блок безопасности на основе Keycloak и обеспечивает проверку JWT-токенов, ролевой доступ и аудит событий.</w:t>
      </w:r>
      <w:r>
        <w:rPr>
          <w:color w:val="FFFFFF"/>
          <w:sz w:val="2"/>
        </w:rPr>
        <w:t>​«md:450»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KeycloakStrategy</w:t>
      </w:r>
      <w:r>
        <w:t xml:space="preserve"> (</w:t>
      </w:r>
      <w:r>
        <w:rPr>
          <w:rStyle w:val="Char"/>
        </w:rPr>
        <w:t>src/auth/strategies/keycloak.strategy.ts</w:t>
      </w:r>
      <w:r>
        <w:t xml:space="preserve">) наследуется от </w:t>
      </w:r>
      <w:r>
        <w:rPr>
          <w:rStyle w:val="Char"/>
        </w:rPr>
        <w:t>PassportStrategy(Strategy, 'jwt')</w:t>
      </w:r>
      <w:r>
        <w:t xml:space="preserve"> и реализует проверку JWT через JWKS-эндпоинт Keycloak.</w:t>
      </w:r>
      <w:r>
        <w:rPr>
          <w:color w:val="FFFFFF"/>
          <w:sz w:val="2"/>
        </w:rPr>
        <w:t>​«md:452»</w:t>
      </w:r>
    </w:p>
    <w:p>
      <w:pPr>
        <w:pStyle w:val="BodyText"/>
      </w:pPr>
      <w:r>
        <w:t xml:space="preserve">Интерфейс </w:t>
      </w:r>
      <w:r>
        <w:rPr>
          <w:rStyle w:val="Char"/>
        </w:rPr>
        <w:t>JwtPayload</w:t>
      </w:r>
      <w:r>
        <w:t xml:space="preserve"> описывает структуру payload токена: поле </w:t>
      </w:r>
      <w:r>
        <w:rPr>
          <w:rStyle w:val="Char"/>
        </w:rPr>
        <w:t>sub</w:t>
      </w:r>
      <w:r>
        <w:t xml:space="preserve"> типа </w:t>
      </w:r>
      <w:r>
        <w:rPr>
          <w:rStyle w:val="Char"/>
        </w:rPr>
        <w:t>string</w:t>
      </w:r>
      <w:r>
        <w:t xml:space="preserve"> — идентификатор пользователя; </w:t>
      </w:r>
      <w:r>
        <w:rPr>
          <w:rStyle w:val="Char"/>
        </w:rPr>
        <w:t>preferred_username: string</w:t>
      </w:r>
      <w:r>
        <w:t xml:space="preserve"> — имя пользователя; </w:t>
      </w:r>
      <w:r>
        <w:rPr>
          <w:rStyle w:val="Char"/>
        </w:rPr>
        <w:t>email?: string</w:t>
      </w:r>
      <w:r>
        <w:t xml:space="preserve">; </w:t>
      </w:r>
      <w:r>
        <w:rPr>
          <w:rStyle w:val="Char"/>
        </w:rPr>
        <w:t>realm_access?: { roles: string[] }</w:t>
      </w:r>
      <w:r>
        <w:t xml:space="preserve"> — роли из Keycloak-реалма; </w:t>
      </w:r>
      <w:r>
        <w:rPr>
          <w:rStyle w:val="Char"/>
        </w:rPr>
        <w:t>iat: number</w:t>
      </w:r>
      <w:r>
        <w:t xml:space="preserve"> и </w:t>
      </w:r>
      <w:r>
        <w:rPr>
          <w:rStyle w:val="Char"/>
        </w:rPr>
        <w:t>exp: number</w:t>
      </w:r>
      <w:r>
        <w:t xml:space="preserve"> — временные метки.</w:t>
      </w:r>
      <w:r>
        <w:rPr>
          <w:color w:val="FFFFFF"/>
          <w:sz w:val="2"/>
        </w:rPr>
        <w:t>​«md:454»</w:t>
      </w:r>
    </w:p>
    <w:p>
      <w:pPr>
        <w:pStyle w:val="BodyText"/>
      </w:pPr>
      <w:r>
        <w:t xml:space="preserve">Интерфейс </w:t>
      </w:r>
      <w:r>
        <w:rPr>
          <w:rStyle w:val="Char"/>
        </w:rPr>
        <w:t>AuthUser</w:t>
      </w:r>
      <w:r>
        <w:t xml:space="preserve"> описывает нормализованный объект пользователя: поля </w:t>
      </w:r>
      <w:r>
        <w:rPr>
          <w:rStyle w:val="Char"/>
        </w:rPr>
        <w:t>sub</w:t>
      </w:r>
      <w:r>
        <w:t xml:space="preserve">, </w:t>
      </w:r>
      <w:r>
        <w:rPr>
          <w:rStyle w:val="Char"/>
        </w:rPr>
        <w:t>username</w:t>
      </w:r>
      <w:r>
        <w:t xml:space="preserve">, </w:t>
      </w:r>
      <w:r>
        <w:rPr>
          <w:rStyle w:val="Char"/>
        </w:rPr>
        <w:t>email</w:t>
      </w:r>
      <w:r>
        <w:t xml:space="preserve"> и </w:t>
      </w:r>
      <w:r>
        <w:rPr>
          <w:rStyle w:val="Char"/>
        </w:rPr>
        <w:t>roles: string[]</w:t>
      </w:r>
      <w:r>
        <w:t>.</w:t>
      </w:r>
      <w:r>
        <w:rPr>
          <w:color w:val="FFFFFF"/>
          <w:sz w:val="2"/>
        </w:rPr>
        <w:t>​«md:456»</w:t>
      </w:r>
    </w:p>
    <w:p>
      <w:pPr>
        <w:pStyle w:val="BodyText"/>
      </w:pPr>
      <w:r>
        <w:t xml:space="preserve">Конструктор вызывает родительский конструктор с конфигурацией: </w:t>
      </w:r>
      <w:r>
        <w:rPr>
          <w:rStyle w:val="Char"/>
        </w:rPr>
        <w:t>jwtFromRequest</w:t>
      </w:r>
      <w:r>
        <w:t xml:space="preserve"> — извлечение токена из заголовка </w:t>
      </w:r>
      <w:r>
        <w:rPr>
          <w:rStyle w:val="Char"/>
        </w:rPr>
        <w:t>Authorization: Bearer</w:t>
      </w:r>
      <w:r>
        <w:t xml:space="preserve">; </w:t>
      </w:r>
      <w:r>
        <w:rPr>
          <w:rStyle w:val="Char"/>
        </w:rPr>
        <w:t>secretOrKeyProvider</w:t>
      </w:r>
      <w:r>
        <w:t xml:space="preserve"> — провайдер JWKS через библиотеку </w:t>
      </w:r>
      <w:r>
        <w:rPr>
          <w:rStyle w:val="Char"/>
        </w:rPr>
        <w:t>jwks-rsa</w:t>
      </w:r>
      <w:r>
        <w:t xml:space="preserve"> с кешированием и ограничением 10 запросов в минуту, URI формируется из переменных окружения </w:t>
      </w:r>
      <w:r>
        <w:rPr>
          <w:rStyle w:val="Char"/>
        </w:rPr>
        <w:t>KEYCLOAK_URL</w:t>
      </w:r>
      <w:r>
        <w:t xml:space="preserve"> и </w:t>
      </w:r>
      <w:r>
        <w:rPr>
          <w:rStyle w:val="Char"/>
        </w:rPr>
        <w:t>KEYCLOAK_REALM</w:t>
      </w:r>
      <w:r>
        <w:t xml:space="preserve">; алгоритм — </w:t>
      </w:r>
      <w:r>
        <w:rPr>
          <w:rStyle w:val="Char"/>
        </w:rPr>
        <w:t>RS256</w:t>
      </w:r>
      <w:r>
        <w:t xml:space="preserve">; </w:t>
      </w:r>
      <w:r>
        <w:rPr>
          <w:rStyle w:val="Char"/>
        </w:rPr>
        <w:t>audience</w:t>
      </w:r>
      <w:r>
        <w:t xml:space="preserve"> — идентификатор клиента Keycloak.</w:t>
      </w:r>
      <w:r>
        <w:rPr>
          <w:color w:val="FFFFFF"/>
          <w:sz w:val="2"/>
        </w:rPr>
        <w:t>​«md:458»</w:t>
      </w:r>
    </w:p>
    <w:p>
      <w:pPr>
        <w:pStyle w:val="BodyText"/>
      </w:pPr>
      <w:r>
        <w:t xml:space="preserve">Метод </w:t>
      </w:r>
      <w:r>
        <w:rPr>
          <w:rStyle w:val="Char"/>
        </w:rPr>
        <w:t>validate(payload: JwtPayload): AuthUser</w:t>
      </w:r>
      <w:r>
        <w:t xml:space="preserve"> преобразует payload токена в объект </w:t>
      </w:r>
      <w:r>
        <w:rPr>
          <w:rStyle w:val="Char"/>
        </w:rPr>
        <w:t>AuthUser</w:t>
      </w:r>
      <w:r>
        <w:t xml:space="preserve">, извлекая роли из </w:t>
      </w:r>
      <w:r>
        <w:rPr>
          <w:rStyle w:val="Char"/>
        </w:rPr>
        <w:t>realm_access?.roles ?? []</w:t>
      </w:r>
      <w:r>
        <w:t>.</w:t>
      </w:r>
      <w:r>
        <w:rPr>
          <w:color w:val="FFFFFF"/>
          <w:sz w:val="2"/>
        </w:rPr>
        <w:t>​«md:460»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AuditService</w:t>
      </w:r>
      <w:r>
        <w:t xml:space="preserve"> (</w:t>
      </w:r>
      <w:r>
        <w:rPr>
          <w:rStyle w:val="Char"/>
        </w:rPr>
        <w:t>src/audit/audit.service.ts</w:t>
      </w:r>
      <w:r>
        <w:t>) является Injectable-сервисом NestJS, реализующим сохранение событий аудита в базу данных через TypeORM.</w:t>
      </w:r>
      <w:r>
        <w:rPr>
          <w:color w:val="FFFFFF"/>
          <w:sz w:val="2"/>
        </w:rPr>
        <w:t>​«md:462»</w:t>
      </w:r>
    </w:p>
    <w:p>
      <w:pPr>
        <w:pStyle w:val="BodyText"/>
      </w:pPr>
      <w:r>
        <w:t xml:space="preserve">Поле </w:t>
      </w:r>
      <w:r>
        <w:rPr>
          <w:rStyle w:val="Char"/>
        </w:rPr>
        <w:t>logger</w:t>
      </w:r>
      <w:r>
        <w:t xml:space="preserve"> является экземпляром встроенного </w:t>
      </w:r>
      <w:r>
        <w:rPr>
          <w:rStyle w:val="Char"/>
        </w:rPr>
        <w:t>Logger</w:t>
      </w:r>
      <w:r>
        <w:t xml:space="preserve"> NestJS, привязанным к классу </w:t>
      </w:r>
      <w:r>
        <w:rPr>
          <w:rStyle w:val="Char"/>
        </w:rPr>
        <w:t>AuditService</w:t>
      </w:r>
      <w:r>
        <w:t>.</w:t>
      </w:r>
      <w:r>
        <w:rPr>
          <w:color w:val="FFFFFF"/>
          <w:sz w:val="2"/>
        </w:rPr>
        <w:t>​«md:464»</w:t>
      </w:r>
    </w:p>
    <w:p>
      <w:pPr>
        <w:pStyle w:val="BodyText"/>
      </w:pPr>
      <w:r>
        <w:t xml:space="preserve">Поле </w:t>
      </w:r>
      <w:r>
        <w:rPr>
          <w:rStyle w:val="Char"/>
        </w:rPr>
        <w:t>repo</w:t>
      </w:r>
      <w:r>
        <w:t xml:space="preserve"> типа </w:t>
      </w:r>
      <w:r>
        <w:rPr>
          <w:rStyle w:val="Char"/>
        </w:rPr>
        <w:t>Repository&lt;AuditLog&gt;</w:t>
      </w:r>
      <w:r>
        <w:t xml:space="preserve"> внедряется через декоратор </w:t>
      </w:r>
      <w:r>
        <w:rPr>
          <w:rStyle w:val="Char"/>
        </w:rPr>
        <w:t>@InjectRepository(AuditLog)</w:t>
      </w:r>
      <w:r>
        <w:t xml:space="preserve"> и предоставляет TypeORM-репозиторий для работы с таблицей журнала аудита.</w:t>
      </w:r>
      <w:r>
        <w:rPr>
          <w:color w:val="FFFFFF"/>
          <w:sz w:val="2"/>
        </w:rPr>
        <w:t>​«md:466»</w:t>
      </w:r>
    </w:p>
    <w:p>
      <w:pPr>
        <w:pStyle w:val="BodyText"/>
      </w:pPr>
      <w:r>
        <w:t xml:space="preserve">Метод </w:t>
      </w:r>
      <w:r>
        <w:rPr>
          <w:rStyle w:val="Char"/>
        </w:rPr>
        <w:t>async logEvent(eventType, userId, correlationId, metadata)</w:t>
      </w:r>
      <w:r>
        <w:t xml:space="preserve"> создаёт запись </w:t>
      </w:r>
      <w:r>
        <w:rPr>
          <w:rStyle w:val="Char"/>
        </w:rPr>
        <w:t>AuditLog</w:t>
      </w:r>
      <w:r>
        <w:t xml:space="preserve"> через </w:t>
      </w:r>
      <w:r>
        <w:rPr>
          <w:rStyle w:val="Char"/>
        </w:rPr>
        <w:t>repo.create</w:t>
      </w:r>
      <w:r>
        <w:t xml:space="preserve"> и сохраняет её через </w:t>
      </w:r>
      <w:r>
        <w:rPr>
          <w:rStyle w:val="Char"/>
        </w:rPr>
        <w:t>repo.save</w:t>
      </w:r>
      <w:r>
        <w:t xml:space="preserve">. Параметр </w:t>
      </w:r>
      <w:r>
        <w:rPr>
          <w:rStyle w:val="Char"/>
        </w:rPr>
        <w:t>eventType: string</w:t>
      </w:r>
      <w:r>
        <w:t xml:space="preserve"> задаёт тип события (например, </w:t>
      </w:r>
      <w:r>
        <w:rPr>
          <w:rStyle w:val="Char"/>
        </w:rPr>
        <w:t>'login'</w:t>
      </w:r>
      <w:r>
        <w:t xml:space="preserve">, </w:t>
      </w:r>
      <w:r>
        <w:rPr>
          <w:rStyle w:val="Char"/>
        </w:rPr>
        <w:t>'upload'</w:t>
      </w:r>
      <w:r>
        <w:t xml:space="preserve">); </w:t>
      </w:r>
      <w:r>
        <w:rPr>
          <w:rStyle w:val="Char"/>
        </w:rPr>
        <w:t>userId: string | null</w:t>
      </w:r>
      <w:r>
        <w:t xml:space="preserve"> — идентификатор пользователя; </w:t>
      </w:r>
      <w:r>
        <w:rPr>
          <w:rStyle w:val="Char"/>
        </w:rPr>
        <w:t>correlationId: string | null</w:t>
      </w:r>
      <w:r>
        <w:t xml:space="preserve"> — идентификатор запроса; </w:t>
      </w:r>
      <w:r>
        <w:rPr>
          <w:rStyle w:val="Char"/>
        </w:rPr>
        <w:t>metadata?: Record&lt;string, unknown&gt;</w:t>
      </w:r>
      <w:r>
        <w:t xml:space="preserve"> — произвольные дополнительные данные. При ошибке сохранения логирует сообщение через </w:t>
      </w:r>
      <w:r>
        <w:rPr>
          <w:rStyle w:val="Char"/>
        </w:rPr>
        <w:t>logger.error</w:t>
      </w:r>
      <w:r>
        <w:t>, не пробрасывая исключение.</w:t>
      </w:r>
      <w:r>
        <w:rPr>
          <w:color w:val="FFFFFF"/>
          <w:sz w:val="2"/>
        </w:rPr>
        <w:t>​«md:468»</w:t>
      </w:r>
    </w:p>
    <w:p>
      <w:pPr>
        <w:pStyle w:val="BodyText"/>
      </w:pPr>
      <w:r>
        <w:t>Таким образом, функциональная структура системы полностью соответствует требованиям дипломного проекта. Каждый сервис и класс имеет чётко определённую ответственность, что обеспечивает модульность, масштабируемость и высокую точность семантического подбора персонала.</w:t>
      </w:r>
      <w:r>
        <w:rPr>
          <w:color w:val="FFFFFF"/>
          <w:sz w:val="2"/>
        </w:rPr>
        <w:t>​«md:470»</w:t>
      </w:r>
    </w:p>
    <w:sectPr w:rsidR="00BF4CBD" w:rsidRPr="00741933" w:rsidSect="009E06BA">
      <w:footerReference w:type="default" r:id="rId9"/>
      <w:pgSz w:w="11906" w:h="16838" w:code="9"/>
      <w:pgMar w:top="1134" w:right="851" w:bottom="1134" w:left="1701" w:header="720" w:footer="567" w:gutter="0"/>
      <w:pgNumType w:start="4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AFD2" w14:textId="77777777" w:rsidR="00B065C8" w:rsidRDefault="00B065C8" w:rsidP="001E1743">
      <w:r>
        <w:separator/>
      </w:r>
    </w:p>
  </w:endnote>
  <w:endnote w:type="continuationSeparator" w:id="0">
    <w:p w14:paraId="24399878" w14:textId="77777777" w:rsidR="00B065C8" w:rsidRDefault="00B065C8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00AD" w14:textId="77777777" w:rsidR="00B065C8" w:rsidRDefault="00B065C8" w:rsidP="001E1743">
      <w:r>
        <w:separator/>
      </w:r>
    </w:p>
  </w:footnote>
  <w:footnote w:type="continuationSeparator" w:id="0">
    <w:p w14:paraId="7F942C31" w14:textId="77777777" w:rsidR="00B065C8" w:rsidRDefault="00B065C8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2966771E"/>
    <w:name w:val="form"/>
    <w:styleLink w:val="a0"/>
    <w:lvl w:ilvl="0">
      <w:start w:val="1"/>
      <w:numFmt w:val="decimal"/>
      <w:pStyle w:val="Heading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6394418"/>
    <w:multiLevelType w:val="multilevel"/>
    <w:tmpl w:val="D83E75AA"/>
    <w:numStyleLink w:val="a4"/>
  </w:abstractNum>
  <w:abstractNum w:abstractNumId="19" w15:restartNumberingAfterBreak="0">
    <w:nsid w:val="17C17B79"/>
    <w:multiLevelType w:val="multilevel"/>
    <w:tmpl w:val="2966771E"/>
    <w:numStyleLink w:val="a0"/>
  </w:abstractNum>
  <w:abstractNum w:abstractNumId="20" w15:restartNumberingAfterBreak="0">
    <w:nsid w:val="18C02B4D"/>
    <w:multiLevelType w:val="multilevel"/>
    <w:tmpl w:val="D83E75AA"/>
    <w:numStyleLink w:val="a4"/>
  </w:abstractNum>
  <w:abstractNum w:abstractNumId="21" w15:restartNumberingAfterBreak="0">
    <w:nsid w:val="1A9F0205"/>
    <w:multiLevelType w:val="multilevel"/>
    <w:tmpl w:val="2966771E"/>
    <w:numStyleLink w:val="a0"/>
  </w:abstractNum>
  <w:abstractNum w:abstractNumId="22" w15:restartNumberingAfterBreak="0">
    <w:nsid w:val="1B415332"/>
    <w:multiLevelType w:val="multilevel"/>
    <w:tmpl w:val="2CD447FC"/>
    <w:numStyleLink w:val="a"/>
  </w:abstractNum>
  <w:abstractNum w:abstractNumId="23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1ED7F13"/>
    <w:multiLevelType w:val="multilevel"/>
    <w:tmpl w:val="2966771E"/>
    <w:numStyleLink w:val="a0"/>
  </w:abstractNum>
  <w:abstractNum w:abstractNumId="26" w15:restartNumberingAfterBreak="0">
    <w:nsid w:val="3DD548FF"/>
    <w:multiLevelType w:val="multilevel"/>
    <w:tmpl w:val="2CD447FC"/>
    <w:numStyleLink w:val="a"/>
  </w:abstractNum>
  <w:abstractNum w:abstractNumId="27" w15:restartNumberingAfterBreak="0">
    <w:nsid w:val="3DD84DFF"/>
    <w:multiLevelType w:val="multilevel"/>
    <w:tmpl w:val="2966771E"/>
    <w:numStyleLink w:val="a0"/>
  </w:abstractNum>
  <w:abstractNum w:abstractNumId="28" w15:restartNumberingAfterBreak="0">
    <w:nsid w:val="469D3678"/>
    <w:multiLevelType w:val="multilevel"/>
    <w:tmpl w:val="AFC6E98C"/>
    <w:numStyleLink w:val="Style1"/>
  </w:abstractNum>
  <w:abstractNum w:abstractNumId="29" w15:restartNumberingAfterBreak="0">
    <w:nsid w:val="470A0E04"/>
    <w:multiLevelType w:val="multilevel"/>
    <w:tmpl w:val="2CD447FC"/>
    <w:numStyleLink w:val="a"/>
  </w:abstractNum>
  <w:abstractNum w:abstractNumId="30" w15:restartNumberingAfterBreak="0">
    <w:nsid w:val="479B35F4"/>
    <w:multiLevelType w:val="multilevel"/>
    <w:tmpl w:val="2966771E"/>
    <w:numStyleLink w:val="a0"/>
  </w:abstractNum>
  <w:abstractNum w:abstractNumId="31" w15:restartNumberingAfterBreak="0">
    <w:nsid w:val="51CF32B6"/>
    <w:multiLevelType w:val="multilevel"/>
    <w:tmpl w:val="2CD447FC"/>
    <w:numStyleLink w:val="a"/>
  </w:abstractNum>
  <w:abstractNum w:abstractNumId="32" w15:restartNumberingAfterBreak="0">
    <w:nsid w:val="5887692E"/>
    <w:multiLevelType w:val="multilevel"/>
    <w:tmpl w:val="2CD447FC"/>
    <w:numStyleLink w:val="a"/>
  </w:abstractNum>
  <w:abstractNum w:abstractNumId="33" w15:restartNumberingAfterBreak="0">
    <w:nsid w:val="6518202F"/>
    <w:multiLevelType w:val="multilevel"/>
    <w:tmpl w:val="2966771E"/>
    <w:numStyleLink w:val="a0"/>
  </w:abstractNum>
  <w:abstractNum w:abstractNumId="34" w15:restartNumberingAfterBreak="0">
    <w:nsid w:val="67E91FCA"/>
    <w:multiLevelType w:val="multilevel"/>
    <w:tmpl w:val="2CD447FC"/>
    <w:numStyleLink w:val="a"/>
  </w:abstractNum>
  <w:abstractNum w:abstractNumId="35" w15:restartNumberingAfterBreak="0">
    <w:nsid w:val="680D0E67"/>
    <w:multiLevelType w:val="multilevel"/>
    <w:tmpl w:val="2966771E"/>
    <w:numStyleLink w:val="a0"/>
  </w:abstractNum>
  <w:abstractNum w:abstractNumId="36" w15:restartNumberingAfterBreak="0">
    <w:nsid w:val="6D262685"/>
    <w:multiLevelType w:val="multilevel"/>
    <w:tmpl w:val="2CD447FC"/>
    <w:numStyleLink w:val="a"/>
  </w:abstractNum>
  <w:abstractNum w:abstractNumId="37" w15:restartNumberingAfterBreak="0">
    <w:nsid w:val="72A04728"/>
    <w:multiLevelType w:val="multilevel"/>
    <w:tmpl w:val="2966771E"/>
    <w:numStyleLink w:val="a0"/>
  </w:abstractNum>
  <w:abstractNum w:abstractNumId="38" w15:restartNumberingAfterBreak="0">
    <w:nsid w:val="744303B5"/>
    <w:multiLevelType w:val="multilevel"/>
    <w:tmpl w:val="AFC6E98C"/>
    <w:numStyleLink w:val="Style1"/>
  </w:abstractNum>
  <w:abstractNum w:abstractNumId="39" w15:restartNumberingAfterBreak="0">
    <w:nsid w:val="7E130061"/>
    <w:multiLevelType w:val="multilevel"/>
    <w:tmpl w:val="2966771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</w:num>
  <w:num w:numId="12" w16cid:durableId="1334337215">
    <w:abstractNumId w:val="39"/>
  </w:num>
  <w:num w:numId="13" w16cid:durableId="1581330545">
    <w:abstractNumId w:val="25"/>
  </w:num>
  <w:num w:numId="14" w16cid:durableId="804812232">
    <w:abstractNumId w:val="27"/>
  </w:num>
  <w:num w:numId="15" w16cid:durableId="741870938">
    <w:abstractNumId w:val="37"/>
  </w:num>
  <w:num w:numId="16" w16cid:durableId="1775588990">
    <w:abstractNumId w:val="19"/>
  </w:num>
  <w:num w:numId="17" w16cid:durableId="2087415983">
    <w:abstractNumId w:val="33"/>
  </w:num>
  <w:num w:numId="18" w16cid:durableId="335307822">
    <w:abstractNumId w:val="21"/>
  </w:num>
  <w:num w:numId="19" w16cid:durableId="134835896">
    <w:abstractNumId w:val="35"/>
  </w:num>
  <w:num w:numId="20" w16cid:durableId="503859884">
    <w:abstractNumId w:val="30"/>
  </w:num>
  <w:num w:numId="21" w16cid:durableId="103110917">
    <w:abstractNumId w:val="18"/>
  </w:num>
  <w:num w:numId="22" w16cid:durableId="1519662290">
    <w:abstractNumId w:val="23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1"/>
  </w:num>
  <w:num w:numId="28" w16cid:durableId="1121462359">
    <w:abstractNumId w:val="36"/>
  </w:num>
  <w:num w:numId="29" w16cid:durableId="2136941865">
    <w:abstractNumId w:val="29"/>
  </w:num>
  <w:num w:numId="30" w16cid:durableId="1253929054">
    <w:abstractNumId w:val="22"/>
  </w:num>
  <w:num w:numId="31" w16cid:durableId="449327257">
    <w:abstractNumId w:val="34"/>
  </w:num>
  <w:num w:numId="32" w16cid:durableId="1954170582">
    <w:abstractNumId w:val="17"/>
  </w:num>
  <w:num w:numId="33" w16cid:durableId="1533761872">
    <w:abstractNumId w:val="26"/>
  </w:num>
  <w:num w:numId="34" w16cid:durableId="1809855257">
    <w:abstractNumId w:val="10"/>
  </w:num>
  <w:num w:numId="35" w16cid:durableId="245195347">
    <w:abstractNumId w:val="32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0"/>
  </w:num>
  <w:num w:numId="39" w16cid:durableId="1202790065">
    <w:abstractNumId w:val="24"/>
  </w:num>
  <w:num w:numId="40" w16cid:durableId="629629901">
    <w:abstractNumId w:val="38"/>
  </w:num>
  <w:num w:numId="41" w16cid:durableId="2090039699">
    <w:abstractNumId w:val="28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7B71"/>
    <w:rsid w:val="000F3193"/>
    <w:rsid w:val="000F555F"/>
    <w:rsid w:val="00101984"/>
    <w:rsid w:val="001140EB"/>
    <w:rsid w:val="00121227"/>
    <w:rsid w:val="00121249"/>
    <w:rsid w:val="0012475F"/>
    <w:rsid w:val="00127BE1"/>
    <w:rsid w:val="0013027E"/>
    <w:rsid w:val="00130D0E"/>
    <w:rsid w:val="00132652"/>
    <w:rsid w:val="00160055"/>
    <w:rsid w:val="001626A8"/>
    <w:rsid w:val="00165DDC"/>
    <w:rsid w:val="00176985"/>
    <w:rsid w:val="00187B14"/>
    <w:rsid w:val="00192A7F"/>
    <w:rsid w:val="001A3E4F"/>
    <w:rsid w:val="001C1158"/>
    <w:rsid w:val="001C3105"/>
    <w:rsid w:val="001C4653"/>
    <w:rsid w:val="001C5EA4"/>
    <w:rsid w:val="001C7557"/>
    <w:rsid w:val="001D0965"/>
    <w:rsid w:val="001E1743"/>
    <w:rsid w:val="001F729C"/>
    <w:rsid w:val="0020574D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754"/>
    <w:rsid w:val="0028138F"/>
    <w:rsid w:val="00285990"/>
    <w:rsid w:val="00295A33"/>
    <w:rsid w:val="002D64D0"/>
    <w:rsid w:val="0030191F"/>
    <w:rsid w:val="0030781B"/>
    <w:rsid w:val="00310E93"/>
    <w:rsid w:val="00315DF6"/>
    <w:rsid w:val="003265F2"/>
    <w:rsid w:val="00335EFF"/>
    <w:rsid w:val="003458FE"/>
    <w:rsid w:val="00353D8D"/>
    <w:rsid w:val="00366D6E"/>
    <w:rsid w:val="003751F3"/>
    <w:rsid w:val="003759A5"/>
    <w:rsid w:val="00383D59"/>
    <w:rsid w:val="00385E7D"/>
    <w:rsid w:val="003A1584"/>
    <w:rsid w:val="003A1FED"/>
    <w:rsid w:val="003B0BEF"/>
    <w:rsid w:val="003B10F4"/>
    <w:rsid w:val="003B566F"/>
    <w:rsid w:val="003B6106"/>
    <w:rsid w:val="003C036F"/>
    <w:rsid w:val="003C33F6"/>
    <w:rsid w:val="003C72B7"/>
    <w:rsid w:val="003D7F5E"/>
    <w:rsid w:val="003F60B1"/>
    <w:rsid w:val="004000C6"/>
    <w:rsid w:val="004042BA"/>
    <w:rsid w:val="00411BED"/>
    <w:rsid w:val="00417F4A"/>
    <w:rsid w:val="00424A9B"/>
    <w:rsid w:val="00430D9A"/>
    <w:rsid w:val="00443A33"/>
    <w:rsid w:val="00456B9E"/>
    <w:rsid w:val="00477D1F"/>
    <w:rsid w:val="004B213B"/>
    <w:rsid w:val="004C5373"/>
    <w:rsid w:val="004C5F86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4498C"/>
    <w:rsid w:val="00557429"/>
    <w:rsid w:val="005649AD"/>
    <w:rsid w:val="00565A7F"/>
    <w:rsid w:val="0057161B"/>
    <w:rsid w:val="00573B29"/>
    <w:rsid w:val="005958A5"/>
    <w:rsid w:val="005977AB"/>
    <w:rsid w:val="005A62AD"/>
    <w:rsid w:val="005B2540"/>
    <w:rsid w:val="005B6BE6"/>
    <w:rsid w:val="005C4A13"/>
    <w:rsid w:val="005D2BE6"/>
    <w:rsid w:val="005E4D68"/>
    <w:rsid w:val="005F0BAC"/>
    <w:rsid w:val="005F2803"/>
    <w:rsid w:val="0060094A"/>
    <w:rsid w:val="00614DBC"/>
    <w:rsid w:val="00626247"/>
    <w:rsid w:val="00634CED"/>
    <w:rsid w:val="00664615"/>
    <w:rsid w:val="00666877"/>
    <w:rsid w:val="006677E7"/>
    <w:rsid w:val="00667A55"/>
    <w:rsid w:val="006708A3"/>
    <w:rsid w:val="006800FF"/>
    <w:rsid w:val="00680386"/>
    <w:rsid w:val="006821A2"/>
    <w:rsid w:val="00686343"/>
    <w:rsid w:val="006871DE"/>
    <w:rsid w:val="00695945"/>
    <w:rsid w:val="006A3B19"/>
    <w:rsid w:val="006B32E2"/>
    <w:rsid w:val="006C0181"/>
    <w:rsid w:val="006C25A4"/>
    <w:rsid w:val="006E7039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20EC"/>
    <w:rsid w:val="00730696"/>
    <w:rsid w:val="00733D72"/>
    <w:rsid w:val="00741933"/>
    <w:rsid w:val="00742530"/>
    <w:rsid w:val="00747775"/>
    <w:rsid w:val="00756839"/>
    <w:rsid w:val="00782827"/>
    <w:rsid w:val="00782FBF"/>
    <w:rsid w:val="00783936"/>
    <w:rsid w:val="00791758"/>
    <w:rsid w:val="0079571A"/>
    <w:rsid w:val="0079699D"/>
    <w:rsid w:val="007A11B2"/>
    <w:rsid w:val="007A57AB"/>
    <w:rsid w:val="007C20B8"/>
    <w:rsid w:val="007C57FD"/>
    <w:rsid w:val="007C5C18"/>
    <w:rsid w:val="007D1643"/>
    <w:rsid w:val="007D7E15"/>
    <w:rsid w:val="007E41B7"/>
    <w:rsid w:val="007E4A51"/>
    <w:rsid w:val="007F2319"/>
    <w:rsid w:val="00816175"/>
    <w:rsid w:val="008324CF"/>
    <w:rsid w:val="00843AC4"/>
    <w:rsid w:val="0084662A"/>
    <w:rsid w:val="00846F5F"/>
    <w:rsid w:val="00855E90"/>
    <w:rsid w:val="0086080F"/>
    <w:rsid w:val="00861E0A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D534A"/>
    <w:rsid w:val="008E0D32"/>
    <w:rsid w:val="008E42CA"/>
    <w:rsid w:val="008F7224"/>
    <w:rsid w:val="00905493"/>
    <w:rsid w:val="0091603C"/>
    <w:rsid w:val="00916368"/>
    <w:rsid w:val="009167AA"/>
    <w:rsid w:val="009230AC"/>
    <w:rsid w:val="0092372D"/>
    <w:rsid w:val="00925FCC"/>
    <w:rsid w:val="0092624C"/>
    <w:rsid w:val="00946CA5"/>
    <w:rsid w:val="00946EDC"/>
    <w:rsid w:val="009641A4"/>
    <w:rsid w:val="00971216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D74"/>
    <w:rsid w:val="00A07879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7D0F"/>
    <w:rsid w:val="00A60A34"/>
    <w:rsid w:val="00A63FBC"/>
    <w:rsid w:val="00A73043"/>
    <w:rsid w:val="00A7508B"/>
    <w:rsid w:val="00A756FE"/>
    <w:rsid w:val="00A939F1"/>
    <w:rsid w:val="00A95F27"/>
    <w:rsid w:val="00AA567C"/>
    <w:rsid w:val="00AB1850"/>
    <w:rsid w:val="00AB26FE"/>
    <w:rsid w:val="00AD40F3"/>
    <w:rsid w:val="00AD5211"/>
    <w:rsid w:val="00AE0FE1"/>
    <w:rsid w:val="00AE6913"/>
    <w:rsid w:val="00AF2573"/>
    <w:rsid w:val="00AF415A"/>
    <w:rsid w:val="00AF51E6"/>
    <w:rsid w:val="00AF5568"/>
    <w:rsid w:val="00AF600D"/>
    <w:rsid w:val="00B01E9A"/>
    <w:rsid w:val="00B065C8"/>
    <w:rsid w:val="00B07412"/>
    <w:rsid w:val="00B2266F"/>
    <w:rsid w:val="00B2559E"/>
    <w:rsid w:val="00B25711"/>
    <w:rsid w:val="00B321C3"/>
    <w:rsid w:val="00B37FFA"/>
    <w:rsid w:val="00B501FA"/>
    <w:rsid w:val="00B54FC5"/>
    <w:rsid w:val="00B617C8"/>
    <w:rsid w:val="00B67263"/>
    <w:rsid w:val="00B739E6"/>
    <w:rsid w:val="00B76EFC"/>
    <w:rsid w:val="00B979F5"/>
    <w:rsid w:val="00BB0406"/>
    <w:rsid w:val="00BB1B93"/>
    <w:rsid w:val="00BB2038"/>
    <w:rsid w:val="00BB2817"/>
    <w:rsid w:val="00BC614B"/>
    <w:rsid w:val="00BD2680"/>
    <w:rsid w:val="00BD7D8F"/>
    <w:rsid w:val="00BF0571"/>
    <w:rsid w:val="00BF10CE"/>
    <w:rsid w:val="00BF3325"/>
    <w:rsid w:val="00BF4052"/>
    <w:rsid w:val="00BF4CBD"/>
    <w:rsid w:val="00BF5ECF"/>
    <w:rsid w:val="00C048A4"/>
    <w:rsid w:val="00C05DE5"/>
    <w:rsid w:val="00C05E0E"/>
    <w:rsid w:val="00C05F8E"/>
    <w:rsid w:val="00C06293"/>
    <w:rsid w:val="00C33C8C"/>
    <w:rsid w:val="00C33E00"/>
    <w:rsid w:val="00C34C31"/>
    <w:rsid w:val="00C37BBC"/>
    <w:rsid w:val="00C463B9"/>
    <w:rsid w:val="00C5314C"/>
    <w:rsid w:val="00C57EE2"/>
    <w:rsid w:val="00C60837"/>
    <w:rsid w:val="00C73AC6"/>
    <w:rsid w:val="00C741BB"/>
    <w:rsid w:val="00C755A7"/>
    <w:rsid w:val="00CB0F9B"/>
    <w:rsid w:val="00CC2020"/>
    <w:rsid w:val="00CC7995"/>
    <w:rsid w:val="00CE699B"/>
    <w:rsid w:val="00CF2AA3"/>
    <w:rsid w:val="00D037C6"/>
    <w:rsid w:val="00D3359D"/>
    <w:rsid w:val="00D429CC"/>
    <w:rsid w:val="00D54107"/>
    <w:rsid w:val="00D60665"/>
    <w:rsid w:val="00D76218"/>
    <w:rsid w:val="00D8086D"/>
    <w:rsid w:val="00D81D0B"/>
    <w:rsid w:val="00D90C11"/>
    <w:rsid w:val="00DA10B9"/>
    <w:rsid w:val="00DA4739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52D2B"/>
    <w:rsid w:val="00E55AD9"/>
    <w:rsid w:val="00E64DDB"/>
    <w:rsid w:val="00E74DD4"/>
    <w:rsid w:val="00E84917"/>
    <w:rsid w:val="00E957D7"/>
    <w:rsid w:val="00E9641B"/>
    <w:rsid w:val="00EA1CE5"/>
    <w:rsid w:val="00EB19AA"/>
    <w:rsid w:val="00EB5CCC"/>
    <w:rsid w:val="00EC120B"/>
    <w:rsid w:val="00EF645C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85BF3"/>
    <w:rsid w:val="00FA212E"/>
    <w:rsid w:val="00FB3A51"/>
    <w:rsid w:val="00FB7A0D"/>
    <w:rsid w:val="00FD0901"/>
    <w:rsid w:val="00FD5896"/>
    <w:rsid w:val="00FE52D7"/>
    <w:rsid w:val="00FE62D8"/>
    <w:rsid w:val="00FE643C"/>
    <w:rsid w:val="00FF00B7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A5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57EE2"/>
    <w:pPr>
      <w:keepNext/>
      <w:keepLines/>
      <w:pageBreakBefore/>
      <w:numPr>
        <w:numId w:val="11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C57EE2"/>
    <w:pPr>
      <w:keepNext/>
      <w:numPr>
        <w:ilvl w:val="1"/>
        <w:numId w:val="11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C57EE2"/>
    <w:pPr>
      <w:keepNext/>
      <w:numPr>
        <w:ilvl w:val="2"/>
        <w:numId w:val="11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C57EE2"/>
    <w:pPr>
      <w:keepNext/>
      <w:keepLines/>
      <w:numPr>
        <w:ilvl w:val="3"/>
        <w:numId w:val="11"/>
      </w:numPr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73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4739"/>
    <w:rPr>
      <w:rFonts w:ascii="Times New Roman" w:hAnsi="Times New Roman"/>
      <w:sz w:val="28"/>
    </w:rPr>
  </w:style>
  <w:style w:type="character" w:styleId="LineNumber">
    <w:name w:val="line number"/>
    <w:basedOn w:val="DefaultParagraphFont"/>
    <w:uiPriority w:val="99"/>
    <w:semiHidden/>
    <w:unhideWhenUsed/>
    <w:rsid w:val="00DA4739"/>
  </w:style>
  <w:style w:type="paragraph" w:styleId="BodyTextIndent">
    <w:name w:val="Body Text Indent"/>
    <w:basedOn w:val="Normal"/>
    <w:link w:val="BodyTextIndentChar"/>
    <w:uiPriority w:val="99"/>
    <w:unhideWhenUsed/>
    <w:rsid w:val="0079699D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699D"/>
    <w:rPr>
      <w:rFonts w:ascii="Times New Roman" w:hAnsi="Times New Roman"/>
      <w:sz w:val="28"/>
      <w:lang w:val="ru-RU"/>
    </w:rPr>
  </w:style>
  <w:style w:type="paragraph" w:styleId="BodyText">
    <w:name w:val="Body Text"/>
    <w:basedOn w:val="Normal"/>
    <w:link w:val="BodyTextChar"/>
    <w:uiPriority w:val="99"/>
    <w:unhideWhenUsed/>
    <w:qFormat/>
    <w:rsid w:val="00A5068A"/>
    <w:pPr>
      <w:widowControl w:val="0"/>
      <w:ind w:firstLine="709"/>
    </w:pPr>
  </w:style>
  <w:style w:type="character" w:customStyle="1" w:styleId="BodyTextChar">
    <w:name w:val="Body Text Char"/>
    <w:basedOn w:val="DefaultParagraphFont"/>
    <w:link w:val="BodyText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5">
    <w:name w:val="Заголовок_центр"/>
    <w:basedOn w:val="Normal"/>
    <w:next w:val="BodyText"/>
    <w:link w:val="a6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NoSpacing">
    <w:name w:val="No Spacing"/>
    <w:uiPriority w:val="1"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6">
    <w:name w:val="Заголовок_центр Знак"/>
    <w:basedOn w:val="DefaultParagraphFont"/>
    <w:link w:val="a5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TableGrid">
    <w:name w:val="Table Grid"/>
    <w:basedOn w:val="TableNormal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BodyText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TOC2">
    <w:name w:val="toc 2"/>
    <w:basedOn w:val="Normal"/>
    <w:next w:val="Normal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TOC3">
    <w:name w:val="toc 3"/>
    <w:basedOn w:val="Normal"/>
    <w:next w:val="Normal"/>
    <w:autoRedefine/>
    <w:uiPriority w:val="39"/>
    <w:unhideWhenUsed/>
    <w:rsid w:val="0092624C"/>
    <w:pPr>
      <w:ind w:left="561"/>
    </w:pPr>
  </w:style>
  <w:style w:type="character" w:styleId="Hyperlink">
    <w:name w:val="Hyperlink"/>
    <w:basedOn w:val="DefaultParagraphFont"/>
    <w:uiPriority w:val="99"/>
    <w:unhideWhenUsed/>
    <w:rsid w:val="003F60B1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7">
    <w:name w:val="Пункт без заголовка"/>
    <w:basedOn w:val="Heading3"/>
    <w:next w:val="BodyText"/>
    <w:link w:val="a8"/>
    <w:qFormat/>
    <w:rsid w:val="00A5068A"/>
    <w:pPr>
      <w:widowControl w:val="0"/>
      <w:ind w:left="0" w:firstLine="709"/>
    </w:pPr>
    <w:rPr>
      <w:b w:val="0"/>
    </w:rPr>
  </w:style>
  <w:style w:type="paragraph" w:customStyle="1" w:styleId="a9">
    <w:name w:val="Подпункт"/>
    <w:basedOn w:val="Normal"/>
    <w:next w:val="BodyText"/>
    <w:link w:val="aa"/>
    <w:rsid w:val="000958D1"/>
  </w:style>
  <w:style w:type="character" w:customStyle="1" w:styleId="a8">
    <w:name w:val="Пункт без заголовка Знак"/>
    <w:basedOn w:val="DefaultParagraphFont"/>
    <w:link w:val="a7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a">
    <w:name w:val="Подпункт Знак"/>
    <w:basedOn w:val="DefaultParagraphFont"/>
    <w:link w:val="a9"/>
    <w:rsid w:val="00335EFF"/>
    <w:rPr>
      <w:rFonts w:ascii="Times New Roman" w:hAnsi="Times New Roman"/>
      <w:sz w:val="28"/>
      <w:lang w:val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Normal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DefaultParagraphFont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11"/>
      </w:numPr>
    </w:pPr>
  </w:style>
  <w:style w:type="paragraph" w:customStyle="1" w:styleId="a1">
    <w:name w:val="Подпись рисунка"/>
    <w:basedOn w:val="Normal"/>
    <w:next w:val="BodyText"/>
    <w:qFormat/>
    <w:rsid w:val="00C57EE2"/>
    <w:pPr>
      <w:keepLines/>
      <w:numPr>
        <w:ilvl w:val="6"/>
        <w:numId w:val="11"/>
      </w:numPr>
      <w:jc w:val="center"/>
    </w:pPr>
  </w:style>
  <w:style w:type="paragraph" w:customStyle="1" w:styleId="ab">
    <w:name w:val="Рисунок"/>
    <w:basedOn w:val="Normal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Normal"/>
    <w:next w:val="ac"/>
    <w:qFormat/>
    <w:rsid w:val="00192A7F"/>
    <w:pPr>
      <w:keepNext/>
      <w:keepLines/>
      <w:numPr>
        <w:ilvl w:val="7"/>
        <w:numId w:val="11"/>
      </w:numPr>
      <w:ind w:left="1701" w:hanging="1701"/>
    </w:pPr>
  </w:style>
  <w:style w:type="paragraph" w:customStyle="1" w:styleId="ac">
    <w:name w:val="Таблица"/>
    <w:basedOn w:val="Normal"/>
    <w:next w:val="BodyText"/>
    <w:qFormat/>
    <w:rsid w:val="00A5068A"/>
    <w:pPr>
      <w:widowControl w:val="0"/>
    </w:pPr>
  </w:style>
  <w:style w:type="paragraph" w:customStyle="1" w:styleId="a3">
    <w:name w:val="Номер формулы"/>
    <w:basedOn w:val="Normal"/>
    <w:next w:val="BodyText"/>
    <w:qFormat/>
    <w:rsid w:val="00C57EE2"/>
    <w:pPr>
      <w:numPr>
        <w:ilvl w:val="8"/>
        <w:numId w:val="11"/>
      </w:numPr>
      <w:jc w:val="right"/>
    </w:pPr>
    <w:rPr>
      <w:szCs w:val="28"/>
    </w:rPr>
  </w:style>
  <w:style w:type="paragraph" w:customStyle="1" w:styleId="ad">
    <w:name w:val="Где (формула)"/>
    <w:basedOn w:val="Normal"/>
    <w:next w:val="BodyText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Emphasis">
    <w:name w:val="Emphasis"/>
    <w:basedOn w:val="DefaultParagraphFont"/>
    <w:uiPriority w:val="20"/>
    <w:rsid w:val="003751F3"/>
    <w:rPr>
      <w:i/>
      <w:iCs/>
    </w:rPr>
  </w:style>
  <w:style w:type="character" w:styleId="IntenseEmphasis">
    <w:name w:val="Intense Emphasis"/>
    <w:basedOn w:val="DefaultParagraphFont"/>
    <w:uiPriority w:val="21"/>
    <w:rsid w:val="003751F3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rsid w:val="003751F3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SubtleEmphasis">
    <w:name w:val="Subtle Emphasis"/>
    <w:basedOn w:val="DefaultParagraphFont"/>
    <w:uiPriority w:val="19"/>
    <w:rsid w:val="003751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3751F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3751F3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rsid w:val="003751F3"/>
    <w:pPr>
      <w:ind w:left="720"/>
      <w:contextualSpacing/>
    </w:pPr>
  </w:style>
  <w:style w:type="paragraph" w:customStyle="1" w:styleId="ae">
    <w:name w:val="Код"/>
    <w:basedOn w:val="BodyText"/>
    <w:next w:val="BodyText"/>
    <w:link w:val="Char"/>
    <w:qFormat/>
    <w:rsid w:val="005B6BE6"/>
    <w:pPr>
      <w:widowControl w:val="0"/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BodyTextChar"/>
    <w:link w:val="ae"/>
    <w:rsid w:val="005B6BE6"/>
    <w:rPr>
      <w:rFonts w:ascii="Courier New" w:hAnsi="Courier New"/>
      <w:sz w:val="24"/>
      <w:lang w:val="ru-RU"/>
    </w:rPr>
  </w:style>
  <w:style w:type="paragraph" w:customStyle="1" w:styleId="af">
    <w:name w:val="Жирный"/>
    <w:basedOn w:val="BodyText"/>
    <w:next w:val="BodyText"/>
    <w:link w:val="Char0"/>
    <w:qFormat/>
    <w:rsid w:val="00086EDE"/>
    <w:rPr>
      <w:b/>
    </w:rPr>
  </w:style>
  <w:style w:type="character" w:customStyle="1" w:styleId="Char0">
    <w:name w:val="Жирный Char"/>
    <w:basedOn w:val="BodyTextChar"/>
    <w:link w:val="af"/>
    <w:rsid w:val="00086EDE"/>
    <w:rPr>
      <w:rFonts w:ascii="Times New Roman" w:hAnsi="Times New Roman"/>
      <w:b/>
      <w:sz w:val="28"/>
      <w:lang w:val="ru-RU"/>
    </w:rPr>
  </w:style>
  <w:style w:type="paragraph" w:customStyle="1" w:styleId="af0">
    <w:name w:val="Курсив"/>
    <w:basedOn w:val="BodyText"/>
    <w:next w:val="BodyText"/>
    <w:link w:val="Char1"/>
    <w:qFormat/>
    <w:rsid w:val="00086EDE"/>
    <w:rPr>
      <w:i/>
    </w:rPr>
  </w:style>
  <w:style w:type="character" w:customStyle="1" w:styleId="Char1">
    <w:name w:val="Курсив Char"/>
    <w:basedOn w:val="BodyTextChar"/>
    <w:link w:val="af0"/>
    <w:rsid w:val="00086EDE"/>
    <w:rPr>
      <w:rFonts w:ascii="Times New Roman" w:hAnsi="Times New Roman"/>
      <w:i/>
      <w:sz w:val="28"/>
      <w:lang w:val="ru-RU"/>
    </w:rPr>
  </w:style>
  <w:style w:type="paragraph" w:customStyle="1" w:styleId="af1">
    <w:name w:val="Приложение_заголовок"/>
    <w:basedOn w:val="a5"/>
    <w:next w:val="BodyText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6"/>
    <w:link w:val="af1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2">
    <w:name w:val="Центр"/>
    <w:basedOn w:val="BodyText"/>
    <w:next w:val="BodyText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BodyTextChar"/>
    <w:link w:val="af2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23</Pages>
  <Words>2844</Words>
  <Characters>16213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Aliaksei Drazdou</cp:lastModifiedBy>
  <cp:revision>281</cp:revision>
  <dcterms:created xsi:type="dcterms:W3CDTF">2025-06-15T06:32:00Z</dcterms:created>
  <dcterms:modified xsi:type="dcterms:W3CDTF">2026-03-30T10:17:00Z</dcterms:modified>
</cp:coreProperties>
</file>