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4AF1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0. 项目定位与核心目标</w:t>
      </w:r>
    </w:p>
    <w:p w14:paraId="0B2DC324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项目名（建议）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75A3F4E9" w14:textId="77777777" w:rsidR="006C77A3" w:rsidRPr="006C77A3" w:rsidRDefault="006C77A3" w:rsidP="006C77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基于扩散模型的线性信道恢复：DDRM 在通信系统中的复现与扩展</w:t>
      </w:r>
    </w:p>
    <w:p w14:paraId="2DF77303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核心目标（只针对 DDRM 部分）：</w:t>
      </w:r>
    </w:p>
    <w:p w14:paraId="09040C97" w14:textId="77777777" w:rsidR="006C77A3" w:rsidRPr="006C77A3" w:rsidRDefault="006C77A3" w:rsidP="006C77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理论统一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  <w:r w:rsidRPr="006C77A3">
        <w:rPr>
          <w:rFonts w:ascii="宋体" w:eastAsia="宋体" w:hAnsi="宋体" w:cs="宋体"/>
          <w:kern w:val="0"/>
          <w:sz w:val="18"/>
          <w:szCs w:val="18"/>
        </w:rPr>
        <w:br/>
        <w:t>把 DDRM 的线性退化模型</w:t>
      </w:r>
    </w:p>
    <w:p w14:paraId="7B63AFCE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y=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Hx+ny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= Hx +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ny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Hx+n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</w:t>
      </w:r>
    </w:p>
    <w:p w14:paraId="3A5C5F75" w14:textId="77777777" w:rsidR="006C77A3" w:rsidRPr="006C77A3" w:rsidRDefault="006C77A3" w:rsidP="006C77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在通信场景下系统化地重写为：</w:t>
      </w:r>
    </w:p>
    <w:p w14:paraId="04C6DB75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AWGN：H=IH = IH=I</w:t>
      </w:r>
    </w:p>
    <w:p w14:paraId="5BDDC3B6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单径瑞利：H=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(h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1,…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,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)H = \text{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}(h_1,\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dots,h_K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)H=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(h1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,…,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hK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)</w:t>
      </w:r>
    </w:p>
    <w:p w14:paraId="65A9FD66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多径瑞利：HHH 为 Toeplitz 卷积矩阵</w:t>
      </w:r>
    </w:p>
    <w:p w14:paraId="456B1B8E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Nakagami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-m：改变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hkh_khk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的统计规律</w:t>
      </w:r>
    </w:p>
    <w:p w14:paraId="390CE6D6" w14:textId="77777777" w:rsidR="006C77A3" w:rsidRPr="006C77A3" w:rsidRDefault="006C77A3" w:rsidP="006C77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算法复现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  <w:r w:rsidRPr="006C77A3">
        <w:rPr>
          <w:rFonts w:ascii="宋体" w:eastAsia="宋体" w:hAnsi="宋体" w:cs="宋体"/>
          <w:kern w:val="0"/>
          <w:sz w:val="18"/>
          <w:szCs w:val="18"/>
        </w:rPr>
        <w:br/>
        <w:t>在 1D 复基带波形（成型后的 QPSK/后续可扩展）上，</w:t>
      </w: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完整实现 DDRM 的采样过程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，包括：</w:t>
      </w:r>
    </w:p>
    <w:p w14:paraId="3F0067D3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标准前向扩散 + 噪声调度；</w:t>
      </w:r>
    </w:p>
    <w:p w14:paraId="0D9BD974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预训练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的先验网络（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UNet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）；</w:t>
      </w:r>
    </w:p>
    <w:p w14:paraId="2EF1FBC7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每一步的 </w:t>
      </w: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data consistency / 线性</w:t>
      </w:r>
      <w:proofErr w:type="gramStart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逆问题</w:t>
      </w:r>
      <w:proofErr w:type="gramEnd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闭式更新</w:t>
      </w:r>
      <w:r w:rsidRPr="006C77A3">
        <w:rPr>
          <w:rFonts w:ascii="宋体" w:eastAsia="宋体" w:hAnsi="宋体" w:cs="宋体"/>
          <w:kern w:val="0"/>
          <w:sz w:val="18"/>
          <w:szCs w:val="18"/>
        </w:rPr>
        <w:t>。</w:t>
      </w:r>
    </w:p>
    <w:p w14:paraId="1454C375" w14:textId="77777777" w:rsidR="006C77A3" w:rsidRPr="006C77A3" w:rsidRDefault="006C77A3" w:rsidP="006C77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系统验证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  <w:r w:rsidRPr="006C77A3">
        <w:rPr>
          <w:rFonts w:ascii="宋体" w:eastAsia="宋体" w:hAnsi="宋体" w:cs="宋体"/>
          <w:kern w:val="0"/>
          <w:sz w:val="18"/>
          <w:szCs w:val="18"/>
        </w:rPr>
        <w:br/>
        <w:t xml:space="preserve">在不同 H（AWGN / 单径瑞利 / 多径瑞利 /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Nakagami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-m）下，</w:t>
      </w:r>
      <w:r w:rsidRPr="006C77A3">
        <w:rPr>
          <w:rFonts w:ascii="宋体" w:eastAsia="宋体" w:hAnsi="宋体" w:cs="宋体"/>
          <w:kern w:val="0"/>
          <w:sz w:val="18"/>
          <w:szCs w:val="18"/>
        </w:rPr>
        <w:br/>
        <w:t>系统性对比：</w:t>
      </w:r>
    </w:p>
    <w:p w14:paraId="12DB21E5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 波形恢复 / 星座恢复能力；</w:t>
      </w:r>
    </w:p>
    <w:p w14:paraId="7BAFFF1E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传统接收机（ZF / MMSE / DFE / MLSE）的性能；</w:t>
      </w:r>
    </w:p>
    <w:p w14:paraId="29DB1331" w14:textId="77777777" w:rsidR="006C77A3" w:rsidRPr="006C77A3" w:rsidRDefault="006C77A3" w:rsidP="006C77A3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分析 DDRM 何时有优势、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何时只是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在做“带 prior 的花里胡哨 MMSE”。</w:t>
      </w:r>
    </w:p>
    <w:p w14:paraId="547C0ADA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37649B79">
          <v:rect id="_x0000_i1025" style="width:0;height:1.5pt" o:hralign="center" o:hrstd="t" o:hr="t" fillcolor="#a0a0a0" stroked="f"/>
        </w:pict>
      </w:r>
    </w:p>
    <w:p w14:paraId="35B9350C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1. 理论层任务：把 DDRM 和通信模型彻底打通</w:t>
      </w:r>
    </w:p>
    <w:p w14:paraId="1D34DDC3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1.1 统一数学形式</w:t>
      </w:r>
    </w:p>
    <w:p w14:paraId="102C317F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任务 T1-1：统一信道模型</w:t>
      </w:r>
    </w:p>
    <w:p w14:paraId="0A739CB2" w14:textId="77777777" w:rsidR="006C77A3" w:rsidRPr="006C77A3" w:rsidRDefault="006C77A3" w:rsidP="006C77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将你当前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仿真里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的所有信道写成：</w:t>
      </w:r>
    </w:p>
    <w:p w14:paraId="104F1E0D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y=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Hx+n,n</w:t>
      </w:r>
      <w:r w:rsidRPr="006C77A3">
        <w:rPr>
          <w:rFonts w:ascii="Cambria Math" w:eastAsia="宋体" w:hAnsi="Cambria Math" w:cs="Cambria Math"/>
          <w:kern w:val="0"/>
          <w:sz w:val="18"/>
          <w:szCs w:val="18"/>
        </w:rPr>
        <w:t>∼</w:t>
      </w:r>
      <w:r w:rsidRPr="006C77A3">
        <w:rPr>
          <w:rFonts w:ascii="宋体" w:eastAsia="宋体" w:hAnsi="宋体" w:cs="宋体"/>
          <w:kern w:val="0"/>
          <w:sz w:val="18"/>
          <w:szCs w:val="18"/>
        </w:rPr>
        <w:t>CN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(0,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σ</w:t>
      </w:r>
      <w:r w:rsidRPr="006C77A3">
        <w:rPr>
          <w:rFonts w:ascii="宋体" w:eastAsia="宋体" w:hAnsi="宋体" w:cs="宋体"/>
          <w:kern w:val="0"/>
          <w:sz w:val="18"/>
          <w:szCs w:val="18"/>
        </w:rPr>
        <w:t>2I)y = Hx + n,\quad n \sim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mathcal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{CN}(0, \sigma^2 I)y=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Hx+n,n</w:t>
      </w:r>
      <w:r w:rsidRPr="006C77A3">
        <w:rPr>
          <w:rFonts w:ascii="Cambria Math" w:eastAsia="宋体" w:hAnsi="Cambria Math" w:cs="Cambria Math"/>
          <w:kern w:val="0"/>
          <w:sz w:val="18"/>
          <w:szCs w:val="18"/>
        </w:rPr>
        <w:t>∼</w:t>
      </w:r>
      <w:r w:rsidRPr="006C77A3">
        <w:rPr>
          <w:rFonts w:ascii="宋体" w:eastAsia="宋体" w:hAnsi="宋体" w:cs="宋体"/>
          <w:kern w:val="0"/>
          <w:sz w:val="18"/>
          <w:szCs w:val="18"/>
        </w:rPr>
        <w:t>CN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(0,σ2I) </w:t>
      </w:r>
    </w:p>
    <w:p w14:paraId="464093D7" w14:textId="77777777" w:rsidR="006C77A3" w:rsidRPr="006C77A3" w:rsidRDefault="006C77A3" w:rsidP="006C77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分别明确：</w:t>
      </w:r>
    </w:p>
    <w:p w14:paraId="36748502" w14:textId="77777777" w:rsidR="006C77A3" w:rsidRPr="006C77A3" w:rsidRDefault="006C77A3" w:rsidP="006C77A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AWGN：H=IH = IH=I（或者子载波上对角）</w:t>
      </w:r>
    </w:p>
    <w:p w14:paraId="2F1F78C4" w14:textId="77777777" w:rsidR="006C77A3" w:rsidRPr="006C77A3" w:rsidRDefault="006C77A3" w:rsidP="006C77A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lastRenderedPageBreak/>
        <w:t>单径瑞利：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符号级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H=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(h1,…,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)H =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mathrm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{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}(h_1,\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dots,h_K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)H=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(h1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,…,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hK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)</w:t>
      </w:r>
    </w:p>
    <w:p w14:paraId="6568C547" w14:textId="77777777" w:rsidR="006C77A3" w:rsidRPr="006C77A3" w:rsidRDefault="006C77A3" w:rsidP="006C77A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多径瑞利：</w:t>
      </w:r>
    </w:p>
    <w:p w14:paraId="7F6518F8" w14:textId="77777777" w:rsidR="006C77A3" w:rsidRPr="006C77A3" w:rsidRDefault="006C77A3" w:rsidP="006C77A3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把时域离散冲激响应 h[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ℓ</w:t>
      </w:r>
      <w:r w:rsidRPr="006C77A3">
        <w:rPr>
          <w:rFonts w:ascii="宋体" w:eastAsia="宋体" w:hAnsi="宋体" w:cs="宋体"/>
          <w:kern w:val="0"/>
          <w:sz w:val="18"/>
          <w:szCs w:val="18"/>
        </w:rPr>
        <w:t>]h[\ell]h[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ℓ</w:t>
      </w:r>
      <w:r w:rsidRPr="006C77A3">
        <w:rPr>
          <w:rFonts w:ascii="宋体" w:eastAsia="宋体" w:hAnsi="宋体" w:cs="宋体"/>
          <w:kern w:val="0"/>
          <w:sz w:val="18"/>
          <w:szCs w:val="18"/>
        </w:rPr>
        <w:t>] 写成卷积矩阵 H；</w:t>
      </w:r>
    </w:p>
    <w:p w14:paraId="647BDCAD" w14:textId="77777777" w:rsidR="006C77A3" w:rsidRPr="006C77A3" w:rsidRDefault="006C77A3" w:rsidP="006C77A3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指出 H 的 Toeplitz 结构以及在频域可对角化。</w:t>
      </w:r>
    </w:p>
    <w:p w14:paraId="7ECDB8FA" w14:textId="77777777" w:rsidR="006C77A3" w:rsidRPr="006C77A3" w:rsidRDefault="006C77A3" w:rsidP="006C77A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Nakagami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-m：只是改变 ∣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∣|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h_k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|∣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hk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∣ 的分布，H 形式不变。</w:t>
      </w:r>
    </w:p>
    <w:p w14:paraId="353E50BF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产出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：一页左右的“通信信道作为线性退化算子”的推导，后面写论文可以直接塞进“方法”章节。</w:t>
      </w:r>
    </w:p>
    <w:p w14:paraId="32AC8807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29AD4BB2">
          <v:rect id="_x0000_i1026" style="width:0;height:1.5pt" o:hralign="center" o:hrstd="t" o:hr="t" fillcolor="#a0a0a0" stroked="f"/>
        </w:pict>
      </w:r>
    </w:p>
    <w:p w14:paraId="1FEB49D0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1.2 DDRM 在 1D 复信号上的形式化</w:t>
      </w:r>
    </w:p>
    <w:p w14:paraId="207B7F2A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任务 T1-2：重写 DDRM 更新公式到复数 1D 形式</w:t>
      </w:r>
    </w:p>
    <w:p w14:paraId="3CCA367D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你需要做三件事：</w:t>
      </w:r>
    </w:p>
    <w:p w14:paraId="34993725" w14:textId="77777777" w:rsidR="006C77A3" w:rsidRPr="006C77A3" w:rsidRDefault="006C77A3" w:rsidP="006C77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把 DDRM 原始（图像）公式里的：</w:t>
      </w:r>
    </w:p>
    <w:p w14:paraId="74E56932" w14:textId="77777777" w:rsidR="006C77A3" w:rsidRPr="006C77A3" w:rsidRDefault="006C77A3" w:rsidP="006C77A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x：从 R^{H×W×C} 换成 R^{2×L}（I/Q 两路 1D 波形）；</w:t>
      </w:r>
    </w:p>
    <w:p w14:paraId="20018C71" w14:textId="77777777" w:rsidR="006C77A3" w:rsidRPr="006C77A3" w:rsidRDefault="006C77A3" w:rsidP="006C77A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H：从模糊矩阵/下采样算子，换成你上面写的通信 H；</w:t>
      </w:r>
    </w:p>
    <w:p w14:paraId="76758677" w14:textId="77777777" w:rsidR="006C77A3" w:rsidRPr="006C77A3" w:rsidRDefault="006C77A3" w:rsidP="006C77A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噪声：复高斯 → 分解成 I/Q 高斯。</w:t>
      </w:r>
    </w:p>
    <w:p w14:paraId="15B48502" w14:textId="77777777" w:rsidR="006C77A3" w:rsidRPr="006C77A3" w:rsidRDefault="006C77A3" w:rsidP="006C77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写出 </w:t>
      </w: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一步 DDRM 更新的显式形式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，大致是：</w:t>
      </w:r>
    </w:p>
    <w:p w14:paraId="495F6848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1=prior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 </w:t>
      </w:r>
      <w:r w:rsidRPr="006C77A3">
        <w:rPr>
          <w:rFonts w:ascii="宋体" w:eastAsia="宋体" w:hAnsi="宋体" w:cs="宋体"/>
          <w:kern w:val="0"/>
          <w:sz w:val="18"/>
          <w:szCs w:val="18"/>
        </w:rPr>
        <w:t>step(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)+data-consistency step(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xt,y,H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)x_{t-1} = \text{prior step}(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 + \text{data-consistency step}(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, y, H)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1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=prior step(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)+data-consistency step(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,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y,H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) </w:t>
      </w:r>
    </w:p>
    <w:p w14:paraId="6C3061BA" w14:textId="77777777" w:rsidR="006C77A3" w:rsidRPr="006C77A3" w:rsidRDefault="006C77A3" w:rsidP="006C77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把里头的矩阵求逆 / 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线性解写清楚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（包括 H=I、H=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(h)、H=卷积矩阵这三种特例）。</w:t>
      </w:r>
    </w:p>
    <w:p w14:paraId="17221907" w14:textId="77777777" w:rsidR="006C77A3" w:rsidRPr="006C77A3" w:rsidRDefault="006C77A3" w:rsidP="006C77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明确你要用哪种求解方式：</w:t>
      </w:r>
    </w:p>
    <w:p w14:paraId="1226F025" w14:textId="77777777" w:rsidR="006C77A3" w:rsidRPr="006C77A3" w:rsidRDefault="006C77A3" w:rsidP="006C77A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AWGN / 单径：解是封闭解，O(K)；</w:t>
      </w:r>
    </w:p>
    <w:p w14:paraId="7AD783AB" w14:textId="77777777" w:rsidR="006C77A3" w:rsidRPr="006C77A3" w:rsidRDefault="006C77A3" w:rsidP="006C77A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多径：可以用频域 FFT 做 (∣H(f)∣2+λt)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1(|H(f)|^2 +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lambda_t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)^{-1}(∣H(f)∣2+λt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)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1 型结构。</w:t>
      </w:r>
    </w:p>
    <w:p w14:paraId="38E33B38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产出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0063B62E" w14:textId="77777777" w:rsidR="006C77A3" w:rsidRPr="006C77A3" w:rsidRDefault="006C77A3" w:rsidP="006C77A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一个“适用于 1D 复信号的 DDRM 更新公式集合”，</w:t>
      </w:r>
    </w:p>
    <w:p w14:paraId="0C50A63B" w14:textId="77777777" w:rsidR="006C77A3" w:rsidRPr="006C77A3" w:rsidRDefault="006C77A3" w:rsidP="006C77A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带上特殊情况的简化形式（这就是论文里非常“学术味”的一部分）。</w:t>
      </w:r>
    </w:p>
    <w:p w14:paraId="0D05DCA9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783DC43A">
          <v:rect id="_x0000_i1027" style="width:0;height:1.5pt" o:hralign="center" o:hrstd="t" o:hr="t" fillcolor="#a0a0a0" stroked="f"/>
        </w:pict>
      </w:r>
    </w:p>
    <w:p w14:paraId="34EEFC3A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2. 算法工程层任务：DDRM 核心模块的实现与验证</w:t>
      </w:r>
    </w:p>
    <w:p w14:paraId="4F4F1A89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这一部分只针对 </w:t>
      </w: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DDRM 算法本身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，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不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纠结整个系统。建议按“从简单到复杂”分三阶段。</w:t>
      </w:r>
    </w:p>
    <w:p w14:paraId="28B9C812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2.1 阶段 A：只做 prior + AWGN 退化</w:t>
      </w:r>
    </w:p>
    <w:p w14:paraId="7A3D2D42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lastRenderedPageBreak/>
        <w:t>任务 T2-A1：训练 1D QPSK 波形先验</w:t>
      </w:r>
    </w:p>
    <w:p w14:paraId="17FE2B33" w14:textId="77777777" w:rsidR="006C77A3" w:rsidRPr="006C77A3" w:rsidRDefault="006C77A3" w:rsidP="006C77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使用你当前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clean_waveforms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（RRC 成型 + 多符号窗口）：</w:t>
      </w:r>
    </w:p>
    <w:p w14:paraId="0CCBFE80" w14:textId="77777777" w:rsidR="006C77A3" w:rsidRPr="006C77A3" w:rsidRDefault="006C77A3" w:rsidP="006C77A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输入形状建议定为 [B, 2, L]（I/Q 通道）。</w:t>
      </w:r>
    </w:p>
    <w:p w14:paraId="08EF261B" w14:textId="77777777" w:rsidR="006C77A3" w:rsidRPr="006C77A3" w:rsidRDefault="006C77A3" w:rsidP="006C77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训练一个标准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UNet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/DDPM：</w:t>
      </w:r>
    </w:p>
    <w:p w14:paraId="599596B9" w14:textId="77777777" w:rsidR="006C77A3" w:rsidRPr="006C77A3" w:rsidRDefault="006C77A3" w:rsidP="006C77A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时间编码：用 t 的 embedding；</w:t>
      </w:r>
    </w:p>
    <w:p w14:paraId="5AC42AE5" w14:textId="77777777" w:rsidR="006C77A3" w:rsidRPr="006C77A3" w:rsidRDefault="006C77A3" w:rsidP="006C77A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loss：预测噪声 / 预测 x0 都可以，但选一个固定；</w:t>
      </w:r>
    </w:p>
    <w:p w14:paraId="32AE7E6A" w14:textId="77777777" w:rsidR="006C77A3" w:rsidRPr="006C77A3" w:rsidRDefault="006C77A3" w:rsidP="006C77A3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schedule：线性 / cosine 任你定，但记下参数，后面要复用。</w:t>
      </w:r>
    </w:p>
    <w:p w14:paraId="6B347F92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目标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580F06CA" w14:textId="77777777" w:rsidR="006C77A3" w:rsidRPr="006C77A3" w:rsidRDefault="006C77A3" w:rsidP="006C77A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在 AWGN 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去噪任务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（直接 x +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σn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的去噪）上，验证扩散可以明显改善 MSE / EVM。</w:t>
      </w:r>
    </w:p>
    <w:p w14:paraId="53844BDF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749DD9BB">
          <v:rect id="_x0000_i1028" style="width:0;height:1.5pt" o:hralign="center" o:hrstd="t" o:hr="t" fillcolor="#a0a0a0" stroked="f"/>
        </w:pict>
      </w:r>
    </w:p>
    <w:p w14:paraId="155F97B6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任务 T2-A2：实现 AWGN 情况下的 DDRM 采样（H=I）</w:t>
      </w:r>
    </w:p>
    <w:p w14:paraId="0F4BD199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其实这里 H=I，DDRM 和普通 DDIM/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逐步去噪的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区别会变小，但价值在于：</w:t>
      </w:r>
    </w:p>
    <w:p w14:paraId="6AB4A210" w14:textId="77777777" w:rsidR="006C77A3" w:rsidRPr="006C77A3" w:rsidRDefault="006C77A3" w:rsidP="006C77A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你把 DDRM 整个采样流程编码出来；</w:t>
      </w:r>
    </w:p>
    <w:p w14:paraId="2EBA2498" w14:textId="77777777" w:rsidR="006C77A3" w:rsidRPr="006C77A3" w:rsidRDefault="006C77A3" w:rsidP="006C77A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验证在 H=I 时，你的实现和 vanilla DDPM/DDIM 是一致或接近的。</w:t>
      </w:r>
    </w:p>
    <w:p w14:paraId="361A9A76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子任务：</w:t>
      </w:r>
    </w:p>
    <w:p w14:paraId="35A46008" w14:textId="77777777" w:rsidR="006C77A3" w:rsidRPr="006C77A3" w:rsidRDefault="006C77A3" w:rsidP="006C77A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明确每个 time step 的参数：α_t,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σ_t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, etc.</w:t>
      </w:r>
    </w:p>
    <w:p w14:paraId="7E04F176" w14:textId="77777777" w:rsidR="006C77A3" w:rsidRPr="006C77A3" w:rsidRDefault="006C77A3" w:rsidP="006C77A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写出 H=I 时的 data-consistency 更新等价于“加权平均 + 噪声修正”。</w:t>
      </w:r>
    </w:p>
    <w:p w14:paraId="1EB044EA" w14:textId="77777777" w:rsidR="006C77A3" w:rsidRPr="006C77A3" w:rsidRDefault="006C77A3" w:rsidP="006C77A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编写采样器模块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ddrm_sample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(y, H=I, snr)：</w:t>
      </w:r>
    </w:p>
    <w:p w14:paraId="6B508106" w14:textId="77777777" w:rsidR="006C77A3" w:rsidRPr="006C77A3" w:rsidRDefault="006C77A3" w:rsidP="006C77A3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输入：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带噪波形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（或多个 Monte Carlo 样本）；</w:t>
      </w:r>
    </w:p>
    <w:p w14:paraId="0A72AFFB" w14:textId="77777777" w:rsidR="006C77A3" w:rsidRPr="006C77A3" w:rsidRDefault="006C77A3" w:rsidP="006C77A3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输出：恢复的波形。</w:t>
      </w:r>
    </w:p>
    <w:p w14:paraId="6CD5D9C4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成功标准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63102D23" w14:textId="77777777" w:rsidR="006C77A3" w:rsidRPr="006C77A3" w:rsidRDefault="006C77A3" w:rsidP="006C77A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跑一组 AWGN 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去噪实验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7EA07825" w14:textId="77777777" w:rsidR="006C77A3" w:rsidRPr="006C77A3" w:rsidRDefault="006C77A3" w:rsidP="006C77A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输入：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x_true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→ 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加噪得到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y；</w:t>
      </w:r>
    </w:p>
    <w:p w14:paraId="6D2E1AE0" w14:textId="77777777" w:rsidR="006C77A3" w:rsidRPr="006C77A3" w:rsidRDefault="006C77A3" w:rsidP="006C77A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传统 MF/硬判决 → BER 曲线；</w:t>
      </w:r>
    </w:p>
    <w:p w14:paraId="1CC9F1E6" w14:textId="77777777" w:rsidR="006C77A3" w:rsidRPr="006C77A3" w:rsidRDefault="006C77A3" w:rsidP="006C77A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 恢复 → MF/判决 → BER 曲线；</w:t>
      </w:r>
    </w:p>
    <w:p w14:paraId="0A51B509" w14:textId="77777777" w:rsidR="006C77A3" w:rsidRPr="006C77A3" w:rsidRDefault="006C77A3" w:rsidP="006C77A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你要能解释：</w:t>
      </w:r>
    </w:p>
    <w:p w14:paraId="7B9AE1BF" w14:textId="77777777" w:rsidR="006C77A3" w:rsidRPr="006C77A3" w:rsidRDefault="006C77A3" w:rsidP="006C77A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 在高噪声下是否能优于直接线性接收；</w:t>
      </w:r>
    </w:p>
    <w:p w14:paraId="7FD36786" w14:textId="77777777" w:rsidR="006C77A3" w:rsidRPr="006C77A3" w:rsidRDefault="006C77A3" w:rsidP="006C77A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如果没有提升，是否是因为 H=I 的场景本来就“太简单”。</w:t>
      </w:r>
    </w:p>
    <w:p w14:paraId="6C378BB8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66B6D417">
          <v:rect id="_x0000_i1029" style="width:0;height:1.5pt" o:hralign="center" o:hrstd="t" o:hr="t" fillcolor="#a0a0a0" stroked="f"/>
        </w:pict>
      </w:r>
    </w:p>
    <w:p w14:paraId="29F7FE6B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2.2 阶段 B：单径瑞利（H 为对角矩阵）</w:t>
      </w:r>
    </w:p>
    <w:p w14:paraId="29E809FE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任务 T2-B1：把 H=</w:t>
      </w:r>
      <w:proofErr w:type="spellStart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(h) 的闭式更新写成可计算形式</w:t>
      </w:r>
    </w:p>
    <w:p w14:paraId="45D414D0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lastRenderedPageBreak/>
        <w:t xml:space="preserve">在 1D 通道上，H 是对角的，对应每个符号/采样一个复缩放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h_k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742F4A99" w14:textId="77777777" w:rsidR="006C77A3" w:rsidRPr="006C77A3" w:rsidRDefault="006C77A3" w:rsidP="006C77A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写出 H^T H +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λI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的形式：仍然是对角矩阵；</w:t>
      </w:r>
    </w:p>
    <w:p w14:paraId="554DC405" w14:textId="77777777" w:rsidR="006C77A3" w:rsidRPr="006C77A3" w:rsidRDefault="006C77A3" w:rsidP="006C77A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每步 DDRM 更新中的线性求解可以简化为按元素除法：</w:t>
      </w:r>
    </w:p>
    <w:p w14:paraId="2365D826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1[k]=f(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[k],y[k],h[k],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λ</w:t>
      </w:r>
      <w:r w:rsidRPr="006C77A3">
        <w:rPr>
          <w:rFonts w:ascii="宋体" w:eastAsia="宋体" w:hAnsi="宋体" w:cs="宋体"/>
          <w:kern w:val="0"/>
          <w:sz w:val="18"/>
          <w:szCs w:val="18"/>
        </w:rPr>
        <w:t>t)x_{t-1}[k] = f(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[k], y[k], h[k],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lambda_t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1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[k]=f(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[k],y[k],h[k],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λt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) </w:t>
      </w:r>
    </w:p>
    <w:p w14:paraId="1521E59A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任务 T2-B2：实现“符号级”或“采样级” Rayleigh DDRM</w:t>
      </w:r>
    </w:p>
    <w:p w14:paraId="5071F679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两种视角都行，但建议你选一个主线：</w:t>
      </w:r>
    </w:p>
    <w:p w14:paraId="3F095C45" w14:textId="77777777" w:rsidR="006C77A3" w:rsidRPr="006C77A3" w:rsidRDefault="006C77A3" w:rsidP="006C77A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gramStart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符号级</w:t>
      </w:r>
      <w:proofErr w:type="gramEnd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 xml:space="preserve"> DDRM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65259483" w14:textId="77777777" w:rsidR="006C77A3" w:rsidRPr="006C77A3" w:rsidRDefault="006C77A3" w:rsidP="006C77A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x：符号序列（每个符号 2 维：I/Q）；</w:t>
      </w:r>
    </w:p>
    <w:p w14:paraId="6DBF506F" w14:textId="77777777" w:rsidR="006C77A3" w:rsidRPr="006C77A3" w:rsidRDefault="006C77A3" w:rsidP="006C77A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H：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h_k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)；</w:t>
      </w:r>
    </w:p>
    <w:p w14:paraId="5F7DB346" w14:textId="77777777" w:rsidR="006C77A3" w:rsidRPr="006C77A3" w:rsidRDefault="006C77A3" w:rsidP="006C77A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y =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h⊙x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+ n；</w:t>
      </w:r>
    </w:p>
    <w:p w14:paraId="7453757E" w14:textId="77777777" w:rsidR="006C77A3" w:rsidRPr="006C77A3" w:rsidRDefault="006C77A3" w:rsidP="006C77A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 直接在“符号空间”做恢复。</w:t>
      </w:r>
    </w:p>
    <w:p w14:paraId="40CF66A6" w14:textId="77777777" w:rsidR="006C77A3" w:rsidRPr="006C77A3" w:rsidRDefault="006C77A3" w:rsidP="006C77A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gramStart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波形级</w:t>
      </w:r>
      <w:proofErr w:type="gramEnd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 xml:space="preserve"> DDRM（</w:t>
      </w:r>
      <w:proofErr w:type="gramStart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更贴你</w:t>
      </w:r>
      <w:proofErr w:type="gramEnd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现在的数据）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6FA1BC27" w14:textId="77777777" w:rsidR="006C77A3" w:rsidRPr="006C77A3" w:rsidRDefault="006C77A3" w:rsidP="006C77A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x：多符号 RRC 波形；</w:t>
      </w:r>
    </w:p>
    <w:p w14:paraId="2ABC19CF" w14:textId="77777777" w:rsidR="006C77A3" w:rsidRPr="006C77A3" w:rsidRDefault="006C77A3" w:rsidP="006C77A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H：每个符号段共用一个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h_k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，扩展成采样级；</w:t>
      </w:r>
    </w:p>
    <w:p w14:paraId="0D36D492" w14:textId="77777777" w:rsidR="006C77A3" w:rsidRPr="006C77A3" w:rsidRDefault="006C77A3" w:rsidP="006C77A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y：整个波形乘以分段常数的 h 序列 + 噪声；</w:t>
      </w:r>
    </w:p>
    <w:p w14:paraId="0B85ABA0" w14:textId="77777777" w:rsidR="006C77A3" w:rsidRPr="006C77A3" w:rsidRDefault="006C77A3" w:rsidP="006C77A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 在波形空间恢复“干净成型波形”。</w:t>
      </w:r>
    </w:p>
    <w:p w14:paraId="2215D0A6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建议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39F23AA2" w14:textId="77777777" w:rsidR="006C77A3" w:rsidRPr="006C77A3" w:rsidRDefault="006C77A3" w:rsidP="006C77A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理论上在符号空间推导简单；</w:t>
      </w:r>
    </w:p>
    <w:p w14:paraId="1CC039E3" w14:textId="77777777" w:rsidR="006C77A3" w:rsidRPr="006C77A3" w:rsidRDefault="006C77A3" w:rsidP="006C77A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但你已经有波形生成器，波形空间更容易共用代码。</w:t>
      </w:r>
    </w:p>
    <w:p w14:paraId="1579758F" w14:textId="77777777" w:rsidR="006C77A3" w:rsidRPr="006C77A3" w:rsidRDefault="006C77A3" w:rsidP="006C77A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可以在文中说明这两者等价，只是 resolution 不同。</w:t>
      </w:r>
    </w:p>
    <w:p w14:paraId="6F9FBC59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成功标准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5E099485" w14:textId="77777777" w:rsidR="006C77A3" w:rsidRPr="006C77A3" w:rsidRDefault="006C77A3" w:rsidP="006C77A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在 Rayleigh+完美 CSI 下，</w:t>
      </w:r>
    </w:p>
    <w:p w14:paraId="3093ABA0" w14:textId="77777777" w:rsidR="006C77A3" w:rsidRPr="006C77A3" w:rsidRDefault="006C77A3" w:rsidP="006C77A3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传统：均衡 → 判决 → BER；</w:t>
      </w:r>
    </w:p>
    <w:p w14:paraId="2C2BF5E3" w14:textId="77777777" w:rsidR="006C77A3" w:rsidRPr="006C77A3" w:rsidRDefault="006C77A3" w:rsidP="006C77A3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DDRM：使用 H 进行 data-consistency 的采样 → 再判决 → BER；</w:t>
      </w:r>
    </w:p>
    <w:p w14:paraId="2D84DA5C" w14:textId="77777777" w:rsidR="006C77A3" w:rsidRPr="006C77A3" w:rsidRDefault="006C77A3" w:rsidP="006C77A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你要观察：</w:t>
      </w:r>
    </w:p>
    <w:p w14:paraId="5CB9CD8B" w14:textId="77777777" w:rsidR="006C77A3" w:rsidRPr="006C77A3" w:rsidRDefault="006C77A3" w:rsidP="006C77A3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深衰落符号附近，线性接收机容易炸，DDRM 能否在波形先验帮助下缓和 BER 崩坏；</w:t>
      </w:r>
    </w:p>
    <w:p w14:paraId="5F0F2A55" w14:textId="77777777" w:rsidR="006C77A3" w:rsidRPr="006C77A3" w:rsidRDefault="006C77A3" w:rsidP="006C77A3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分析在哪些 SNR / 衰落条件下 DDRM 最有优势。</w:t>
      </w:r>
    </w:p>
    <w:p w14:paraId="63D7DABD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0EF36B9F">
          <v:rect id="_x0000_i1030" style="width:0;height:1.5pt" o:hralign="center" o:hrstd="t" o:hr="t" fillcolor="#a0a0a0" stroked="f"/>
        </w:pict>
      </w:r>
    </w:p>
    <w:p w14:paraId="6AEF7906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2.3 阶段 C：多径瑞利（H 为卷积矩阵）</w:t>
      </w:r>
    </w:p>
    <w:p w14:paraId="0002B865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这是 </w:t>
      </w: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学术突破潜力最大</w:t>
      </w: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的部分。</w:t>
      </w:r>
    </w:p>
    <w:p w14:paraId="0368ACAC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任务 T2-C1：多径 H 的 FFT 表达</w:t>
      </w:r>
    </w:p>
    <w:p w14:paraId="61B4FBE1" w14:textId="77777777" w:rsidR="006C77A3" w:rsidRPr="006C77A3" w:rsidRDefault="006C77A3" w:rsidP="006C77A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lastRenderedPageBreak/>
        <w:t>时域：</w:t>
      </w:r>
    </w:p>
    <w:p w14:paraId="772FD3A7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y=h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∗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x+ny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= h * x +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ny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=h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∗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x+n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</w:t>
      </w:r>
    </w:p>
    <w:p w14:paraId="00D7AA81" w14:textId="77777777" w:rsidR="006C77A3" w:rsidRPr="006C77A3" w:rsidRDefault="006C77A3" w:rsidP="006C77A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频域：</w:t>
      </w:r>
    </w:p>
    <w:p w14:paraId="6CB4BBA7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Y(f)=H(f)X(f)+N(f)Y(f) = H(f) X(f) + N(f)Y(f)=H(f)X(f)+N(f) </w:t>
      </w:r>
    </w:p>
    <w:p w14:paraId="6C8FD6A0" w14:textId="77777777" w:rsidR="006C77A3" w:rsidRPr="006C77A3" w:rsidRDefault="006C77A3" w:rsidP="006C77A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 中的线性子问题形如：</w:t>
      </w:r>
    </w:p>
    <w:p w14:paraId="65299F26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min</w:t>
      </w:r>
      <w:r w:rsidRPr="006C77A3">
        <w:rPr>
          <w:rFonts w:ascii="Times New Roman" w:eastAsia="宋体" w:hAnsi="Times New Roman" w:cs="Times New Roman"/>
          <w:kern w:val="0"/>
          <w:sz w:val="18"/>
          <w:szCs w:val="18"/>
        </w:rPr>
        <w:t>⁡</w:t>
      </w:r>
      <w:r w:rsidRPr="006C77A3">
        <w:rPr>
          <w:rFonts w:ascii="宋体" w:eastAsia="宋体" w:hAnsi="宋体" w:cs="宋体"/>
          <w:kern w:val="0"/>
          <w:sz w:val="18"/>
          <w:szCs w:val="18"/>
        </w:rPr>
        <w:t>x</w:t>
      </w:r>
      <w:proofErr w:type="spellEnd"/>
      <w:r w:rsidRPr="006C77A3">
        <w:rPr>
          <w:rFonts w:ascii="宋体" w:eastAsia="宋体" w:hAnsi="宋体" w:cs="宋体" w:hint="eastAsia"/>
          <w:kern w:val="0"/>
          <w:sz w:val="18"/>
          <w:szCs w:val="18"/>
        </w:rPr>
        <w:t>∥</w:t>
      </w:r>
      <w:r w:rsidRPr="006C77A3">
        <w:rPr>
          <w:rFonts w:ascii="宋体" w:eastAsia="宋体" w:hAnsi="宋体" w:cs="宋体"/>
          <w:kern w:val="0"/>
          <w:sz w:val="18"/>
          <w:szCs w:val="18"/>
        </w:rPr>
        <w:t>y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Hx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∥</w:t>
      </w:r>
      <w:r w:rsidRPr="006C77A3">
        <w:rPr>
          <w:rFonts w:ascii="宋体" w:eastAsia="宋体" w:hAnsi="宋体" w:cs="宋体"/>
          <w:kern w:val="0"/>
          <w:sz w:val="18"/>
          <w:szCs w:val="18"/>
        </w:rPr>
        <w:t>2/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σ</w:t>
      </w:r>
      <w:r w:rsidRPr="006C77A3">
        <w:rPr>
          <w:rFonts w:ascii="宋体" w:eastAsia="宋体" w:hAnsi="宋体" w:cs="宋体"/>
          <w:kern w:val="0"/>
          <w:sz w:val="18"/>
          <w:szCs w:val="18"/>
        </w:rPr>
        <w:t>n2+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λ</w:t>
      </w:r>
      <w:r w:rsidRPr="006C77A3">
        <w:rPr>
          <w:rFonts w:ascii="宋体" w:eastAsia="宋体" w:hAnsi="宋体" w:cs="宋体"/>
          <w:kern w:val="0"/>
          <w:sz w:val="18"/>
          <w:szCs w:val="18"/>
        </w:rPr>
        <w:t>t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∥</w:t>
      </w:r>
      <w:r w:rsidRPr="006C77A3">
        <w:rPr>
          <w:rFonts w:ascii="宋体" w:eastAsia="宋体" w:hAnsi="宋体" w:cs="宋体"/>
          <w:kern w:val="0"/>
          <w:sz w:val="18"/>
          <w:szCs w:val="18"/>
        </w:rPr>
        <w:t>x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μ</w:t>
      </w:r>
      <w:r w:rsidRPr="006C77A3">
        <w:rPr>
          <w:rFonts w:ascii="宋体" w:eastAsia="宋体" w:hAnsi="宋体" w:cs="宋体"/>
          <w:kern w:val="0"/>
          <w:sz w:val="18"/>
          <w:szCs w:val="18"/>
        </w:rPr>
        <w:t>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∥</w:t>
      </w:r>
      <w:r w:rsidRPr="006C77A3">
        <w:rPr>
          <w:rFonts w:ascii="宋体" w:eastAsia="宋体" w:hAnsi="宋体" w:cs="宋体"/>
          <w:kern w:val="0"/>
          <w:sz w:val="18"/>
          <w:szCs w:val="18"/>
        </w:rPr>
        <w:t>2\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min_x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\|y - Hx\|^2/\sigma_n^2 +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lambda_t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\|x - \mu(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)\|^2xmin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∥y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Hx∥2/σn2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+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λt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∥x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μ(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)∥2 </w:t>
      </w:r>
    </w:p>
    <w:p w14:paraId="08CB6BB8" w14:textId="77777777" w:rsidR="006C77A3" w:rsidRPr="006C77A3" w:rsidRDefault="006C77A3" w:rsidP="006C77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→ 解是：</w:t>
      </w:r>
    </w:p>
    <w:p w14:paraId="7EF02F6E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x=(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HTH+λtI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1(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HTy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+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λ</w:t>
      </w:r>
      <w:r w:rsidRPr="006C77A3">
        <w:rPr>
          <w:rFonts w:ascii="宋体" w:eastAsia="宋体" w:hAnsi="宋体" w:cs="宋体"/>
          <w:kern w:val="0"/>
          <w:sz w:val="18"/>
          <w:szCs w:val="18"/>
        </w:rPr>
        <w:t>t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μ</w:t>
      </w:r>
      <w:r w:rsidRPr="006C77A3">
        <w:rPr>
          <w:rFonts w:ascii="宋体" w:eastAsia="宋体" w:hAnsi="宋体" w:cs="宋体"/>
          <w:kern w:val="0"/>
          <w:sz w:val="18"/>
          <w:szCs w:val="18"/>
        </w:rPr>
        <w:t>t)x = (H^T H +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lambda_t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I)^{-1} (H^T y +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lambda_t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mu_t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)x=(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HTH+λt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I)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r w:rsidRPr="006C77A3">
        <w:rPr>
          <w:rFonts w:ascii="宋体" w:eastAsia="宋体" w:hAnsi="宋体" w:cs="宋体"/>
          <w:kern w:val="0"/>
          <w:sz w:val="18"/>
          <w:szCs w:val="18"/>
        </w:rPr>
        <w:t>1(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HTy+λt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μt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) </w:t>
      </w:r>
    </w:p>
    <w:p w14:paraId="5F589B00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子任务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653F3B92" w14:textId="77777777" w:rsidR="006C77A3" w:rsidRPr="006C77A3" w:rsidRDefault="006C77A3" w:rsidP="006C77A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推导频域中每个频率点上的 closed-form：</w:t>
      </w:r>
    </w:p>
    <w:p w14:paraId="45DD3172" w14:textId="77777777" w:rsidR="006C77A3" w:rsidRPr="006C77A3" w:rsidRDefault="006C77A3" w:rsidP="006C77A3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X(f)=H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∗</w:t>
      </w:r>
      <w:r w:rsidRPr="006C77A3">
        <w:rPr>
          <w:rFonts w:ascii="宋体" w:eastAsia="宋体" w:hAnsi="宋体" w:cs="宋体"/>
          <w:kern w:val="0"/>
          <w:sz w:val="18"/>
          <w:szCs w:val="18"/>
        </w:rPr>
        <w:t>(f)Y(f)/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σ</w:t>
      </w:r>
      <w:r w:rsidRPr="006C77A3">
        <w:rPr>
          <w:rFonts w:ascii="宋体" w:eastAsia="宋体" w:hAnsi="宋体" w:cs="宋体"/>
          <w:kern w:val="0"/>
          <w:sz w:val="18"/>
          <w:szCs w:val="18"/>
        </w:rPr>
        <w:t>n2+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λ</w:t>
      </w:r>
      <w:r w:rsidRPr="006C77A3">
        <w:rPr>
          <w:rFonts w:ascii="宋体" w:eastAsia="宋体" w:hAnsi="宋体" w:cs="宋体"/>
          <w:kern w:val="0"/>
          <w:sz w:val="18"/>
          <w:szCs w:val="18"/>
        </w:rPr>
        <w:t>t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μ</w:t>
      </w:r>
      <w:r w:rsidRPr="006C77A3">
        <w:rPr>
          <w:rFonts w:ascii="宋体" w:eastAsia="宋体" w:hAnsi="宋体" w:cs="宋体"/>
          <w:kern w:val="0"/>
          <w:sz w:val="18"/>
          <w:szCs w:val="18"/>
        </w:rPr>
        <w:t>t(f)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∣</w:t>
      </w:r>
      <w:r w:rsidRPr="006C77A3">
        <w:rPr>
          <w:rFonts w:ascii="宋体" w:eastAsia="宋体" w:hAnsi="宋体" w:cs="宋体"/>
          <w:kern w:val="0"/>
          <w:sz w:val="18"/>
          <w:szCs w:val="18"/>
        </w:rPr>
        <w:t>H(f)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∣</w:t>
      </w:r>
      <w:r w:rsidRPr="006C77A3">
        <w:rPr>
          <w:rFonts w:ascii="宋体" w:eastAsia="宋体" w:hAnsi="宋体" w:cs="宋体"/>
          <w:kern w:val="0"/>
          <w:sz w:val="18"/>
          <w:szCs w:val="18"/>
        </w:rPr>
        <w:t>2/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σ</w:t>
      </w:r>
      <w:r w:rsidRPr="006C77A3">
        <w:rPr>
          <w:rFonts w:ascii="宋体" w:eastAsia="宋体" w:hAnsi="宋体" w:cs="宋体"/>
          <w:kern w:val="0"/>
          <w:sz w:val="18"/>
          <w:szCs w:val="18"/>
        </w:rPr>
        <w:t>n2+</w:t>
      </w:r>
      <w:r w:rsidRPr="006C77A3">
        <w:rPr>
          <w:rFonts w:ascii="宋体" w:eastAsia="宋体" w:hAnsi="宋体" w:cs="宋体" w:hint="eastAsia"/>
          <w:kern w:val="0"/>
          <w:sz w:val="18"/>
          <w:szCs w:val="18"/>
        </w:rPr>
        <w:t>λ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tX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(f) = \frac{H^*(f)Y(f)/\sigma_n^2 +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lambda_t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mu_t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(f)}{|H(f)|^2/\sigma_n^2 + \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lambda_t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}X(f)=∣H(f)∣2/σn2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+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λt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H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∗</w:t>
      </w:r>
      <w:r w:rsidRPr="006C77A3">
        <w:rPr>
          <w:rFonts w:ascii="宋体" w:eastAsia="宋体" w:hAnsi="宋体" w:cs="宋体"/>
          <w:kern w:val="0"/>
          <w:sz w:val="18"/>
          <w:szCs w:val="18"/>
        </w:rPr>
        <w:t>(f)Y(f)/σn2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+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λt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μt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(f)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</w:t>
      </w:r>
    </w:p>
    <w:p w14:paraId="51BEC159" w14:textId="77777777" w:rsidR="006C77A3" w:rsidRPr="006C77A3" w:rsidRDefault="006C77A3" w:rsidP="006C77A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写出用 FFT 实现上式的算法流程：</w:t>
      </w:r>
    </w:p>
    <w:p w14:paraId="1E0C527E" w14:textId="77777777" w:rsidR="006C77A3" w:rsidRPr="006C77A3" w:rsidRDefault="006C77A3" w:rsidP="006C77A3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对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x_t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和 y 做 FFT；</w:t>
      </w:r>
    </w:p>
    <w:p w14:paraId="59C57979" w14:textId="77777777" w:rsidR="006C77A3" w:rsidRPr="006C77A3" w:rsidRDefault="006C77A3" w:rsidP="006C77A3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在频域逐点更新；</w:t>
      </w:r>
    </w:p>
    <w:p w14:paraId="07D1FEA9" w14:textId="77777777" w:rsidR="006C77A3" w:rsidRPr="006C77A3" w:rsidRDefault="006C77A3" w:rsidP="006C77A3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IFFT 回到时域。</w:t>
      </w:r>
    </w:p>
    <w:p w14:paraId="1E235BDC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任务 T2-C2：实现多径 DDRM 采样器</w:t>
      </w:r>
    </w:p>
    <w:p w14:paraId="4D87BED1" w14:textId="77777777" w:rsidR="006C77A3" w:rsidRPr="006C77A3" w:rsidRDefault="006C77A3" w:rsidP="006C77A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写一个专门的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ddrm_sample_multipath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(y, h, ...)：</w:t>
      </w:r>
    </w:p>
    <w:p w14:paraId="6BB04518" w14:textId="77777777" w:rsidR="006C77A3" w:rsidRPr="006C77A3" w:rsidRDefault="006C77A3" w:rsidP="006C77A3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输入：时域观测 y、冲激响应 h；</w:t>
      </w:r>
    </w:p>
    <w:p w14:paraId="64579C82" w14:textId="77777777" w:rsidR="006C77A3" w:rsidRPr="006C77A3" w:rsidRDefault="006C77A3" w:rsidP="006C77A3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内部：用 FFT 实现每一步 data-consistency；</w:t>
      </w:r>
    </w:p>
    <w:p w14:paraId="101C0B8F" w14:textId="77777777" w:rsidR="006C77A3" w:rsidRPr="006C77A3" w:rsidRDefault="006C77A3" w:rsidP="006C77A3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输出：时域恢复波形。</w:t>
      </w:r>
    </w:p>
    <w:p w14:paraId="1EF428BF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成功标准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17CBD8EB" w14:textId="77777777" w:rsidR="006C77A3" w:rsidRPr="006C77A3" w:rsidRDefault="006C77A3" w:rsidP="006C77A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在一个简单的两/三径 TDL 模型上：</w:t>
      </w:r>
    </w:p>
    <w:p w14:paraId="024D6553" w14:textId="77777777" w:rsidR="006C77A3" w:rsidRPr="006C77A3" w:rsidRDefault="006C77A3" w:rsidP="006C77A3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传统：MMSE-LE / DFE / MLSE → 判决 → BER；</w:t>
      </w:r>
    </w:p>
    <w:p w14:paraId="6E34CC3C" w14:textId="77777777" w:rsidR="006C77A3" w:rsidRPr="006C77A3" w:rsidRDefault="006C77A3" w:rsidP="006C77A3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DDRM：多径 H + 先验 → 判决 → BER；</w:t>
      </w:r>
    </w:p>
    <w:p w14:paraId="7A8C04A5" w14:textId="77777777" w:rsidR="006C77A3" w:rsidRPr="006C77A3" w:rsidRDefault="006C77A3" w:rsidP="006C77A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重点分析：</w:t>
      </w:r>
    </w:p>
    <w:p w14:paraId="689B1F9B" w14:textId="77777777" w:rsidR="006C77A3" w:rsidRPr="006C77A3" w:rsidRDefault="006C77A3" w:rsidP="006C77A3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在 H 频响深凹、线性均衡放大噪声的情况下，DDRM 是否更稳；</w:t>
      </w:r>
    </w:p>
    <w:p w14:paraId="22186C48" w14:textId="77777777" w:rsidR="006C77A3" w:rsidRPr="006C77A3" w:rsidRDefault="006C77A3" w:rsidP="006C77A3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 是否能缓解“线性均衡 error floor”。</w:t>
      </w:r>
    </w:p>
    <w:p w14:paraId="1DFEBA02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lastRenderedPageBreak/>
        <w:pict w14:anchorId="2B747081">
          <v:rect id="_x0000_i1031" style="width:0;height:1.5pt" o:hralign="center" o:hrstd="t" o:hr="t" fillcolor="#a0a0a0" stroked="f"/>
        </w:pict>
      </w:r>
    </w:p>
    <w:p w14:paraId="5032ACE0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3. 评估与对比：让 DDRM 的价值说得“学术一点”</w:t>
      </w:r>
    </w:p>
    <w:p w14:paraId="431EF886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虽然你现在问题只指向 DDRM 复现，但学术视角离不开“怎么公平、全面地评估”。</w:t>
      </w:r>
    </w:p>
    <w:p w14:paraId="1630FCC8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3.1 评估指标</w:t>
      </w:r>
    </w:p>
    <w:p w14:paraId="705E3ECC" w14:textId="77777777" w:rsidR="006C77A3" w:rsidRPr="006C77A3" w:rsidRDefault="006C77A3" w:rsidP="006C77A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符号误码率（SER） / 比特误码率（BER）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6A9C1683" w14:textId="77777777" w:rsidR="006C77A3" w:rsidRPr="006C77A3" w:rsidRDefault="006C77A3" w:rsidP="006C77A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不同 SNR 下的曲线；</w:t>
      </w:r>
    </w:p>
    <w:p w14:paraId="011889EB" w14:textId="77777777" w:rsidR="006C77A3" w:rsidRPr="006C77A3" w:rsidRDefault="006C77A3" w:rsidP="006C77A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Rayleigh / 多径 / 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Nakagami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-m 各一套。</w:t>
      </w:r>
    </w:p>
    <w:p w14:paraId="256FA62F" w14:textId="77777777" w:rsidR="006C77A3" w:rsidRPr="006C77A3" w:rsidRDefault="006C77A3" w:rsidP="006C77A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gramStart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波形级</w:t>
      </w:r>
      <w:proofErr w:type="gramEnd"/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指标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47471A30" w14:textId="77777777" w:rsidR="006C77A3" w:rsidRPr="006C77A3" w:rsidRDefault="006C77A3" w:rsidP="006C77A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MSE / NMSE：∥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xtrue</w:t>
      </w:r>
      <w:proofErr w:type="spellEnd"/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xhat</w:t>
      </w:r>
      <w:proofErr w:type="spellEnd"/>
      <w:r w:rsidRPr="006C77A3">
        <w:rPr>
          <w:rFonts w:ascii="宋体" w:eastAsia="宋体" w:hAnsi="宋体" w:cs="宋体" w:hint="eastAsia"/>
          <w:kern w:val="0"/>
          <w:sz w:val="18"/>
          <w:szCs w:val="18"/>
        </w:rPr>
        <w:t>∥</w:t>
      </w:r>
      <w:r w:rsidRPr="006C77A3">
        <w:rPr>
          <w:rFonts w:ascii="宋体" w:eastAsia="宋体" w:hAnsi="宋体" w:cs="宋体"/>
          <w:kern w:val="0"/>
          <w:sz w:val="18"/>
          <w:szCs w:val="18"/>
        </w:rPr>
        <w:t>2\|x_\text{true} - x_\text{hat}\|^2∥xtrue</w:t>
      </w:r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微软雅黑" w:eastAsia="微软雅黑" w:hAnsi="微软雅黑" w:cs="微软雅黑" w:hint="eastAsia"/>
          <w:kern w:val="0"/>
          <w:sz w:val="18"/>
          <w:szCs w:val="18"/>
        </w:rPr>
        <w:t>−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xhat</w:t>
      </w:r>
      <w:proofErr w:type="spellEnd"/>
      <w:r w:rsidRPr="006C77A3">
        <w:rPr>
          <w:rFonts w:ascii="MS Gothic" w:eastAsia="MS Gothic" w:hAnsi="MS Gothic" w:cs="MS Gothic" w:hint="eastAsia"/>
          <w:kern w:val="0"/>
          <w:sz w:val="18"/>
          <w:szCs w:val="18"/>
        </w:rPr>
        <w:t>​</w:t>
      </w:r>
      <w:r w:rsidRPr="006C77A3">
        <w:rPr>
          <w:rFonts w:ascii="宋体" w:eastAsia="宋体" w:hAnsi="宋体" w:cs="宋体"/>
          <w:kern w:val="0"/>
          <w:sz w:val="18"/>
          <w:szCs w:val="18"/>
        </w:rPr>
        <w:t>∥2；</w:t>
      </w:r>
    </w:p>
    <w:p w14:paraId="0DC482DD" w14:textId="77777777" w:rsidR="006C77A3" w:rsidRPr="006C77A3" w:rsidRDefault="006C77A3" w:rsidP="006C77A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EVM（Error Vector Magnitude）。</w:t>
      </w:r>
    </w:p>
    <w:p w14:paraId="46DD04CB" w14:textId="77777777" w:rsidR="006C77A3" w:rsidRPr="006C77A3" w:rsidRDefault="006C77A3" w:rsidP="006C77A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星座图 / 波形图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280DB58A" w14:textId="77777777" w:rsidR="006C77A3" w:rsidRPr="006C77A3" w:rsidRDefault="006C77A3" w:rsidP="006C77A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不同方法下的星座散点；</w:t>
      </w:r>
    </w:p>
    <w:p w14:paraId="30FA4826" w14:textId="77777777" w:rsidR="006C77A3" w:rsidRPr="006C77A3" w:rsidRDefault="006C77A3" w:rsidP="006C77A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波形恢复前后对比（RRC 输出 vs DDRM 输出）。</w:t>
      </w:r>
    </w:p>
    <w:p w14:paraId="0CAEAB8E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3.2 对比对象</w:t>
      </w:r>
    </w:p>
    <w:p w14:paraId="23F82095" w14:textId="77777777" w:rsidR="006C77A3" w:rsidRPr="006C77A3" w:rsidRDefault="006C77A3" w:rsidP="006C77A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AWGN：</w:t>
      </w:r>
    </w:p>
    <w:p w14:paraId="0106BE3D" w14:textId="77777777" w:rsidR="006C77A3" w:rsidRPr="006C77A3" w:rsidRDefault="006C77A3" w:rsidP="006C77A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基线：MF + 硬判决；</w:t>
      </w:r>
    </w:p>
    <w:p w14:paraId="7ABCCFEC" w14:textId="77777777" w:rsidR="006C77A3" w:rsidRPr="006C77A3" w:rsidRDefault="006C77A3" w:rsidP="006C77A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对照：DDRM → MF → 硬判决。</w:t>
      </w:r>
    </w:p>
    <w:p w14:paraId="38817F8E" w14:textId="77777777" w:rsidR="006C77A3" w:rsidRPr="006C77A3" w:rsidRDefault="006C77A3" w:rsidP="006C77A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单径 Rayleigh：</w:t>
      </w:r>
    </w:p>
    <w:p w14:paraId="5B07427A" w14:textId="77777777" w:rsidR="006C77A3" w:rsidRPr="006C77A3" w:rsidRDefault="006C77A3" w:rsidP="006C77A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基线：ZF / MMSE 均衡 + MF + 判决；</w:t>
      </w:r>
    </w:p>
    <w:p w14:paraId="408E1EA2" w14:textId="77777777" w:rsidR="006C77A3" w:rsidRPr="006C77A3" w:rsidRDefault="006C77A3" w:rsidP="006C77A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对照：</w:t>
      </w:r>
    </w:p>
    <w:p w14:paraId="2739FE4D" w14:textId="77777777" w:rsidR="006C77A3" w:rsidRPr="006C77A3" w:rsidRDefault="006C77A3" w:rsidP="006C77A3">
      <w:pPr>
        <w:widowControl/>
        <w:numPr>
          <w:ilvl w:val="2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传统前端 → DDRM 后处理；</w:t>
      </w:r>
    </w:p>
    <w:p w14:paraId="76DD9474" w14:textId="77777777" w:rsidR="006C77A3" w:rsidRPr="006C77A3" w:rsidRDefault="006C77A3" w:rsidP="006C77A3">
      <w:pPr>
        <w:widowControl/>
        <w:numPr>
          <w:ilvl w:val="2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或 DDRM 直接用 H 做 data-consistency。</w:t>
      </w:r>
    </w:p>
    <w:p w14:paraId="2D952718" w14:textId="77777777" w:rsidR="006C77A3" w:rsidRPr="006C77A3" w:rsidRDefault="006C77A3" w:rsidP="006C77A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多径：</w:t>
      </w:r>
    </w:p>
    <w:p w14:paraId="4E098E6C" w14:textId="77777777" w:rsidR="006C77A3" w:rsidRPr="006C77A3" w:rsidRDefault="006C77A3" w:rsidP="006C77A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基线：MMSE-LE / DFE / （简化）MLSE；</w:t>
      </w:r>
    </w:p>
    <w:p w14:paraId="5FA9A2BE" w14:textId="77777777" w:rsidR="006C77A3" w:rsidRPr="006C77A3" w:rsidRDefault="006C77A3" w:rsidP="006C77A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对照：多径 H + DDRM。</w:t>
      </w:r>
    </w:p>
    <w:p w14:paraId="09D5473E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关键学术点</w:t>
      </w:r>
      <w:r w:rsidRPr="006C77A3">
        <w:rPr>
          <w:rFonts w:ascii="宋体" w:eastAsia="宋体" w:hAnsi="宋体" w:cs="宋体"/>
          <w:kern w:val="0"/>
          <w:sz w:val="18"/>
          <w:szCs w:val="18"/>
        </w:rPr>
        <w:t>：</w:t>
      </w:r>
    </w:p>
    <w:p w14:paraId="561ABE6F" w14:textId="77777777" w:rsidR="006C77A3" w:rsidRPr="006C77A3" w:rsidRDefault="006C77A3" w:rsidP="006C77A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哪些场景 DDRM 不如传统 → 说明是“过拟合/未充分训练/问题太简单”；</w:t>
      </w:r>
    </w:p>
    <w:p w14:paraId="5B0888E8" w14:textId="77777777" w:rsidR="006C77A3" w:rsidRPr="006C77A3" w:rsidRDefault="006C77A3" w:rsidP="006C77A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哪些场景 DDRM 有明显优势 → 常见是：</w:t>
      </w:r>
    </w:p>
    <w:p w14:paraId="71790B4A" w14:textId="77777777" w:rsidR="006C77A3" w:rsidRPr="006C77A3" w:rsidRDefault="006C77A3" w:rsidP="006C77A3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H 病态（深衰落、多径强，ZF 爆炸）；</w:t>
      </w:r>
    </w:p>
    <w:p w14:paraId="4BB2FC02" w14:textId="77777777" w:rsidR="006C77A3" w:rsidRPr="006C77A3" w:rsidRDefault="006C77A3" w:rsidP="006C77A3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AWGN 假设不再完美（可在后续扩展）。</w:t>
      </w:r>
    </w:p>
    <w:p w14:paraId="2C7AC8BF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2D0CD21E">
          <v:rect id="_x0000_i1032" style="width:0;height:1.5pt" o:hralign="center" o:hrstd="t" o:hr="t" fillcolor="#a0a0a0" stroked="f"/>
        </w:pict>
      </w:r>
    </w:p>
    <w:p w14:paraId="7D741010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4. 风险点与预备“止损方案”</w:t>
      </w:r>
    </w:p>
    <w:p w14:paraId="68993D5B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做研究也要留几手。</w:t>
      </w:r>
    </w:p>
    <w:p w14:paraId="59D3BC86" w14:textId="77777777" w:rsidR="006C77A3" w:rsidRPr="006C77A3" w:rsidRDefault="006C77A3" w:rsidP="006C77A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lastRenderedPageBreak/>
        <w:t>风险：DDRM 在这些线性、高斯、完美 CSI 的场景里难以明显优于最优传统接收机</w:t>
      </w:r>
    </w:p>
    <w:p w14:paraId="2AF4532C" w14:textId="77777777" w:rsidR="006C77A3" w:rsidRPr="006C77A3" w:rsidRDefault="006C77A3" w:rsidP="006C77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预备说法：</w:t>
      </w:r>
    </w:p>
    <w:p w14:paraId="7A278770" w14:textId="77777777" w:rsidR="006C77A3" w:rsidRPr="006C77A3" w:rsidRDefault="006C77A3" w:rsidP="006C77A3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这些场景本身就接近“解析最优”；</w:t>
      </w:r>
    </w:p>
    <w:p w14:paraId="5983C654" w14:textId="77777777" w:rsidR="006C77A3" w:rsidRPr="006C77A3" w:rsidRDefault="006C77A3" w:rsidP="006C77A3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DDRM 在这里更多是“统一先验 + 观测”的一个通用框架；</w:t>
      </w:r>
    </w:p>
    <w:p w14:paraId="2F5C5B0F" w14:textId="77777777" w:rsidR="006C77A3" w:rsidRPr="006C77A3" w:rsidRDefault="006C77A3" w:rsidP="006C77A3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真正的优势体现在更复杂的现实场景（你可以在结论中展望）。</w:t>
      </w:r>
    </w:p>
    <w:p w14:paraId="051E206D" w14:textId="77777777" w:rsidR="006C77A3" w:rsidRPr="006C77A3" w:rsidRDefault="006C77A3" w:rsidP="006C77A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风险：训练不稳定、波形先验学不好</w:t>
      </w:r>
    </w:p>
    <w:p w14:paraId="6FCE9E22" w14:textId="77777777" w:rsidR="006C77A3" w:rsidRPr="006C77A3" w:rsidRDefault="006C77A3" w:rsidP="006C77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对策：</w:t>
      </w:r>
    </w:p>
    <w:p w14:paraId="64956274" w14:textId="77777777" w:rsidR="006C77A3" w:rsidRPr="006C77A3" w:rsidRDefault="006C77A3" w:rsidP="006C77A3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从非常小的 toy 任务做起（单符号 / 少量样本）验证实现；</w:t>
      </w:r>
    </w:p>
    <w:p w14:paraId="51EEEFC1" w14:textId="77777777" w:rsidR="006C77A3" w:rsidRPr="006C77A3" w:rsidRDefault="006C77A3" w:rsidP="006C77A3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优先保证 AWGN 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去噪能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学好，再逐步加 Rayleigh / 多径。</w:t>
      </w:r>
    </w:p>
    <w:p w14:paraId="5670A35E" w14:textId="77777777" w:rsidR="006C77A3" w:rsidRPr="006C77A3" w:rsidRDefault="006C77A3" w:rsidP="006C77A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风险：多径 DDRM 计算量大，采样速度慢</w:t>
      </w:r>
    </w:p>
    <w:p w14:paraId="3A382856" w14:textId="77777777" w:rsidR="006C77A3" w:rsidRPr="006C77A3" w:rsidRDefault="006C77A3" w:rsidP="006C77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对策：</w:t>
      </w:r>
    </w:p>
    <w:p w14:paraId="17704742" w14:textId="77777777" w:rsidR="006C77A3" w:rsidRPr="006C77A3" w:rsidRDefault="006C77A3" w:rsidP="006C77A3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用 DDIM / fewer steps（例如 20~50 步）；</w:t>
      </w:r>
    </w:p>
    <w:p w14:paraId="496A648D" w14:textId="77777777" w:rsidR="006C77A3" w:rsidRPr="006C77A3" w:rsidRDefault="006C77A3" w:rsidP="006C77A3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频域操作 + 批处理；</w:t>
      </w:r>
    </w:p>
    <w:p w14:paraId="11A04A32" w14:textId="77777777" w:rsidR="006C77A3" w:rsidRPr="006C77A3" w:rsidRDefault="006C77A3" w:rsidP="006C77A3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毕设阶段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可以先以“离线恢复”为目标，实时时间复杂度留到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展望里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说。</w:t>
      </w:r>
    </w:p>
    <w:p w14:paraId="4D4B12E4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5FE586CA">
          <v:rect id="_x0000_i1033" style="width:0;height:1.5pt" o:hralign="center" o:hrstd="t" o:hr="t" fillcolor="#a0a0a0" stroked="f"/>
        </w:pict>
      </w:r>
    </w:p>
    <w:p w14:paraId="54208D8B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5. 最后整理成一个任务清单（给你贴墙上用）</w:t>
      </w:r>
    </w:p>
    <w:p w14:paraId="7FE2E9BB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理论组</w:t>
      </w:r>
    </w:p>
    <w:p w14:paraId="3F2D9BC7" w14:textId="6CAD77C0" w:rsidR="006C77A3" w:rsidRPr="006C77A3" w:rsidRDefault="006C77A3" w:rsidP="006C77A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0370CE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0" type="#_x0000_t75" style="width:20.2pt;height:17.4pt" o:ole="">
            <v:imagedata r:id="rId5" o:title=""/>
          </v:shape>
          <w:control r:id="rId6" w:name="DefaultOcxName" w:shapeid="_x0000_i1080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T1-1：统一 AWGN/瑞利/多径/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Nakagami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-m 为 y=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Hx+n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 的线性模型</w:t>
      </w:r>
    </w:p>
    <w:p w14:paraId="53BDEA0C" w14:textId="1FE77067" w:rsidR="006C77A3" w:rsidRPr="006C77A3" w:rsidRDefault="006C77A3" w:rsidP="006C77A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19B1930E">
          <v:shape id="_x0000_i1079" type="#_x0000_t75" style="width:20.2pt;height:17.4pt" o:ole="">
            <v:imagedata r:id="rId5" o:title=""/>
          </v:shape>
          <w:control r:id="rId7" w:name="DefaultOcxName1" w:shapeid="_x0000_i1079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T1-2：把 DDRM 更新公式重写为 1D 复基带形式 + 特例简化</w:t>
      </w:r>
    </w:p>
    <w:p w14:paraId="37C8B683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t>算法实现组</w:t>
      </w:r>
    </w:p>
    <w:p w14:paraId="2A0E8580" w14:textId="3F2027F5" w:rsidR="006C77A3" w:rsidRPr="006C77A3" w:rsidRDefault="006C77A3" w:rsidP="006C77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4C6335A9">
          <v:shape id="_x0000_i1078" type="#_x0000_t75" style="width:20.2pt;height:17.4pt" o:ole="">
            <v:imagedata r:id="rId5" o:title=""/>
          </v:shape>
          <w:control r:id="rId8" w:name="DefaultOcxName2" w:shapeid="_x0000_i1078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 xml:space="preserve">T2-A1：训练 1D QPSK RRC 波形的扩散先验（AWGN 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去噪测试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）</w:t>
      </w:r>
    </w:p>
    <w:p w14:paraId="0A244509" w14:textId="206C70A3" w:rsidR="006C77A3" w:rsidRPr="006C77A3" w:rsidRDefault="006C77A3" w:rsidP="006C77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150E695E">
          <v:shape id="_x0000_i1077" type="#_x0000_t75" style="width:20.2pt;height:17.4pt" o:ole="">
            <v:imagedata r:id="rId5" o:title=""/>
          </v:shape>
          <w:control r:id="rId9" w:name="DefaultOcxName3" w:shapeid="_x0000_i1077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T2-A2：实现 H=I 的 DDRM 采样器并在 AWGN 下验证</w:t>
      </w:r>
    </w:p>
    <w:p w14:paraId="2C793353" w14:textId="1D6FAAD0" w:rsidR="006C77A3" w:rsidRPr="006C77A3" w:rsidRDefault="006C77A3" w:rsidP="006C77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64ECEDDF">
          <v:shape id="_x0000_i1076" type="#_x0000_t75" style="width:20.2pt;height:17.4pt" o:ole="">
            <v:imagedata r:id="rId5" o:title=""/>
          </v:shape>
          <w:control r:id="rId10" w:name="DefaultOcxName4" w:shapeid="_x0000_i1076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T2-B1：推导 H=</w: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diag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(h) 的闭式更新</w:t>
      </w:r>
    </w:p>
    <w:p w14:paraId="40B2D4D0" w14:textId="6951A1B4" w:rsidR="006C77A3" w:rsidRPr="006C77A3" w:rsidRDefault="006C77A3" w:rsidP="006C77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706E8316">
          <v:shape id="_x0000_i1075" type="#_x0000_t75" style="width:20.2pt;height:17.4pt" o:ole="">
            <v:imagedata r:id="rId5" o:title=""/>
          </v:shape>
          <w:control r:id="rId11" w:name="DefaultOcxName5" w:shapeid="_x0000_i1075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T2-B2：实现单径瑞利 DDRM（符号/波形空间二选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一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或都做）</w:t>
      </w:r>
    </w:p>
    <w:p w14:paraId="279B0B5A" w14:textId="34456A43" w:rsidR="006C77A3" w:rsidRPr="006C77A3" w:rsidRDefault="006C77A3" w:rsidP="006C77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5AA7E597">
          <v:shape id="_x0000_i1074" type="#_x0000_t75" style="width:20.2pt;height:17.4pt" o:ole="">
            <v:imagedata r:id="rId5" o:title=""/>
          </v:shape>
          <w:control r:id="rId12" w:name="DefaultOcxName6" w:shapeid="_x0000_i1074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T2-C1：推导多径 H 的频域 DDRM 更新公式</w:t>
      </w:r>
    </w:p>
    <w:p w14:paraId="020F42BB" w14:textId="71A4711C" w:rsidR="006C77A3" w:rsidRPr="006C77A3" w:rsidRDefault="006C77A3" w:rsidP="006C77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761FC2C5">
          <v:shape id="_x0000_i1073" type="#_x0000_t75" style="width:20.2pt;height:17.4pt" o:ole="">
            <v:imagedata r:id="rId5" o:title=""/>
          </v:shape>
          <w:control r:id="rId13" w:name="DefaultOcxName7" w:shapeid="_x0000_i1073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T2-C2：实现 FFT 加速的多径 DDRM 采样器</w:t>
      </w:r>
    </w:p>
    <w:p w14:paraId="1E7FBAE8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18"/>
          <w:szCs w:val="18"/>
        </w:rPr>
      </w:pPr>
      <w:r w:rsidRPr="006C77A3">
        <w:rPr>
          <w:rFonts w:ascii="宋体" w:eastAsia="宋体" w:hAnsi="宋体" w:cs="宋体"/>
          <w:b/>
          <w:bCs/>
          <w:kern w:val="0"/>
          <w:sz w:val="18"/>
          <w:szCs w:val="18"/>
        </w:rPr>
        <w:lastRenderedPageBreak/>
        <w:t>实验组</w:t>
      </w:r>
    </w:p>
    <w:p w14:paraId="253207E3" w14:textId="247AD3AB" w:rsidR="006C77A3" w:rsidRPr="006C77A3" w:rsidRDefault="006C77A3" w:rsidP="006C77A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3B7FF581">
          <v:shape id="_x0000_i1072" type="#_x0000_t75" style="width:20.2pt;height:17.4pt" o:ole="">
            <v:imagedata r:id="rId5" o:title=""/>
          </v:shape>
          <w:control r:id="rId14" w:name="DefaultOcxName8" w:shapeid="_x0000_i1072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AWGN：传统 vs DDRM 的 BER / EVM / 星座图</w:t>
      </w:r>
    </w:p>
    <w:p w14:paraId="0B656363" w14:textId="2440A4C4" w:rsidR="006C77A3" w:rsidRPr="006C77A3" w:rsidRDefault="006C77A3" w:rsidP="006C77A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36FA2C1B">
          <v:shape id="_x0000_i1071" type="#_x0000_t75" style="width:20.2pt;height:17.4pt" o:ole="">
            <v:imagedata r:id="rId5" o:title=""/>
          </v:shape>
          <w:control r:id="rId15" w:name="DefaultOcxName9" w:shapeid="_x0000_i1071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单径瑞利：ZF/MMSE vs DDRM</w:t>
      </w:r>
    </w:p>
    <w:p w14:paraId="4BA29139" w14:textId="76018A36" w:rsidR="006C77A3" w:rsidRPr="006C77A3" w:rsidRDefault="006C77A3" w:rsidP="006C77A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367AE445">
          <v:shape id="_x0000_i1070" type="#_x0000_t75" style="width:20.2pt;height:17.4pt" o:ole="">
            <v:imagedata r:id="rId5" o:title=""/>
          </v:shape>
          <w:control r:id="rId16" w:name="DefaultOcxName10" w:shapeid="_x0000_i1070"/>
        </w:object>
      </w:r>
      <w:r w:rsidRPr="006C77A3">
        <w:rPr>
          <w:rFonts w:ascii="宋体" w:eastAsia="宋体" w:hAnsi="宋体" w:cs="宋体"/>
          <w:kern w:val="0"/>
          <w:sz w:val="18"/>
          <w:szCs w:val="18"/>
        </w:rPr>
        <w:t>多径瑞利：MMSE-LE/DFE vs DDRM</w:t>
      </w:r>
    </w:p>
    <w:p w14:paraId="36AA23C1" w14:textId="74B7AC37" w:rsidR="006C77A3" w:rsidRPr="006C77A3" w:rsidRDefault="006C77A3" w:rsidP="006C77A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object w:dxaOrig="-26503" w:dyaOrig="30446" w14:anchorId="23940A74">
          <v:shape id="_x0000_i1069" type="#_x0000_t75" style="width:20.2pt;height:17.4pt" o:ole="">
            <v:imagedata r:id="rId5" o:title=""/>
          </v:shape>
          <w:control r:id="rId17" w:name="DefaultOcxName11" w:shapeid="_x0000_i1069"/>
        </w:object>
      </w:r>
      <w:proofErr w:type="spellStart"/>
      <w:r w:rsidRPr="006C77A3">
        <w:rPr>
          <w:rFonts w:ascii="宋体" w:eastAsia="宋体" w:hAnsi="宋体" w:cs="宋体"/>
          <w:kern w:val="0"/>
          <w:sz w:val="18"/>
          <w:szCs w:val="18"/>
        </w:rPr>
        <w:t>Nakagami</w:t>
      </w:r>
      <w:proofErr w:type="spellEnd"/>
      <w:r w:rsidRPr="006C77A3">
        <w:rPr>
          <w:rFonts w:ascii="宋体" w:eastAsia="宋体" w:hAnsi="宋体" w:cs="宋体"/>
          <w:kern w:val="0"/>
          <w:sz w:val="18"/>
          <w:szCs w:val="18"/>
        </w:rPr>
        <w:t>-m：不同 m 下的 DDRM 泛化表现</w:t>
      </w:r>
    </w:p>
    <w:p w14:paraId="382A7A1B" w14:textId="77777777" w:rsidR="006C77A3" w:rsidRPr="006C77A3" w:rsidRDefault="006C77A3" w:rsidP="006C77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pict w14:anchorId="0161C063">
          <v:rect id="_x0000_i1034" style="width:0;height:1.5pt" o:hralign="center" o:hrstd="t" o:hr="t" fillcolor="#a0a0a0" stroked="f"/>
        </w:pict>
      </w:r>
    </w:p>
    <w:p w14:paraId="509B333A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这份任务文档如果你按部就班往下推进，最后不只是“复现 DDRM 在通信上的应用”，而是可以说：</w:t>
      </w:r>
    </w:p>
    <w:p w14:paraId="6D09149B" w14:textId="77777777" w:rsidR="006C77A3" w:rsidRPr="006C77A3" w:rsidRDefault="006C77A3" w:rsidP="006C77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我把 DDRM 这个通用线性</w:t>
      </w:r>
      <w:proofErr w:type="gramStart"/>
      <w:r w:rsidRPr="006C77A3">
        <w:rPr>
          <w:rFonts w:ascii="宋体" w:eastAsia="宋体" w:hAnsi="宋体" w:cs="宋体"/>
          <w:kern w:val="0"/>
          <w:sz w:val="18"/>
          <w:szCs w:val="18"/>
        </w:rPr>
        <w:t>逆问题</w:t>
      </w:r>
      <w:proofErr w:type="gramEnd"/>
      <w:r w:rsidRPr="006C77A3">
        <w:rPr>
          <w:rFonts w:ascii="宋体" w:eastAsia="宋体" w:hAnsi="宋体" w:cs="宋体"/>
          <w:kern w:val="0"/>
          <w:sz w:val="18"/>
          <w:szCs w:val="18"/>
        </w:rPr>
        <w:t>框架系统性地迁移到了通信基带信号空间，在 AWGN、单径、多径和不同衰落统计下验证了它作为“波形先验 + 数据一致性”方法的表现边界和适用条件。</w:t>
      </w:r>
    </w:p>
    <w:p w14:paraId="106864AA" w14:textId="77777777" w:rsidR="006C77A3" w:rsidRPr="006C77A3" w:rsidRDefault="006C77A3" w:rsidP="006C77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C77A3">
        <w:rPr>
          <w:rFonts w:ascii="宋体" w:eastAsia="宋体" w:hAnsi="宋体" w:cs="宋体"/>
          <w:kern w:val="0"/>
          <w:sz w:val="18"/>
          <w:szCs w:val="18"/>
        </w:rPr>
        <w:t>这个句子，你以后可以直接写到论文摘要里。</w:t>
      </w:r>
    </w:p>
    <w:p w14:paraId="11EB3EA5" w14:textId="77777777" w:rsidR="009838C2" w:rsidRPr="006C77A3" w:rsidRDefault="009838C2">
      <w:pPr>
        <w:rPr>
          <w:rFonts w:ascii="宋体" w:eastAsia="宋体" w:hAnsi="宋体"/>
          <w:sz w:val="18"/>
          <w:szCs w:val="18"/>
        </w:rPr>
      </w:pPr>
    </w:p>
    <w:sectPr w:rsidR="009838C2" w:rsidRPr="006C7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3F5"/>
    <w:multiLevelType w:val="multilevel"/>
    <w:tmpl w:val="435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2791"/>
    <w:multiLevelType w:val="multilevel"/>
    <w:tmpl w:val="222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0674A"/>
    <w:multiLevelType w:val="multilevel"/>
    <w:tmpl w:val="80C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4CB9"/>
    <w:multiLevelType w:val="multilevel"/>
    <w:tmpl w:val="10C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A17CE"/>
    <w:multiLevelType w:val="multilevel"/>
    <w:tmpl w:val="E5D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5A07"/>
    <w:multiLevelType w:val="multilevel"/>
    <w:tmpl w:val="EC08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96050"/>
    <w:multiLevelType w:val="multilevel"/>
    <w:tmpl w:val="3FC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A0EF3"/>
    <w:multiLevelType w:val="multilevel"/>
    <w:tmpl w:val="7E5A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11AFD"/>
    <w:multiLevelType w:val="multilevel"/>
    <w:tmpl w:val="00D4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82829"/>
    <w:multiLevelType w:val="multilevel"/>
    <w:tmpl w:val="C81C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B20EA1"/>
    <w:multiLevelType w:val="multilevel"/>
    <w:tmpl w:val="B40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84EC4"/>
    <w:multiLevelType w:val="multilevel"/>
    <w:tmpl w:val="E75A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E361B4"/>
    <w:multiLevelType w:val="multilevel"/>
    <w:tmpl w:val="DE7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56DB8"/>
    <w:multiLevelType w:val="multilevel"/>
    <w:tmpl w:val="EEBA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D6964"/>
    <w:multiLevelType w:val="multilevel"/>
    <w:tmpl w:val="D438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44251"/>
    <w:multiLevelType w:val="multilevel"/>
    <w:tmpl w:val="9C1C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1928B8"/>
    <w:multiLevelType w:val="multilevel"/>
    <w:tmpl w:val="9AF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C4205"/>
    <w:multiLevelType w:val="multilevel"/>
    <w:tmpl w:val="E24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C1ED3"/>
    <w:multiLevelType w:val="multilevel"/>
    <w:tmpl w:val="5F1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E3355"/>
    <w:multiLevelType w:val="multilevel"/>
    <w:tmpl w:val="03D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012EB"/>
    <w:multiLevelType w:val="multilevel"/>
    <w:tmpl w:val="CC8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21319"/>
    <w:multiLevelType w:val="multilevel"/>
    <w:tmpl w:val="A15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121EF"/>
    <w:multiLevelType w:val="multilevel"/>
    <w:tmpl w:val="FE9C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277505"/>
    <w:multiLevelType w:val="multilevel"/>
    <w:tmpl w:val="0C14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7"/>
  </w:num>
  <w:num w:numId="3">
    <w:abstractNumId w:val="22"/>
  </w:num>
  <w:num w:numId="4">
    <w:abstractNumId w:val="6"/>
  </w:num>
  <w:num w:numId="5">
    <w:abstractNumId w:val="18"/>
  </w:num>
  <w:num w:numId="6">
    <w:abstractNumId w:val="12"/>
  </w:num>
  <w:num w:numId="7">
    <w:abstractNumId w:val="7"/>
  </w:num>
  <w:num w:numId="8">
    <w:abstractNumId w:val="5"/>
  </w:num>
  <w:num w:numId="9">
    <w:abstractNumId w:val="3"/>
  </w:num>
  <w:num w:numId="10">
    <w:abstractNumId w:val="0"/>
  </w:num>
  <w:num w:numId="11">
    <w:abstractNumId w:val="11"/>
  </w:num>
  <w:num w:numId="12">
    <w:abstractNumId w:val="14"/>
  </w:num>
  <w:num w:numId="13">
    <w:abstractNumId w:val="16"/>
  </w:num>
  <w:num w:numId="14">
    <w:abstractNumId w:val="10"/>
  </w:num>
  <w:num w:numId="15">
    <w:abstractNumId w:val="9"/>
  </w:num>
  <w:num w:numId="16">
    <w:abstractNumId w:val="13"/>
  </w:num>
  <w:num w:numId="17">
    <w:abstractNumId w:val="8"/>
  </w:num>
  <w:num w:numId="18">
    <w:abstractNumId w:val="2"/>
  </w:num>
  <w:num w:numId="19">
    <w:abstractNumId w:val="19"/>
  </w:num>
  <w:num w:numId="20">
    <w:abstractNumId w:val="20"/>
  </w:num>
  <w:num w:numId="21">
    <w:abstractNumId w:val="15"/>
  </w:num>
  <w:num w:numId="22">
    <w:abstractNumId w:val="1"/>
  </w:num>
  <w:num w:numId="23">
    <w:abstractNumId w:val="21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87"/>
    <w:rsid w:val="005A29B4"/>
    <w:rsid w:val="006C77A3"/>
    <w:rsid w:val="009838C2"/>
    <w:rsid w:val="00CE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3CB5C-D131-4B7A-A464-8A70788A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C77A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C77A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C77A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C77A3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C77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C77A3"/>
    <w:rPr>
      <w:b/>
      <w:bCs/>
    </w:rPr>
  </w:style>
  <w:style w:type="character" w:customStyle="1" w:styleId="katex-mathml">
    <w:name w:val="katex-mathml"/>
    <w:basedOn w:val="a0"/>
    <w:rsid w:val="006C77A3"/>
  </w:style>
  <w:style w:type="character" w:customStyle="1" w:styleId="mord">
    <w:name w:val="mord"/>
    <w:basedOn w:val="a0"/>
    <w:rsid w:val="006C77A3"/>
  </w:style>
  <w:style w:type="character" w:customStyle="1" w:styleId="mrel">
    <w:name w:val="mrel"/>
    <w:basedOn w:val="a0"/>
    <w:rsid w:val="006C77A3"/>
  </w:style>
  <w:style w:type="character" w:customStyle="1" w:styleId="mbin">
    <w:name w:val="mbin"/>
    <w:basedOn w:val="a0"/>
    <w:rsid w:val="006C77A3"/>
  </w:style>
  <w:style w:type="character" w:customStyle="1" w:styleId="mopen">
    <w:name w:val="mopen"/>
    <w:basedOn w:val="a0"/>
    <w:rsid w:val="006C77A3"/>
  </w:style>
  <w:style w:type="character" w:customStyle="1" w:styleId="vlist-s">
    <w:name w:val="vlist-s"/>
    <w:basedOn w:val="a0"/>
    <w:rsid w:val="006C77A3"/>
  </w:style>
  <w:style w:type="character" w:customStyle="1" w:styleId="mpunct">
    <w:name w:val="mpunct"/>
    <w:basedOn w:val="a0"/>
    <w:rsid w:val="006C77A3"/>
  </w:style>
  <w:style w:type="character" w:customStyle="1" w:styleId="minner">
    <w:name w:val="minner"/>
    <w:basedOn w:val="a0"/>
    <w:rsid w:val="006C77A3"/>
  </w:style>
  <w:style w:type="character" w:customStyle="1" w:styleId="mclose">
    <w:name w:val="mclose"/>
    <w:basedOn w:val="a0"/>
    <w:rsid w:val="006C77A3"/>
  </w:style>
  <w:style w:type="character" w:styleId="HTML">
    <w:name w:val="HTML Code"/>
    <w:basedOn w:val="a0"/>
    <w:uiPriority w:val="99"/>
    <w:semiHidden/>
    <w:unhideWhenUsed/>
    <w:rsid w:val="006C77A3"/>
    <w:rPr>
      <w:rFonts w:ascii="宋体" w:eastAsia="宋体" w:hAnsi="宋体" w:cs="宋体"/>
      <w:sz w:val="24"/>
      <w:szCs w:val="24"/>
    </w:rPr>
  </w:style>
  <w:style w:type="character" w:customStyle="1" w:styleId="mop">
    <w:name w:val="mop"/>
    <w:basedOn w:val="a0"/>
    <w:rsid w:val="006C7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8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0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9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8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LJN</dc:creator>
  <cp:keywords/>
  <dc:description/>
  <cp:lastModifiedBy>LJN</cp:lastModifiedBy>
  <cp:revision>2</cp:revision>
  <dcterms:created xsi:type="dcterms:W3CDTF">2025-11-19T08:59:00Z</dcterms:created>
  <dcterms:modified xsi:type="dcterms:W3CDTF">2025-11-19T13:22:00Z</dcterms:modified>
</cp:coreProperties>
</file>