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12512" w:rsidRDefault="00412512" w:rsidP="00412512">
      <w:pPr>
        <w:jc w:val="center"/>
        <w:rPr>
          <w:b/>
          <w:sz w:val="36"/>
          <w:szCs w:val="24"/>
        </w:rPr>
      </w:pPr>
      <w:r>
        <w:rPr>
          <w:rFonts w:hint="eastAsia"/>
          <w:b/>
          <w:sz w:val="36"/>
          <w:szCs w:val="24"/>
        </w:rPr>
        <w:t>疯狂猜大小</w:t>
      </w:r>
    </w:p>
    <w:p w:rsidR="00412512" w:rsidRDefault="00412512" w:rsidP="0041251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游戏规则：</w:t>
      </w:r>
    </w:p>
    <w:p w:rsidR="00953BD6" w:rsidRDefault="00953BD6" w:rsidP="00412512">
      <w:pPr>
        <w:rPr>
          <w:sz w:val="24"/>
          <w:szCs w:val="24"/>
        </w:rPr>
      </w:pPr>
    </w:p>
    <w:p w:rsidR="00412512" w:rsidRPr="00412512" w:rsidRDefault="00412512" w:rsidP="00412512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 w:rsidRPr="00412512">
        <w:rPr>
          <w:rFonts w:hint="eastAsia"/>
          <w:sz w:val="24"/>
          <w:szCs w:val="24"/>
        </w:rPr>
        <w:t>在指定区域投币金额，即可点击“大”、“小”或“豹子”摇骰子；</w:t>
      </w:r>
    </w:p>
    <w:p w:rsidR="00412512" w:rsidRDefault="00412512" w:rsidP="00412512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最低投币金额为</w:t>
      </w:r>
      <w:r>
        <w:rPr>
          <w:rFonts w:hint="eastAsia"/>
          <w:sz w:val="24"/>
          <w:szCs w:val="24"/>
        </w:rPr>
        <w:t>100</w:t>
      </w:r>
      <w:r>
        <w:rPr>
          <w:rFonts w:hint="eastAsia"/>
          <w:sz w:val="24"/>
          <w:szCs w:val="24"/>
        </w:rPr>
        <w:t>，最高投币金额为</w:t>
      </w:r>
      <w:r>
        <w:rPr>
          <w:rFonts w:hint="eastAsia"/>
          <w:sz w:val="24"/>
          <w:szCs w:val="24"/>
        </w:rPr>
        <w:t>2000</w:t>
      </w:r>
      <w:r>
        <w:rPr>
          <w:rFonts w:hint="eastAsia"/>
          <w:sz w:val="24"/>
          <w:szCs w:val="24"/>
        </w:rPr>
        <w:t>，且投币金额必须为</w:t>
      </w:r>
      <w:r>
        <w:rPr>
          <w:rFonts w:hint="eastAsia"/>
          <w:sz w:val="24"/>
          <w:szCs w:val="24"/>
        </w:rPr>
        <w:t>100</w:t>
      </w:r>
      <w:r>
        <w:rPr>
          <w:rFonts w:hint="eastAsia"/>
          <w:sz w:val="24"/>
          <w:szCs w:val="24"/>
        </w:rPr>
        <w:t>的整数</w:t>
      </w:r>
      <w:proofErr w:type="gramStart"/>
      <w:r>
        <w:rPr>
          <w:rFonts w:hint="eastAsia"/>
          <w:sz w:val="24"/>
          <w:szCs w:val="24"/>
        </w:rPr>
        <w:t>倍</w:t>
      </w:r>
      <w:proofErr w:type="gramEnd"/>
      <w:r>
        <w:rPr>
          <w:rFonts w:hint="eastAsia"/>
          <w:sz w:val="24"/>
          <w:szCs w:val="24"/>
        </w:rPr>
        <w:t>；</w:t>
      </w:r>
    </w:p>
    <w:p w:rsidR="00412512" w:rsidRDefault="00412512" w:rsidP="00412512">
      <w:pPr>
        <w:pStyle w:val="a3"/>
        <w:numPr>
          <w:ilvl w:val="0"/>
          <w:numId w:val="1"/>
        </w:numPr>
        <w:ind w:firstLineChars="0"/>
        <w:rPr>
          <w:sz w:val="24"/>
          <w:szCs w:val="24"/>
        </w:rPr>
      </w:pPr>
      <w:r>
        <w:rPr>
          <w:rFonts w:hint="eastAsia"/>
          <w:sz w:val="24"/>
          <w:szCs w:val="24"/>
        </w:rPr>
        <w:t>投币说明：</w:t>
      </w:r>
    </w:p>
    <w:p w:rsidR="00412512" w:rsidRDefault="00412512" w:rsidP="00412512">
      <w:pPr>
        <w:ind w:left="840"/>
        <w:rPr>
          <w:sz w:val="24"/>
          <w:szCs w:val="24"/>
        </w:rPr>
      </w:pPr>
      <w:r>
        <w:rPr>
          <w:rFonts w:hint="eastAsia"/>
          <w:sz w:val="24"/>
          <w:szCs w:val="24"/>
        </w:rPr>
        <w:t>小：三个骰子点数总和为</w:t>
      </w:r>
      <w:r>
        <w:rPr>
          <w:rFonts w:hint="eastAsia"/>
          <w:sz w:val="24"/>
          <w:szCs w:val="24"/>
        </w:rPr>
        <w:t>4-10</w:t>
      </w:r>
      <w:r>
        <w:rPr>
          <w:rFonts w:hint="eastAsia"/>
          <w:sz w:val="24"/>
          <w:szCs w:val="24"/>
        </w:rPr>
        <w:t>点；</w:t>
      </w:r>
      <w:bookmarkStart w:id="0" w:name="_GoBack"/>
      <w:bookmarkEnd w:id="0"/>
    </w:p>
    <w:p w:rsidR="00412512" w:rsidRDefault="00412512" w:rsidP="00412512">
      <w:pPr>
        <w:ind w:left="840"/>
        <w:rPr>
          <w:sz w:val="24"/>
          <w:szCs w:val="24"/>
        </w:rPr>
      </w:pPr>
      <w:r>
        <w:rPr>
          <w:rFonts w:hint="eastAsia"/>
          <w:sz w:val="24"/>
          <w:szCs w:val="24"/>
        </w:rPr>
        <w:t>大：三个骰子点数总和为</w:t>
      </w:r>
      <w:r>
        <w:rPr>
          <w:rFonts w:hint="eastAsia"/>
          <w:sz w:val="24"/>
          <w:szCs w:val="24"/>
        </w:rPr>
        <w:t>11-17</w:t>
      </w:r>
      <w:r>
        <w:rPr>
          <w:rFonts w:hint="eastAsia"/>
          <w:sz w:val="24"/>
          <w:szCs w:val="24"/>
        </w:rPr>
        <w:t>点；</w:t>
      </w:r>
    </w:p>
    <w:p w:rsidR="00412512" w:rsidRDefault="00412512" w:rsidP="00412512">
      <w:pPr>
        <w:ind w:left="840"/>
        <w:rPr>
          <w:sz w:val="24"/>
          <w:szCs w:val="24"/>
        </w:rPr>
      </w:pPr>
      <w:r>
        <w:rPr>
          <w:rFonts w:hint="eastAsia"/>
          <w:sz w:val="24"/>
          <w:szCs w:val="24"/>
        </w:rPr>
        <w:t>豹子：三个骰子点数相同；</w:t>
      </w:r>
    </w:p>
    <w:p w:rsidR="00412512" w:rsidRDefault="00412512" w:rsidP="00412512">
      <w:pPr>
        <w:ind w:left="840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当</w:t>
      </w:r>
      <w:proofErr w:type="gramStart"/>
      <w:r>
        <w:rPr>
          <w:rFonts w:hint="eastAsia"/>
          <w:sz w:val="24"/>
          <w:szCs w:val="24"/>
        </w:rPr>
        <w:t>筛盅结果</w:t>
      </w:r>
      <w:proofErr w:type="gramEnd"/>
      <w:r>
        <w:rPr>
          <w:rFonts w:hint="eastAsia"/>
          <w:sz w:val="24"/>
          <w:szCs w:val="24"/>
        </w:rPr>
        <w:t>为豹子，骰子点数总和不做计算，即此时只有投币豹子才算“胜”，“大”或“小”都算猜错。</w:t>
      </w:r>
    </w:p>
    <w:p w:rsidR="00F61C12" w:rsidRDefault="00F61C12" w:rsidP="00412512">
      <w:pPr>
        <w:ind w:left="840"/>
        <w:rPr>
          <w:rFonts w:hint="eastAsia"/>
          <w:sz w:val="24"/>
          <w:szCs w:val="24"/>
        </w:rPr>
      </w:pPr>
    </w:p>
    <w:p w:rsidR="00F61C12" w:rsidRDefault="00F61C12" w:rsidP="00412512">
      <w:pPr>
        <w:ind w:left="840"/>
        <w:rPr>
          <w:rFonts w:hint="eastAsia"/>
          <w:sz w:val="24"/>
          <w:szCs w:val="24"/>
        </w:rPr>
      </w:pPr>
    </w:p>
    <w:p w:rsidR="00F61C12" w:rsidRDefault="00F61C12" w:rsidP="00F61C1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游戏概率：</w:t>
      </w:r>
    </w:p>
    <w:p w:rsidR="00F61C12" w:rsidRPr="00F61C12" w:rsidRDefault="00F61C12" w:rsidP="00F61C12">
      <w:pPr>
        <w:rPr>
          <w:sz w:val="24"/>
          <w:szCs w:val="24"/>
        </w:rPr>
      </w:pPr>
    </w:p>
    <w:tbl>
      <w:tblPr>
        <w:tblStyle w:val="a4"/>
        <w:tblW w:w="0" w:type="auto"/>
        <w:jc w:val="center"/>
        <w:tblLook w:val="04A0" w:firstRow="1" w:lastRow="0" w:firstColumn="1" w:lastColumn="0" w:noHBand="0" w:noVBand="1"/>
      </w:tblPr>
      <w:tblGrid>
        <w:gridCol w:w="1101"/>
        <w:gridCol w:w="2693"/>
        <w:gridCol w:w="2410"/>
      </w:tblGrid>
      <w:tr w:rsidR="00F61C12" w:rsidTr="00F61C12">
        <w:trPr>
          <w:trHeight w:val="567"/>
          <w:jc w:val="center"/>
        </w:trPr>
        <w:tc>
          <w:tcPr>
            <w:tcW w:w="1101" w:type="dxa"/>
          </w:tcPr>
          <w:p w:rsidR="00F61C12" w:rsidRDefault="00F61C12" w:rsidP="00F61C12">
            <w:pPr>
              <w:spacing w:line="480" w:lineRule="auto"/>
              <w:jc w:val="center"/>
              <w:rPr>
                <w:rFonts w:hint="eastAsia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类型</w:t>
            </w:r>
          </w:p>
        </w:tc>
        <w:tc>
          <w:tcPr>
            <w:tcW w:w="2693" w:type="dxa"/>
          </w:tcPr>
          <w:p w:rsidR="00F61C12" w:rsidRDefault="00F61C12" w:rsidP="00F61C12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概率</w:t>
            </w:r>
          </w:p>
        </w:tc>
        <w:tc>
          <w:tcPr>
            <w:tcW w:w="2410" w:type="dxa"/>
          </w:tcPr>
          <w:p w:rsidR="00F61C12" w:rsidRDefault="00F61C12" w:rsidP="00F61C12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赔率</w:t>
            </w:r>
          </w:p>
        </w:tc>
      </w:tr>
      <w:tr w:rsidR="00F61C12" w:rsidTr="00F61C12">
        <w:trPr>
          <w:jc w:val="center"/>
        </w:trPr>
        <w:tc>
          <w:tcPr>
            <w:tcW w:w="1101" w:type="dxa"/>
          </w:tcPr>
          <w:p w:rsidR="00F61C12" w:rsidRDefault="00F61C12" w:rsidP="008B35D6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小</w:t>
            </w:r>
          </w:p>
        </w:tc>
        <w:tc>
          <w:tcPr>
            <w:tcW w:w="2693" w:type="dxa"/>
          </w:tcPr>
          <w:p w:rsidR="00F61C12" w:rsidRDefault="00953BD6" w:rsidP="00F61C12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35/</w:t>
            </w:r>
            <w:proofErr w:type="gramStart"/>
            <w:r>
              <w:rPr>
                <w:rFonts w:hint="eastAsia"/>
                <w:sz w:val="24"/>
                <w:szCs w:val="24"/>
              </w:rPr>
              <w:t>72</w:t>
            </w:r>
            <w:r w:rsidR="00F452EF">
              <w:rPr>
                <w:rFonts w:hint="eastAsia"/>
                <w:sz w:val="24"/>
                <w:szCs w:val="24"/>
              </w:rPr>
              <w:t xml:space="preserve">  (</w:t>
            </w:r>
            <w:proofErr w:type="gramEnd"/>
            <w:r w:rsidR="00F452EF">
              <w:rPr>
                <w:rFonts w:ascii="微软雅黑" w:eastAsia="微软雅黑" w:hAnsi="微软雅黑" w:hint="eastAsia"/>
                <w:color w:val="333333"/>
                <w:szCs w:val="21"/>
                <w:shd w:val="clear" w:color="auto" w:fill="FFFFFF"/>
              </w:rPr>
              <w:t>48.61%</w:t>
            </w:r>
            <w:r w:rsidR="00F452EF">
              <w:rPr>
                <w:rFonts w:hint="eastAsia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:rsidR="00F61C12" w:rsidRDefault="00F61C12" w:rsidP="008B35D6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</w:t>
            </w:r>
          </w:p>
        </w:tc>
      </w:tr>
      <w:tr w:rsidR="00F61C12" w:rsidTr="00F61C12">
        <w:trPr>
          <w:jc w:val="center"/>
        </w:trPr>
        <w:tc>
          <w:tcPr>
            <w:tcW w:w="1101" w:type="dxa"/>
          </w:tcPr>
          <w:p w:rsidR="00F61C12" w:rsidRDefault="00F61C12" w:rsidP="008B35D6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大</w:t>
            </w:r>
          </w:p>
        </w:tc>
        <w:tc>
          <w:tcPr>
            <w:tcW w:w="2693" w:type="dxa"/>
          </w:tcPr>
          <w:p w:rsidR="00F61C12" w:rsidRDefault="00953BD6" w:rsidP="00F61C12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35/</w:t>
            </w:r>
            <w:proofErr w:type="gramStart"/>
            <w:r>
              <w:rPr>
                <w:rFonts w:hint="eastAsia"/>
                <w:sz w:val="24"/>
                <w:szCs w:val="24"/>
              </w:rPr>
              <w:t>72</w:t>
            </w:r>
            <w:r w:rsidR="00F452EF">
              <w:rPr>
                <w:rFonts w:hint="eastAsia"/>
                <w:sz w:val="24"/>
                <w:szCs w:val="24"/>
              </w:rPr>
              <w:t xml:space="preserve">  </w:t>
            </w:r>
            <w:r w:rsidR="00F452EF">
              <w:rPr>
                <w:rFonts w:hint="eastAsia"/>
                <w:sz w:val="24"/>
                <w:szCs w:val="24"/>
              </w:rPr>
              <w:t>(</w:t>
            </w:r>
            <w:proofErr w:type="gramEnd"/>
            <w:r w:rsidR="00F452EF">
              <w:rPr>
                <w:rFonts w:ascii="微软雅黑" w:eastAsia="微软雅黑" w:hAnsi="微软雅黑" w:hint="eastAsia"/>
                <w:color w:val="333333"/>
                <w:szCs w:val="21"/>
                <w:shd w:val="clear" w:color="auto" w:fill="FFFFFF"/>
              </w:rPr>
              <w:t>48.61%</w:t>
            </w:r>
            <w:r w:rsidR="00F452EF">
              <w:rPr>
                <w:rFonts w:hint="eastAsia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:rsidR="00F61C12" w:rsidRDefault="00F61C12" w:rsidP="008B35D6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2</w:t>
            </w:r>
          </w:p>
        </w:tc>
      </w:tr>
      <w:tr w:rsidR="00F61C12" w:rsidTr="00F61C12">
        <w:trPr>
          <w:jc w:val="center"/>
        </w:trPr>
        <w:tc>
          <w:tcPr>
            <w:tcW w:w="1101" w:type="dxa"/>
          </w:tcPr>
          <w:p w:rsidR="00F61C12" w:rsidRDefault="00F61C12" w:rsidP="008B35D6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豹子</w:t>
            </w:r>
          </w:p>
        </w:tc>
        <w:tc>
          <w:tcPr>
            <w:tcW w:w="2693" w:type="dxa"/>
          </w:tcPr>
          <w:p w:rsidR="00F61C12" w:rsidRDefault="00953BD6" w:rsidP="00F61C12">
            <w:pPr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1/36</w:t>
            </w:r>
            <w:r w:rsidR="00F452EF">
              <w:rPr>
                <w:rFonts w:hint="eastAsia"/>
                <w:sz w:val="24"/>
                <w:szCs w:val="24"/>
              </w:rPr>
              <w:t xml:space="preserve">   </w:t>
            </w:r>
            <w:r w:rsidR="00F452EF">
              <w:rPr>
                <w:rFonts w:hint="eastAsia"/>
                <w:sz w:val="24"/>
                <w:szCs w:val="24"/>
              </w:rPr>
              <w:t>(</w:t>
            </w:r>
            <w:r w:rsidR="00F452EF">
              <w:rPr>
                <w:rFonts w:ascii="微软雅黑" w:eastAsia="微软雅黑" w:hAnsi="微软雅黑" w:hint="eastAsia"/>
                <w:color w:val="333333"/>
                <w:szCs w:val="21"/>
                <w:shd w:val="clear" w:color="auto" w:fill="FFFFFF"/>
              </w:rPr>
              <w:t>2.78%</w:t>
            </w:r>
            <w:r w:rsidR="00F452EF">
              <w:rPr>
                <w:rFonts w:hint="eastAsia"/>
                <w:sz w:val="24"/>
                <w:szCs w:val="24"/>
              </w:rPr>
              <w:t>)</w:t>
            </w:r>
          </w:p>
        </w:tc>
        <w:tc>
          <w:tcPr>
            <w:tcW w:w="2410" w:type="dxa"/>
          </w:tcPr>
          <w:p w:rsidR="00F61C12" w:rsidRDefault="00F61C12" w:rsidP="008B35D6">
            <w:pPr>
              <w:spacing w:line="480" w:lineRule="auto"/>
              <w:jc w:val="center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9</w:t>
            </w:r>
          </w:p>
        </w:tc>
      </w:tr>
    </w:tbl>
    <w:p w:rsidR="00F61C12" w:rsidRDefault="00F61C12" w:rsidP="00F61C12">
      <w:pPr>
        <w:rPr>
          <w:rFonts w:hint="eastAsia"/>
          <w:sz w:val="24"/>
          <w:szCs w:val="24"/>
        </w:rPr>
      </w:pPr>
    </w:p>
    <w:p w:rsidR="00953BD6" w:rsidRDefault="00953BD6" w:rsidP="00F61C12">
      <w:pPr>
        <w:rPr>
          <w:rFonts w:hint="eastAsia"/>
          <w:sz w:val="24"/>
          <w:szCs w:val="24"/>
        </w:rPr>
      </w:pPr>
    </w:p>
    <w:p w:rsidR="00F61C12" w:rsidRDefault="00F61C12" w:rsidP="00F61C12">
      <w:pPr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游戏流程：</w:t>
      </w:r>
    </w:p>
    <w:p w:rsidR="00F61C12" w:rsidRDefault="00F61C12" w:rsidP="00F61C12">
      <w:pPr>
        <w:rPr>
          <w:rFonts w:hint="eastAsia"/>
          <w:sz w:val="24"/>
          <w:szCs w:val="24"/>
        </w:rPr>
      </w:pPr>
    </w:p>
    <w:p w:rsidR="00953BD6" w:rsidRPr="00F61C12" w:rsidRDefault="00953BD6" w:rsidP="00F61C12">
      <w:pPr>
        <w:rPr>
          <w:sz w:val="24"/>
          <w:szCs w:val="24"/>
        </w:rPr>
      </w:pPr>
    </w:p>
    <w:sectPr w:rsidR="00953BD6" w:rsidRPr="00F61C1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CFA3FDE"/>
    <w:multiLevelType w:val="hybridMultilevel"/>
    <w:tmpl w:val="2390AD74"/>
    <w:lvl w:ilvl="0" w:tplc="A99EA1EA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12512"/>
    <w:rsid w:val="00412512"/>
    <w:rsid w:val="008B35D6"/>
    <w:rsid w:val="00953BD6"/>
    <w:rsid w:val="00E01D0A"/>
    <w:rsid w:val="00F452EF"/>
    <w:rsid w:val="00F61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12512"/>
    <w:pPr>
      <w:ind w:firstLineChars="200" w:firstLine="420"/>
    </w:pPr>
  </w:style>
  <w:style w:type="table" w:styleId="a4">
    <w:name w:val="Table Grid"/>
    <w:basedOn w:val="a1"/>
    <w:uiPriority w:val="59"/>
    <w:rsid w:val="00F61C1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12512"/>
    <w:pPr>
      <w:ind w:firstLineChars="200" w:firstLine="420"/>
    </w:pPr>
  </w:style>
  <w:style w:type="table" w:styleId="a4">
    <w:name w:val="Table Grid"/>
    <w:basedOn w:val="a1"/>
    <w:uiPriority w:val="59"/>
    <w:rsid w:val="00F61C12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41</Words>
  <Characters>239</Characters>
  <Application>Microsoft Office Word</Application>
  <DocSecurity>0</DocSecurity>
  <Lines>1</Lines>
  <Paragraphs>1</Paragraphs>
  <ScaleCrop>false</ScaleCrop>
  <Company>P R C</Company>
  <LinksUpToDate>false</LinksUpToDate>
  <CharactersWithSpaces>279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4</cp:revision>
  <dcterms:created xsi:type="dcterms:W3CDTF">2018-06-26T02:26:00Z</dcterms:created>
  <dcterms:modified xsi:type="dcterms:W3CDTF">2018-06-26T06:56:00Z</dcterms:modified>
</cp:coreProperties>
</file>