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E75" w:rsidRDefault="00C8258A" w:rsidP="00F73E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73E75">
        <w:rPr>
          <w:rFonts w:ascii="Times New Roman" w:hAnsi="Times New Roman" w:cs="Times New Roman"/>
          <w:b/>
          <w:bCs/>
          <w:sz w:val="32"/>
          <w:szCs w:val="32"/>
        </w:rPr>
        <w:t>Case Study 9</w:t>
      </w:r>
    </w:p>
    <w:p w:rsidR="002B72C8" w:rsidRPr="00F73E75" w:rsidRDefault="00C8258A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b/>
          <w:bCs/>
          <w:sz w:val="28"/>
          <w:szCs w:val="28"/>
        </w:rPr>
        <w:t>Task 1:</w:t>
      </w:r>
      <w:r w:rsidRPr="00F73E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9D9" w:rsidRPr="00F73E75" w:rsidRDefault="002B72C8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 xml:space="preserve">         </w:t>
      </w:r>
      <w:r w:rsidR="00C8258A" w:rsidRPr="00F73E75">
        <w:rPr>
          <w:rFonts w:ascii="Times New Roman" w:hAnsi="Times New Roman" w:cs="Times New Roman"/>
          <w:sz w:val="28"/>
          <w:szCs w:val="28"/>
        </w:rPr>
        <w:t>Security Concern</w:t>
      </w:r>
      <w:r w:rsidRPr="00F73E75">
        <w:rPr>
          <w:rFonts w:ascii="Times New Roman" w:hAnsi="Times New Roman" w:cs="Times New Roman"/>
          <w:sz w:val="28"/>
          <w:szCs w:val="28"/>
        </w:rPr>
        <w:t xml:space="preserve"> is the function of threat and vulnerability. Product teams need to incorporate security concerns into their product plans, not as an ancillary service, but as a core feature of their product.  Why? For one, digital insecurity has become normalized. It is pervasive, multi-headed hydra.</w:t>
      </w:r>
      <w:r w:rsidR="00650E05" w:rsidRPr="00F73E75">
        <w:rPr>
          <w:rFonts w:ascii="Times New Roman" w:hAnsi="Times New Roman" w:cs="Times New Roman"/>
          <w:sz w:val="28"/>
          <w:szCs w:val="28"/>
        </w:rPr>
        <w:t xml:space="preserve"> Each week brings new of new attacks and new vulnerabilities. In fact, that week's headlines ranged from flaws in fingerprint scanning to Rammstein-blaring ransomware.</w:t>
      </w:r>
      <w:r w:rsidR="00AC49D9" w:rsidRPr="00F73E75">
        <w:rPr>
          <w:rFonts w:ascii="Times New Roman" w:hAnsi="Times New Roman" w:cs="Times New Roman"/>
          <w:sz w:val="28"/>
          <w:szCs w:val="28"/>
        </w:rPr>
        <w:t xml:space="preserve"> </w:t>
      </w:r>
      <w:r w:rsidR="00D334BF" w:rsidRPr="00F73E75">
        <w:rPr>
          <w:rFonts w:ascii="Times New Roman" w:hAnsi="Times New Roman" w:cs="Times New Roman"/>
          <w:sz w:val="28"/>
          <w:szCs w:val="28"/>
        </w:rPr>
        <w:t>There is little doubt that such attacks and vulnerabilities will follow Moore's law and continue to grow exponentially.</w:t>
      </w:r>
    </w:p>
    <w:p w:rsidR="00027880" w:rsidRPr="00027880" w:rsidRDefault="00027880" w:rsidP="00F73E7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027880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Product teams do not need to become experts in ALL areas of </w:t>
      </w:r>
      <w:r w:rsidR="00547458" w:rsidRPr="00F73E75">
        <w:rPr>
          <w:rFonts w:ascii="Times New Roman" w:eastAsia="Times New Roman" w:hAnsi="Times New Roman" w:cs="Times New Roman"/>
          <w:sz w:val="28"/>
          <w:szCs w:val="28"/>
          <w:lang w:bidi="my-MM"/>
        </w:rPr>
        <w:t>cyber security</w:t>
      </w:r>
      <w:r w:rsidRPr="00027880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 — just the ones that touch your product. Here are three simple heuristics to consider:</w:t>
      </w:r>
    </w:p>
    <w:p w:rsidR="00027880" w:rsidRPr="00027880" w:rsidRDefault="00027880" w:rsidP="00F7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027880">
        <w:rPr>
          <w:rFonts w:ascii="Times New Roman" w:eastAsia="Times New Roman" w:hAnsi="Times New Roman" w:cs="Times New Roman"/>
          <w:sz w:val="28"/>
          <w:szCs w:val="28"/>
          <w:lang w:bidi="my-MM"/>
        </w:rPr>
        <w:t>Each new platform is a new attack vector.</w:t>
      </w:r>
    </w:p>
    <w:p w:rsidR="00027880" w:rsidRPr="00027880" w:rsidRDefault="00027880" w:rsidP="00F7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027880">
        <w:rPr>
          <w:rFonts w:ascii="Times New Roman" w:eastAsia="Times New Roman" w:hAnsi="Times New Roman" w:cs="Times New Roman"/>
          <w:sz w:val="28"/>
          <w:szCs w:val="28"/>
          <w:lang w:bidi="my-MM"/>
        </w:rPr>
        <w:t>Over time, attacks get more sophisticated.</w:t>
      </w:r>
    </w:p>
    <w:p w:rsidR="00027880" w:rsidRPr="00F73E75" w:rsidRDefault="00027880" w:rsidP="00F73E7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027880">
        <w:rPr>
          <w:rFonts w:ascii="Times New Roman" w:eastAsia="Times New Roman" w:hAnsi="Times New Roman" w:cs="Times New Roman"/>
          <w:sz w:val="28"/>
          <w:szCs w:val="28"/>
          <w:lang w:bidi="my-MM"/>
        </w:rPr>
        <w:t>Frequently, human behavior is the wea</w:t>
      </w:r>
      <w:r w:rsidR="00547458" w:rsidRPr="00F73E75">
        <w:rPr>
          <w:rFonts w:ascii="Times New Roman" w:eastAsia="Times New Roman" w:hAnsi="Times New Roman" w:cs="Times New Roman"/>
          <w:sz w:val="28"/>
          <w:szCs w:val="28"/>
          <w:lang w:bidi="my-MM"/>
        </w:rPr>
        <w:t>kest link in the security chain</w:t>
      </w:r>
    </w:p>
    <w:p w:rsidR="00AC49D9" w:rsidRPr="00F73E75" w:rsidRDefault="00AC49D9" w:rsidP="00F73E7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82B32" w:rsidRPr="00F73E75" w:rsidRDefault="00C8258A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b/>
          <w:bCs/>
          <w:sz w:val="28"/>
          <w:szCs w:val="28"/>
        </w:rPr>
        <w:t>Task 2:</w:t>
      </w:r>
      <w:r w:rsidR="00782B32" w:rsidRPr="00F73E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 xml:space="preserve">         The following a</w:t>
      </w:r>
      <w:r w:rsidR="00C8258A" w:rsidRPr="00F73E75">
        <w:rPr>
          <w:rFonts w:ascii="Times New Roman" w:hAnsi="Times New Roman" w:cs="Times New Roman"/>
          <w:sz w:val="28"/>
          <w:szCs w:val="28"/>
        </w:rPr>
        <w:t>pplication architecture pattern should use to develop new system or to m</w:t>
      </w:r>
      <w:r w:rsidRPr="00F73E75">
        <w:rPr>
          <w:rFonts w:ascii="Times New Roman" w:hAnsi="Times New Roman" w:cs="Times New Roman"/>
          <w:sz w:val="28"/>
          <w:szCs w:val="28"/>
        </w:rPr>
        <w:t>aintain current existing system: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Layered (</w:t>
      </w:r>
      <w:r w:rsidR="006516B3" w:rsidRPr="00F73E75">
        <w:rPr>
          <w:rFonts w:ascii="Times New Roman" w:hAnsi="Times New Roman" w:cs="Times New Roman"/>
          <w:sz w:val="28"/>
          <w:szCs w:val="28"/>
        </w:rPr>
        <w:t>N-</w:t>
      </w:r>
      <w:r w:rsidRPr="00F73E75">
        <w:rPr>
          <w:rFonts w:ascii="Times New Roman" w:hAnsi="Times New Roman" w:cs="Times New Roman"/>
          <w:sz w:val="28"/>
          <w:szCs w:val="28"/>
        </w:rPr>
        <w:t>Tier) architecture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Model-view-controller architecture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Microkernel architecture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Microservices architecture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Event-driven architecture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Client-server architecture</w:t>
      </w:r>
    </w:p>
    <w:p w:rsidR="00782B32" w:rsidRPr="00F73E75" w:rsidRDefault="00782B32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- Peer-to-peer architecture</w:t>
      </w:r>
    </w:p>
    <w:p w:rsidR="006516B3" w:rsidRPr="00F73E75" w:rsidRDefault="006516B3" w:rsidP="00F73E75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73E75">
        <w:rPr>
          <w:rFonts w:ascii="Times New Roman" w:hAnsi="Times New Roman" w:cs="Times New Roman"/>
          <w:b/>
          <w:bCs/>
          <w:sz w:val="28"/>
          <w:szCs w:val="28"/>
          <w:u w:val="single"/>
        </w:rPr>
        <w:t>N-</w:t>
      </w:r>
      <w:r w:rsidR="00547458" w:rsidRPr="00F73E75">
        <w:rPr>
          <w:rFonts w:ascii="Times New Roman" w:hAnsi="Times New Roman" w:cs="Times New Roman"/>
          <w:b/>
          <w:bCs/>
          <w:sz w:val="28"/>
          <w:szCs w:val="28"/>
          <w:u w:val="single"/>
        </w:rPr>
        <w:t>Tier architecture</w:t>
      </w:r>
    </w:p>
    <w:p w:rsidR="006516B3" w:rsidRPr="00F73E75" w:rsidRDefault="00703A27" w:rsidP="00F73E75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73E7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           </w:t>
      </w:r>
      <w:r w:rsidR="006516B3" w:rsidRPr="00F73E7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The n-tier architecture</w:t>
      </w:r>
      <w:r w:rsidR="006516B3" w:rsidRPr="00F73E7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(multi-tier architecture)</w:t>
      </w:r>
      <w:r w:rsidR="006516B3" w:rsidRPr="00F73E75">
        <w:rPr>
          <w:rFonts w:ascii="Times New Roman" w:hAnsi="Times New Roman" w:cs="Times New Roman"/>
          <w:sz w:val="28"/>
          <w:szCs w:val="28"/>
        </w:rPr>
        <w:t xml:space="preserve"> is an industry-proven software architecture model. It is suitable to support enterprise level client-server </w:t>
      </w:r>
      <w:r w:rsidR="006516B3" w:rsidRPr="00F73E75">
        <w:rPr>
          <w:rFonts w:ascii="Times New Roman" w:hAnsi="Times New Roman" w:cs="Times New Roman"/>
          <w:sz w:val="28"/>
          <w:szCs w:val="28"/>
        </w:rPr>
        <w:lastRenderedPageBreak/>
        <w:t xml:space="preserve">applications by providing solutions to scalability, security, fault tolerance, reusability, and maintainability. It helps developers to create flexible and reusable </w:t>
      </w:r>
      <w:r w:rsidR="00D9598A" w:rsidRPr="00F73E75">
        <w:rPr>
          <w:rFonts w:ascii="Times New Roman" w:hAnsi="Times New Roman" w:cs="Times New Roman"/>
          <w:noProof/>
          <w:sz w:val="28"/>
          <w:szCs w:val="28"/>
          <w:lang w:bidi="my-MM"/>
        </w:rPr>
        <w:drawing>
          <wp:anchor distT="0" distB="0" distL="114300" distR="114300" simplePos="0" relativeHeight="251658240" behindDoc="1" locked="0" layoutInCell="1" allowOverlap="1" wp14:anchorId="3842F063" wp14:editId="7B0CDED4">
            <wp:simplePos x="0" y="0"/>
            <wp:positionH relativeFrom="column">
              <wp:posOffset>1723390</wp:posOffset>
            </wp:positionH>
            <wp:positionV relativeFrom="paragraph">
              <wp:posOffset>756285</wp:posOffset>
            </wp:positionV>
            <wp:extent cx="1905000" cy="37528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2616_0902_NTierArchi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16B3" w:rsidRPr="00F73E75">
        <w:rPr>
          <w:rFonts w:ascii="Times New Roman" w:hAnsi="Times New Roman" w:cs="Times New Roman"/>
          <w:sz w:val="28"/>
          <w:szCs w:val="28"/>
        </w:rPr>
        <w:t>applications.</w:t>
      </w:r>
    </w:p>
    <w:p w:rsidR="00782B32" w:rsidRPr="00F73E75" w:rsidRDefault="00D9598A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 xml:space="preserve">                                      N-Tier Architecture Diagram</w:t>
      </w:r>
    </w:p>
    <w:p w:rsidR="00D9598A" w:rsidRPr="00F73E75" w:rsidRDefault="00D9598A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These three layers can be further subdivided into different sub-layers depending on the requirements.</w:t>
      </w:r>
    </w:p>
    <w:p w:rsidR="00703A27" w:rsidRPr="00F73E75" w:rsidRDefault="00703A27" w:rsidP="00F73E75">
      <w:pPr>
        <w:jc w:val="both"/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73E75">
        <w:rPr>
          <w:rFonts w:ascii="Times New Roman" w:hAnsi="Times New Roman" w:cs="Times New Roman"/>
          <w:sz w:val="28"/>
          <w:szCs w:val="28"/>
        </w:rPr>
        <w:t xml:space="preserve">There are different types of N-Tier Architectures, like </w:t>
      </w:r>
      <w:r w:rsidRPr="00F73E75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3-tier Architecture, 2-Tier Architecture and 1- Tier Architecture.</w:t>
      </w:r>
    </w:p>
    <w:p w:rsidR="00703A27" w:rsidRPr="00F73E75" w:rsidRDefault="00703A27" w:rsidP="00F73E75">
      <w:p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b/>
          <w:bCs/>
          <w:sz w:val="28"/>
          <w:szCs w:val="28"/>
        </w:rPr>
        <w:t xml:space="preserve">3-Tier </w:t>
      </w:r>
      <w:r w:rsidR="00CC332E" w:rsidRPr="00F73E75"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r w:rsidR="00CC332E" w:rsidRPr="00F73E75">
        <w:rPr>
          <w:rFonts w:ascii="Times New Roman" w:hAnsi="Times New Roman" w:cs="Times New Roman"/>
          <w:sz w:val="28"/>
          <w:szCs w:val="28"/>
        </w:rPr>
        <w:t>: has three different layers</w:t>
      </w:r>
    </w:p>
    <w:p w:rsidR="00CC332E" w:rsidRPr="00F73E75" w:rsidRDefault="00CC332E" w:rsidP="00F73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Presentation Layer</w:t>
      </w:r>
      <w:r w:rsidR="0087124C" w:rsidRPr="00F73E75">
        <w:rPr>
          <w:rFonts w:ascii="Times New Roman" w:hAnsi="Times New Roman" w:cs="Times New Roman"/>
          <w:sz w:val="28"/>
          <w:szCs w:val="28"/>
        </w:rPr>
        <w:t xml:space="preserve">: is user interface layer. </w:t>
      </w:r>
    </w:p>
    <w:p w:rsidR="00CC332E" w:rsidRPr="00F73E75" w:rsidRDefault="0087124C" w:rsidP="00F73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Business Layer: coordinates the application, processes</w:t>
      </w:r>
      <w:r w:rsidR="00C06112" w:rsidRPr="00F73E75">
        <w:rPr>
          <w:rFonts w:ascii="Times New Roman" w:hAnsi="Times New Roman" w:cs="Times New Roman"/>
          <w:sz w:val="28"/>
          <w:szCs w:val="28"/>
        </w:rPr>
        <w:t xml:space="preserve"> commands, makes logical decisions and evaluations, and performs calculations.</w:t>
      </w:r>
    </w:p>
    <w:p w:rsidR="00CC332E" w:rsidRPr="00F73E75" w:rsidRDefault="00CC332E" w:rsidP="00F73E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73E75">
        <w:rPr>
          <w:rFonts w:ascii="Times New Roman" w:hAnsi="Times New Roman" w:cs="Times New Roman"/>
          <w:sz w:val="28"/>
          <w:szCs w:val="28"/>
        </w:rPr>
        <w:t>Database Layer</w:t>
      </w:r>
      <w:r w:rsidR="0087124C" w:rsidRPr="00F73E75">
        <w:rPr>
          <w:rFonts w:ascii="Times New Roman" w:hAnsi="Times New Roman" w:cs="Times New Roman"/>
          <w:sz w:val="28"/>
          <w:szCs w:val="28"/>
        </w:rPr>
        <w:t>:</w:t>
      </w:r>
      <w:r w:rsidR="00C06112" w:rsidRPr="00F73E75">
        <w:rPr>
          <w:rFonts w:ascii="Times New Roman" w:hAnsi="Times New Roman" w:cs="Times New Roman"/>
          <w:sz w:val="28"/>
          <w:szCs w:val="28"/>
        </w:rPr>
        <w:t xml:space="preserve"> here information is stored and retrieve from a database or file system.</w:t>
      </w:r>
    </w:p>
    <w:p w:rsidR="00CC332E" w:rsidRPr="00F73E75" w:rsidRDefault="00CC332E" w:rsidP="00F73E75">
      <w:pPr>
        <w:pStyle w:val="NormalWeb"/>
        <w:jc w:val="both"/>
        <w:rPr>
          <w:sz w:val="28"/>
          <w:szCs w:val="28"/>
        </w:rPr>
      </w:pPr>
      <w:r w:rsidRPr="00F73E75">
        <w:rPr>
          <w:b/>
          <w:bCs/>
          <w:sz w:val="28"/>
          <w:szCs w:val="28"/>
        </w:rPr>
        <w:t xml:space="preserve">2-Tier </w:t>
      </w:r>
      <w:r w:rsidR="0087124C" w:rsidRPr="00F73E75">
        <w:rPr>
          <w:b/>
          <w:bCs/>
          <w:sz w:val="28"/>
          <w:szCs w:val="28"/>
        </w:rPr>
        <w:t>Architecture:</w:t>
      </w:r>
      <w:r w:rsidRPr="00F73E75">
        <w:rPr>
          <w:sz w:val="28"/>
          <w:szCs w:val="28"/>
        </w:rPr>
        <w:t xml:space="preserve"> It is like Client-Server architecture, where communication takes place between client and server. </w:t>
      </w:r>
      <w:r w:rsidRPr="00CC332E">
        <w:rPr>
          <w:sz w:val="28"/>
          <w:szCs w:val="28"/>
        </w:rPr>
        <w:t xml:space="preserve">In this type of software architecture, the presentation layer or user interface layer runs on the client side while dataset layer </w:t>
      </w:r>
      <w:r w:rsidRPr="00CC332E">
        <w:rPr>
          <w:sz w:val="28"/>
          <w:szCs w:val="28"/>
        </w:rPr>
        <w:lastRenderedPageBreak/>
        <w:t xml:space="preserve">gets executed and stored on server side. </w:t>
      </w:r>
      <w:r w:rsidRPr="00F73E75">
        <w:rPr>
          <w:sz w:val="28"/>
          <w:szCs w:val="28"/>
        </w:rPr>
        <w:t>There is no Business logic layer or immediate layer in between client and server.</w:t>
      </w:r>
    </w:p>
    <w:p w:rsidR="00CC332E" w:rsidRPr="00F73E75" w:rsidRDefault="00CC332E" w:rsidP="00F73E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bidi="my-MM"/>
        </w:rPr>
      </w:pPr>
      <w:r w:rsidRPr="00CC332E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 xml:space="preserve">Single Tier or 1-Tier </w:t>
      </w:r>
      <w:r w:rsidR="0087124C" w:rsidRPr="00F73E75"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  <w:t xml:space="preserve">Architecture: </w:t>
      </w:r>
      <w:r w:rsidRPr="00CC332E">
        <w:rPr>
          <w:rFonts w:ascii="Times New Roman" w:eastAsia="Times New Roman" w:hAnsi="Times New Roman" w:cs="Times New Roman"/>
          <w:sz w:val="28"/>
          <w:szCs w:val="28"/>
          <w:lang w:bidi="my-MM"/>
        </w:rPr>
        <w:t xml:space="preserve">It is the simplest one as it is equivalent to running the application on the personal computer. All of the required components for an application to run are on a single application or server. Presentation layer, Business logic layer, and data layer are all located on a single machine. </w:t>
      </w:r>
    </w:p>
    <w:p w:rsidR="00700567" w:rsidRPr="00CC332E" w:rsidRDefault="00700567" w:rsidP="00F73E75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my-MM"/>
        </w:rPr>
      </w:pPr>
    </w:p>
    <w:p w:rsidR="008C590B" w:rsidRPr="00F73E75" w:rsidRDefault="008C590B" w:rsidP="00F73E75">
      <w:pPr>
        <w:pStyle w:val="NormalWeb"/>
        <w:jc w:val="both"/>
        <w:rPr>
          <w:b/>
          <w:bCs/>
          <w:sz w:val="28"/>
          <w:szCs w:val="28"/>
        </w:rPr>
      </w:pPr>
      <w:r w:rsidRPr="00F73E75">
        <w:rPr>
          <w:b/>
          <w:bCs/>
          <w:sz w:val="28"/>
          <w:szCs w:val="28"/>
        </w:rPr>
        <w:t>Task 3:</w:t>
      </w:r>
    </w:p>
    <w:p w:rsidR="00700567" w:rsidRPr="00F73E75" w:rsidRDefault="00700567" w:rsidP="00F73E75">
      <w:pPr>
        <w:pStyle w:val="NormalWeb"/>
        <w:jc w:val="both"/>
        <w:rPr>
          <w:sz w:val="28"/>
          <w:szCs w:val="28"/>
        </w:rPr>
      </w:pPr>
      <w:r w:rsidRPr="00F73E75">
        <w:rPr>
          <w:sz w:val="28"/>
          <w:szCs w:val="28"/>
        </w:rPr>
        <w:t xml:space="preserve">       Product team should use Tier Architecture. Because it provide</w:t>
      </w:r>
      <w:r w:rsidR="00F279B6" w:rsidRPr="00F73E75">
        <w:rPr>
          <w:sz w:val="28"/>
          <w:szCs w:val="28"/>
        </w:rPr>
        <w:t>s</w:t>
      </w:r>
      <w:r w:rsidRPr="00F73E75">
        <w:rPr>
          <w:sz w:val="28"/>
          <w:szCs w:val="28"/>
        </w:rPr>
        <w:t xml:space="preserve"> many benefits for production and development environments by modularizing the user interface, business logic, and data storage layers.</w:t>
      </w:r>
      <w:r w:rsidR="00F279B6" w:rsidRPr="00F73E75">
        <w:rPr>
          <w:sz w:val="28"/>
          <w:szCs w:val="28"/>
        </w:rPr>
        <w:t xml:space="preserve"> A tier application program is one that is distributed among three or more separate computers in a distributed network. This architecture model helps software developer to create reusable applications/systems with maximum flexibility</w:t>
      </w:r>
      <w:r w:rsidR="00F73E75" w:rsidRPr="00F73E75">
        <w:rPr>
          <w:sz w:val="28"/>
          <w:szCs w:val="28"/>
        </w:rPr>
        <w:t>. And also</w:t>
      </w:r>
      <w:r w:rsidR="00F279B6" w:rsidRPr="00F73E75">
        <w:rPr>
          <w:sz w:val="28"/>
          <w:szCs w:val="28"/>
        </w:rPr>
        <w:t xml:space="preserve"> separate the user applications and physical database, support DBMS characteristics, program data independence, </w:t>
      </w:r>
      <w:r w:rsidR="00F73E75" w:rsidRPr="00F73E75">
        <w:rPr>
          <w:sz w:val="28"/>
          <w:szCs w:val="28"/>
        </w:rPr>
        <w:t>support multiple views of data.</w:t>
      </w:r>
    </w:p>
    <w:p w:rsidR="00700567" w:rsidRPr="00F73E75" w:rsidRDefault="00700567" w:rsidP="00F73E75">
      <w:pPr>
        <w:pStyle w:val="NormalWeb"/>
        <w:jc w:val="both"/>
        <w:rPr>
          <w:sz w:val="28"/>
          <w:szCs w:val="28"/>
        </w:rPr>
      </w:pPr>
    </w:p>
    <w:p w:rsidR="008C590B" w:rsidRPr="00F73E75" w:rsidRDefault="008C590B" w:rsidP="00F73E75">
      <w:pPr>
        <w:pStyle w:val="NormalWeb"/>
        <w:jc w:val="both"/>
        <w:rPr>
          <w:b/>
          <w:bCs/>
          <w:sz w:val="28"/>
          <w:szCs w:val="28"/>
        </w:rPr>
      </w:pPr>
      <w:r w:rsidRPr="00F73E75">
        <w:rPr>
          <w:b/>
          <w:bCs/>
          <w:sz w:val="28"/>
          <w:szCs w:val="28"/>
        </w:rPr>
        <w:t xml:space="preserve">Task </w:t>
      </w:r>
      <w:r w:rsidR="00BB0AB0" w:rsidRPr="00F73E75">
        <w:rPr>
          <w:b/>
          <w:bCs/>
          <w:sz w:val="28"/>
          <w:szCs w:val="28"/>
        </w:rPr>
        <w:t>4:</w:t>
      </w:r>
      <w:r w:rsidRPr="00F73E75">
        <w:rPr>
          <w:b/>
          <w:bCs/>
          <w:sz w:val="28"/>
          <w:szCs w:val="28"/>
        </w:rPr>
        <w:t xml:space="preserve"> </w:t>
      </w:r>
    </w:p>
    <w:p w:rsidR="00CC332E" w:rsidRPr="00F73E75" w:rsidRDefault="008C590B" w:rsidP="00F73E75">
      <w:pPr>
        <w:pStyle w:val="NormalWeb"/>
        <w:jc w:val="both"/>
        <w:rPr>
          <w:sz w:val="28"/>
          <w:szCs w:val="28"/>
        </w:rPr>
      </w:pPr>
      <w:r w:rsidRPr="00F73E75">
        <w:rPr>
          <w:sz w:val="28"/>
          <w:szCs w:val="28"/>
        </w:rPr>
        <w:t>Advantages of N-Tier Architecture</w:t>
      </w:r>
    </w:p>
    <w:p w:rsidR="008C590B" w:rsidRPr="00F73E75" w:rsidRDefault="008C590B" w:rsidP="00F73E75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Scalability</w:t>
      </w:r>
    </w:p>
    <w:p w:rsidR="008C590B" w:rsidRPr="00F73E75" w:rsidRDefault="008C590B" w:rsidP="00F73E75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Flexibility</w:t>
      </w:r>
    </w:p>
    <w:p w:rsidR="008C590B" w:rsidRPr="00F73E75" w:rsidRDefault="008C590B" w:rsidP="00F73E75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Reusability</w:t>
      </w:r>
    </w:p>
    <w:p w:rsidR="008C590B" w:rsidRPr="00F73E75" w:rsidRDefault="008C590B" w:rsidP="00F73E75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Improved Security</w:t>
      </w:r>
    </w:p>
    <w:p w:rsidR="008C590B" w:rsidRPr="00F73E75" w:rsidRDefault="008C590B" w:rsidP="00F73E75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Data integrity</w:t>
      </w:r>
    </w:p>
    <w:p w:rsidR="008C590B" w:rsidRPr="00F73E75" w:rsidRDefault="008C590B" w:rsidP="00F73E75">
      <w:pPr>
        <w:pStyle w:val="NormalWeb"/>
        <w:numPr>
          <w:ilvl w:val="0"/>
          <w:numId w:val="3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Easy to manage</w:t>
      </w:r>
    </w:p>
    <w:p w:rsidR="008C590B" w:rsidRPr="00F73E75" w:rsidRDefault="008C590B" w:rsidP="00F73E75">
      <w:pPr>
        <w:pStyle w:val="NormalWeb"/>
        <w:jc w:val="both"/>
        <w:rPr>
          <w:sz w:val="28"/>
          <w:szCs w:val="28"/>
        </w:rPr>
      </w:pPr>
      <w:r w:rsidRPr="00F73E75">
        <w:rPr>
          <w:sz w:val="28"/>
          <w:szCs w:val="28"/>
        </w:rPr>
        <w:t>Disa</w:t>
      </w:r>
      <w:r w:rsidRPr="00F73E75">
        <w:rPr>
          <w:sz w:val="28"/>
          <w:szCs w:val="28"/>
        </w:rPr>
        <w:t>dvantages of N-Tier Architecture</w:t>
      </w:r>
    </w:p>
    <w:p w:rsidR="008C590B" w:rsidRPr="00F73E75" w:rsidRDefault="008C590B" w:rsidP="00F73E75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>Increase in effort</w:t>
      </w:r>
    </w:p>
    <w:p w:rsidR="008C590B" w:rsidRPr="00F73E75" w:rsidRDefault="008C590B" w:rsidP="0087729D">
      <w:pPr>
        <w:pStyle w:val="NormalWeb"/>
        <w:numPr>
          <w:ilvl w:val="0"/>
          <w:numId w:val="4"/>
        </w:numPr>
        <w:jc w:val="both"/>
        <w:rPr>
          <w:sz w:val="28"/>
          <w:szCs w:val="28"/>
        </w:rPr>
      </w:pPr>
      <w:r w:rsidRPr="00F73E75">
        <w:rPr>
          <w:sz w:val="28"/>
          <w:szCs w:val="28"/>
        </w:rPr>
        <w:t xml:space="preserve">Increase in complexity </w:t>
      </w:r>
      <w:bookmarkStart w:id="0" w:name="_GoBack"/>
      <w:bookmarkEnd w:id="0"/>
    </w:p>
    <w:sectPr w:rsidR="008C590B" w:rsidRPr="00F7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97A73"/>
    <w:multiLevelType w:val="multilevel"/>
    <w:tmpl w:val="DE40D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F139E6"/>
    <w:multiLevelType w:val="hybridMultilevel"/>
    <w:tmpl w:val="CC58F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63478A"/>
    <w:multiLevelType w:val="hybridMultilevel"/>
    <w:tmpl w:val="5A78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BF7882"/>
    <w:multiLevelType w:val="hybridMultilevel"/>
    <w:tmpl w:val="BC3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58A"/>
    <w:rsid w:val="00027880"/>
    <w:rsid w:val="00042E17"/>
    <w:rsid w:val="002B72C8"/>
    <w:rsid w:val="00547458"/>
    <w:rsid w:val="00650E05"/>
    <w:rsid w:val="006516B3"/>
    <w:rsid w:val="00700567"/>
    <w:rsid w:val="00703A27"/>
    <w:rsid w:val="00782B32"/>
    <w:rsid w:val="0087124C"/>
    <w:rsid w:val="008C590B"/>
    <w:rsid w:val="00AC49D9"/>
    <w:rsid w:val="00BB0AB0"/>
    <w:rsid w:val="00C06112"/>
    <w:rsid w:val="00C8258A"/>
    <w:rsid w:val="00CC332E"/>
    <w:rsid w:val="00D334BF"/>
    <w:rsid w:val="00D9598A"/>
    <w:rsid w:val="00DF3294"/>
    <w:rsid w:val="00F279B6"/>
    <w:rsid w:val="00F7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366C3C-5526-4460-87E7-72EAEC36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33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7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y-MM"/>
    </w:rPr>
  </w:style>
  <w:style w:type="character" w:styleId="Strong">
    <w:name w:val="Strong"/>
    <w:basedOn w:val="DefaultParagraphFont"/>
    <w:uiPriority w:val="22"/>
    <w:qFormat/>
    <w:rsid w:val="006516B3"/>
    <w:rPr>
      <w:b/>
      <w:bCs/>
    </w:rPr>
  </w:style>
  <w:style w:type="paragraph" w:styleId="ListParagraph">
    <w:name w:val="List Paragraph"/>
    <w:basedOn w:val="Normal"/>
    <w:uiPriority w:val="34"/>
    <w:qFormat/>
    <w:rsid w:val="00CC332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332E"/>
    <w:rPr>
      <w:rFonts w:ascii="Times New Roman" w:eastAsia="Times New Roman" w:hAnsi="Times New Roman" w:cs="Times New Roman"/>
      <w:b/>
      <w:bCs/>
      <w:sz w:val="27"/>
      <w:szCs w:val="27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0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6BE71-AE2E-44C8-A12D-631314F0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2020-09-06T20:34:00Z</dcterms:created>
  <dcterms:modified xsi:type="dcterms:W3CDTF">2020-09-07T23:04:00Z</dcterms:modified>
</cp:coreProperties>
</file>