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工商：丽华公司减价七天、夏布大会之新发明</w:t>
      </w:r>
    </w:p>
    <w:p>
      <w:r>
        <w:t xml:space="preserve">工商</w:t>
      </w:r>
    </w:p>
    <w:p>
      <w:r>
        <w:t xml:space="preserve">▲丽华公司减价七天</w:t>
      </w:r>
    </w:p>
    <w:p>
      <w:r>
        <w:t xml:space="preserve">昨讯：抛球场丽华公司庆祝北伐胜利之第四天，该公司二楼花边部减价以来，物美价廉，人所尽知。近更将各货削本出售，如新花时式绣花边，每板六码，祇售洋二元；时新裙边，每条由一元二角半，至一元七半角；最优等袖口花边每五码，祇售八角；又上等袖口花边，每板十码，特别廉价，祇沽一元二角半，为从来未有之廉价。其余各式饰品珠边等，一律八折云。</w:t>
      </w:r>
    </w:p>
    <w:p>
      <w:r>
        <w:t xml:space="preserve"/>
      </w:r>
    </w:p>
    <w:p>
      <w:r>
        <w:t xml:space="preserve">▲夏布大会之新发明</w:t>
      </w:r>
    </w:p>
    <w:p>
      <w:r>
        <w:t xml:space="preserve">四马路石路转角夏布大会，自上年组织成立后，至今年夏初，又复应时奋起。此次本埠庆祝北伐胜利大会时，人数逾五十万，该会亦参列其间，故颇负爱国之盛誉。兹悉该会，前所派赴江西四川各省探办人员，已相率囘沪，运到万载浏阳各种夏布，约共十余万疋，莫不质料精美，经过严密之剔选。而该会为应时人心之需要起见，特请专门家研究改良夏布方法，新近发明自由葛、西施葛、黄娇葛等数十种，五光十色，精致可爱，最合近时旗袍等料。其色如映艳、考翠溃青、浸碧等色，皆鲜爽宜目，永不退色，诚为夏布界中不易遭遇之大会。闻在此廉价九折期间，各种夏布自一角至四角，又银丝葛长衫料，每件自三元六角，至五元六角云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