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商场消息：明星织物印花公司不日开幕</w:t>
      </w:r>
    </w:p>
    <w:p>
      <w:r>
        <w:t xml:space="preserve">▲明星织物印花公司不日开幕</w:t>
      </w:r>
    </w:p>
    <w:p>
      <w:r>
        <w:t xml:space="preserve">南市芦席街明星织物印花公司，已筹备月余，聘请美术化学专家多人，精印纱、罗、绸缎、盛纺、哔叽、丝葛、夏布、疋头，并有多种旗袍、马甲、短衫、套裙、舞衣等，式样新颖，颜色鲜明，美观非常，印价低廉，出货迅速，外埠向该公司定印者甚为踊跃云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