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F447" w14:textId="77777777" w:rsidR="002422B2" w:rsidRPr="002422B2" w:rsidRDefault="002422B2" w:rsidP="002422B2">
      <w:r w:rsidRPr="002422B2">
        <w:t># 提倡白旗袍（秋镜）</w:t>
      </w:r>
    </w:p>
    <w:p w14:paraId="0C5574C0" w14:textId="56042E38" w:rsidR="00220C1C" w:rsidRDefault="002422B2" w:rsidP="002422B2">
      <w:pPr>
        <w:rPr>
          <w:rFonts w:hint="eastAsia"/>
        </w:rPr>
      </w:pPr>
      <w:r w:rsidRPr="002422B2">
        <w:t>昨天我到一家丧事人家去吊孝，看见有许多奶奶、小姐，都不穿从前老式的白裙、白衫了，改成旗袍式样，穿在身上，着实好看，真忘了一句俗语，若要俏，常带三分孝。原来因为他们剪了发，假使穿了白衫裙，倒有些像尼姑哩，所以想出白旗袍的一法。在现在普通社会尚不能完全打倒白衣麻衣制度之时，</w:t>
      </w:r>
      <w:proofErr w:type="gramStart"/>
      <w:r w:rsidRPr="002422B2">
        <w:t>这种白</w:t>
      </w:r>
      <w:proofErr w:type="gramEnd"/>
      <w:r w:rsidRPr="002422B2">
        <w:t>旗袍，似乎倒也可以提倡得，</w:t>
      </w:r>
      <w:proofErr w:type="gramStart"/>
      <w:r w:rsidRPr="002422B2">
        <w:t>提倡呀</w:t>
      </w:r>
      <w:proofErr w:type="gramEnd"/>
      <w:r w:rsidRPr="002422B2">
        <w:t>提倡！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74D4"/>
    <w:rsid w:val="00220C1C"/>
    <w:rsid w:val="002422B2"/>
    <w:rsid w:val="006C74D4"/>
    <w:rsid w:val="00C55021"/>
    <w:rsid w:val="00D0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B00B37-4D13-4C76-8497-54B29877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74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4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4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4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4D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4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4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4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4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7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7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4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4D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74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4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4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4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4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7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4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7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4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74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4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4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74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7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91</Characters>
  <Application>Microsoft Office Word</Application>
  <DocSecurity>0</DocSecurity>
  <Lines>4</Lines>
  <Paragraphs>3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2026-06-30T00:53:00Z</dcterms:created>
  <dcterms:modified xsi:type="dcterms:W3CDTF">2026-06-30T00:53:00Z</dcterms:modified>
</cp:coreProperties>
</file>