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09E9" w14:textId="5F529772" w:rsidR="003E27AB" w:rsidRPr="003E27AB" w:rsidRDefault="003E27AB" w:rsidP="003E27AB">
      <w:pPr>
        <w:jc w:val="center"/>
        <w:rPr>
          <w:rFonts w:ascii="宋体" w:eastAsia="宋体" w:hAnsi="宋体" w:hint="eastAsia"/>
        </w:rPr>
      </w:pPr>
      <w:r w:rsidRPr="003E27AB">
        <w:rPr>
          <w:rFonts w:ascii="宋体" w:eastAsia="宋体" w:hAnsi="宋体" w:hint="eastAsia"/>
        </w:rPr>
        <w:t>商店装饰的艺术化</w:t>
      </w:r>
    </w:p>
    <w:p w14:paraId="59485DD8" w14:textId="4F94213B" w:rsidR="003E27AB" w:rsidRPr="003E27AB" w:rsidRDefault="003E27AB" w:rsidP="003E27AB">
      <w:pPr>
        <w:ind w:firstLineChars="200" w:firstLine="420"/>
        <w:rPr>
          <w:rFonts w:ascii="宋体" w:eastAsia="宋体" w:hAnsi="宋体" w:hint="eastAsia"/>
        </w:rPr>
      </w:pPr>
      <w:r w:rsidRPr="003E27AB">
        <w:rPr>
          <w:rFonts w:ascii="宋体" w:eastAsia="宋体" w:hAnsi="宋体" w:hint="eastAsia"/>
        </w:rPr>
        <w:t>商店之设置，以推销货物取得余利为唯一目的。货物之推销愈速，斯获利愈多。</w:t>
      </w:r>
      <w:proofErr w:type="gramStart"/>
      <w:r w:rsidRPr="003E27AB">
        <w:rPr>
          <w:rFonts w:ascii="宋体" w:eastAsia="宋体" w:hAnsi="宋体" w:hint="eastAsia"/>
        </w:rPr>
        <w:t>惟</w:t>
      </w:r>
      <w:proofErr w:type="gramEnd"/>
      <w:r w:rsidRPr="003E27AB">
        <w:rPr>
          <w:rFonts w:ascii="宋体" w:eastAsia="宋体" w:hAnsi="宋体" w:hint="eastAsia"/>
        </w:rPr>
        <w:t>推销货物，必先招顾容，招致顾客之法，虽不一，</w:t>
      </w:r>
      <w:proofErr w:type="gramStart"/>
      <w:r w:rsidRPr="003E27AB">
        <w:rPr>
          <w:rFonts w:ascii="宋体" w:eastAsia="宋体" w:hAnsi="宋体" w:hint="eastAsia"/>
        </w:rPr>
        <w:t>而店之</w:t>
      </w:r>
      <w:proofErr w:type="gramEnd"/>
      <w:r w:rsidRPr="003E27AB">
        <w:rPr>
          <w:rFonts w:ascii="宋体" w:eastAsia="宋体" w:hAnsi="宋体" w:hint="eastAsia"/>
        </w:rPr>
        <w:t>装饰实必不可少之事也。装饰之法，随商战之进步而日新月异，其主旨要不外以美丽之色彩与奇异之结构，起行人注目，使乐于购买。兹略述其要件如下，神而明之，是在实行家。</w:t>
      </w:r>
    </w:p>
    <w:p w14:paraId="1A500560" w14:textId="00CBA476" w:rsidR="003E27AB" w:rsidRPr="003E27AB" w:rsidRDefault="003E27AB" w:rsidP="003E27AB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3E27AB">
        <w:rPr>
          <w:rFonts w:ascii="宋体" w:eastAsia="宋体" w:hAnsi="宋体" w:hint="eastAsia"/>
        </w:rPr>
        <w:t>店基建筑</w:t>
      </w:r>
      <w:proofErr w:type="gramEnd"/>
      <w:r w:rsidRPr="003E27AB">
        <w:rPr>
          <w:rFonts w:ascii="宋体" w:eastAsia="宋体" w:hAnsi="宋体" w:hint="eastAsia"/>
        </w:rPr>
        <w:t>必须壮丽。吾人游于五都之市，每见伟大商店，辄不问其内容之如何、实质之如何，而信用之心，即油然丛生。若遇卑陋之建筑，未有</w:t>
      </w:r>
      <w:proofErr w:type="gramStart"/>
      <w:r w:rsidRPr="003E27AB">
        <w:rPr>
          <w:rFonts w:ascii="宋体" w:eastAsia="宋体" w:hAnsi="宋体" w:hint="eastAsia"/>
        </w:rPr>
        <w:t>不</w:t>
      </w:r>
      <w:proofErr w:type="gramEnd"/>
      <w:r w:rsidRPr="003E27AB">
        <w:rPr>
          <w:rFonts w:ascii="宋体" w:eastAsia="宋体" w:hAnsi="宋体" w:hint="eastAsia"/>
        </w:rPr>
        <w:t>心存鄙夷之见，而</w:t>
      </w:r>
      <w:proofErr w:type="gramStart"/>
      <w:r w:rsidRPr="003E27AB">
        <w:rPr>
          <w:rFonts w:ascii="宋体" w:eastAsia="宋体" w:hAnsi="宋体" w:hint="eastAsia"/>
        </w:rPr>
        <w:t>望望然去之</w:t>
      </w:r>
      <w:proofErr w:type="gramEnd"/>
      <w:r w:rsidRPr="003E27AB">
        <w:rPr>
          <w:rFonts w:ascii="宋体" w:eastAsia="宋体" w:hAnsi="宋体" w:hint="eastAsia"/>
        </w:rPr>
        <w:t>者。试观于本埠南京路三大公司，其层楼高上，彻重霄，顾客之来集者，户限为穿。返而观于其他热闹街市之小商店，则门可罗雀。</w:t>
      </w:r>
      <w:proofErr w:type="gramStart"/>
      <w:r w:rsidRPr="003E27AB">
        <w:rPr>
          <w:rFonts w:ascii="宋体" w:eastAsia="宋体" w:hAnsi="宋体" w:hint="eastAsia"/>
        </w:rPr>
        <w:t>夫此各商店</w:t>
      </w:r>
      <w:proofErr w:type="gramEnd"/>
      <w:r w:rsidRPr="003E27AB">
        <w:rPr>
          <w:rFonts w:ascii="宋体" w:eastAsia="宋体" w:hAnsi="宋体" w:hint="eastAsia"/>
        </w:rPr>
        <w:t>，其商品之性质，非有劣于三大公司也，商品之价值，非有昂于三大公司也，而顾客之多寡，其相差</w:t>
      </w:r>
      <w:proofErr w:type="gramStart"/>
      <w:r w:rsidRPr="003E27AB">
        <w:rPr>
          <w:rFonts w:ascii="宋体" w:eastAsia="宋体" w:hAnsi="宋体" w:hint="eastAsia"/>
        </w:rPr>
        <w:t>殆</w:t>
      </w:r>
      <w:proofErr w:type="gramEnd"/>
      <w:r w:rsidRPr="003E27AB">
        <w:rPr>
          <w:rFonts w:ascii="宋体" w:eastAsia="宋体" w:hAnsi="宋体" w:hint="eastAsia"/>
        </w:rPr>
        <w:t>不可以道里计者，则以社会上一般之心理，恒以外观之壮丽与简陋，以为标准也。故伟丽之建筑，实为招致顾客之唯一之捷径。</w:t>
      </w:r>
    </w:p>
    <w:p w14:paraId="0AEAE6E8" w14:textId="77777777" w:rsidR="003E27AB" w:rsidRPr="003E27AB" w:rsidRDefault="003E27AB" w:rsidP="003E27AB">
      <w:pPr>
        <w:ind w:firstLineChars="200" w:firstLine="420"/>
        <w:rPr>
          <w:rFonts w:ascii="宋体" w:eastAsia="宋体" w:hAnsi="宋体" w:hint="eastAsia"/>
        </w:rPr>
      </w:pPr>
      <w:r w:rsidRPr="003E27AB">
        <w:rPr>
          <w:rFonts w:ascii="宋体" w:eastAsia="宋体" w:hAnsi="宋体" w:hint="eastAsia"/>
        </w:rPr>
        <w:t>店面</w:t>
      </w:r>
      <w:proofErr w:type="gramStart"/>
      <w:r w:rsidRPr="003E27AB">
        <w:rPr>
          <w:rFonts w:ascii="宋体" w:eastAsia="宋体" w:hAnsi="宋体" w:hint="eastAsia"/>
        </w:rPr>
        <w:t>装璜</w:t>
      </w:r>
      <w:proofErr w:type="gramEnd"/>
      <w:r w:rsidRPr="003E27AB">
        <w:rPr>
          <w:rFonts w:ascii="宋体" w:eastAsia="宋体" w:hAnsi="宋体" w:hint="eastAsia"/>
        </w:rPr>
        <w:t>必须美观，艳如西施，使被以败絮破</w:t>
      </w:r>
      <w:proofErr w:type="gramStart"/>
      <w:r w:rsidRPr="003E27AB">
        <w:rPr>
          <w:rFonts w:ascii="宋体" w:eastAsia="宋体" w:hAnsi="宋体" w:hint="eastAsia"/>
        </w:rPr>
        <w:t>衲</w:t>
      </w:r>
      <w:proofErr w:type="gramEnd"/>
      <w:r w:rsidRPr="003E27AB">
        <w:rPr>
          <w:rFonts w:ascii="宋体" w:eastAsia="宋体" w:hAnsi="宋体" w:hint="eastAsia"/>
        </w:rPr>
        <w:t>，则容光必为之大损。丑如</w:t>
      </w:r>
      <w:proofErr w:type="gramStart"/>
      <w:r w:rsidRPr="003E27AB">
        <w:rPr>
          <w:rFonts w:ascii="宋体" w:eastAsia="宋体" w:hAnsi="宋体" w:hint="eastAsia"/>
        </w:rPr>
        <w:t>嫫</w:t>
      </w:r>
      <w:proofErr w:type="gramEnd"/>
      <w:r w:rsidRPr="003E27AB">
        <w:rPr>
          <w:rFonts w:ascii="宋体" w:eastAsia="宋体" w:hAnsi="宋体" w:hint="eastAsia"/>
        </w:rPr>
        <w:t>母，</w:t>
      </w:r>
      <w:proofErr w:type="gramStart"/>
      <w:r w:rsidRPr="003E27AB">
        <w:rPr>
          <w:rFonts w:ascii="宋体" w:eastAsia="宋体" w:hAnsi="宋体" w:hint="eastAsia"/>
        </w:rPr>
        <w:t>倘衣以</w:t>
      </w:r>
      <w:proofErr w:type="gramEnd"/>
      <w:r w:rsidRPr="003E27AB">
        <w:rPr>
          <w:rFonts w:ascii="宋体" w:eastAsia="宋体" w:hAnsi="宋体" w:hint="eastAsia"/>
        </w:rPr>
        <w:t>绮罗锦绣，则</w:t>
      </w:r>
      <w:proofErr w:type="gramStart"/>
      <w:r w:rsidRPr="003E27AB">
        <w:rPr>
          <w:rFonts w:ascii="宋体" w:eastAsia="宋体" w:hAnsi="宋体" w:hint="eastAsia"/>
        </w:rPr>
        <w:t>奇陋当为</w:t>
      </w:r>
      <w:proofErr w:type="gramEnd"/>
      <w:r w:rsidRPr="003E27AB">
        <w:rPr>
          <w:rFonts w:ascii="宋体" w:eastAsia="宋体" w:hAnsi="宋体" w:hint="eastAsia"/>
        </w:rPr>
        <w:t>之略减。人类如斯，商店亦然。</w:t>
      </w:r>
    </w:p>
    <w:p w14:paraId="6DAE38D4" w14:textId="1F70F60C" w:rsidR="003E27AB" w:rsidRPr="003E27AB" w:rsidRDefault="003E27AB" w:rsidP="003E27AB">
      <w:pPr>
        <w:ind w:firstLineChars="200" w:firstLine="420"/>
        <w:rPr>
          <w:rFonts w:ascii="宋体" w:eastAsia="宋体" w:hAnsi="宋体" w:hint="eastAsia"/>
        </w:rPr>
      </w:pPr>
      <w:r w:rsidRPr="003E27AB">
        <w:rPr>
          <w:rFonts w:ascii="宋体" w:eastAsia="宋体" w:hAnsi="宋体" w:hint="eastAsia"/>
        </w:rPr>
        <w:t>店亦然。故凡墙壁色泽，如已经陈旧昏暗，即宜加以</w:t>
      </w:r>
      <w:proofErr w:type="gramStart"/>
      <w:r w:rsidRPr="003E27AB">
        <w:rPr>
          <w:rFonts w:ascii="宋体" w:eastAsia="宋体" w:hAnsi="宋体" w:hint="eastAsia"/>
        </w:rPr>
        <w:t>髹</w:t>
      </w:r>
      <w:proofErr w:type="gramEnd"/>
      <w:r w:rsidRPr="003E27AB">
        <w:rPr>
          <w:rFonts w:ascii="宋体" w:eastAsia="宋体" w:hAnsi="宋体" w:hint="eastAsia"/>
        </w:rPr>
        <w:t>粉刷。</w:t>
      </w:r>
      <w:proofErr w:type="gramStart"/>
      <w:r w:rsidRPr="003E27AB">
        <w:rPr>
          <w:rFonts w:ascii="宋体" w:eastAsia="宋体" w:hAnsi="宋体" w:hint="eastAsia"/>
        </w:rPr>
        <w:t>至商标</w:t>
      </w:r>
      <w:proofErr w:type="gramEnd"/>
      <w:r w:rsidRPr="003E27AB">
        <w:rPr>
          <w:rFonts w:ascii="宋体" w:eastAsia="宋体" w:hAnsi="宋体" w:hint="eastAsia"/>
        </w:rPr>
        <w:t>与招牌，为本店耳目所系，尤宜光辉灿烂，显豁呈露，或用金制大字，缀以电</w:t>
      </w:r>
      <w:proofErr w:type="gramStart"/>
      <w:r w:rsidRPr="003E27AB">
        <w:rPr>
          <w:rFonts w:ascii="宋体" w:eastAsia="宋体" w:hAnsi="宋体" w:hint="eastAsia"/>
        </w:rPr>
        <w:t>炬</w:t>
      </w:r>
      <w:proofErr w:type="gramEnd"/>
      <w:r w:rsidRPr="003E27AB">
        <w:rPr>
          <w:rFonts w:ascii="宋体" w:eastAsia="宋体" w:hAnsi="宋体" w:hint="eastAsia"/>
        </w:rPr>
        <w:t>，</w:t>
      </w:r>
      <w:proofErr w:type="gramStart"/>
      <w:r w:rsidRPr="003E27AB">
        <w:rPr>
          <w:rFonts w:ascii="宋体" w:eastAsia="宋体" w:hAnsi="宋体" w:hint="eastAsia"/>
        </w:rPr>
        <w:t>装诸壁间</w:t>
      </w:r>
      <w:proofErr w:type="gramEnd"/>
      <w:r w:rsidRPr="003E27AB">
        <w:rPr>
          <w:rFonts w:ascii="宋体" w:eastAsia="宋体" w:hAnsi="宋体" w:hint="eastAsia"/>
        </w:rPr>
        <w:t>，或将</w:t>
      </w:r>
      <w:proofErr w:type="gramStart"/>
      <w:r w:rsidRPr="003E27AB">
        <w:rPr>
          <w:rFonts w:ascii="宋体" w:eastAsia="宋体" w:hAnsi="宋体" w:hint="eastAsia"/>
        </w:rPr>
        <w:t>异商标</w:t>
      </w:r>
      <w:proofErr w:type="gramEnd"/>
      <w:r w:rsidRPr="003E27AB">
        <w:rPr>
          <w:rFonts w:ascii="宋体" w:eastAsia="宋体" w:hAnsi="宋体" w:hint="eastAsia"/>
        </w:rPr>
        <w:t>绘成彩色，列于门首。其门面，以用玻璃为宜，时时加以摩擦，使历久如新。</w:t>
      </w:r>
      <w:proofErr w:type="gramStart"/>
      <w:r w:rsidRPr="003E27AB">
        <w:rPr>
          <w:rFonts w:ascii="宋体" w:eastAsia="宋体" w:hAnsi="宋体" w:hint="eastAsia"/>
        </w:rPr>
        <w:t>至窗橱内</w:t>
      </w:r>
      <w:proofErr w:type="gramEnd"/>
      <w:r w:rsidRPr="003E27AB">
        <w:rPr>
          <w:rFonts w:ascii="宋体" w:eastAsia="宋体" w:hAnsi="宋体" w:hint="eastAsia"/>
        </w:rPr>
        <w:t>罗列出售各品，须整齐有序，或加以种种意匠，不可乱堆难砌，务必新颖奇特，美丽夺目，为主</w:t>
      </w:r>
      <w:proofErr w:type="gramStart"/>
      <w:r w:rsidRPr="003E27AB">
        <w:rPr>
          <w:rFonts w:ascii="宋体" w:eastAsia="宋体" w:hAnsi="宋体" w:hint="eastAsia"/>
        </w:rPr>
        <w:t>装璜</w:t>
      </w:r>
      <w:proofErr w:type="gramEnd"/>
      <w:r w:rsidRPr="003E27AB">
        <w:rPr>
          <w:rFonts w:ascii="宋体" w:eastAsia="宋体" w:hAnsi="宋体" w:hint="eastAsia"/>
        </w:rPr>
        <w:t>，既引人注目，顾客自</w:t>
      </w:r>
      <w:proofErr w:type="gramStart"/>
      <w:r w:rsidRPr="003E27AB">
        <w:rPr>
          <w:rFonts w:ascii="宋体" w:eastAsia="宋体" w:hAnsi="宋体" w:hint="eastAsia"/>
        </w:rPr>
        <w:t>纷</w:t>
      </w:r>
      <w:proofErr w:type="gramEnd"/>
      <w:r w:rsidRPr="003E27AB">
        <w:rPr>
          <w:rFonts w:ascii="宋体" w:eastAsia="宋体" w:hAnsi="宋体" w:hint="eastAsia"/>
        </w:rPr>
        <w:t>然云集，存货当不患其不畅销矣。</w:t>
      </w:r>
    </w:p>
    <w:p w14:paraId="234E8F63" w14:textId="4B9BE029" w:rsidR="003E27AB" w:rsidRPr="003E27AB" w:rsidRDefault="003E27AB" w:rsidP="003E27AB">
      <w:pPr>
        <w:ind w:firstLineChars="200" w:firstLine="420"/>
        <w:rPr>
          <w:rFonts w:ascii="宋体" w:eastAsia="宋体" w:hAnsi="宋体" w:hint="eastAsia"/>
          <w:color w:val="FF0000"/>
        </w:rPr>
      </w:pPr>
      <w:r w:rsidRPr="003E27AB">
        <w:rPr>
          <w:rFonts w:ascii="宋体" w:eastAsia="宋体" w:hAnsi="宋体" w:hint="eastAsia"/>
          <w:color w:val="FF0000"/>
        </w:rPr>
        <w:t>货物陈设必须显露。我国商店习惯，向来对于肆中所有各物，仅知深藏固闭，不令外露，决无有逐件陈设于外，以供顾客之品评采择者。有之，</w:t>
      </w:r>
      <w:proofErr w:type="gramStart"/>
      <w:r w:rsidRPr="003E27AB">
        <w:rPr>
          <w:rFonts w:ascii="宋体" w:eastAsia="宋体" w:hAnsi="宋体" w:hint="eastAsia"/>
          <w:color w:val="FF0000"/>
        </w:rPr>
        <w:t>则惟始自</w:t>
      </w:r>
      <w:proofErr w:type="gramEnd"/>
      <w:r w:rsidRPr="003E27AB">
        <w:rPr>
          <w:rFonts w:ascii="宋体" w:eastAsia="宋体" w:hAnsi="宋体" w:hint="eastAsia"/>
          <w:color w:val="FF0000"/>
        </w:rPr>
        <w:t>近年上海之各商店耳。</w:t>
      </w:r>
      <w:r w:rsidRPr="003E27AB">
        <w:rPr>
          <w:rFonts w:ascii="宋体" w:eastAsia="宋体" w:hAnsi="宋体" w:hint="eastAsia"/>
        </w:rPr>
        <w:t>虽然知陈设矣，而不解陈设之方法，或凌杂而少秩序，或散漫而不统一，则与不陈设等耳。必也，</w:t>
      </w:r>
      <w:proofErr w:type="gramStart"/>
      <w:r w:rsidRPr="003E27AB">
        <w:rPr>
          <w:rFonts w:ascii="宋体" w:eastAsia="宋体" w:hAnsi="宋体" w:hint="eastAsia"/>
          <w:color w:val="FF0000"/>
        </w:rPr>
        <w:t>于店之</w:t>
      </w:r>
      <w:proofErr w:type="gramEnd"/>
      <w:r w:rsidRPr="003E27AB">
        <w:rPr>
          <w:rFonts w:ascii="宋体" w:eastAsia="宋体" w:hAnsi="宋体" w:hint="eastAsia"/>
          <w:color w:val="FF0000"/>
        </w:rPr>
        <w:t>外表，多设玻璃窗，置精美商品于其间，先引起路人之射目，次于其室内，多置玻璃</w:t>
      </w:r>
      <w:proofErr w:type="gramStart"/>
      <w:r w:rsidRPr="003E27AB">
        <w:rPr>
          <w:rFonts w:ascii="宋体" w:eastAsia="宋体" w:hAnsi="宋体" w:hint="eastAsia"/>
          <w:color w:val="FF0000"/>
        </w:rPr>
        <w:t>柜及橱罗</w:t>
      </w:r>
      <w:proofErr w:type="gramEnd"/>
      <w:r w:rsidRPr="003E27AB">
        <w:rPr>
          <w:rFonts w:ascii="宋体" w:eastAsia="宋体" w:hAnsi="宋体" w:hint="eastAsia"/>
          <w:color w:val="FF0000"/>
        </w:rPr>
        <w:t>，列各物</w:t>
      </w:r>
      <w:proofErr w:type="gramStart"/>
      <w:r w:rsidRPr="003E27AB">
        <w:rPr>
          <w:rFonts w:ascii="宋体" w:eastAsia="宋体" w:hAnsi="宋体" w:hint="eastAsia"/>
          <w:color w:val="FF0000"/>
        </w:rPr>
        <w:t>纡</w:t>
      </w:r>
      <w:proofErr w:type="gramEnd"/>
      <w:r w:rsidRPr="003E27AB">
        <w:rPr>
          <w:rFonts w:ascii="宋体" w:eastAsia="宋体" w:hAnsi="宋体" w:hint="eastAsia"/>
          <w:color w:val="FF0000"/>
        </w:rPr>
        <w:t>迴曲折，显豁呈露，使顾客得巡迴观览，有自在游行之乐，无多人拥挤之患，始为得之。</w:t>
      </w:r>
    </w:p>
    <w:p w14:paraId="7E9FB65A" w14:textId="17DF977E" w:rsidR="00220C1C" w:rsidRPr="003E27AB" w:rsidRDefault="003E27AB" w:rsidP="003E27AB">
      <w:pPr>
        <w:ind w:firstLineChars="200" w:firstLine="420"/>
        <w:rPr>
          <w:rFonts w:ascii="宋体" w:eastAsia="宋体" w:hAnsi="宋体" w:hint="eastAsia"/>
        </w:rPr>
      </w:pPr>
      <w:r w:rsidRPr="003E27AB">
        <w:rPr>
          <w:rFonts w:ascii="宋体" w:eastAsia="宋体" w:hAnsi="宋体" w:hint="eastAsia"/>
        </w:rPr>
        <w:t>而所陈各品，又</w:t>
      </w:r>
      <w:proofErr w:type="gramStart"/>
      <w:r w:rsidRPr="003E27AB">
        <w:rPr>
          <w:rFonts w:ascii="宋体" w:eastAsia="宋体" w:hAnsi="宋体" w:hint="eastAsia"/>
        </w:rPr>
        <w:t>宜按照</w:t>
      </w:r>
      <w:proofErr w:type="gramEnd"/>
      <w:r w:rsidRPr="003E27AB">
        <w:rPr>
          <w:rFonts w:ascii="宋体" w:eastAsia="宋体" w:hAnsi="宋体" w:hint="eastAsia"/>
        </w:rPr>
        <w:t>时令，随时更易，并注意于</w:t>
      </w:r>
      <w:proofErr w:type="gramStart"/>
      <w:r w:rsidRPr="003E27AB">
        <w:rPr>
          <w:rFonts w:ascii="宋体" w:eastAsia="宋体" w:hAnsi="宋体" w:hint="eastAsia"/>
        </w:rPr>
        <w:t>整齐洁清</w:t>
      </w:r>
      <w:proofErr w:type="gramEnd"/>
      <w:r w:rsidRPr="003E27AB">
        <w:rPr>
          <w:rFonts w:ascii="宋体" w:eastAsia="宋体" w:hAnsi="宋体" w:hint="eastAsia"/>
        </w:rPr>
        <w:t>，明</w:t>
      </w:r>
      <w:proofErr w:type="gramStart"/>
      <w:r w:rsidRPr="003E27AB">
        <w:rPr>
          <w:rFonts w:ascii="宋体" w:eastAsia="宋体" w:hAnsi="宋体" w:hint="eastAsia"/>
        </w:rPr>
        <w:t>儆</w:t>
      </w:r>
      <w:proofErr w:type="gramEnd"/>
      <w:r w:rsidRPr="003E27AB">
        <w:rPr>
          <w:rFonts w:ascii="宋体" w:eastAsia="宋体" w:hAnsi="宋体" w:hint="eastAsia"/>
        </w:rPr>
        <w:t>新奇，富丽诸点。盖此数者，缺其一，即不足以吸引顾客之视线也。</w:t>
      </w:r>
    </w:p>
    <w:sectPr w:rsidR="00220C1C" w:rsidRPr="003E2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9890" w14:textId="77777777" w:rsidR="00C500F2" w:rsidRDefault="00C500F2" w:rsidP="003E27AB">
      <w:pPr>
        <w:rPr>
          <w:rFonts w:hint="eastAsia"/>
        </w:rPr>
      </w:pPr>
      <w:r>
        <w:separator/>
      </w:r>
    </w:p>
  </w:endnote>
  <w:endnote w:type="continuationSeparator" w:id="0">
    <w:p w14:paraId="7A2F19FB" w14:textId="77777777" w:rsidR="00C500F2" w:rsidRDefault="00C500F2" w:rsidP="003E27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9BDA" w14:textId="77777777" w:rsidR="00C500F2" w:rsidRDefault="00C500F2" w:rsidP="003E27AB">
      <w:pPr>
        <w:rPr>
          <w:rFonts w:hint="eastAsia"/>
        </w:rPr>
      </w:pPr>
      <w:r>
        <w:separator/>
      </w:r>
    </w:p>
  </w:footnote>
  <w:footnote w:type="continuationSeparator" w:id="0">
    <w:p w14:paraId="58DEFD61" w14:textId="77777777" w:rsidR="00C500F2" w:rsidRDefault="00C500F2" w:rsidP="003E27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EE2"/>
    <w:rsid w:val="00220C1C"/>
    <w:rsid w:val="00227EE2"/>
    <w:rsid w:val="003E27AB"/>
    <w:rsid w:val="00C500F2"/>
    <w:rsid w:val="00C55021"/>
    <w:rsid w:val="00C8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52A0"/>
  <w15:chartTrackingRefBased/>
  <w15:docId w15:val="{A37B1F51-F619-4C3C-BB1A-F9BEC243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7E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E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E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EE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E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E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E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E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E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EE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7E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E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E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E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E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E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E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E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E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E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7EE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27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27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27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27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455</Words>
  <Characters>455</Characters>
  <Application>Microsoft Office Word</Application>
  <DocSecurity>0</DocSecurity>
  <Lines>13</Lines>
  <Paragraphs>4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2026-04-01T12:32:00Z</dcterms:created>
  <dcterms:modified xsi:type="dcterms:W3CDTF">2026-04-01T12:41:00Z</dcterms:modified>
</cp:coreProperties>
</file>