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B8B2" w14:textId="77777777" w:rsidR="00E05560" w:rsidRPr="00E05560" w:rsidRDefault="00E05560" w:rsidP="00E05560">
      <w:pPr>
        <w:jc w:val="center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衣的制法（五）旗袍</w:t>
      </w:r>
    </w:p>
    <w:p w14:paraId="1A3A6600" w14:textId="77777777" w:rsidR="00E05560" w:rsidRPr="00E05560" w:rsidRDefault="00E05560" w:rsidP="00E05560">
      <w:pPr>
        <w:jc w:val="center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家庭问题</w:t>
      </w:r>
    </w:p>
    <w:p w14:paraId="4D67BF9A" w14:textId="77777777" w:rsidR="00E05560" w:rsidRPr="00E05560" w:rsidRDefault="00E05560" w:rsidP="00E05560">
      <w:pPr>
        <w:jc w:val="center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 xml:space="preserve">展祖忻 </w:t>
      </w:r>
      <w:proofErr w:type="gramStart"/>
      <w:r w:rsidRPr="00E05560">
        <w:rPr>
          <w:rFonts w:ascii="宋体" w:eastAsia="宋体" w:hAnsi="宋体"/>
        </w:rPr>
        <w:t>宣元锦</w:t>
      </w:r>
      <w:proofErr w:type="gramEnd"/>
    </w:p>
    <w:p w14:paraId="202E5A3A" w14:textId="77777777" w:rsidR="00E05560" w:rsidRDefault="00E05560" w:rsidP="00E05560">
      <w:pPr>
        <w:ind w:firstLineChars="200" w:firstLine="420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除了少数的老年及乡村妇女，还穿着短衣裙子外，城市里的妇女，差不多都穿旗袍了。旗袍用料的计算，因为不像长衫般</w:t>
      </w:r>
      <w:proofErr w:type="gramStart"/>
      <w:r w:rsidRPr="00E05560">
        <w:rPr>
          <w:rFonts w:ascii="宋体" w:eastAsia="宋体" w:hAnsi="宋体"/>
        </w:rPr>
        <w:t>的有襟背缝</w:t>
      </w:r>
      <w:proofErr w:type="gramEnd"/>
      <w:r w:rsidRPr="00E05560">
        <w:rPr>
          <w:rFonts w:ascii="宋体" w:eastAsia="宋体" w:hAnsi="宋体"/>
        </w:rPr>
        <w:t>，所以很简便：短袖的，照身长加倍，另加缝头；长袖的，则</w:t>
      </w:r>
      <w:proofErr w:type="gramStart"/>
      <w:r w:rsidRPr="00E05560">
        <w:rPr>
          <w:rFonts w:ascii="宋体" w:eastAsia="宋体" w:hAnsi="宋体"/>
        </w:rPr>
        <w:t>另加袖就得了</w:t>
      </w:r>
      <w:proofErr w:type="gramEnd"/>
      <w:r w:rsidRPr="00E05560">
        <w:rPr>
          <w:rFonts w:ascii="宋体" w:eastAsia="宋体" w:hAnsi="宋体"/>
        </w:rPr>
        <w:t>。可是裁剪起来，是极不容易，因为女子是有曲线美的，所以一定要顺着她的</w:t>
      </w:r>
      <w:proofErr w:type="gramStart"/>
      <w:r w:rsidRPr="00E05560">
        <w:rPr>
          <w:rFonts w:ascii="宋体" w:eastAsia="宋体" w:hAnsi="宋体"/>
        </w:rPr>
        <w:t>曲势裁</w:t>
      </w:r>
      <w:proofErr w:type="gramEnd"/>
      <w:r w:rsidRPr="00E05560">
        <w:rPr>
          <w:rFonts w:ascii="宋体" w:eastAsia="宋体" w:hAnsi="宋体"/>
        </w:rPr>
        <w:t>，穿起来才有样。怎样可以顺着她的</w:t>
      </w:r>
      <w:proofErr w:type="gramStart"/>
      <w:r w:rsidRPr="00E05560">
        <w:rPr>
          <w:rFonts w:ascii="宋体" w:eastAsia="宋体" w:hAnsi="宋体"/>
        </w:rPr>
        <w:t>曲势裁呢</w:t>
      </w:r>
      <w:proofErr w:type="gramEnd"/>
      <w:r w:rsidRPr="00E05560">
        <w:rPr>
          <w:rFonts w:ascii="宋体" w:eastAsia="宋体" w:hAnsi="宋体"/>
        </w:rPr>
        <w:t>？那得靠准确的量法了。现在为欲使读者明瞭怎样可以得到准确的量法起见，特绘图说明如下：</w:t>
      </w:r>
    </w:p>
    <w:p w14:paraId="458A6933" w14:textId="25EDD1F5" w:rsidR="00E05560" w:rsidRPr="00E05560" w:rsidRDefault="00E05560" w:rsidP="00E05560">
      <w:pPr>
        <w:ind w:firstLineChars="200" w:firstLine="420"/>
        <w:jc w:val="center"/>
        <w:rPr>
          <w:rFonts w:ascii="宋体" w:eastAsia="宋体" w:hAnsi="宋体" w:hint="eastAsia"/>
        </w:rPr>
      </w:pPr>
      <w:r w:rsidRPr="00E05560">
        <w:rPr>
          <w:rFonts w:ascii="宋体" w:eastAsia="宋体" w:hAnsi="宋体"/>
        </w:rPr>
        <w:drawing>
          <wp:inline distT="0" distB="0" distL="0" distR="0" wp14:anchorId="2F9C79E0" wp14:editId="2A116EB9">
            <wp:extent cx="2819400" cy="3709415"/>
            <wp:effectExtent l="0" t="0" r="0" b="0"/>
            <wp:docPr id="109262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6240" cy="37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3066" w14:textId="77777777" w:rsidR="00E05560" w:rsidRPr="00E05560" w:rsidRDefault="00E05560" w:rsidP="00E05560">
      <w:pPr>
        <w:ind w:firstLineChars="200" w:firstLine="420"/>
        <w:rPr>
          <w:rFonts w:ascii="宋体" w:eastAsia="宋体" w:hAnsi="宋体" w:hint="eastAsia"/>
        </w:rPr>
      </w:pPr>
      <w:r w:rsidRPr="00E05560">
        <w:rPr>
          <w:rFonts w:ascii="宋体" w:eastAsia="宋体" w:hAnsi="宋体"/>
        </w:rPr>
        <w:t>量法</w:t>
      </w:r>
    </w:p>
    <w:p w14:paraId="45757DEA" w14:textId="77777777" w:rsidR="00E05560" w:rsidRPr="00E05560" w:rsidRDefault="00E05560" w:rsidP="00E05560">
      <w:pPr>
        <w:ind w:firstLineChars="200" w:firstLine="420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量法：（甲）身长，（乙）领口，（丙）领前高，（丁）领后高，（戊）上腰（自肩至腋下之钮子处），（己）中腰（自肩至腰部之最瘦小处），（庚）下腰（自肩至臀部），（辛）下摆，（壬）挂肩，（</w:t>
      </w:r>
      <w:proofErr w:type="gramStart"/>
      <w:r w:rsidRPr="00E05560">
        <w:rPr>
          <w:rFonts w:ascii="宋体" w:eastAsia="宋体" w:hAnsi="宋体"/>
        </w:rPr>
        <w:t>癸</w:t>
      </w:r>
      <w:proofErr w:type="gramEnd"/>
      <w:r w:rsidRPr="00E05560">
        <w:rPr>
          <w:rFonts w:ascii="宋体" w:eastAsia="宋体" w:hAnsi="宋体"/>
        </w:rPr>
        <w:t>）袖长，（子）袖口，（丑）开叉。</w:t>
      </w:r>
    </w:p>
    <w:p w14:paraId="476C5113" w14:textId="77777777" w:rsidR="00E05560" w:rsidRPr="00E05560" w:rsidRDefault="00E05560" w:rsidP="00E05560">
      <w:pPr>
        <w:ind w:firstLineChars="200" w:firstLine="420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附注：戊己辛亥的尺寸，均折半计算，如欲求更准而合身，</w:t>
      </w:r>
      <w:proofErr w:type="gramStart"/>
      <w:r w:rsidRPr="00E05560">
        <w:rPr>
          <w:rFonts w:ascii="宋体" w:eastAsia="宋体" w:hAnsi="宋体"/>
        </w:rPr>
        <w:t>自戊至辛</w:t>
      </w:r>
      <w:proofErr w:type="gramEnd"/>
      <w:r w:rsidRPr="00E05560">
        <w:rPr>
          <w:rFonts w:ascii="宋体" w:eastAsia="宋体" w:hAnsi="宋体"/>
        </w:rPr>
        <w:t>，可加量数部。</w:t>
      </w:r>
    </w:p>
    <w:p w14:paraId="216F224B" w14:textId="77777777" w:rsidR="00E05560" w:rsidRPr="00E05560" w:rsidRDefault="00E05560" w:rsidP="00E05560">
      <w:pPr>
        <w:ind w:firstLineChars="200" w:firstLine="420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旗袍的量法，既已绘图说明，现在再来讲裁制的方法。兹假定</w:t>
      </w:r>
      <w:proofErr w:type="gramStart"/>
      <w:r w:rsidRPr="00E05560">
        <w:rPr>
          <w:rFonts w:ascii="宋体" w:eastAsia="宋体" w:hAnsi="宋体"/>
        </w:rPr>
        <w:t>一</w:t>
      </w:r>
      <w:proofErr w:type="gramEnd"/>
      <w:r w:rsidRPr="00E05560">
        <w:rPr>
          <w:rFonts w:ascii="宋体" w:eastAsia="宋体" w:hAnsi="宋体"/>
        </w:rPr>
        <w:t>尺寸如下：（甲）身长四尺，（乙）领口一尺</w:t>
      </w:r>
      <w:proofErr w:type="gramStart"/>
      <w:r w:rsidRPr="00E05560">
        <w:rPr>
          <w:rFonts w:ascii="宋体" w:eastAsia="宋体" w:hAnsi="宋体"/>
        </w:rPr>
        <w:t>零五</w:t>
      </w:r>
      <w:proofErr w:type="gramEnd"/>
      <w:r w:rsidRPr="00E05560">
        <w:rPr>
          <w:rFonts w:ascii="宋体" w:eastAsia="宋体" w:hAnsi="宋体"/>
        </w:rPr>
        <w:t>分，（丙）领前高一寸半，（丁）领后高二寸，（戊）上腰六寸半之下六寸，（己）中腰一尺零五分之下五寸半，（庚）下腰一尺六寸之下七寸三分，（辛）下摆七寸，（壬）挂肩五寸半，（</w:t>
      </w:r>
      <w:proofErr w:type="gramStart"/>
      <w:r w:rsidRPr="00E05560">
        <w:rPr>
          <w:rFonts w:ascii="宋体" w:eastAsia="宋体" w:hAnsi="宋体"/>
        </w:rPr>
        <w:t>癸</w:t>
      </w:r>
      <w:proofErr w:type="gramEnd"/>
      <w:r w:rsidRPr="00E05560">
        <w:rPr>
          <w:rFonts w:ascii="宋体" w:eastAsia="宋体" w:hAnsi="宋体"/>
        </w:rPr>
        <w:t>）袖长八寸，（子）袖口四寸半，（丑）开叉一尺二分半。</w:t>
      </w:r>
    </w:p>
    <w:p w14:paraId="714D9F09" w14:textId="77777777" w:rsidR="00E05560" w:rsidRDefault="00E05560" w:rsidP="00E05560">
      <w:pPr>
        <w:ind w:firstLineChars="200" w:firstLine="420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上列尺寸，如用二尺</w:t>
      </w:r>
      <w:proofErr w:type="gramStart"/>
      <w:r w:rsidRPr="00E05560">
        <w:rPr>
          <w:rFonts w:ascii="宋体" w:eastAsia="宋体" w:hAnsi="宋体"/>
        </w:rPr>
        <w:t>二寸幅门的</w:t>
      </w:r>
      <w:proofErr w:type="gramEnd"/>
      <w:r w:rsidRPr="00E05560">
        <w:rPr>
          <w:rFonts w:ascii="宋体" w:eastAsia="宋体" w:hAnsi="宋体"/>
        </w:rPr>
        <w:t>料子，则需料八尺一寸。</w:t>
      </w:r>
    </w:p>
    <w:p w14:paraId="74EEAA90" w14:textId="1FE07F95" w:rsidR="00E05560" w:rsidRDefault="00E05560" w:rsidP="00E05560">
      <w:pPr>
        <w:ind w:firstLineChars="200" w:firstLine="420"/>
        <w:jc w:val="center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lastRenderedPageBreak/>
        <w:drawing>
          <wp:inline distT="0" distB="0" distL="0" distR="0" wp14:anchorId="028B4475" wp14:editId="5EB5C946">
            <wp:extent cx="1195820" cy="4621983"/>
            <wp:effectExtent l="0" t="0" r="0" b="0"/>
            <wp:docPr id="1225581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81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9532" cy="463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494C" w14:textId="49DB162D" w:rsidR="00E05560" w:rsidRPr="00E05560" w:rsidRDefault="00E05560" w:rsidP="00E05560">
      <w:pPr>
        <w:ind w:firstLineChars="200" w:firstLine="420"/>
        <w:jc w:val="center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（图一）</w:t>
      </w:r>
    </w:p>
    <w:p w14:paraId="4FE1F134" w14:textId="77777777" w:rsidR="00E05560" w:rsidRDefault="00E05560" w:rsidP="00E05560">
      <w:pPr>
        <w:ind w:firstLineChars="200" w:firstLine="420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做法：小襟接好后，即摊于前身</w:t>
      </w:r>
      <w:proofErr w:type="gramStart"/>
      <w:r w:rsidRPr="00E05560">
        <w:rPr>
          <w:rFonts w:ascii="宋体" w:eastAsia="宋体" w:hAnsi="宋体"/>
        </w:rPr>
        <w:t>之挖襟</w:t>
      </w:r>
      <w:proofErr w:type="gramEnd"/>
      <w:r w:rsidRPr="00E05560">
        <w:rPr>
          <w:rFonts w:ascii="宋体" w:eastAsia="宋体" w:hAnsi="宋体"/>
        </w:rPr>
        <w:t>处（自挂肩至领口）（图二），于是加滚，再将后身左边缝于前身，右边缝于小襟，装领，钉钮子钮攀，而成旗袍。（图三）</w:t>
      </w:r>
    </w:p>
    <w:p w14:paraId="7752DE6B" w14:textId="7938CBE8" w:rsidR="00E05560" w:rsidRDefault="00E05560" w:rsidP="00E05560">
      <w:pPr>
        <w:ind w:firstLineChars="200" w:firstLine="420"/>
        <w:jc w:val="center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lastRenderedPageBreak/>
        <w:drawing>
          <wp:inline distT="0" distB="0" distL="0" distR="0" wp14:anchorId="12F38B21" wp14:editId="313DD07D">
            <wp:extent cx="791234" cy="3886200"/>
            <wp:effectExtent l="0" t="0" r="0" b="0"/>
            <wp:docPr id="1958797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97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921" cy="390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6F14" w14:textId="1FCE3C22" w:rsidR="00E05560" w:rsidRDefault="00E05560" w:rsidP="00E05560">
      <w:pPr>
        <w:ind w:firstLineChars="200"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图二</w:t>
      </w:r>
    </w:p>
    <w:p w14:paraId="171D8DBD" w14:textId="2B2B635B" w:rsidR="00E05560" w:rsidRDefault="00E05560" w:rsidP="00E05560">
      <w:pPr>
        <w:ind w:firstLineChars="200" w:firstLine="420"/>
        <w:jc w:val="center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drawing>
          <wp:inline distT="0" distB="0" distL="0" distR="0" wp14:anchorId="3A8F747F" wp14:editId="797E1AB4">
            <wp:extent cx="1482436" cy="3496121"/>
            <wp:effectExtent l="0" t="0" r="0" b="0"/>
            <wp:docPr id="1979565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65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2895" cy="352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4523" w14:textId="196C03F5" w:rsidR="00E05560" w:rsidRPr="00E05560" w:rsidRDefault="00E05560" w:rsidP="00E05560">
      <w:pPr>
        <w:ind w:firstLineChars="200"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图三</w:t>
      </w:r>
    </w:p>
    <w:p w14:paraId="29EF455D" w14:textId="77777777" w:rsidR="00E05560" w:rsidRPr="00E05560" w:rsidRDefault="00E05560" w:rsidP="00E05560">
      <w:pPr>
        <w:ind w:firstLineChars="200" w:firstLine="420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上述尺寸，如用一尺</w:t>
      </w:r>
      <w:proofErr w:type="gramStart"/>
      <w:r w:rsidRPr="00E05560">
        <w:rPr>
          <w:rFonts w:ascii="宋体" w:eastAsia="宋体" w:hAnsi="宋体"/>
        </w:rPr>
        <w:t>八寸幅门的</w:t>
      </w:r>
      <w:proofErr w:type="gramEnd"/>
      <w:r w:rsidRPr="00E05560">
        <w:rPr>
          <w:rFonts w:ascii="宋体" w:eastAsia="宋体" w:hAnsi="宋体"/>
        </w:rPr>
        <w:t>料子，则需料一丈。如滚边及钮子</w:t>
      </w:r>
      <w:proofErr w:type="gramStart"/>
      <w:r w:rsidRPr="00E05560">
        <w:rPr>
          <w:rFonts w:ascii="宋体" w:eastAsia="宋体" w:hAnsi="宋体"/>
        </w:rPr>
        <w:t>钮攀用</w:t>
      </w:r>
      <w:proofErr w:type="gramEnd"/>
      <w:r w:rsidRPr="00E05560">
        <w:rPr>
          <w:rFonts w:ascii="宋体" w:eastAsia="宋体" w:hAnsi="宋体"/>
        </w:rPr>
        <w:t>别色相配，则另添料一尺，或斜条料八寸。</w:t>
      </w:r>
    </w:p>
    <w:p w14:paraId="5B44C2B9" w14:textId="77777777" w:rsidR="00E05560" w:rsidRPr="00E05560" w:rsidRDefault="00E05560" w:rsidP="00E05560">
      <w:pPr>
        <w:ind w:firstLineChars="200" w:firstLine="420"/>
        <w:rPr>
          <w:rFonts w:ascii="宋体" w:eastAsia="宋体" w:hAnsi="宋体"/>
        </w:rPr>
      </w:pPr>
      <w:proofErr w:type="gramStart"/>
      <w:r w:rsidRPr="00E05560">
        <w:rPr>
          <w:rFonts w:ascii="宋体" w:eastAsia="宋体" w:hAnsi="宋体"/>
        </w:rPr>
        <w:t>女衬长马甲</w:t>
      </w:r>
      <w:proofErr w:type="gramEnd"/>
    </w:p>
    <w:p w14:paraId="42F69BCE" w14:textId="3C8829F0" w:rsidR="00E05560" w:rsidRDefault="00E05560" w:rsidP="00E05560">
      <w:pPr>
        <w:ind w:firstLineChars="200" w:firstLine="420"/>
        <w:rPr>
          <w:rFonts w:ascii="宋体" w:eastAsia="宋体" w:hAnsi="宋体" w:hint="eastAsia"/>
        </w:rPr>
      </w:pPr>
      <w:r w:rsidRPr="00E05560">
        <w:rPr>
          <w:rFonts w:ascii="宋体" w:eastAsia="宋体" w:hAnsi="宋体"/>
        </w:rPr>
        <w:t>现代妇女在单旗袍裹面，</w:t>
      </w:r>
      <w:proofErr w:type="gramStart"/>
      <w:r w:rsidRPr="00E05560">
        <w:rPr>
          <w:rFonts w:ascii="宋体" w:eastAsia="宋体" w:hAnsi="宋体"/>
        </w:rPr>
        <w:t>都衬上</w:t>
      </w:r>
      <w:proofErr w:type="gramEnd"/>
      <w:r w:rsidRPr="00E05560">
        <w:rPr>
          <w:rFonts w:ascii="宋体" w:eastAsia="宋体" w:hAnsi="宋体"/>
        </w:rPr>
        <w:t>一件纺绸马甲，该马甲的裁制法与旗袍差不多，现在</w:t>
      </w:r>
      <w:r w:rsidRPr="00E05560">
        <w:rPr>
          <w:rFonts w:ascii="宋体" w:eastAsia="宋体" w:hAnsi="宋体"/>
        </w:rPr>
        <w:lastRenderedPageBreak/>
        <w:t>仍旧假定一尺尺寸，再讲做法。其尺寸如下：（甲）身长四尺，（乙）上腰六寸半之下五寸九分，（丙）中腰一尺零五分之下五寸四分，（丁）下腰一尺六寸之下七寸二分，（戊）下摆六寸九分，（己）开叉一尺。</w:t>
      </w:r>
    </w:p>
    <w:p w14:paraId="3EAC9D70" w14:textId="66065B0B" w:rsidR="00E05560" w:rsidRPr="00E05560" w:rsidRDefault="00E05560" w:rsidP="00E05560">
      <w:pPr>
        <w:ind w:firstLineChars="200" w:firstLine="420"/>
        <w:jc w:val="center"/>
        <w:rPr>
          <w:rFonts w:ascii="宋体" w:eastAsia="宋体" w:hAnsi="宋体" w:hint="eastAsia"/>
        </w:rPr>
      </w:pPr>
      <w:r w:rsidRPr="00E05560">
        <w:rPr>
          <w:rFonts w:ascii="宋体" w:eastAsia="宋体" w:hAnsi="宋体"/>
        </w:rPr>
        <w:drawing>
          <wp:inline distT="0" distB="0" distL="0" distR="0" wp14:anchorId="1CDF9C1A" wp14:editId="106328DE">
            <wp:extent cx="1506553" cy="5084618"/>
            <wp:effectExtent l="0" t="0" r="0" b="0"/>
            <wp:docPr id="1182751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51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006" cy="510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6161" w14:textId="77777777" w:rsidR="00E05560" w:rsidRPr="00E05560" w:rsidRDefault="00E05560" w:rsidP="00E05560">
      <w:pPr>
        <w:ind w:firstLineChars="200" w:firstLine="420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上列尺寸用二尺</w:t>
      </w:r>
      <w:proofErr w:type="gramStart"/>
      <w:r w:rsidRPr="00E05560">
        <w:rPr>
          <w:rFonts w:ascii="宋体" w:eastAsia="宋体" w:hAnsi="宋体"/>
        </w:rPr>
        <w:t>二寸幅门的</w:t>
      </w:r>
      <w:proofErr w:type="gramEnd"/>
      <w:r w:rsidRPr="00E05560">
        <w:rPr>
          <w:rFonts w:ascii="宋体" w:eastAsia="宋体" w:hAnsi="宋体"/>
        </w:rPr>
        <w:t>料子，需料八尺二寸（图一），如用一尺</w:t>
      </w:r>
      <w:proofErr w:type="gramStart"/>
      <w:r w:rsidRPr="00E05560">
        <w:rPr>
          <w:rFonts w:ascii="宋体" w:eastAsia="宋体" w:hAnsi="宋体"/>
        </w:rPr>
        <w:t>六寸幅门的</w:t>
      </w:r>
      <w:proofErr w:type="gramEnd"/>
      <w:r w:rsidRPr="00E05560">
        <w:rPr>
          <w:rFonts w:ascii="宋体" w:eastAsia="宋体" w:hAnsi="宋体"/>
        </w:rPr>
        <w:t>料子，则可无余料，另备撤钮四副。</w:t>
      </w:r>
    </w:p>
    <w:p w14:paraId="36816E1C" w14:textId="77777777" w:rsidR="00E05560" w:rsidRDefault="00E05560" w:rsidP="00E05560">
      <w:pPr>
        <w:ind w:firstLineChars="200" w:firstLine="420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做法：将小襟摊于后身右边之腰部，再将前后身相摊，缝贴边，</w:t>
      </w:r>
      <w:proofErr w:type="gramStart"/>
      <w:r w:rsidRPr="00E05560">
        <w:rPr>
          <w:rFonts w:ascii="宋体" w:eastAsia="宋体" w:hAnsi="宋体"/>
        </w:rPr>
        <w:t>钉撤钮</w:t>
      </w:r>
      <w:proofErr w:type="gramEnd"/>
      <w:r w:rsidRPr="00E05560">
        <w:rPr>
          <w:rFonts w:ascii="宋体" w:eastAsia="宋体" w:hAnsi="宋体"/>
        </w:rPr>
        <w:t>，马甲即成。</w:t>
      </w:r>
    </w:p>
    <w:p w14:paraId="61C24D0C" w14:textId="77777777" w:rsidR="00E05560" w:rsidRDefault="00E05560" w:rsidP="00E05560">
      <w:pPr>
        <w:ind w:firstLineChars="200" w:firstLine="420"/>
        <w:jc w:val="center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lastRenderedPageBreak/>
        <w:drawing>
          <wp:inline distT="0" distB="0" distL="0" distR="0" wp14:anchorId="47BE052A" wp14:editId="7BC27AE5">
            <wp:extent cx="1725795" cy="3484418"/>
            <wp:effectExtent l="0" t="0" r="0" b="0"/>
            <wp:docPr id="1546465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65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1873" cy="349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9030" w14:textId="3802E2C4" w:rsidR="00E05560" w:rsidRPr="00E05560" w:rsidRDefault="00E05560" w:rsidP="00E05560">
      <w:pPr>
        <w:ind w:firstLineChars="200" w:firstLine="420"/>
        <w:jc w:val="center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（图二）</w:t>
      </w:r>
    </w:p>
    <w:p w14:paraId="391A8C5B" w14:textId="77777777" w:rsidR="00E05560" w:rsidRPr="00E05560" w:rsidRDefault="00E05560" w:rsidP="00E05560">
      <w:pPr>
        <w:ind w:firstLineChars="200" w:firstLine="420"/>
        <w:rPr>
          <w:rFonts w:ascii="宋体" w:eastAsia="宋体" w:hAnsi="宋体"/>
        </w:rPr>
      </w:pPr>
      <w:r w:rsidRPr="00E05560">
        <w:rPr>
          <w:rFonts w:ascii="宋体" w:eastAsia="宋体" w:hAnsi="宋体"/>
        </w:rPr>
        <w:t>附注：马甲的领圈，或开尖角，或开方领，可各随心所欲。又领圈，挂肩，开叉，下摆各处，</w:t>
      </w:r>
      <w:proofErr w:type="gramStart"/>
      <w:r w:rsidRPr="00E05560">
        <w:rPr>
          <w:rFonts w:ascii="宋体" w:eastAsia="宋体" w:hAnsi="宋体"/>
        </w:rPr>
        <w:t>如欲缀以</w:t>
      </w:r>
      <w:proofErr w:type="gramEnd"/>
      <w:r w:rsidRPr="00E05560">
        <w:rPr>
          <w:rFonts w:ascii="宋体" w:eastAsia="宋体" w:hAnsi="宋体"/>
        </w:rPr>
        <w:t>花边亦可。又女子之穿高跟鞋者，旗袍与马甲之后身，裁时可较前身放长三四分。</w:t>
      </w:r>
    </w:p>
    <w:p w14:paraId="7693BF3B" w14:textId="77777777" w:rsidR="00220C1C" w:rsidRPr="00E05560" w:rsidRDefault="00220C1C" w:rsidP="00E05560">
      <w:pPr>
        <w:ind w:firstLineChars="200" w:firstLine="420"/>
        <w:rPr>
          <w:rFonts w:ascii="宋体" w:eastAsia="宋体" w:hAnsi="宋体" w:hint="eastAsia"/>
        </w:rPr>
      </w:pPr>
    </w:p>
    <w:sectPr w:rsidR="00220C1C" w:rsidRPr="00E055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03A"/>
    <w:rsid w:val="001C603A"/>
    <w:rsid w:val="00220C1C"/>
    <w:rsid w:val="005016F1"/>
    <w:rsid w:val="00C55021"/>
    <w:rsid w:val="00E0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3A4186"/>
  <w15:chartTrackingRefBased/>
  <w15:docId w15:val="{01A05DA5-7D90-46F5-85D4-66B625FCE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6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0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0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03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0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0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0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60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6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6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60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603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60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6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6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60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60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0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6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0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6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0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60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6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2026-06-26T02:26:00Z</dcterms:created>
  <dcterms:modified xsi:type="dcterms:W3CDTF">2026-06-26T02:33:00Z</dcterms:modified>
</cp:coreProperties>
</file>