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BD42" w14:textId="77777777" w:rsidR="00F65FB8" w:rsidRPr="00F65FB8" w:rsidRDefault="00F65FB8" w:rsidP="00F65FB8">
      <w:pPr>
        <w:jc w:val="center"/>
        <w:rPr>
          <w:rFonts w:ascii="宋体" w:eastAsia="宋体" w:hAnsi="宋体" w:hint="eastAsia"/>
        </w:rPr>
      </w:pPr>
      <w:r w:rsidRPr="00F65FB8">
        <w:rPr>
          <w:rFonts w:ascii="宋体" w:eastAsia="宋体" w:hAnsi="宋体" w:hint="eastAsia"/>
        </w:rPr>
        <w:t>綉花旗袍</w:t>
      </w:r>
      <w:proofErr w:type="gramStart"/>
      <w:r w:rsidRPr="00F65FB8">
        <w:rPr>
          <w:rFonts w:ascii="宋体" w:eastAsia="宋体" w:hAnsi="宋体" w:hint="eastAsia"/>
        </w:rPr>
        <w:t>备受德</w:t>
      </w:r>
      <w:proofErr w:type="gramEnd"/>
      <w:r w:rsidRPr="00F65FB8">
        <w:rPr>
          <w:rFonts w:ascii="宋体" w:eastAsia="宋体" w:hAnsi="宋体" w:hint="eastAsia"/>
        </w:rPr>
        <w:t>人欢迎</w:t>
      </w:r>
    </w:p>
    <w:p w14:paraId="3A72AB73" w14:textId="77777777" w:rsidR="00F65FB8" w:rsidRDefault="00F65FB8" w:rsidP="00F65FB8">
      <w:pPr>
        <w:ind w:firstLineChars="200" w:firstLine="420"/>
        <w:rPr>
          <w:rFonts w:ascii="宋体" w:eastAsia="宋体" w:hAnsi="宋体"/>
        </w:rPr>
      </w:pPr>
      <w:r w:rsidRPr="00F65FB8">
        <w:rPr>
          <w:rFonts w:ascii="宋体" w:eastAsia="宋体" w:hAnsi="宋体" w:hint="eastAsia"/>
        </w:rPr>
        <w:t>电影皇后胡蝶女士，此次因参加国际电影展览会出洋赴欧，事毕取道西欧归国，道出柏林，德当局</w:t>
      </w:r>
      <w:proofErr w:type="gramStart"/>
      <w:r w:rsidRPr="00F65FB8">
        <w:rPr>
          <w:rFonts w:ascii="宋体" w:eastAsia="宋体" w:hAnsi="宋体" w:hint="eastAsia"/>
        </w:rPr>
        <w:t>亦召开</w:t>
      </w:r>
      <w:proofErr w:type="gramEnd"/>
      <w:r w:rsidRPr="00F65FB8">
        <w:rPr>
          <w:rFonts w:ascii="宋体" w:eastAsia="宋体" w:hAnsi="宋体" w:hint="eastAsia"/>
        </w:rPr>
        <w:t>电影会议，</w:t>
      </w:r>
      <w:proofErr w:type="gramStart"/>
      <w:r w:rsidRPr="00F65FB8">
        <w:rPr>
          <w:rFonts w:ascii="宋体" w:eastAsia="宋体" w:hAnsi="宋体" w:hint="eastAsia"/>
        </w:rPr>
        <w:t>胡遂顺便</w:t>
      </w:r>
      <w:proofErr w:type="gramEnd"/>
      <w:r w:rsidRPr="00F65FB8">
        <w:rPr>
          <w:rFonts w:ascii="宋体" w:eastAsia="宋体" w:hAnsi="宋体" w:hint="eastAsia"/>
        </w:rPr>
        <w:t>出席，结果颇受德意志当局之欢迎，而柏林人士，</w:t>
      </w:r>
      <w:r w:rsidRPr="00F65FB8">
        <w:rPr>
          <w:rFonts w:ascii="宋体" w:eastAsia="宋体" w:hAnsi="宋体" w:hint="eastAsia"/>
          <w:color w:val="FF0000"/>
        </w:rPr>
        <w:t>会称胡为中国民族之模范女性</w:t>
      </w:r>
      <w:r w:rsidRPr="00F65FB8">
        <w:rPr>
          <w:rFonts w:ascii="宋体" w:eastAsia="宋体" w:hAnsi="宋体" w:hint="eastAsia"/>
        </w:rPr>
        <w:t>，亦称之为民族皇后；胡氏闻之，私心窃喜，故日常笑口常开，颊上</w:t>
      </w:r>
      <w:proofErr w:type="gramStart"/>
      <w:r w:rsidRPr="00F65FB8">
        <w:rPr>
          <w:rFonts w:ascii="宋体" w:eastAsia="宋体" w:hAnsi="宋体" w:hint="eastAsia"/>
        </w:rPr>
        <w:t>涡</w:t>
      </w:r>
      <w:proofErr w:type="gramEnd"/>
      <w:r w:rsidRPr="00F65FB8">
        <w:rPr>
          <w:rFonts w:ascii="宋体" w:eastAsia="宋体" w:hAnsi="宋体" w:hint="eastAsia"/>
        </w:rPr>
        <w:t>，亦特别加深，已不若在莫斯科时之意兴索然，常常发怒；而同行之潘郎友声，时因彼为皇后之夫，实与彼</w:t>
      </w:r>
      <w:proofErr w:type="gramStart"/>
      <w:r w:rsidRPr="00F65FB8">
        <w:rPr>
          <w:rFonts w:ascii="宋体" w:eastAsia="宋体" w:hAnsi="宋体" w:hint="eastAsia"/>
        </w:rPr>
        <w:t>邦</w:t>
      </w:r>
      <w:proofErr w:type="gramEnd"/>
      <w:r w:rsidRPr="00F65FB8">
        <w:rPr>
          <w:rFonts w:ascii="宋体" w:eastAsia="宋体" w:hAnsi="宋体" w:hint="eastAsia"/>
        </w:rPr>
        <w:t>元首希特勒之唯一忠臣戈林不相上下，因戈林近为德国</w:t>
      </w:r>
      <w:proofErr w:type="gramStart"/>
      <w:r w:rsidRPr="00F65FB8">
        <w:rPr>
          <w:rFonts w:ascii="宋体" w:eastAsia="宋体" w:hAnsi="宋体" w:hint="eastAsia"/>
        </w:rPr>
        <w:t>一</w:t>
      </w:r>
      <w:proofErr w:type="gramEnd"/>
      <w:r w:rsidRPr="00F65FB8">
        <w:rPr>
          <w:rFonts w:ascii="宋体" w:eastAsia="宋体" w:hAnsi="宋体" w:hint="eastAsia"/>
        </w:rPr>
        <w:t>舞台皇后结婚消息早见各报，遂亦被人尊称为中国戈林，德人拥护胡蝶之热忱，于此不难想见矣。</w:t>
      </w:r>
    </w:p>
    <w:p w14:paraId="0B4C9499" w14:textId="0F25DBEC" w:rsidR="00220C1C" w:rsidRPr="00F65FB8" w:rsidRDefault="00F65FB8" w:rsidP="00F65FB8">
      <w:pPr>
        <w:ind w:firstLineChars="200" w:firstLine="420"/>
        <w:rPr>
          <w:rFonts w:ascii="宋体" w:eastAsia="宋体" w:hAnsi="宋体" w:hint="eastAsia"/>
          <w:color w:val="FF0000"/>
        </w:rPr>
      </w:pPr>
      <w:r w:rsidRPr="00F65FB8">
        <w:rPr>
          <w:rFonts w:ascii="宋体" w:eastAsia="宋体" w:hAnsi="宋体" w:hint="eastAsia"/>
        </w:rPr>
        <w:t>然此中原因，胡女士之受德人欢迎，颇为爱戴欢迎，当受赐于一件綉花旗袍，</w:t>
      </w:r>
      <w:r w:rsidRPr="00F65FB8">
        <w:rPr>
          <w:rFonts w:ascii="宋体" w:eastAsia="宋体" w:hAnsi="宋体" w:hint="eastAsia"/>
          <w:color w:val="FF0000"/>
        </w:rPr>
        <w:t>当胡女士出国时，对于服装问题，颇为注意，</w:t>
      </w:r>
      <w:r w:rsidRPr="00F65FB8">
        <w:rPr>
          <w:rFonts w:ascii="宋体" w:eastAsia="宋体" w:hAnsi="宋体" w:hint="eastAsia"/>
        </w:rPr>
        <w:t>据胡女士本人及潘友声之意见，此次出洋，理应穿着洋服，仍穿中国旗袍，非惟有失皇后仪严，抑且十头十脑，贻笑大方，然某君说服，</w:t>
      </w:r>
      <w:r w:rsidRPr="00F65FB8">
        <w:rPr>
          <w:rFonts w:ascii="宋体" w:eastAsia="宋体" w:hAnsi="宋体" w:hint="eastAsia"/>
          <w:color w:val="FF0000"/>
        </w:rPr>
        <w:t>则坚决主张胡应特制新生活旗袍穿着出洋，以示爱国而官国光，胡为所动，故临行时带去旗袍不少，而又特制綉花旗袍一件，作为礼服，花香古色，别致异常。</w:t>
      </w:r>
      <w:r w:rsidRPr="00F65FB8">
        <w:rPr>
          <w:rFonts w:ascii="宋体" w:eastAsia="宋体" w:hAnsi="宋体" w:hint="eastAsia"/>
        </w:rPr>
        <w:t>然当胡赴俄京时，俄国人十对于中国旗袍，并无若何好感，故均不加注意，然抵德京，德当局亦复行复古，举凡中国之旧道德思想，无不极力效法，</w:t>
      </w:r>
      <w:r w:rsidRPr="00F65FB8">
        <w:rPr>
          <w:rFonts w:ascii="宋体" w:eastAsia="宋体" w:hAnsi="宋体" w:hint="eastAsia"/>
          <w:color w:val="FF0000"/>
        </w:rPr>
        <w:t>故见胡之綉花旗袍，庄严华丽，带有古气，不禁拍案叫绝，且鉴于时下故，均知效法摩登，</w:t>
      </w:r>
      <w:r w:rsidRPr="00F65FB8">
        <w:rPr>
          <w:rFonts w:ascii="宋体" w:eastAsia="宋体" w:hAnsi="宋体" w:hint="eastAsia"/>
        </w:rPr>
        <w:t>遗忘祖国，</w:t>
      </w:r>
      <w:r w:rsidRPr="00F65FB8">
        <w:rPr>
          <w:rFonts w:ascii="宋体" w:eastAsia="宋体" w:hAnsi="宋体" w:hint="eastAsia"/>
          <w:color w:val="FF0000"/>
        </w:rPr>
        <w:t>而</w:t>
      </w:r>
      <w:proofErr w:type="gramStart"/>
      <w:r w:rsidRPr="00F65FB8">
        <w:rPr>
          <w:rFonts w:ascii="宋体" w:eastAsia="宋体" w:hAnsi="宋体" w:hint="eastAsia"/>
          <w:color w:val="FF0000"/>
        </w:rPr>
        <w:t>胡女能毅然</w:t>
      </w:r>
      <w:proofErr w:type="gramEnd"/>
      <w:r w:rsidRPr="00F65FB8">
        <w:rPr>
          <w:rFonts w:ascii="宋体" w:eastAsia="宋体" w:hAnsi="宋体" w:hint="eastAsia"/>
          <w:color w:val="FF0000"/>
        </w:rPr>
        <w:t>穿中国旗袍远涉重洋，在德人看来，此举大无畏精神，不得不称颂民族英雄，堪称为国争光，德当局下方正提倡民族思想，故对于胡不得不称颂备至，而中国民族之模范女性及民族皇后之名，亦因是而得，綉花旗袍之力，可谓大矣。</w:t>
      </w:r>
      <w:r w:rsidRPr="00F65FB8">
        <w:rPr>
          <w:rFonts w:ascii="宋体" w:eastAsia="宋体" w:hAnsi="宋体" w:hint="eastAsia"/>
        </w:rPr>
        <w:t>故</w:t>
      </w:r>
      <w:r w:rsidRPr="00F65FB8">
        <w:rPr>
          <w:rFonts w:ascii="宋体" w:eastAsia="宋体" w:hAnsi="宋体" w:hint="eastAsia"/>
          <w:color w:val="FF0000"/>
        </w:rPr>
        <w:t>旅德</w:t>
      </w:r>
      <w:proofErr w:type="gramStart"/>
      <w:r w:rsidRPr="00F65FB8">
        <w:rPr>
          <w:rFonts w:ascii="宋体" w:eastAsia="宋体" w:hAnsi="宋体" w:hint="eastAsia"/>
          <w:color w:val="FF0000"/>
        </w:rPr>
        <w:t>华侨咸望胡氏</w:t>
      </w:r>
      <w:proofErr w:type="gramEnd"/>
      <w:r w:rsidRPr="00F65FB8">
        <w:rPr>
          <w:rFonts w:ascii="宋体" w:eastAsia="宋体" w:hAnsi="宋体" w:hint="eastAsia"/>
          <w:color w:val="FF0000"/>
        </w:rPr>
        <w:t>回国，能提倡「旗袍救国」，则中国前途，可</w:t>
      </w:r>
      <w:proofErr w:type="gramStart"/>
      <w:r w:rsidRPr="00F65FB8">
        <w:rPr>
          <w:rFonts w:ascii="宋体" w:eastAsia="宋体" w:hAnsi="宋体" w:hint="eastAsia"/>
          <w:color w:val="FF0000"/>
        </w:rPr>
        <w:t>庶</w:t>
      </w:r>
      <w:proofErr w:type="gramEnd"/>
      <w:r w:rsidRPr="00F65FB8">
        <w:rPr>
          <w:rFonts w:ascii="宋体" w:eastAsia="宋体" w:hAnsi="宋体" w:hint="eastAsia"/>
          <w:color w:val="FF0000"/>
        </w:rPr>
        <w:t>有</w:t>
      </w:r>
      <w:proofErr w:type="gramStart"/>
      <w:r w:rsidRPr="00F65FB8">
        <w:rPr>
          <w:rFonts w:ascii="宋体" w:eastAsia="宋体" w:hAnsi="宋体" w:hint="eastAsia"/>
          <w:color w:val="FF0000"/>
        </w:rPr>
        <w:t>豸</w:t>
      </w:r>
      <w:proofErr w:type="gramEnd"/>
      <w:r w:rsidRPr="00F65FB8">
        <w:rPr>
          <w:rFonts w:ascii="宋体" w:eastAsia="宋体" w:hAnsi="宋体" w:hint="eastAsia"/>
          <w:color w:val="FF0000"/>
        </w:rPr>
        <w:t>矣。</w:t>
      </w:r>
    </w:p>
    <w:sectPr w:rsidR="00220C1C" w:rsidRPr="00F65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91C3" w14:textId="77777777" w:rsidR="00F66A82" w:rsidRDefault="00F66A82" w:rsidP="00F65FB8">
      <w:pPr>
        <w:rPr>
          <w:rFonts w:hint="eastAsia"/>
        </w:rPr>
      </w:pPr>
      <w:r>
        <w:separator/>
      </w:r>
    </w:p>
  </w:endnote>
  <w:endnote w:type="continuationSeparator" w:id="0">
    <w:p w14:paraId="40EBDF29" w14:textId="77777777" w:rsidR="00F66A82" w:rsidRDefault="00F66A82" w:rsidP="00F65F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6E5A" w14:textId="77777777" w:rsidR="00F66A82" w:rsidRDefault="00F66A82" w:rsidP="00F65FB8">
      <w:pPr>
        <w:rPr>
          <w:rFonts w:hint="eastAsia"/>
        </w:rPr>
      </w:pPr>
      <w:r>
        <w:separator/>
      </w:r>
    </w:p>
  </w:footnote>
  <w:footnote w:type="continuationSeparator" w:id="0">
    <w:p w14:paraId="1D4BC2C0" w14:textId="77777777" w:rsidR="00F66A82" w:rsidRDefault="00F66A82" w:rsidP="00F65F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425"/>
    <w:rsid w:val="00220C1C"/>
    <w:rsid w:val="004A6A96"/>
    <w:rsid w:val="00C55021"/>
    <w:rsid w:val="00ED1425"/>
    <w:rsid w:val="00F65FB8"/>
    <w:rsid w:val="00F6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D02EC"/>
  <w15:chartTrackingRefBased/>
  <w15:docId w15:val="{35D80CF4-E721-4CF5-A74C-CE2A33DC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4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4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4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4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4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4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4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4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42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4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4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4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4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4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4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4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4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4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4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4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5F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5F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5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5F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366</Characters>
  <Application>Microsoft Office Word</Application>
  <DocSecurity>0</DocSecurity>
  <Lines>19</Lines>
  <Paragraphs>13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2026-04-16T12:57:00Z</dcterms:created>
  <dcterms:modified xsi:type="dcterms:W3CDTF">2026-04-16T13:02:00Z</dcterms:modified>
</cp:coreProperties>
</file>