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1714" w14:textId="77777777" w:rsidR="00364E36" w:rsidRDefault="00364E36">
      <w:r w:rsidRPr="00364E36">
        <w:t xml:space="preserve">金侠闻 　　</w:t>
      </w:r>
    </w:p>
    <w:p w14:paraId="3FBAD217" w14:textId="77777777" w:rsidR="00364E36" w:rsidRDefault="00364E36">
      <w:r w:rsidRPr="00364E36">
        <w:t>太仓土布，自太嘉寳救济会提倡改良以来，经过可分三时期：</w:t>
      </w:r>
    </w:p>
    <w:p w14:paraId="012EA043" w14:textId="77777777" w:rsidR="00364E36" w:rsidRDefault="00364E36">
      <w:r w:rsidRPr="00364E36">
        <w:t>（一）劝导织户，改阔门面，放长尺梢。</w:t>
      </w:r>
    </w:p>
    <w:p w14:paraId="0A8EFFBE" w14:textId="77777777" w:rsidR="00364E36" w:rsidRDefault="00364E36">
      <w:r w:rsidRPr="00364E36">
        <w:t>（二）旣成出品，究竟有无销路，随处陈列试销。</w:t>
      </w:r>
    </w:p>
    <w:p w14:paraId="343A26C2" w14:textId="77777777" w:rsidR="00364E36" w:rsidRDefault="00364E36">
      <w:r w:rsidRPr="00364E36">
        <w:t>（三）探听买户之意见，花色何者最为入时；尺寸是否相宜。自二十一年秋，从太仓之璜泾鄕入手改良以后，经过许多之时日，及同志之研究，直至今春，三个问题，渐渐解决。</w:t>
      </w:r>
    </w:p>
    <w:p w14:paraId="7A345C90" w14:textId="77777777" w:rsidR="00364E36" w:rsidRDefault="00364E36"/>
    <w:p w14:paraId="56A82599" w14:textId="77777777" w:rsidR="00364E36" w:rsidRDefault="00364E36">
      <w:r w:rsidRPr="00364E36">
        <w:t>（一）鄕人本以织布为副业，因土布销路断绝，只好束手待毙。现在旣可贷纱织布；又可得工钱餬口，所以随便你放阔门面也好，放长尺梢也好，一经招贴改良，不待劝导。纷至沓来，取纱织布，此第一问题，最易解决。</w:t>
      </w:r>
    </w:p>
    <w:p w14:paraId="0F49F56B" w14:textId="77777777" w:rsidR="00364E36" w:rsidRDefault="00364E36"/>
    <w:p w14:paraId="1EE62B30" w14:textId="77777777" w:rsidR="00364E36" w:rsidRDefault="00364E36">
      <w:r w:rsidRPr="00364E36">
        <w:t>（二）吾人自着手改良土布，凡属同志，均惴惴焉恐销路之难，如果无路可销，则成货山积，以一疋一元计，万金可立时告罄。然吾人抱绝大勇气，以为布非别样可比，卽无销路，有货存在，可以自己服用。于是极力推销，始荷潘仰尧先生介绍销售于国货商塲。第一次胃口尙好，孰知二三次以后，胃钝销滞，货价大跌；继复商同上海县农民敎育馆土布商店代销，亦不甚旺。然此鄕下土布，已能陈列于上海市塲；穿着于上海之爱国男女身上，私心大幸，以为销路有把握矣，不过迟早耳。今春有一亲戚，海州归来，青年爱国，以销售土布至陇海一带自任，尽太仓及海上所积存之货，挟之以去，不三月，货欵悉数汇来，函催解货，并谓：「愈多愈妙」，奈以存货已罄，农忙织户暂停，无以应付，从此第二问题可以解决。</w:t>
      </w:r>
    </w:p>
    <w:p w14:paraId="2B9B8F77" w14:textId="77777777" w:rsidR="00364E36" w:rsidRDefault="00364E36"/>
    <w:p w14:paraId="5442705E" w14:textId="09DB8F0B" w:rsidR="00220C1C" w:rsidRDefault="00364E36">
      <w:pPr>
        <w:rPr>
          <w:rFonts w:hint="eastAsia"/>
        </w:rPr>
      </w:pPr>
      <w:r w:rsidRPr="00364E36">
        <w:t>（三）上海着户，蚂蚁罗席花已厌陈旧，须多变花样；顔色须用阴士丹林不褪色且鲜明者，最为合宜，布之尺寸，以一尺四寸门面，用制女旗袍，可独幅裁剪不合缝，尺梢以二丈三尺，丨丨可作旗袍两件。每疋售价一元四角，则每件不过七角，经济亦较为合算。至于海州一带，销路不然，是处向着常熟太仓之土布，门面不过八寸，今则门面至一尺三寸，衣袖不至找头，裤脚管不甚兜角，已经合用。顔色一端，现在尙可随便，一二年以后，恐亦须加以改进，此丨丨第三问题，亦可告一段落。因此三问题，已经解决；而于是作进一步之研究。吾太廿五鄕，能织布者居半数以外，现在从璜泾一鄕着手；且于一鄕中选择织户四十家试办，贷纱织布。每家每天织一疋，一月出货有一千二百疋，统扯成本须一千六百四十元，若销至海州，到节结账，则须成本四千八百余元，机上继续纺织，又须预备一批货色，则资本将近一万。如果扩充至全县，则又递加而上之，目前成货，可不蚀本，如果一吃庄欵，加了拆息，则土布必至加价，销路必受影响，则经费成一大问题，海州一带。方四百里，本为洋布盛销之区，今受提倡国货宣传之影响，爱国热心，风起云涌，偶见市上陈列改良土布，无不热烈乐购，所以太仓璜泾之出货；连同上海颛桥之出品，继续寄去，尙不够海州一处之销路：其实此外如南京鎭江苏州杭州北平天津山东各处之爱国男女，服用土布者，决非少数。只要经济问题，有一办法，不难广为售销；至于门面，顔色，改进方法，一时所办不到，而亦不可不研究者。手织土布掷梭者门面不过一尺四五寸，如果改为拉梭，则门面可至二尺。上海市上销路，二尺门面，最为合用。今为维持家庭手工业及救济农村起见，不得不就原有掷梭织户，加以改良，将来一定还想每织户发拉梭布机一架，令其学习。至于染色不褪，非用德国阴士丹林不可，惟用料如何可不浪费；如何设色鲜明，学习手术，颇不容易，此又作将来进一步之研究，浅陋如余，蓄诸怀中已久，不得不将经过及研究，就正于国货专家，尙祈不吝指敎为幸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E6BF" w14:textId="77777777" w:rsidR="00694C00" w:rsidRDefault="00694C00" w:rsidP="00364E36">
      <w:pPr>
        <w:rPr>
          <w:rFonts w:hint="eastAsia"/>
        </w:rPr>
      </w:pPr>
      <w:r>
        <w:separator/>
      </w:r>
    </w:p>
  </w:endnote>
  <w:endnote w:type="continuationSeparator" w:id="0">
    <w:p w14:paraId="513D3C5B" w14:textId="77777777" w:rsidR="00694C00" w:rsidRDefault="00694C00" w:rsidP="00364E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85DB6" w14:textId="77777777" w:rsidR="00694C00" w:rsidRDefault="00694C00" w:rsidP="00364E36">
      <w:pPr>
        <w:rPr>
          <w:rFonts w:hint="eastAsia"/>
        </w:rPr>
      </w:pPr>
      <w:r>
        <w:separator/>
      </w:r>
    </w:p>
  </w:footnote>
  <w:footnote w:type="continuationSeparator" w:id="0">
    <w:p w14:paraId="763E43CC" w14:textId="77777777" w:rsidR="00694C00" w:rsidRDefault="00694C00" w:rsidP="00364E3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72F"/>
    <w:rsid w:val="00220C1C"/>
    <w:rsid w:val="00364E36"/>
    <w:rsid w:val="00694C00"/>
    <w:rsid w:val="008F18EC"/>
    <w:rsid w:val="00C55021"/>
    <w:rsid w:val="00DD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0AB20"/>
  <w15:chartTrackingRefBased/>
  <w15:docId w15:val="{CDABFF70-9E49-4E0E-815B-EB3BF1DA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3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7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7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7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7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7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7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7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7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7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37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7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7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7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7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7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7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7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7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E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4E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4E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4E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649</Words>
  <Characters>734</Characters>
  <Application>Microsoft Office Word</Application>
  <DocSecurity>0</DocSecurity>
  <Lines>36</Lines>
  <Paragraphs>57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2026-08-05T14:54:00Z</dcterms:created>
  <dcterms:modified xsi:type="dcterms:W3CDTF">2026-08-05T14:55:00Z</dcterms:modified>
</cp:coreProperties>
</file>