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5E61" w:rsidRDefault="00275E61">
      <w:pPr>
        <w:spacing w:line="28" w:lineRule="exact"/>
        <w:rPr>
          <w:rFonts w:ascii="Times New Roman" w:eastAsia="Times New Roman" w:hAnsi="Times New Roman"/>
          <w:sz w:val="24"/>
        </w:rPr>
      </w:pPr>
      <w:bookmarkStart w:id="0" w:name="page1"/>
      <w:bookmarkEnd w:id="0"/>
    </w:p>
    <w:p w:rsidR="00275E61" w:rsidRDefault="00185D1D">
      <w:pPr>
        <w:spacing w:line="0" w:lineRule="atLeast"/>
        <w:jc w:val="center"/>
        <w:rPr>
          <w:rFonts w:ascii="宋体" w:eastAsia="宋体" w:hAnsi="宋体"/>
          <w:b/>
          <w:bCs/>
          <w:sz w:val="32"/>
          <w:szCs w:val="32"/>
        </w:rPr>
      </w:pPr>
      <w:r>
        <w:rPr>
          <w:rFonts w:ascii="宋体" w:eastAsia="宋体" w:hAnsi="宋体"/>
          <w:b/>
          <w:bCs/>
          <w:sz w:val="32"/>
          <w:szCs w:val="32"/>
        </w:rPr>
        <w:t>个人简历</w:t>
      </w:r>
    </w:p>
    <w:p w:rsidR="00275E61" w:rsidRPr="00904425" w:rsidRDefault="00185D1D" w:rsidP="00904425">
      <w:pPr>
        <w:spacing w:line="211" w:lineRule="exact"/>
        <w:ind w:rightChars="9" w:right="19"/>
        <w:rPr>
          <w:rFonts w:ascii="Times New Roman" w:hAnsi="Times New Roman" w:hint="eastAsia"/>
          <w:sz w:val="24"/>
        </w:rPr>
      </w:pPr>
      <w:r>
        <w:rPr>
          <w:rFonts w:ascii="宋体" w:eastAsia="宋体" w:hAnsi="宋体"/>
          <w:noProof/>
        </w:rPr>
        <mc:AlternateContent>
          <mc:Choice Requires="wps">
            <w:drawing>
              <wp:anchor distT="0" distB="0" distL="114300" distR="114300" simplePos="0" relativeHeight="251670528" behindDoc="1" locked="0" layoutInCell="0" allowOverlap="1">
                <wp:simplePos x="0" y="0"/>
                <wp:positionH relativeFrom="column">
                  <wp:posOffset>-10160</wp:posOffset>
                </wp:positionH>
                <wp:positionV relativeFrom="paragraph">
                  <wp:posOffset>33020</wp:posOffset>
                </wp:positionV>
                <wp:extent cx="4954905" cy="17145"/>
                <wp:effectExtent l="0" t="6985" r="17145" b="13970"/>
                <wp:wrapNone/>
                <wp:docPr id="11" name="直线 4"/>
                <wp:cNvGraphicFramePr/>
                <a:graphic xmlns:a="http://schemas.openxmlformats.org/drawingml/2006/main">
                  <a:graphicData uri="http://schemas.microsoft.com/office/word/2010/wordprocessingShape">
                    <wps:wsp>
                      <wps:cNvCnPr/>
                      <wps:spPr>
                        <a:xfrm flipV="1">
                          <a:off x="0" y="0"/>
                          <a:ext cx="4954905" cy="17145"/>
                        </a:xfrm>
                        <a:prstGeom prst="line">
                          <a:avLst/>
                        </a:prstGeom>
                        <a:ln w="13716" cap="flat" cmpd="sng">
                          <a:solidFill>
                            <a:srgbClr val="000000"/>
                          </a:solidFill>
                          <a:prstDash val="solid"/>
                          <a:headEnd type="none" w="med" len="med"/>
                          <a:tailEnd type="none" w="med" len="med"/>
                        </a:ln>
                      </wps:spPr>
                      <wps:bodyPr/>
                    </wps:wsp>
                  </a:graphicData>
                </a:graphic>
              </wp:anchor>
            </w:drawing>
          </mc:Choice>
          <mc:Fallback>
            <w:pict>
              <v:line w14:anchorId="631236E6" id="直线 4" o:spid="_x0000_s1026" style="position:absolute;left:0;text-align:left;flip:y;z-index:-251645952;visibility:visible;mso-wrap-style:square;mso-wrap-distance-left:9pt;mso-wrap-distance-top:0;mso-wrap-distance-right:9pt;mso-wrap-distance-bottom:0;mso-position-horizontal:absolute;mso-position-horizontal-relative:text;mso-position-vertical:absolute;mso-position-vertical-relative:text" from="-.8pt,2.6pt" to="389.3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Yy01gEAAJEDAAAOAAAAZHJzL2Uyb0RvYy54bWysU0uOEzEQ3SNxB8t70ukhmWFa6cxiwrBB&#10;EGlg9hV/0pb8k8ukk7NwDVZsOM5cg7ITAgMbhOiFZVe9eq73XL242TvLdiqhCb7n7WTKmfIiSOO3&#10;Pf/44e7FK84wg5dgg1c9PyjkN8vnzxZj7NRFGIKVKjEi8diNsedDzrFrGhSDcoCTEJWnpA7JQaZj&#10;2jYywUjszjYX0+llM4YkYwpCIVJ0dUzyZeXXWon8XmtUmdmeU2+5rqmum7I2ywV02wRxMOLUBvxD&#10;Fw6Mp0vPVCvIwD4l8weVMyIFDDpPRHBN0NoIVTWQmnb6m5r7AaKqWsgcjGeb8P/Rine7dWJG0tu1&#10;nHlw9EaPn788fv3GZsWcMWJHmFu/TqcTxnUqSvc6OaatiQ9UW7WTGrav1h7O1qp9ZoKCs+v57Ho6&#10;50xQrr1qZ/PC3hxpCl1MmN+o4FjZ9NwaX5RDB7u3mI/QH5AStp6NRPTyqr0kTqDJ0RYybV0kLei3&#10;tRiDNfLOWFtKMG03tzaxHZRZqN+phyewcssKcDjiaqrAoBsUyNdesnyIZJKncealB6ckZ1bR9Jdd&#10;RWYw9m+QJN96cqGYfLS17DZBHqrbNU7vXn06zWgZrF/Ptfrnn7T8DgAA//8DAFBLAwQUAAYACAAA&#10;ACEAPCj889wAAAAGAQAADwAAAGRycy9kb3ducmV2LnhtbEyOzU7DMBCE70i8g7VI3FqnhTYhxKkQ&#10;UpE4cGiB+zbe/NB4HcVuG96e5QS3Gc1o5is2k+vVmcbQeTawmCegiCtvO24MfLxvZxmoEJEt9p7J&#10;wDcF2JTXVwXm1l94R+d9bJSMcMjRQBvjkGsdqpYchrkfiCWr/egwih0bbUe8yLjr9TJJ1tphx/LQ&#10;4kDPLVXH/ckZONqv7u2umXx9v4urbPuqX+pPbcztzfT0CCrSFP/K8Isv6FAK08Gf2AbVG5gt1tI0&#10;sFqCkjhNsxTUQcQD6LLQ//HLHwAAAP//AwBQSwECLQAUAAYACAAAACEAtoM4kv4AAADhAQAAEwAA&#10;AAAAAAAAAAAAAAAAAAAAW0NvbnRlbnRfVHlwZXNdLnhtbFBLAQItABQABgAIAAAAIQA4/SH/1gAA&#10;AJQBAAALAAAAAAAAAAAAAAAAAC8BAABfcmVscy8ucmVsc1BLAQItABQABgAIAAAAIQBnkYy01gEA&#10;AJEDAAAOAAAAAAAAAAAAAAAAAC4CAABkcnMvZTJvRG9jLnhtbFBLAQItABQABgAIAAAAIQA8KPzz&#10;3AAAAAYBAAAPAAAAAAAAAAAAAAAAADAEAABkcnMvZG93bnJldi54bWxQSwUGAAAAAAQABADzAAAA&#10;OQUAAAAA&#10;" o:allowincell="f" strokeweight="1.08pt"/>
            </w:pict>
          </mc:Fallback>
        </mc:AlternateContent>
      </w:r>
    </w:p>
    <w:tbl>
      <w:tblPr>
        <w:tblpPr w:leftFromText="180" w:rightFromText="180" w:vertAnchor="text" w:horzAnchor="page" w:tblpX="1759" w:tblpY="89"/>
        <w:tblOverlap w:val="never"/>
        <w:tblW w:w="8140" w:type="dxa"/>
        <w:tblLayout w:type="fixed"/>
        <w:tblCellMar>
          <w:left w:w="0" w:type="dxa"/>
          <w:right w:w="0" w:type="dxa"/>
        </w:tblCellMar>
        <w:tblLook w:val="04A0" w:firstRow="1" w:lastRow="0" w:firstColumn="1" w:lastColumn="0" w:noHBand="0" w:noVBand="1"/>
      </w:tblPr>
      <w:tblGrid>
        <w:gridCol w:w="2015"/>
        <w:gridCol w:w="3610"/>
        <w:gridCol w:w="2515"/>
      </w:tblGrid>
      <w:tr w:rsidR="00275E61" w:rsidRPr="00581C08">
        <w:trPr>
          <w:trHeight w:val="579"/>
        </w:trPr>
        <w:tc>
          <w:tcPr>
            <w:tcW w:w="2015" w:type="dxa"/>
            <w:vMerge w:val="restart"/>
            <w:shd w:val="clear" w:color="auto" w:fill="auto"/>
            <w:vAlign w:val="bottom"/>
          </w:tcPr>
          <w:p w:rsidR="00275E61" w:rsidRDefault="00185D1D">
            <w:pPr>
              <w:spacing w:line="0" w:lineRule="atLeast"/>
              <w:rPr>
                <w:rFonts w:ascii="宋体" w:eastAsia="宋体" w:hAnsi="宋体"/>
              </w:rPr>
            </w:pPr>
            <w:r>
              <w:rPr>
                <w:rFonts w:ascii="宋体" w:eastAsia="宋体" w:hAnsi="宋体" w:hint="eastAsia"/>
              </w:rPr>
              <w:t xml:space="preserve"> </w:t>
            </w:r>
            <w:r>
              <w:rPr>
                <w:rFonts w:ascii="宋体" w:eastAsia="宋体" w:hAnsi="宋体" w:hint="eastAsia"/>
                <w:noProof/>
              </w:rPr>
              <w:drawing>
                <wp:inline distT="0" distB="0" distL="114300" distR="114300">
                  <wp:extent cx="1127125" cy="1577340"/>
                  <wp:effectExtent l="0" t="0" r="15875" b="3810"/>
                  <wp:docPr id="6" name="图片 6" descr="张仲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张仲楠"/>
                          <pic:cNvPicPr>
                            <a:picLocks noChangeAspect="1"/>
                          </pic:cNvPicPr>
                        </pic:nvPicPr>
                        <pic:blipFill>
                          <a:blip r:embed="rId5"/>
                          <a:stretch>
                            <a:fillRect/>
                          </a:stretch>
                        </pic:blipFill>
                        <pic:spPr>
                          <a:xfrm>
                            <a:off x="0" y="0"/>
                            <a:ext cx="1127125" cy="1577340"/>
                          </a:xfrm>
                          <a:prstGeom prst="rect">
                            <a:avLst/>
                          </a:prstGeom>
                        </pic:spPr>
                      </pic:pic>
                    </a:graphicData>
                  </a:graphic>
                </wp:inline>
              </w:drawing>
            </w:r>
          </w:p>
        </w:tc>
        <w:tc>
          <w:tcPr>
            <w:tcW w:w="3610" w:type="dxa"/>
            <w:shd w:val="clear" w:color="auto" w:fill="auto"/>
            <w:vAlign w:val="bottom"/>
          </w:tcPr>
          <w:p w:rsidR="00275E61" w:rsidRPr="00185D1D" w:rsidRDefault="00185D1D">
            <w:pPr>
              <w:spacing w:line="0" w:lineRule="atLeast"/>
              <w:rPr>
                <w:rFonts w:asciiTheme="minorEastAsia" w:hAnsiTheme="minorEastAsia" w:cstheme="minorEastAsia"/>
                <w:sz w:val="28"/>
                <w:szCs w:val="24"/>
              </w:rPr>
            </w:pPr>
            <w:r w:rsidRPr="00185D1D">
              <w:rPr>
                <w:rFonts w:asciiTheme="minorEastAsia" w:hAnsiTheme="minorEastAsia" w:cstheme="minorEastAsia" w:hint="eastAsia"/>
                <w:sz w:val="28"/>
                <w:szCs w:val="24"/>
              </w:rPr>
              <w:t xml:space="preserve">   姓 </w:t>
            </w:r>
            <w:r w:rsidRPr="00185D1D">
              <w:rPr>
                <w:rFonts w:asciiTheme="minorEastAsia" w:hAnsiTheme="minorEastAsia" w:cstheme="minorEastAsia" w:hint="eastAsia"/>
                <w:w w:val="97"/>
                <w:sz w:val="28"/>
                <w:szCs w:val="24"/>
              </w:rPr>
              <w:t>名 ：</w:t>
            </w:r>
            <w:proofErr w:type="gramStart"/>
            <w:r w:rsidRPr="00185D1D">
              <w:rPr>
                <w:rFonts w:asciiTheme="minorEastAsia" w:hAnsiTheme="minorEastAsia" w:cstheme="minorEastAsia" w:hint="eastAsia"/>
                <w:w w:val="97"/>
                <w:sz w:val="28"/>
                <w:szCs w:val="24"/>
              </w:rPr>
              <w:t>张仲楠</w:t>
            </w:r>
            <w:proofErr w:type="gramEnd"/>
          </w:p>
        </w:tc>
        <w:tc>
          <w:tcPr>
            <w:tcW w:w="2515" w:type="dxa"/>
            <w:shd w:val="clear" w:color="auto" w:fill="auto"/>
            <w:vAlign w:val="bottom"/>
          </w:tcPr>
          <w:p w:rsidR="00275E61" w:rsidRPr="00185D1D" w:rsidRDefault="00185D1D">
            <w:pPr>
              <w:spacing w:line="239" w:lineRule="exact"/>
              <w:rPr>
                <w:rFonts w:asciiTheme="minorEastAsia" w:hAnsiTheme="minorEastAsia" w:cstheme="minorEastAsia"/>
                <w:sz w:val="28"/>
                <w:szCs w:val="24"/>
              </w:rPr>
            </w:pPr>
            <w:r w:rsidRPr="00185D1D">
              <w:rPr>
                <w:rFonts w:asciiTheme="minorEastAsia" w:hAnsiTheme="minorEastAsia" w:cstheme="minorEastAsia" w:hint="eastAsia"/>
                <w:sz w:val="28"/>
                <w:szCs w:val="24"/>
              </w:rPr>
              <w:t xml:space="preserve">   性  别  ：</w:t>
            </w:r>
            <w:r w:rsidRPr="00185D1D">
              <w:rPr>
                <w:rFonts w:asciiTheme="minorEastAsia" w:hAnsiTheme="minorEastAsia" w:cstheme="minorEastAsia" w:hint="eastAsia"/>
                <w:w w:val="97"/>
                <w:sz w:val="28"/>
                <w:szCs w:val="24"/>
              </w:rPr>
              <w:t>男</w:t>
            </w:r>
          </w:p>
        </w:tc>
      </w:tr>
      <w:tr w:rsidR="00275E61" w:rsidRPr="00581C08">
        <w:trPr>
          <w:trHeight w:val="548"/>
        </w:trPr>
        <w:tc>
          <w:tcPr>
            <w:tcW w:w="2015" w:type="dxa"/>
            <w:vMerge/>
            <w:shd w:val="clear" w:color="auto" w:fill="auto"/>
            <w:vAlign w:val="bottom"/>
          </w:tcPr>
          <w:p w:rsidR="00275E61" w:rsidRDefault="00275E61">
            <w:pPr>
              <w:spacing w:line="0" w:lineRule="atLeast"/>
              <w:rPr>
                <w:rFonts w:ascii="宋体" w:eastAsia="宋体" w:hAnsi="宋体"/>
                <w:w w:val="99"/>
              </w:rPr>
            </w:pPr>
          </w:p>
        </w:tc>
        <w:tc>
          <w:tcPr>
            <w:tcW w:w="3610" w:type="dxa"/>
            <w:shd w:val="clear" w:color="auto" w:fill="auto"/>
            <w:vAlign w:val="bottom"/>
          </w:tcPr>
          <w:p w:rsidR="00275E61" w:rsidRPr="00185D1D" w:rsidRDefault="00185D1D">
            <w:pPr>
              <w:spacing w:line="0" w:lineRule="atLeast"/>
              <w:rPr>
                <w:rFonts w:asciiTheme="minorEastAsia" w:hAnsiTheme="minorEastAsia" w:cstheme="minorEastAsia"/>
                <w:sz w:val="28"/>
                <w:szCs w:val="24"/>
              </w:rPr>
            </w:pPr>
            <w:r w:rsidRPr="00185D1D">
              <w:rPr>
                <w:rFonts w:asciiTheme="minorEastAsia" w:hAnsiTheme="minorEastAsia" w:cstheme="minorEastAsia" w:hint="eastAsia"/>
                <w:w w:val="99"/>
                <w:sz w:val="28"/>
                <w:szCs w:val="24"/>
              </w:rPr>
              <w:t xml:space="preserve">   出生日期：</w:t>
            </w:r>
            <w:r w:rsidRPr="00185D1D">
              <w:rPr>
                <w:rFonts w:asciiTheme="minorEastAsia" w:hAnsiTheme="minorEastAsia" w:cstheme="minorEastAsia" w:hint="eastAsia"/>
                <w:w w:val="97"/>
                <w:sz w:val="28"/>
                <w:szCs w:val="24"/>
              </w:rPr>
              <w:t>93年5 月 6 日</w:t>
            </w:r>
          </w:p>
        </w:tc>
        <w:tc>
          <w:tcPr>
            <w:tcW w:w="2515" w:type="dxa"/>
            <w:shd w:val="clear" w:color="auto" w:fill="auto"/>
            <w:vAlign w:val="bottom"/>
          </w:tcPr>
          <w:p w:rsidR="00275E61" w:rsidRPr="00185D1D" w:rsidRDefault="00185D1D">
            <w:pPr>
              <w:spacing w:line="239" w:lineRule="exact"/>
              <w:rPr>
                <w:rFonts w:asciiTheme="minorEastAsia" w:hAnsiTheme="minorEastAsia" w:cstheme="minorEastAsia"/>
                <w:sz w:val="28"/>
                <w:szCs w:val="24"/>
              </w:rPr>
            </w:pPr>
            <w:r w:rsidRPr="00185D1D">
              <w:rPr>
                <w:rFonts w:asciiTheme="minorEastAsia" w:hAnsiTheme="minorEastAsia" w:cstheme="minorEastAsia" w:hint="eastAsia"/>
                <w:sz w:val="28"/>
                <w:szCs w:val="24"/>
              </w:rPr>
              <w:t xml:space="preserve">   民  族  ：</w:t>
            </w:r>
            <w:r w:rsidRPr="00185D1D">
              <w:rPr>
                <w:rFonts w:asciiTheme="minorEastAsia" w:hAnsiTheme="minorEastAsia" w:cstheme="minorEastAsia" w:hint="eastAsia"/>
                <w:w w:val="97"/>
                <w:sz w:val="28"/>
                <w:szCs w:val="24"/>
              </w:rPr>
              <w:t>汉族</w:t>
            </w:r>
          </w:p>
        </w:tc>
      </w:tr>
      <w:tr w:rsidR="00275E61" w:rsidRPr="00581C08">
        <w:trPr>
          <w:trHeight w:val="559"/>
        </w:trPr>
        <w:tc>
          <w:tcPr>
            <w:tcW w:w="2015" w:type="dxa"/>
            <w:vMerge/>
            <w:shd w:val="clear" w:color="auto" w:fill="auto"/>
            <w:vAlign w:val="bottom"/>
          </w:tcPr>
          <w:p w:rsidR="00275E61" w:rsidRDefault="00275E61">
            <w:pPr>
              <w:spacing w:line="239" w:lineRule="exact"/>
              <w:rPr>
                <w:rFonts w:ascii="宋体" w:eastAsia="宋体" w:hAnsi="宋体"/>
              </w:rPr>
            </w:pPr>
          </w:p>
        </w:tc>
        <w:tc>
          <w:tcPr>
            <w:tcW w:w="3610" w:type="dxa"/>
            <w:shd w:val="clear" w:color="auto" w:fill="auto"/>
            <w:vAlign w:val="bottom"/>
          </w:tcPr>
          <w:p w:rsidR="00275E61" w:rsidRPr="00185D1D" w:rsidRDefault="00581C08">
            <w:pPr>
              <w:spacing w:line="239" w:lineRule="exact"/>
              <w:rPr>
                <w:rFonts w:asciiTheme="minorEastAsia" w:hAnsiTheme="minorEastAsia" w:cstheme="minorEastAsia"/>
                <w:sz w:val="28"/>
                <w:szCs w:val="24"/>
              </w:rPr>
            </w:pPr>
            <w:r w:rsidRPr="00185D1D">
              <w:rPr>
                <w:rFonts w:asciiTheme="minorEastAsia" w:hAnsiTheme="minorEastAsia" w:cstheme="minorEastAsia" w:hint="eastAsia"/>
                <w:sz w:val="28"/>
                <w:szCs w:val="24"/>
              </w:rPr>
              <w:t xml:space="preserve"> </w:t>
            </w:r>
            <w:r w:rsidRPr="00185D1D">
              <w:rPr>
                <w:rFonts w:asciiTheme="minorEastAsia" w:hAnsiTheme="minorEastAsia" w:cstheme="minorEastAsia"/>
                <w:sz w:val="28"/>
                <w:szCs w:val="24"/>
              </w:rPr>
              <w:t xml:space="preserve">  </w:t>
            </w:r>
            <w:r w:rsidRPr="00185D1D">
              <w:rPr>
                <w:rFonts w:asciiTheme="minorEastAsia" w:hAnsiTheme="minorEastAsia" w:cstheme="minorEastAsia" w:hint="eastAsia"/>
                <w:sz w:val="28"/>
                <w:szCs w:val="24"/>
              </w:rPr>
              <w:t>电话  ：</w:t>
            </w:r>
            <w:r w:rsidRPr="00185D1D">
              <w:rPr>
                <w:rFonts w:asciiTheme="minorEastAsia" w:hAnsiTheme="minorEastAsia" w:cstheme="minorEastAsia" w:hint="eastAsia"/>
                <w:w w:val="97"/>
                <w:sz w:val="28"/>
                <w:szCs w:val="24"/>
              </w:rPr>
              <w:t>17863979858</w:t>
            </w:r>
          </w:p>
        </w:tc>
        <w:tc>
          <w:tcPr>
            <w:tcW w:w="2515" w:type="dxa"/>
            <w:shd w:val="clear" w:color="auto" w:fill="auto"/>
            <w:vAlign w:val="bottom"/>
          </w:tcPr>
          <w:p w:rsidR="00275E61" w:rsidRPr="00185D1D" w:rsidRDefault="00581C08">
            <w:pPr>
              <w:spacing w:line="239" w:lineRule="exact"/>
              <w:rPr>
                <w:rFonts w:asciiTheme="minorEastAsia" w:hAnsiTheme="minorEastAsia" w:cstheme="minorEastAsia"/>
                <w:sz w:val="28"/>
                <w:szCs w:val="24"/>
              </w:rPr>
            </w:pPr>
            <w:r w:rsidRPr="00185D1D">
              <w:rPr>
                <w:rFonts w:asciiTheme="minorEastAsia" w:hAnsiTheme="minorEastAsia" w:cstheme="minorEastAsia" w:hint="eastAsia"/>
                <w:sz w:val="28"/>
                <w:szCs w:val="24"/>
              </w:rPr>
              <w:t xml:space="preserve">  英语水平 ：</w:t>
            </w:r>
            <w:r w:rsidRPr="00185D1D">
              <w:rPr>
                <w:rFonts w:asciiTheme="minorEastAsia" w:hAnsiTheme="minorEastAsia" w:cstheme="minorEastAsia" w:hint="eastAsia"/>
                <w:w w:val="97"/>
                <w:sz w:val="28"/>
                <w:szCs w:val="24"/>
              </w:rPr>
              <w:t>CET6</w:t>
            </w:r>
          </w:p>
        </w:tc>
      </w:tr>
      <w:tr w:rsidR="00275E61" w:rsidRPr="00581C08" w:rsidTr="00CF435A">
        <w:trPr>
          <w:trHeight w:val="440"/>
        </w:trPr>
        <w:tc>
          <w:tcPr>
            <w:tcW w:w="2015" w:type="dxa"/>
            <w:vMerge/>
            <w:shd w:val="clear" w:color="auto" w:fill="auto"/>
            <w:vAlign w:val="bottom"/>
          </w:tcPr>
          <w:p w:rsidR="00275E61" w:rsidRDefault="00275E61">
            <w:pPr>
              <w:spacing w:line="239" w:lineRule="exact"/>
              <w:rPr>
                <w:rFonts w:ascii="宋体" w:eastAsia="宋体" w:hAnsi="宋体"/>
              </w:rPr>
            </w:pPr>
          </w:p>
        </w:tc>
        <w:tc>
          <w:tcPr>
            <w:tcW w:w="3610" w:type="dxa"/>
            <w:shd w:val="clear" w:color="auto" w:fill="auto"/>
            <w:vAlign w:val="bottom"/>
          </w:tcPr>
          <w:p w:rsidR="00275E61" w:rsidRPr="00185D1D" w:rsidRDefault="00185D1D">
            <w:pPr>
              <w:spacing w:line="239" w:lineRule="exact"/>
              <w:rPr>
                <w:rFonts w:asciiTheme="minorEastAsia" w:hAnsiTheme="minorEastAsia" w:cstheme="minorEastAsia"/>
                <w:sz w:val="28"/>
                <w:szCs w:val="24"/>
              </w:rPr>
            </w:pPr>
            <w:r w:rsidRPr="00185D1D">
              <w:rPr>
                <w:rFonts w:asciiTheme="minorEastAsia" w:hAnsiTheme="minorEastAsia" w:cstheme="minorEastAsia" w:hint="eastAsia"/>
                <w:sz w:val="28"/>
                <w:szCs w:val="24"/>
              </w:rPr>
              <w:t xml:space="preserve">    </w:t>
            </w:r>
            <w:r w:rsidR="00560089" w:rsidRPr="00185D1D">
              <w:rPr>
                <w:rFonts w:asciiTheme="minorEastAsia" w:hAnsiTheme="minorEastAsia" w:cstheme="minorEastAsia" w:hint="eastAsia"/>
                <w:sz w:val="28"/>
                <w:szCs w:val="24"/>
              </w:rPr>
              <w:t>年级：研究生一年级</w:t>
            </w:r>
            <w:r w:rsidR="00560089" w:rsidRPr="00185D1D">
              <w:rPr>
                <w:rFonts w:asciiTheme="minorEastAsia" w:hAnsiTheme="minorEastAsia" w:cstheme="minorEastAsia"/>
                <w:sz w:val="28"/>
                <w:szCs w:val="24"/>
              </w:rPr>
              <w:t xml:space="preserve"> </w:t>
            </w:r>
          </w:p>
        </w:tc>
        <w:tc>
          <w:tcPr>
            <w:tcW w:w="2515" w:type="dxa"/>
            <w:shd w:val="clear" w:color="auto" w:fill="auto"/>
            <w:vAlign w:val="bottom"/>
          </w:tcPr>
          <w:p w:rsidR="00275E61" w:rsidRPr="00185D1D" w:rsidRDefault="00185D1D">
            <w:pPr>
              <w:spacing w:line="0" w:lineRule="atLeast"/>
              <w:rPr>
                <w:rFonts w:asciiTheme="minorEastAsia" w:hAnsiTheme="minorEastAsia" w:cstheme="minorEastAsia"/>
                <w:sz w:val="28"/>
                <w:szCs w:val="24"/>
              </w:rPr>
            </w:pPr>
            <w:r w:rsidRPr="00185D1D">
              <w:rPr>
                <w:rFonts w:asciiTheme="minorEastAsia" w:hAnsiTheme="minorEastAsia" w:cstheme="minorEastAsia" w:hint="eastAsia"/>
                <w:sz w:val="28"/>
                <w:szCs w:val="24"/>
              </w:rPr>
              <w:t xml:space="preserve"> </w:t>
            </w:r>
            <w:r w:rsidR="00581C08" w:rsidRPr="00185D1D">
              <w:rPr>
                <w:rFonts w:asciiTheme="minorEastAsia" w:hAnsiTheme="minorEastAsia" w:cstheme="minorEastAsia"/>
                <w:sz w:val="28"/>
                <w:szCs w:val="24"/>
              </w:rPr>
              <w:t xml:space="preserve"> </w:t>
            </w:r>
            <w:r w:rsidR="00581C08" w:rsidRPr="00185D1D">
              <w:rPr>
                <w:rFonts w:asciiTheme="minorEastAsia" w:hAnsiTheme="minorEastAsia" w:cstheme="minorEastAsia" w:hint="eastAsia"/>
                <w:sz w:val="28"/>
                <w:szCs w:val="24"/>
              </w:rPr>
              <w:t xml:space="preserve">专  </w:t>
            </w:r>
            <w:r w:rsidR="00581C08" w:rsidRPr="00185D1D">
              <w:rPr>
                <w:rFonts w:asciiTheme="minorEastAsia" w:hAnsiTheme="minorEastAsia" w:cstheme="minorEastAsia" w:hint="eastAsia"/>
                <w:w w:val="99"/>
                <w:sz w:val="28"/>
                <w:szCs w:val="24"/>
              </w:rPr>
              <w:t>业 ：</w:t>
            </w:r>
            <w:r w:rsidR="00581C08" w:rsidRPr="00185D1D">
              <w:rPr>
                <w:rFonts w:asciiTheme="minorEastAsia" w:hAnsiTheme="minorEastAsia" w:cstheme="minorEastAsia" w:hint="eastAsia"/>
                <w:w w:val="97"/>
                <w:sz w:val="28"/>
                <w:szCs w:val="24"/>
              </w:rPr>
              <w:t>车辆工程</w:t>
            </w:r>
          </w:p>
        </w:tc>
      </w:tr>
    </w:tbl>
    <w:p w:rsidR="00275E61" w:rsidRDefault="00275E61">
      <w:pPr>
        <w:spacing w:line="200" w:lineRule="exact"/>
        <w:rPr>
          <w:rFonts w:ascii="Times New Roman" w:eastAsia="Times New Roman" w:hAnsi="Times New Roman"/>
          <w:sz w:val="24"/>
        </w:rPr>
      </w:pPr>
    </w:p>
    <w:p w:rsidR="00275E61" w:rsidRDefault="00185D1D">
      <w:pPr>
        <w:spacing w:line="201" w:lineRule="exact"/>
        <w:rPr>
          <w:rFonts w:ascii="Times New Roman" w:eastAsia="Times New Roman" w:hAnsi="Times New Roman"/>
          <w:sz w:val="24"/>
        </w:rPr>
      </w:pPr>
      <w:r>
        <w:rPr>
          <w:rFonts w:ascii="宋体" w:eastAsia="宋体" w:hAnsi="宋体"/>
          <w:noProof/>
          <w:w w:val="99"/>
        </w:rPr>
        <mc:AlternateContent>
          <mc:Choice Requires="wps">
            <w:drawing>
              <wp:anchor distT="0" distB="0" distL="114300" distR="114300" simplePos="0" relativeHeight="251674624" behindDoc="1" locked="0" layoutInCell="0" allowOverlap="1">
                <wp:simplePos x="0" y="0"/>
                <wp:positionH relativeFrom="column">
                  <wp:posOffset>-18415</wp:posOffset>
                </wp:positionH>
                <wp:positionV relativeFrom="paragraph">
                  <wp:posOffset>8890</wp:posOffset>
                </wp:positionV>
                <wp:extent cx="4962525" cy="7620"/>
                <wp:effectExtent l="0" t="0" r="0" b="0"/>
                <wp:wrapNone/>
                <wp:docPr id="13" name="直线 3"/>
                <wp:cNvGraphicFramePr/>
                <a:graphic xmlns:a="http://schemas.openxmlformats.org/drawingml/2006/main">
                  <a:graphicData uri="http://schemas.microsoft.com/office/word/2010/wordprocessingShape">
                    <wps:wsp>
                      <wps:cNvCnPr/>
                      <wps:spPr>
                        <a:xfrm flipV="1">
                          <a:off x="0" y="0"/>
                          <a:ext cx="4962525" cy="7620"/>
                        </a:xfrm>
                        <a:prstGeom prst="line">
                          <a:avLst/>
                        </a:prstGeom>
                        <a:ln w="13716" cap="flat" cmpd="sng">
                          <a:solidFill>
                            <a:srgbClr val="000000"/>
                          </a:solidFill>
                          <a:prstDash val="solid"/>
                          <a:headEnd type="none" w="med" len="med"/>
                          <a:tailEnd type="none" w="med" len="med"/>
                        </a:ln>
                      </wps:spPr>
                      <wps:bodyPr/>
                    </wps:wsp>
                  </a:graphicData>
                </a:graphic>
              </wp:anchor>
            </w:drawing>
          </mc:Choice>
          <mc:Fallback>
            <w:pict>
              <v:line w14:anchorId="01DF20BF" id="直线 3" o:spid="_x0000_s1026" style="position:absolute;left:0;text-align:left;flip:y;z-index:-251641856;visibility:visible;mso-wrap-style:square;mso-wrap-distance-left:9pt;mso-wrap-distance-top:0;mso-wrap-distance-right:9pt;mso-wrap-distance-bottom:0;mso-position-horizontal:absolute;mso-position-horizontal-relative:text;mso-position-vertical:absolute;mso-position-vertical-relative:text" from="-1.45pt,.7pt" to="389.3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bk+1gEAAJADAAAOAAAAZHJzL2Uyb0RvYy54bWysU8mOEzEQvSPxD5bvpJMMk4FWOnOYMFwQ&#10;RGK5V7x0W/Iml0kn38JvcOLC58xvUHaHsF0Qog9WuZZX9Z6r17dHZ9lBJTTBd3wxm3OmvAjS+L7j&#10;79/dP3nGGWbwEmzwquMnhfx28/jReoytWoYhWKkSIxCP7Rg7PuQc26ZBMSgHOAtReQrqkBxkuqa+&#10;kQlGQne2Wc7nq2YMScYUhEIk73YK8k3F11qJ/EZrVJnZjtNsuZ6pnvtyNps1tH2COBhxHgP+YQoH&#10;xlPTC9QWMrCPyfwB5YxIAYPOMxFcE7Q2QlUOxGYx/43N2wGiqlxIHIwXmfD/wYrXh11iRtLbXXHm&#10;wdEbPXz6/PDlK7sq4owRW8q587t0vmHcpcL0qJNj2pr4gWord2LDjlXa00VadcxMkPPp89XyennN&#10;maDYzWpZlW8mlIIWE+aXKjhWjI5b4wtxaOHwCjN1ptTvKcVtPRvLyDeLFUECLY62kMl0kaig72sx&#10;BmvkvbG2lGDq93c2sQOUVahfIUjAv6SVLlvAYcqroWlJBgXyhZcsnyJp5GmbeZnBKcmZVbT8xSJA&#10;aDMY+zeZ1Np6mqBoPKlarH2Qpyp29dOz1xnPK1r26ud7rf7xI22+AQAA//8DAFBLAwQUAAYACAAA&#10;ACEALFeSmdsAAAAGAQAADwAAAGRycy9kb3ducmV2LnhtbEyOy27CMBBF95X4B2uQugOnKQ0hxEEI&#10;iUpddAFt9yaePEo8jmID6d93uqLL+9C9J9+MthNXHHzrSMHTPAKBVDrTUq3g82M/S0H4oMnozhEq&#10;+EEPm2LykOvMuBsd8HoMteAR8plW0ITQZ1L6skGr/dz1SJxVbrA6sBxqaQZ943HbyTiKEml1S/zQ&#10;6B53DZbn48UqOJvv9v25Hl21OISXdP8mX6svqdTjdNyuQQQcw70Mf/iMDgUzndyFjBedglm84ib7&#10;CxAcL5dpAuKkIE5AFrn8j1/8AgAA//8DAFBLAQItABQABgAIAAAAIQC2gziS/gAAAOEBAAATAAAA&#10;AAAAAAAAAAAAAAAAAABbQ29udGVudF9UeXBlc10ueG1sUEsBAi0AFAAGAAgAAAAhADj9If/WAAAA&#10;lAEAAAsAAAAAAAAAAAAAAAAALwEAAF9yZWxzLy5yZWxzUEsBAi0AFAAGAAgAAAAhAMTBuT7WAQAA&#10;kAMAAA4AAAAAAAAAAAAAAAAALgIAAGRycy9lMm9Eb2MueG1sUEsBAi0AFAAGAAgAAAAhACxXkpnb&#10;AAAABgEAAA8AAAAAAAAAAAAAAAAAMAQAAGRycy9kb3ducmV2LnhtbFBLBQYAAAAABAAEAPMAAAA4&#10;BQAAAAA=&#10;" o:allowincell="f" strokeweight="1.08pt"/>
            </w:pict>
          </mc:Fallback>
        </mc:AlternateContent>
      </w:r>
    </w:p>
    <w:p w:rsidR="00275E61" w:rsidRPr="00B861FB" w:rsidRDefault="00B861FB">
      <w:pPr>
        <w:spacing w:line="0" w:lineRule="atLeast"/>
        <w:rPr>
          <w:rFonts w:ascii="宋体" w:eastAsia="宋体" w:hAnsi="宋体"/>
          <w:bCs/>
          <w:sz w:val="32"/>
        </w:rPr>
      </w:pPr>
      <w:r w:rsidRPr="00B861FB">
        <w:rPr>
          <w:rFonts w:ascii="宋体" w:eastAsia="宋体" w:hAnsi="宋体" w:hint="eastAsia"/>
          <w:b/>
          <w:bCs/>
          <w:sz w:val="32"/>
        </w:rPr>
        <w:t>主要研究方向：</w:t>
      </w:r>
      <w:r w:rsidRPr="00B861FB">
        <w:rPr>
          <w:rFonts w:ascii="宋体" w:eastAsia="宋体" w:hAnsi="宋体" w:hint="eastAsia"/>
          <w:bCs/>
          <w:sz w:val="32"/>
        </w:rPr>
        <w:t>深度学习与无人驾驶技术</w:t>
      </w:r>
    </w:p>
    <w:p w:rsidR="00B861FB" w:rsidRDefault="00B861FB">
      <w:pPr>
        <w:spacing w:line="0" w:lineRule="atLeast"/>
        <w:rPr>
          <w:rFonts w:ascii="宋体" w:eastAsia="宋体" w:hAnsi="宋体"/>
          <w:b/>
          <w:bCs/>
          <w:sz w:val="32"/>
        </w:rPr>
      </w:pPr>
      <w:r w:rsidRPr="00B861FB">
        <w:rPr>
          <w:rFonts w:ascii="宋体" w:eastAsia="宋体" w:hAnsi="宋体" w:hint="eastAsia"/>
          <w:b/>
          <w:bCs/>
          <w:sz w:val="32"/>
        </w:rPr>
        <w:t>主修课程：</w:t>
      </w:r>
    </w:p>
    <w:p w:rsidR="00B861FB" w:rsidRPr="00B85173" w:rsidRDefault="00B861FB">
      <w:pPr>
        <w:spacing w:line="0" w:lineRule="atLeast"/>
        <w:rPr>
          <w:rFonts w:ascii="宋体" w:eastAsia="宋体" w:hAnsi="宋体"/>
          <w:bCs/>
          <w:sz w:val="32"/>
        </w:rPr>
      </w:pPr>
      <w:r w:rsidRPr="00B85173">
        <w:rPr>
          <w:rFonts w:ascii="宋体" w:eastAsia="宋体" w:hAnsi="宋体" w:hint="eastAsia"/>
          <w:bCs/>
          <w:sz w:val="32"/>
        </w:rPr>
        <w:t xml:space="preserve">python程序设计基础 </w:t>
      </w:r>
      <w:r w:rsidRPr="00B85173">
        <w:rPr>
          <w:rFonts w:ascii="宋体" w:eastAsia="宋体" w:hAnsi="宋体"/>
          <w:bCs/>
          <w:sz w:val="32"/>
        </w:rPr>
        <w:t xml:space="preserve">   </w:t>
      </w:r>
      <w:proofErr w:type="spellStart"/>
      <w:r w:rsidRPr="00B85173">
        <w:rPr>
          <w:rFonts w:ascii="宋体" w:eastAsia="宋体" w:hAnsi="宋体"/>
          <w:bCs/>
          <w:sz w:val="32"/>
        </w:rPr>
        <w:t>O</w:t>
      </w:r>
      <w:r w:rsidRPr="00B85173">
        <w:rPr>
          <w:rFonts w:ascii="宋体" w:eastAsia="宋体" w:hAnsi="宋体" w:hint="eastAsia"/>
          <w:bCs/>
          <w:sz w:val="32"/>
        </w:rPr>
        <w:t>pencv</w:t>
      </w:r>
      <w:proofErr w:type="spellEnd"/>
      <w:r w:rsidRPr="00B85173">
        <w:rPr>
          <w:rFonts w:ascii="宋体" w:eastAsia="宋体" w:hAnsi="宋体" w:hint="eastAsia"/>
          <w:bCs/>
          <w:sz w:val="32"/>
        </w:rPr>
        <w:t>与计算机视觉</w:t>
      </w:r>
    </w:p>
    <w:p w:rsidR="00B861FB" w:rsidRPr="00B85173" w:rsidRDefault="00B861FB">
      <w:pPr>
        <w:spacing w:line="0" w:lineRule="atLeast"/>
        <w:rPr>
          <w:rFonts w:ascii="宋体" w:eastAsia="宋体" w:hAnsi="宋体"/>
          <w:bCs/>
          <w:sz w:val="32"/>
        </w:rPr>
      </w:pPr>
      <w:r w:rsidRPr="00B85173">
        <w:rPr>
          <w:rFonts w:ascii="宋体" w:eastAsia="宋体" w:hAnsi="宋体" w:hint="eastAsia"/>
          <w:bCs/>
          <w:sz w:val="32"/>
        </w:rPr>
        <w:t>机器学习算法</w:t>
      </w:r>
      <w:r w:rsidR="00B85173" w:rsidRPr="00B85173">
        <w:rPr>
          <w:rFonts w:ascii="宋体" w:eastAsia="宋体" w:hAnsi="宋体" w:hint="eastAsia"/>
          <w:bCs/>
          <w:sz w:val="32"/>
        </w:rPr>
        <w:t>与应用</w:t>
      </w:r>
      <w:r w:rsidRPr="00B85173">
        <w:rPr>
          <w:rFonts w:ascii="宋体" w:eastAsia="宋体" w:hAnsi="宋体"/>
          <w:bCs/>
          <w:sz w:val="32"/>
        </w:rPr>
        <w:t xml:space="preserve">    </w:t>
      </w:r>
      <w:r w:rsidRPr="00B85173">
        <w:rPr>
          <w:rFonts w:ascii="宋体" w:eastAsia="宋体" w:hAnsi="宋体" w:hint="eastAsia"/>
          <w:bCs/>
          <w:sz w:val="32"/>
        </w:rPr>
        <w:t>人工神经网络原理与设计</w:t>
      </w:r>
    </w:p>
    <w:p w:rsidR="00BB6F75" w:rsidRPr="00B85173" w:rsidRDefault="00B861FB">
      <w:pPr>
        <w:spacing w:line="0" w:lineRule="atLeast"/>
        <w:rPr>
          <w:rFonts w:ascii="宋体" w:eastAsia="宋体" w:hAnsi="宋体" w:hint="eastAsia"/>
          <w:bCs/>
          <w:sz w:val="32"/>
        </w:rPr>
      </w:pPr>
      <w:r w:rsidRPr="00B85173">
        <w:rPr>
          <w:rFonts w:ascii="宋体" w:eastAsia="宋体" w:hAnsi="宋体" w:hint="eastAsia"/>
          <w:bCs/>
          <w:sz w:val="32"/>
        </w:rPr>
        <w:t>深度学习原理与实践</w:t>
      </w:r>
      <w:r w:rsidRPr="00B85173">
        <w:rPr>
          <w:rFonts w:ascii="宋体" w:eastAsia="宋体" w:hAnsi="宋体"/>
          <w:bCs/>
          <w:sz w:val="32"/>
        </w:rPr>
        <w:t xml:space="preserve">    </w:t>
      </w:r>
      <w:proofErr w:type="spellStart"/>
      <w:r w:rsidRPr="00B85173">
        <w:rPr>
          <w:rFonts w:ascii="宋体" w:eastAsia="宋体" w:hAnsi="宋体"/>
          <w:bCs/>
          <w:sz w:val="32"/>
        </w:rPr>
        <w:t>T</w:t>
      </w:r>
      <w:r w:rsidRPr="00B85173">
        <w:rPr>
          <w:rFonts w:ascii="宋体" w:eastAsia="宋体" w:hAnsi="宋体" w:hint="eastAsia"/>
          <w:bCs/>
          <w:sz w:val="32"/>
        </w:rPr>
        <w:t>ensorflow</w:t>
      </w:r>
      <w:proofErr w:type="spellEnd"/>
      <w:r w:rsidRPr="00B85173">
        <w:rPr>
          <w:rFonts w:ascii="宋体" w:eastAsia="宋体" w:hAnsi="宋体" w:hint="eastAsia"/>
          <w:bCs/>
          <w:sz w:val="32"/>
        </w:rPr>
        <w:t>深度学习框架</w:t>
      </w:r>
    </w:p>
    <w:p w:rsidR="00275E61" w:rsidRPr="00B85173" w:rsidRDefault="00275E61">
      <w:pPr>
        <w:spacing w:line="117" w:lineRule="exact"/>
        <w:rPr>
          <w:rFonts w:ascii="Times New Roman" w:eastAsia="Times New Roman" w:hAnsi="Times New Roman"/>
          <w:sz w:val="24"/>
        </w:rPr>
      </w:pPr>
    </w:p>
    <w:p w:rsidR="00275E61" w:rsidRDefault="00185D1D">
      <w:pPr>
        <w:spacing w:line="304" w:lineRule="exact"/>
        <w:rPr>
          <w:rFonts w:ascii="Times New Roman" w:eastAsia="Times New Roman" w:hAnsi="Times New Roman"/>
          <w:sz w:val="24"/>
        </w:rPr>
      </w:pPr>
      <w:r>
        <w:rPr>
          <w:rFonts w:ascii="宋体" w:eastAsia="宋体" w:hAnsi="宋体"/>
          <w:noProof/>
          <w:w w:val="99"/>
        </w:rPr>
        <mc:AlternateContent>
          <mc:Choice Requires="wps">
            <w:drawing>
              <wp:anchor distT="0" distB="0" distL="114300" distR="114300" simplePos="0" relativeHeight="251672576" behindDoc="1" locked="0" layoutInCell="0" allowOverlap="1">
                <wp:simplePos x="0" y="0"/>
                <wp:positionH relativeFrom="column">
                  <wp:posOffset>-19050</wp:posOffset>
                </wp:positionH>
                <wp:positionV relativeFrom="paragraph">
                  <wp:posOffset>87630</wp:posOffset>
                </wp:positionV>
                <wp:extent cx="4951730" cy="10160"/>
                <wp:effectExtent l="0" t="0" r="0" b="0"/>
                <wp:wrapNone/>
                <wp:docPr id="12" name="直线 3"/>
                <wp:cNvGraphicFramePr/>
                <a:graphic xmlns:a="http://schemas.openxmlformats.org/drawingml/2006/main">
                  <a:graphicData uri="http://schemas.microsoft.com/office/word/2010/wordprocessingShape">
                    <wps:wsp>
                      <wps:cNvCnPr/>
                      <wps:spPr>
                        <a:xfrm flipV="1">
                          <a:off x="0" y="0"/>
                          <a:ext cx="4951730" cy="10160"/>
                        </a:xfrm>
                        <a:prstGeom prst="line">
                          <a:avLst/>
                        </a:prstGeom>
                        <a:ln w="13716" cap="flat" cmpd="sng">
                          <a:solidFill>
                            <a:srgbClr val="000000"/>
                          </a:solidFill>
                          <a:prstDash val="solid"/>
                          <a:headEnd type="none" w="med" len="med"/>
                          <a:tailEnd type="none" w="med" len="med"/>
                        </a:ln>
                      </wps:spPr>
                      <wps:bodyPr/>
                    </wps:wsp>
                  </a:graphicData>
                </a:graphic>
              </wp:anchor>
            </w:drawing>
          </mc:Choice>
          <mc:Fallback>
            <w:pict>
              <v:line w14:anchorId="53024C68" id="直线 3" o:spid="_x0000_s1026" style="position:absolute;left:0;text-align:left;flip:y;z-index:-251643904;visibility:visible;mso-wrap-style:square;mso-wrap-distance-left:9pt;mso-wrap-distance-top:0;mso-wrap-distance-right:9pt;mso-wrap-distance-bottom:0;mso-position-horizontal:absolute;mso-position-horizontal-relative:text;mso-position-vertical:absolute;mso-position-vertical-relative:text" from="-1.5pt,6.9pt" to="388.4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UA51wEAAJEDAAAOAAAAZHJzL2Uyb0RvYy54bWysU0uOEzEQ3SNxB8t70ukEMkwrnVlMGDYI&#10;Ig3MvuJP2pJ/cpl0chauwYoNx5lrUHZC+G0QoheWXZ9X9V5VL28OzrK9SmiC73k7mXKmvAjS+F3P&#10;P7y/e/aSM8zgJdjgVc+PCvnN6umT5Rg7NQtDsFIlRiAeuzH2fMg5dk2DYlAOcBKi8uTUITnI9Ey7&#10;RiYYCd3ZZjadLpoxJBlTEAqRrOuTk68qvtZK5Hdao8rM9px6y/VM9dyWs1ktodsliIMR5zbgH7pw&#10;YDwVvUCtIQP7mMwfUM6IFDDoPBHBNUFrI1TlQGza6W9s7geIqnIhcTBeZML/Byve7jeJGUmzm3Hm&#10;wdGMHj99fvzylc2LOGPEjmJu/SadXxg3qTA96OSYtiY+UG7lTmzYoUp7vEirDpkJMj6/ftFezWkC&#10;gnzttF1U6ZsTTIGLCfNrFRwrl55b4wtz6GD/BjOVptDvIcVsPRsJaH7VLggTaHO0hUxXF4kL+l1N&#10;xmCNvDPWlhRMu+2tTWwPZRfqVxgS8C9hpcoacDjFVddpSwYF8pWXLB8jieRpnXnpwSnJmVW0/eVG&#10;gNBlMPZvIqm09dRBEfkka7ltgzxWtaud5l57PO9oWayf3zX7x5+0+gYAAP//AwBQSwMEFAAGAAgA&#10;AAAhADMBenLdAAAACAEAAA8AAABkcnMvZG93bnJldi54bWxMj0tPw0AMhO9I/IeVkbi1TklfCtlU&#10;CKlIHDi0wH2bdR5t1htlt23495gTvdkz1vibfDO6Tl1oCK1nDbNpAoq49LblWsPX53ayBhWiYWs6&#10;z6ThhwJsivu73GTWX3lHl32slYRwyIyGJsY+QwxlQ86Eqe+Jxav84EyUdajRDuYq4a7DpyRZojMt&#10;y4fG9PTaUHnan52Gkz22H2k9+mq+i4v19h3fqm/U+vFhfHkGFWmM/8fwhy/oUAjTwZ/ZBtVpmKRS&#10;JYqeSgPxV6ulDAcRFnPAIsfbAsUvAAAA//8DAFBLAQItABQABgAIAAAAIQC2gziS/gAAAOEBAAAT&#10;AAAAAAAAAAAAAAAAAAAAAABbQ29udGVudF9UeXBlc10ueG1sUEsBAi0AFAAGAAgAAAAhADj9If/W&#10;AAAAlAEAAAsAAAAAAAAAAAAAAAAALwEAAF9yZWxzLy5yZWxzUEsBAi0AFAAGAAgAAAAhAJLRQDnX&#10;AQAAkQMAAA4AAAAAAAAAAAAAAAAALgIAAGRycy9lMm9Eb2MueG1sUEsBAi0AFAAGAAgAAAAhADMB&#10;enLdAAAACAEAAA8AAAAAAAAAAAAAAAAAMQQAAGRycy9kb3ducmV2LnhtbFBLBQYAAAAABAAEAPMA&#10;AAA7BQAAAAA=&#10;" o:allowincell="f" strokeweight="1.08pt"/>
            </w:pict>
          </mc:Fallback>
        </mc:AlternateContent>
      </w:r>
    </w:p>
    <w:p w:rsidR="00275E61" w:rsidRDefault="00185D1D">
      <w:pPr>
        <w:spacing w:line="0" w:lineRule="atLeast"/>
        <w:rPr>
          <w:rFonts w:ascii="宋体" w:eastAsia="宋体" w:hAnsi="宋体"/>
          <w:b/>
          <w:bCs/>
          <w:sz w:val="28"/>
        </w:rPr>
      </w:pPr>
      <w:r w:rsidRPr="00B85173">
        <w:rPr>
          <w:rFonts w:ascii="宋体" w:eastAsia="宋体" w:hAnsi="宋体"/>
          <w:b/>
          <w:bCs/>
          <w:sz w:val="28"/>
        </w:rPr>
        <w:t>在校</w:t>
      </w:r>
      <w:r w:rsidR="00B85173">
        <w:rPr>
          <w:rFonts w:ascii="宋体" w:eastAsia="宋体" w:hAnsi="宋体" w:hint="eastAsia"/>
          <w:b/>
          <w:bCs/>
          <w:sz w:val="28"/>
        </w:rPr>
        <w:t>学习心得</w:t>
      </w:r>
      <w:r w:rsidRPr="00B85173">
        <w:rPr>
          <w:rFonts w:ascii="宋体" w:eastAsia="宋体" w:hAnsi="宋体"/>
          <w:b/>
          <w:bCs/>
          <w:sz w:val="28"/>
        </w:rPr>
        <w:t>：</w:t>
      </w:r>
    </w:p>
    <w:p w:rsidR="00B85173" w:rsidRDefault="00B85173" w:rsidP="00B85173">
      <w:pPr>
        <w:spacing w:line="0" w:lineRule="atLeast"/>
        <w:ind w:firstLine="420"/>
        <w:rPr>
          <w:rFonts w:ascii="宋体" w:eastAsia="宋体" w:hAnsi="宋体"/>
          <w:b/>
          <w:bCs/>
          <w:sz w:val="28"/>
        </w:rPr>
      </w:pPr>
      <w:r w:rsidRPr="00B85173">
        <w:rPr>
          <w:rFonts w:ascii="Times New Roman" w:hAnsi="Times New Roman" w:hint="eastAsia"/>
          <w:sz w:val="28"/>
        </w:rPr>
        <w:t>本科期间，并没有接触过无人驾驶相关的技术，研究生这一</w:t>
      </w:r>
    </w:p>
    <w:p w:rsidR="00B85173" w:rsidRPr="00B85173" w:rsidRDefault="00B85173">
      <w:pPr>
        <w:spacing w:line="0" w:lineRule="atLeast"/>
        <w:rPr>
          <w:rFonts w:ascii="宋体" w:eastAsia="宋体" w:hAnsi="宋体" w:hint="eastAsia"/>
          <w:b/>
          <w:bCs/>
          <w:sz w:val="28"/>
        </w:rPr>
      </w:pPr>
      <w:r>
        <w:rPr>
          <w:rFonts w:ascii="宋体" w:eastAsia="宋体" w:hAnsi="宋体" w:hint="eastAsia"/>
          <w:b/>
          <w:bCs/>
          <w:sz w:val="28"/>
        </w:rPr>
        <w:t>年里，</w:t>
      </w:r>
      <w:r w:rsidRPr="009437B5">
        <w:rPr>
          <w:rFonts w:ascii="宋体" w:eastAsia="宋体" w:hAnsi="宋体" w:hint="eastAsia"/>
          <w:bCs/>
          <w:sz w:val="28"/>
        </w:rPr>
        <w:t>通过学习深度学习与无人驾驶相关课程了解到在无人驾驶S</w:t>
      </w:r>
      <w:r w:rsidRPr="009437B5">
        <w:rPr>
          <w:rFonts w:ascii="宋体" w:eastAsia="宋体" w:hAnsi="宋体"/>
          <w:bCs/>
          <w:sz w:val="28"/>
        </w:rPr>
        <w:t>LAM</w:t>
      </w:r>
      <w:r w:rsidRPr="009437B5">
        <w:rPr>
          <w:rFonts w:ascii="宋体" w:eastAsia="宋体" w:hAnsi="宋体" w:hint="eastAsia"/>
          <w:bCs/>
          <w:sz w:val="28"/>
        </w:rPr>
        <w:t>技术中，由于激光雷达以其</w:t>
      </w:r>
      <w:proofErr w:type="gramStart"/>
      <w:r w:rsidRPr="009437B5">
        <w:rPr>
          <w:rFonts w:ascii="宋体" w:eastAsia="宋体" w:hAnsi="宋体" w:hint="eastAsia"/>
          <w:bCs/>
          <w:sz w:val="28"/>
        </w:rPr>
        <w:t>极度高</w:t>
      </w:r>
      <w:proofErr w:type="gramEnd"/>
      <w:r w:rsidRPr="009437B5">
        <w:rPr>
          <w:rFonts w:ascii="宋体" w:eastAsia="宋体" w:hAnsi="宋体" w:hint="eastAsia"/>
          <w:bCs/>
          <w:sz w:val="28"/>
        </w:rPr>
        <w:t>且可以快速获取周围环境的大量信息，从而成为在无人驾驶非常重要的传感器。</w:t>
      </w:r>
      <w:r w:rsidR="0058349B" w:rsidRPr="009437B5">
        <w:rPr>
          <w:rFonts w:ascii="宋体" w:eastAsia="宋体" w:hAnsi="宋体" w:hint="eastAsia"/>
          <w:bCs/>
          <w:sz w:val="28"/>
        </w:rPr>
        <w:t>但是由于其价格昂贵，所以无法实现商业化。</w:t>
      </w:r>
    </w:p>
    <w:p w:rsidR="00275E61" w:rsidRPr="0058349B" w:rsidRDefault="00185D1D" w:rsidP="0058349B">
      <w:pPr>
        <w:spacing w:line="346" w:lineRule="auto"/>
        <w:ind w:rightChars="200" w:right="420"/>
        <w:jc w:val="both"/>
        <w:rPr>
          <w:rFonts w:ascii="Times New Roman" w:hAnsi="Times New Roman" w:hint="eastAsia"/>
        </w:rPr>
      </w:pPr>
      <w:r>
        <w:rPr>
          <w:rFonts w:ascii="新宋体" w:eastAsia="新宋体" w:hAnsi="新宋体"/>
          <w:noProof/>
        </w:rPr>
        <mc:AlternateContent>
          <mc:Choice Requires="wps">
            <w:drawing>
              <wp:anchor distT="0" distB="0" distL="114300" distR="114300" simplePos="0" relativeHeight="251659264" behindDoc="1" locked="0" layoutInCell="0" allowOverlap="1">
                <wp:simplePos x="0" y="0"/>
                <wp:positionH relativeFrom="column">
                  <wp:posOffset>0</wp:posOffset>
                </wp:positionH>
                <wp:positionV relativeFrom="paragraph">
                  <wp:posOffset>143510</wp:posOffset>
                </wp:positionV>
                <wp:extent cx="5042535" cy="0"/>
                <wp:effectExtent l="0" t="0" r="0" b="0"/>
                <wp:wrapNone/>
                <wp:docPr id="10" name="直线 11"/>
                <wp:cNvGraphicFramePr/>
                <a:graphic xmlns:a="http://schemas.openxmlformats.org/drawingml/2006/main">
                  <a:graphicData uri="http://schemas.microsoft.com/office/word/2010/wordprocessingShape">
                    <wps:wsp>
                      <wps:cNvCnPr/>
                      <wps:spPr>
                        <a:xfrm>
                          <a:off x="0" y="0"/>
                          <a:ext cx="5042535" cy="0"/>
                        </a:xfrm>
                        <a:prstGeom prst="line">
                          <a:avLst/>
                        </a:prstGeom>
                        <a:ln w="13716" cap="flat" cmpd="sng">
                          <a:solidFill>
                            <a:srgbClr val="000000"/>
                          </a:solidFill>
                          <a:prstDash val="solid"/>
                          <a:headEnd type="none" w="med" len="med"/>
                          <a:tailEnd type="none" w="med" len="med"/>
                        </a:ln>
                      </wps:spPr>
                      <wps:bodyPr/>
                    </wps:wsp>
                  </a:graphicData>
                </a:graphic>
              </wp:anchor>
            </w:drawing>
          </mc:Choice>
          <mc:Fallback>
            <w:pict>
              <v:line w14:anchorId="5EFD2B47" id="直线 11" o:spid="_x0000_s1026" style="position:absolute;left:0;text-align:left;z-index:-251657216;visibility:visible;mso-wrap-style:square;mso-wrap-distance-left:9pt;mso-wrap-distance-top:0;mso-wrap-distance-right:9pt;mso-wrap-distance-bottom:0;mso-position-horizontal:absolute;mso-position-horizontal-relative:text;mso-position-vertical:absolute;mso-position-vertical-relative:text" from="0,11.3pt" to="397.0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lz4zQEAAIQDAAAOAAAAZHJzL2Uyb0RvYy54bWysU0uOEzEQ3SNxB8t70ukMGVArnVlMGDYI&#10;IjEcoOJPtyX/5DLp5CxcgxUbjjPXoOxkMnw2CJGFUy5XvXr1qnp1c3CW7VVCE3zP29mcM+VFkMYP&#10;Pf90f/fiNWeYwUuwwaueHxXym/XzZ6spdmoRxmClSoxAPHZT7PmYc+yaBsWoHOAsROXpUYfkINM1&#10;DY1MMBG6s81iPr9uppBkTEEoRPJuTo98XfG1ViJ/0BpVZrbnxC3XM9VzV85mvYJuSBBHI8404B9Y&#10;ODCeil6gNpCBfU7mDyhnRAoYdJ6J4JqgtRGq9kDdtPPfuvk4QlS1FxIH40Um/H+w4v1+m5iRNDuS&#10;x4OjGT18+frw7Ttr26LOFLGjoFu/Tecbxm0qrR50cuWfmmCHqujxoqg6ZCbIuZy/XCyvlpyJx7fm&#10;KTEmzG9VcKwYPbfGl2ahg/07zFSMQh9Ditt6NhHNq1ftNeEBLYu2kMl0keijH2oyBmvknbG2pGAa&#10;drc2sT2U8ddf6YmAfwkrVTaA4ymuPp0WY1Qg33jJ8jGSLp42mBcOTknOrKKFLxYBQpfB2L+JpNLW&#10;E4Mi60nIYu2CPFZ9q59GXTme17Ls0s/3mv308ax/AAAA//8DAFBLAwQUAAYACAAAACEAeu3xSdoA&#10;AAAGAQAADwAAAGRycy9kb3ducmV2LnhtbEyPQUvDQBCF74L/YRnBm900SGxjNqUIehAqGAWv0+yY&#10;BLOzIbtJ4793xIM9vnnDe98rdovr1Uxj6DwbWK8SUMS1tx03Bt7fHm82oEJEtth7JgPfFGBXXl4U&#10;mFt/4leaq9goCeGQo4E2xiHXOtQtOQwrPxCL9+lHh1Hk2Gg74knCXa/TJMm0w46locWBHlqqv6rJ&#10;ScnUV5tt1nT4sn+uDzgfPvSTNeb6atnfg4q0xP9n+MUXdCiF6egntkH1BmRINJCmGShx77a3a1DH&#10;v4MuC32OX/4AAAD//wMAUEsBAi0AFAAGAAgAAAAhALaDOJL+AAAA4QEAABMAAAAAAAAAAAAAAAAA&#10;AAAAAFtDb250ZW50X1R5cGVzXS54bWxQSwECLQAUAAYACAAAACEAOP0h/9YAAACUAQAACwAAAAAA&#10;AAAAAAAAAAAvAQAAX3JlbHMvLnJlbHNQSwECLQAUAAYACAAAACEATFJc+M0BAACEAwAADgAAAAAA&#10;AAAAAAAAAAAuAgAAZHJzL2Uyb0RvYy54bWxQSwECLQAUAAYACAAAACEAeu3xSdoAAAAGAQAADwAA&#10;AAAAAAAAAAAAAAAnBAAAZHJzL2Rvd25yZXYueG1sUEsFBgAAAAAEAAQA8wAAAC4FAAAAAA==&#10;" o:allowincell="f" strokeweight="1.08pt"/>
            </w:pict>
          </mc:Fallback>
        </mc:AlternateContent>
      </w:r>
    </w:p>
    <w:p w:rsidR="00275E61" w:rsidRPr="009437B5" w:rsidRDefault="009437B5">
      <w:pPr>
        <w:spacing w:line="289" w:lineRule="exact"/>
        <w:rPr>
          <w:rFonts w:ascii="宋体" w:eastAsia="宋体" w:hAnsi="宋体"/>
          <w:sz w:val="32"/>
          <w:szCs w:val="24"/>
        </w:rPr>
      </w:pPr>
      <w:r w:rsidRPr="009437B5">
        <w:rPr>
          <w:rFonts w:ascii="宋体" w:eastAsia="宋体" w:hAnsi="宋体" w:hint="eastAsia"/>
          <w:b/>
          <w:bCs/>
          <w:sz w:val="32"/>
          <w:szCs w:val="24"/>
        </w:rPr>
        <w:t>主要研究内容：</w:t>
      </w:r>
    </w:p>
    <w:p w:rsidR="00275E61" w:rsidRDefault="00185D1D">
      <w:pPr>
        <w:spacing w:line="289" w:lineRule="exact"/>
        <w:rPr>
          <w:rFonts w:ascii="宋体" w:eastAsia="宋体" w:hAnsi="宋体" w:hint="eastAsia"/>
          <w:b/>
          <w:bCs/>
          <w:sz w:val="24"/>
          <w:szCs w:val="24"/>
        </w:rPr>
      </w:pPr>
      <w:r>
        <w:rPr>
          <w:rFonts w:ascii="宋体" w:eastAsia="宋体" w:hAnsi="宋体" w:hint="eastAsia"/>
          <w:b/>
          <w:bCs/>
          <w:sz w:val="24"/>
          <w:szCs w:val="24"/>
        </w:rPr>
        <w:t xml:space="preserve">     </w:t>
      </w:r>
      <w:r w:rsidR="001921AC">
        <w:rPr>
          <w:rFonts w:ascii="宋体" w:eastAsia="宋体" w:hAnsi="宋体" w:hint="eastAsia"/>
          <w:b/>
          <w:bCs/>
          <w:sz w:val="24"/>
          <w:szCs w:val="24"/>
        </w:rPr>
        <w:t>基于神经网络的双目摄像头slam技术，优点是取消了激光雷达作为主要测量传感器，取代为双目摄像头，从而大大降低成本，另外采用卷积神经网络和小脑模型神经网络对</w:t>
      </w:r>
      <w:r w:rsidR="001921AC">
        <w:rPr>
          <w:rFonts w:ascii="宋体" w:eastAsia="宋体" w:hAnsi="宋体"/>
          <w:b/>
          <w:bCs/>
          <w:sz w:val="24"/>
          <w:szCs w:val="24"/>
        </w:rPr>
        <w:t>KITTI</w:t>
      </w:r>
      <w:r w:rsidR="001921AC">
        <w:rPr>
          <w:rFonts w:ascii="宋体" w:eastAsia="宋体" w:hAnsi="宋体" w:hint="eastAsia"/>
          <w:b/>
          <w:bCs/>
          <w:sz w:val="24"/>
          <w:szCs w:val="24"/>
        </w:rPr>
        <w:t>数据集进行轮流训练使得仅仅采用双目摄像头也能获得高精度的测量数据，且计算速度快，解决了传统slam技术速度慢的问题。</w:t>
      </w:r>
    </w:p>
    <w:p w:rsidR="00275E61" w:rsidRDefault="00185D1D">
      <w:pPr>
        <w:spacing w:line="289" w:lineRule="exact"/>
        <w:rPr>
          <w:rFonts w:ascii="Times New Roman" w:eastAsia="Times New Roman" w:hAnsi="Times New Roman"/>
        </w:rPr>
      </w:pPr>
      <w:r>
        <w:rPr>
          <w:rFonts w:ascii="宋体" w:eastAsia="宋体" w:hAnsi="宋体" w:hint="eastAsia"/>
        </w:rPr>
        <w:t xml:space="preserve"> </w:t>
      </w:r>
      <w:r>
        <w:rPr>
          <w:rFonts w:ascii="新宋体" w:eastAsia="新宋体" w:hAnsi="新宋体"/>
          <w:noProof/>
        </w:rPr>
        <mc:AlternateContent>
          <mc:Choice Requires="wps">
            <w:drawing>
              <wp:anchor distT="0" distB="0" distL="114300" distR="114300" simplePos="0" relativeHeight="251859968" behindDoc="1" locked="0" layoutInCell="0" allowOverlap="1">
                <wp:simplePos x="0" y="0"/>
                <wp:positionH relativeFrom="column">
                  <wp:posOffset>0</wp:posOffset>
                </wp:positionH>
                <wp:positionV relativeFrom="paragraph">
                  <wp:posOffset>143510</wp:posOffset>
                </wp:positionV>
                <wp:extent cx="5042535" cy="0"/>
                <wp:effectExtent l="0" t="0" r="0" b="0"/>
                <wp:wrapNone/>
                <wp:docPr id="5" name="直线 11"/>
                <wp:cNvGraphicFramePr/>
                <a:graphic xmlns:a="http://schemas.openxmlformats.org/drawingml/2006/main">
                  <a:graphicData uri="http://schemas.microsoft.com/office/word/2010/wordprocessingShape">
                    <wps:wsp>
                      <wps:cNvCnPr/>
                      <wps:spPr>
                        <a:xfrm>
                          <a:off x="0" y="0"/>
                          <a:ext cx="5042535" cy="0"/>
                        </a:xfrm>
                        <a:prstGeom prst="line">
                          <a:avLst/>
                        </a:prstGeom>
                        <a:ln w="13716" cap="flat" cmpd="sng">
                          <a:solidFill>
                            <a:srgbClr val="000000"/>
                          </a:solidFill>
                          <a:prstDash val="solid"/>
                          <a:headEnd type="none" w="med" len="med"/>
                          <a:tailEnd type="none" w="med" len="med"/>
                        </a:ln>
                      </wps:spPr>
                      <wps:bodyPr/>
                    </wps:wsp>
                  </a:graphicData>
                </a:graphic>
              </wp:anchor>
            </w:drawing>
          </mc:Choice>
          <mc:Fallback>
            <w:pict>
              <v:line w14:anchorId="243F86C0" id="直线 11" o:spid="_x0000_s1026" style="position:absolute;left:0;text-align:left;z-index:-251456512;visibility:visible;mso-wrap-style:square;mso-wrap-distance-left:9pt;mso-wrap-distance-top:0;mso-wrap-distance-right:9pt;mso-wrap-distance-bottom:0;mso-position-horizontal:absolute;mso-position-horizontal-relative:text;mso-position-vertical:absolute;mso-position-vertical-relative:text" from="0,11.3pt" to="397.0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AG4zAEAAIMDAAAOAAAAZHJzL2Uyb0RvYy54bWysU0uOEzEQ3SNxB8t70ukMGVArnVlMGDYI&#10;IjEcoOJPtyX/5DLp5CxcgxUbjjPXoOxkMnw2CJGFU67Pq3rP1aubg7NsrxKa4HvezuacKS+CNH7o&#10;+af7uxevOcMMXoINXvX8qJDfrJ8/W02xU4swBitVYgTisZtiz8ecY9c0KEblAGchKk9BHZKDTNc0&#10;NDLBROjONov5/LqZQpIxBaEQybs5Bfm64mutRP6gNarMbM9ptlzPVM9dOZv1CrohQRyNOI8B/zCF&#10;A+Op6QVqAxnY52T+gHJGpIBB55kIrglaG6EqB2LTzn9j83GEqCoXEgfjRSb8f7Di/X6bmJE9X3Lm&#10;wdETPXz5+vDtO2vbIs4UsaOcW79N5xvGbSpMDzq58k8c2KEKerwIqg6ZCXIu5y8XyytCFo+x5qkw&#10;JsxvVXCsGD23xheu0MH+HWZqRqmPKcVtPZtow65etdeEB7Qr2kIm00WaHv1QizFYI++MtaUE07C7&#10;tYntobx+/RVOBPxLWumyARxPeTV02otRgXzjJcvHSLp4WmBeZnBKcmYV7XuxCBC6DMb+TSa1tp4m&#10;KLKehCzWLshj1bf66aXrjOetLKv0871WP3076x8AAAD//wMAUEsDBBQABgAIAAAAIQB67fFJ2gAA&#10;AAYBAAAPAAAAZHJzL2Rvd25yZXYueG1sTI9BS8NAEIXvgv9hGcGb3TRIbGM2pQh6ECoYBa/T7JgE&#10;s7Mhu0njv3fEgz2+ecN73yt2i+vVTGPoPBtYrxJQxLW3HTcG3t8ebzagQkS22HsmA98UYFdeXhSY&#10;W3/iV5qr2CgJ4ZCjgTbGIdc61C05DCs/EIv36UeHUeTYaDviScJdr9MkybTDjqWhxYEeWqq/qslJ&#10;ydRXm23WdPiyf64POB8+9JM15vpq2d+DirTE/2f4xRd0KIXp6Ce2QfUGZEg0kKYZKHHvtrdrUMe/&#10;gy4LfY5f/gAAAP//AwBQSwECLQAUAAYACAAAACEAtoM4kv4AAADhAQAAEwAAAAAAAAAAAAAAAAAA&#10;AAAAW0NvbnRlbnRfVHlwZXNdLnhtbFBLAQItABQABgAIAAAAIQA4/SH/1gAAAJQBAAALAAAAAAAA&#10;AAAAAAAAAC8BAABfcmVscy8ucmVsc1BLAQItABQABgAIAAAAIQDwPAG4zAEAAIMDAAAOAAAAAAAA&#10;AAAAAAAAAC4CAABkcnMvZTJvRG9jLnhtbFBLAQItABQABgAIAAAAIQB67fFJ2gAAAAYBAAAPAAAA&#10;AAAAAAAAAAAAACYEAABkcnMvZG93bnJldi54bWxQSwUGAAAAAAQABADzAAAALQUAAAAA&#10;" o:allowincell="f" strokeweight="1.08pt"/>
            </w:pict>
          </mc:Fallback>
        </mc:AlternateContent>
      </w:r>
    </w:p>
    <w:p w:rsidR="00275E61" w:rsidRPr="00194A30" w:rsidRDefault="001921AC">
      <w:pPr>
        <w:spacing w:line="0" w:lineRule="atLeast"/>
        <w:rPr>
          <w:rFonts w:ascii="宋体" w:eastAsia="宋体" w:hAnsi="宋体"/>
          <w:b/>
          <w:bCs/>
          <w:sz w:val="32"/>
        </w:rPr>
      </w:pPr>
      <w:r w:rsidRPr="00194A30">
        <w:rPr>
          <w:rFonts w:ascii="宋体" w:eastAsia="宋体" w:hAnsi="宋体" w:hint="eastAsia"/>
          <w:b/>
          <w:bCs/>
          <w:sz w:val="32"/>
        </w:rPr>
        <w:t>实习</w:t>
      </w:r>
      <w:r w:rsidR="00666059" w:rsidRPr="00194A30">
        <w:rPr>
          <w:rFonts w:ascii="宋体" w:eastAsia="宋体" w:hAnsi="宋体" w:hint="eastAsia"/>
          <w:b/>
          <w:bCs/>
          <w:sz w:val="32"/>
        </w:rPr>
        <w:t>期望</w:t>
      </w:r>
      <w:r w:rsidR="00185D1D" w:rsidRPr="00194A30">
        <w:rPr>
          <w:rFonts w:ascii="宋体" w:eastAsia="宋体" w:hAnsi="宋体"/>
          <w:b/>
          <w:bCs/>
          <w:sz w:val="32"/>
        </w:rPr>
        <w:t>：</w:t>
      </w:r>
    </w:p>
    <w:p w:rsidR="00275E61" w:rsidRPr="00194A30" w:rsidRDefault="00275E61">
      <w:pPr>
        <w:spacing w:line="109" w:lineRule="exact"/>
        <w:rPr>
          <w:rFonts w:ascii="Times New Roman" w:eastAsia="Times New Roman" w:hAnsi="Times New Roman"/>
          <w:sz w:val="22"/>
        </w:rPr>
      </w:pPr>
    </w:p>
    <w:p w:rsidR="00275E61" w:rsidRPr="00194A30" w:rsidRDefault="00185D1D">
      <w:pPr>
        <w:spacing w:line="239" w:lineRule="auto"/>
        <w:ind w:rightChars="-57" w:right="-120"/>
        <w:rPr>
          <w:sz w:val="22"/>
        </w:rPr>
      </w:pPr>
      <w:r w:rsidRPr="00194A30">
        <w:rPr>
          <w:rFonts w:ascii="宋体" w:eastAsia="宋体" w:hAnsi="宋体" w:hint="eastAsia"/>
          <w:sz w:val="22"/>
        </w:rPr>
        <w:t xml:space="preserve"> </w:t>
      </w:r>
      <w:r w:rsidRPr="00194A30">
        <w:rPr>
          <w:rFonts w:ascii="宋体" w:eastAsia="宋体" w:hAnsi="宋体" w:hint="eastAsia"/>
          <w:sz w:val="28"/>
          <w:szCs w:val="24"/>
        </w:rPr>
        <w:t xml:space="preserve">   </w:t>
      </w:r>
      <w:r w:rsidR="00194A30" w:rsidRPr="00194A30">
        <w:rPr>
          <w:rFonts w:ascii="宋体" w:eastAsia="宋体" w:hAnsi="宋体" w:hint="eastAsia"/>
          <w:sz w:val="28"/>
          <w:szCs w:val="24"/>
        </w:rPr>
        <w:t>由于研究生期间课程学习已经全部结束，且论文题目已初步确定，所以非常想寻找一家做无人驾驶或深度学习的公司对在学校学到的理论知识应用到实际中来，并且</w:t>
      </w:r>
      <w:r w:rsidR="00194A30">
        <w:rPr>
          <w:rFonts w:ascii="宋体" w:eastAsia="宋体" w:hAnsi="宋体" w:hint="eastAsia"/>
          <w:sz w:val="28"/>
          <w:szCs w:val="24"/>
        </w:rPr>
        <w:t>预先</w:t>
      </w:r>
      <w:proofErr w:type="gramStart"/>
      <w:r w:rsidR="00194A30">
        <w:rPr>
          <w:rFonts w:ascii="宋体" w:eastAsia="宋体" w:hAnsi="宋体" w:hint="eastAsia"/>
          <w:sz w:val="28"/>
          <w:szCs w:val="24"/>
        </w:rPr>
        <w:t>适应职场氛围</w:t>
      </w:r>
      <w:proofErr w:type="gramEnd"/>
      <w:r w:rsidR="00194A30">
        <w:rPr>
          <w:rFonts w:ascii="宋体" w:eastAsia="宋体" w:hAnsi="宋体" w:hint="eastAsia"/>
          <w:sz w:val="28"/>
          <w:szCs w:val="24"/>
        </w:rPr>
        <w:t>，为今后毕业工作做好准备，另外，如果有幸能参与到贵公司实际的研发项目中来，那再好不过</w:t>
      </w:r>
      <w:r w:rsidR="00A448F8">
        <w:rPr>
          <w:rFonts w:ascii="宋体" w:eastAsia="宋体" w:hAnsi="宋体" w:hint="eastAsia"/>
          <w:sz w:val="28"/>
          <w:szCs w:val="24"/>
        </w:rPr>
        <w:t>。导</w:t>
      </w:r>
      <w:r w:rsidR="00194A30">
        <w:rPr>
          <w:rFonts w:ascii="宋体" w:eastAsia="宋体" w:hAnsi="宋体" w:hint="eastAsia"/>
          <w:sz w:val="28"/>
          <w:szCs w:val="24"/>
        </w:rPr>
        <w:t>师说去企业能学到更多东西，同时也要多为企业</w:t>
      </w:r>
      <w:r w:rsidR="00A448F8">
        <w:rPr>
          <w:rFonts w:ascii="宋体" w:eastAsia="宋体" w:hAnsi="宋体" w:hint="eastAsia"/>
          <w:sz w:val="28"/>
          <w:szCs w:val="24"/>
        </w:rPr>
        <w:t>创造价值，这是我本次实习信条，另外可接受无限期加班，对工资也没有太高要求。</w:t>
      </w:r>
      <w:bookmarkStart w:id="1" w:name="_GoBack"/>
      <w:bookmarkEnd w:id="1"/>
    </w:p>
    <w:sectPr w:rsidR="00275E61" w:rsidRPr="00194A30">
      <w:pgSz w:w="11900" w:h="16838"/>
      <w:pgMar w:top="1440" w:right="2440" w:bottom="1440" w:left="1800" w:header="0" w:footer="0" w:gutter="0"/>
      <w:cols w:space="720" w:equalWidth="0">
        <w:col w:w="76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FD06283"/>
    <w:rsid w:val="00185D1D"/>
    <w:rsid w:val="001921AC"/>
    <w:rsid w:val="00194A30"/>
    <w:rsid w:val="00275E61"/>
    <w:rsid w:val="00372FA4"/>
    <w:rsid w:val="00560089"/>
    <w:rsid w:val="00581C08"/>
    <w:rsid w:val="0058349B"/>
    <w:rsid w:val="00666059"/>
    <w:rsid w:val="00904425"/>
    <w:rsid w:val="009437B5"/>
    <w:rsid w:val="00A448F8"/>
    <w:rsid w:val="00AA720B"/>
    <w:rsid w:val="00B85173"/>
    <w:rsid w:val="00B861FB"/>
    <w:rsid w:val="00BB6F75"/>
    <w:rsid w:val="00CE5AA5"/>
    <w:rsid w:val="00CF435A"/>
    <w:rsid w:val="017046AE"/>
    <w:rsid w:val="04056450"/>
    <w:rsid w:val="049431DA"/>
    <w:rsid w:val="08A22DA0"/>
    <w:rsid w:val="0AD80E2E"/>
    <w:rsid w:val="0D946D02"/>
    <w:rsid w:val="0F6A5ADE"/>
    <w:rsid w:val="13B067AD"/>
    <w:rsid w:val="15396ECF"/>
    <w:rsid w:val="17FA6FCE"/>
    <w:rsid w:val="19537D63"/>
    <w:rsid w:val="1A942411"/>
    <w:rsid w:val="1B216D3F"/>
    <w:rsid w:val="1B3D27AB"/>
    <w:rsid w:val="1C2D5391"/>
    <w:rsid w:val="212654E5"/>
    <w:rsid w:val="26103007"/>
    <w:rsid w:val="2F596184"/>
    <w:rsid w:val="30215433"/>
    <w:rsid w:val="3B5A7E44"/>
    <w:rsid w:val="3FA50B23"/>
    <w:rsid w:val="41740AE9"/>
    <w:rsid w:val="42292581"/>
    <w:rsid w:val="433C12E1"/>
    <w:rsid w:val="44530E4E"/>
    <w:rsid w:val="479B6692"/>
    <w:rsid w:val="489A5F0C"/>
    <w:rsid w:val="49040A76"/>
    <w:rsid w:val="4E377F66"/>
    <w:rsid w:val="4E692299"/>
    <w:rsid w:val="4F6B50C3"/>
    <w:rsid w:val="4FD06283"/>
    <w:rsid w:val="5601458F"/>
    <w:rsid w:val="58C75540"/>
    <w:rsid w:val="5C2E26A0"/>
    <w:rsid w:val="5D9E481D"/>
    <w:rsid w:val="69AF2DDD"/>
    <w:rsid w:val="7144692B"/>
    <w:rsid w:val="732E4D1F"/>
    <w:rsid w:val="7E2440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41F66E7"/>
  <w15:docId w15:val="{69FF4D55-9F4B-4C31-A447-88260E9C7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Pages>
  <Words>110</Words>
  <Characters>631</Characters>
  <Application>Microsoft Office Word</Application>
  <DocSecurity>0</DocSecurity>
  <Lines>5</Lines>
  <Paragraphs>1</Paragraphs>
  <ScaleCrop>false</ScaleCrop>
  <Company/>
  <LinksUpToDate>false</LinksUpToDate>
  <CharactersWithSpaces>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dc:creator>
  <cp:lastModifiedBy>nannan</cp:lastModifiedBy>
  <cp:revision>14</cp:revision>
  <dcterms:created xsi:type="dcterms:W3CDTF">2016-10-24T08:15:00Z</dcterms:created>
  <dcterms:modified xsi:type="dcterms:W3CDTF">2019-07-04T03:50:00Z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