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3l57y4o8adj" w:id="0"/>
      <w:bookmarkEnd w:id="0"/>
      <w:r w:rsidDel="00000000" w:rsidR="00000000" w:rsidRPr="00000000">
        <w:rPr>
          <w:b w:val="1"/>
          <w:color w:val="000000"/>
          <w:sz w:val="26"/>
          <w:szCs w:val="26"/>
          <w:rtl w:val="0"/>
        </w:rPr>
        <w:t xml:space="preserve">Documentación del Proyecto de Registro de Puntos: Tribu Negra vs Tribu Roja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Daniela Wlk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22nk5or0jo5h" w:id="1"/>
      <w:bookmarkEnd w:id="1"/>
      <w:r w:rsidDel="00000000" w:rsidR="00000000" w:rsidRPr="00000000">
        <w:rPr>
          <w:b w:val="1"/>
          <w:color w:val="000000"/>
          <w:sz w:val="22"/>
          <w:szCs w:val="22"/>
          <w:rtl w:val="0"/>
        </w:rPr>
        <w:t xml:space="preserve">1. Descripción del Proyecto</w:t>
      </w:r>
    </w:p>
    <w:p w:rsidR="00000000" w:rsidDel="00000000" w:rsidP="00000000" w:rsidRDefault="00000000" w:rsidRPr="00000000" w14:paraId="00000006">
      <w:pPr>
        <w:spacing w:after="240" w:before="240" w:lineRule="auto"/>
        <w:rPr/>
      </w:pPr>
      <w:r w:rsidDel="00000000" w:rsidR="00000000" w:rsidRPr="00000000">
        <w:rPr>
          <w:rtl w:val="0"/>
        </w:rPr>
        <w:t xml:space="preserve">Este proyecto consiste en una aplicación web para registrar los puntos obtenidos en distintas disciplinas por dos equipos, Tribu Negra y Tribu Roja, en las intertribus PROA. La aplicación permite sumar puntos para cada equipo en deportes como handball, ajedrez y resistencia, y mostrar los resultados acumulados al final.</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edvlowu62e8t" w:id="2"/>
      <w:bookmarkEnd w:id="2"/>
      <w:r w:rsidDel="00000000" w:rsidR="00000000" w:rsidRPr="00000000">
        <w:rPr>
          <w:b w:val="1"/>
          <w:color w:val="000000"/>
          <w:sz w:val="22"/>
          <w:szCs w:val="22"/>
          <w:rtl w:val="0"/>
        </w:rPr>
        <w:t xml:space="preserve">2. Funcionalidad y Estructura del Código</w:t>
      </w:r>
    </w:p>
    <w:p w:rsidR="00000000" w:rsidDel="00000000" w:rsidP="00000000" w:rsidRDefault="00000000" w:rsidRPr="00000000" w14:paraId="00000008">
      <w:pPr>
        <w:spacing w:after="240" w:before="240" w:lineRule="auto"/>
        <w:rPr/>
      </w:pPr>
      <w:r w:rsidDel="00000000" w:rsidR="00000000" w:rsidRPr="00000000">
        <w:rPr>
          <w:rtl w:val="0"/>
        </w:rPr>
        <w:t xml:space="preserve">El código está estructurado en tres archivos principales:</w:t>
      </w:r>
    </w:p>
    <w:p w:rsidR="00000000" w:rsidDel="00000000" w:rsidP="00000000" w:rsidRDefault="00000000" w:rsidRPr="00000000" w14:paraId="00000009">
      <w:pPr>
        <w:numPr>
          <w:ilvl w:val="0"/>
          <w:numId w:val="5"/>
        </w:numPr>
        <w:spacing w:after="0" w:afterAutospacing="0" w:before="240" w:lineRule="auto"/>
        <w:ind w:left="720" w:hanging="360"/>
      </w:pPr>
      <w:r w:rsidDel="00000000" w:rsidR="00000000" w:rsidRPr="00000000">
        <w:rPr>
          <w:b w:val="1"/>
          <w:rtl w:val="0"/>
        </w:rPr>
        <w:t xml:space="preserve">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estructura del contenido y los elementos visuales de la página.</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JavaScript/TypeScript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archivo.js</w:t>
      </w:r>
      <w:r w:rsidDel="00000000" w:rsidR="00000000" w:rsidRPr="00000000">
        <w:rPr>
          <w:rtl w:val="0"/>
        </w:rPr>
        <w:t xml:space="preserve">): lógica de la aplicación para gestionar el puntaje y mostrar resultados.</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b w:val="1"/>
          <w:rtl w:val="0"/>
        </w:rPr>
        <w:t xml:space="preserve">CSS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style.css</w:t>
      </w:r>
      <w:r w:rsidDel="00000000" w:rsidR="00000000" w:rsidRPr="00000000">
        <w:rPr>
          <w:rtl w:val="0"/>
        </w:rPr>
        <w:t xml:space="preserve">): estilos para hacer que la interfaz sea visualmente accesible y agradable.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yshe6vi3p19i" w:id="3"/>
      <w:bookmarkEnd w:id="3"/>
      <w:r w:rsidDel="00000000" w:rsidR="00000000" w:rsidRPr="00000000">
        <w:rPr>
          <w:b w:val="1"/>
          <w:color w:val="000000"/>
          <w:sz w:val="26"/>
          <w:szCs w:val="26"/>
          <w:rtl w:val="0"/>
        </w:rPr>
        <w:t xml:space="preserve">HTML (index.html)</w:t>
      </w:r>
    </w:p>
    <w:p w:rsidR="00000000" w:rsidDel="00000000" w:rsidP="00000000" w:rsidRDefault="00000000" w:rsidRPr="00000000" w14:paraId="0000000D">
      <w:pPr>
        <w:spacing w:after="240" w:before="240" w:lineRule="auto"/>
        <w:rPr/>
      </w:pPr>
      <w:r w:rsidDel="00000000" w:rsidR="00000000" w:rsidRPr="00000000">
        <w:rPr>
          <w:rtl w:val="0"/>
        </w:rPr>
        <w:t xml:space="preserve">El archivo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define la estructura de la página con un diseño simple y accesible. Contiene elementos clave como:</w:t>
      </w:r>
    </w:p>
    <w:p w:rsidR="00000000" w:rsidDel="00000000" w:rsidP="00000000" w:rsidRDefault="00000000" w:rsidRPr="00000000" w14:paraId="0000000E">
      <w:pPr>
        <w:numPr>
          <w:ilvl w:val="0"/>
          <w:numId w:val="6"/>
        </w:numPr>
        <w:spacing w:after="240" w:before="240" w:lineRule="auto"/>
        <w:ind w:left="720" w:hanging="360"/>
      </w:pPr>
      <w:r w:rsidDel="00000000" w:rsidR="00000000" w:rsidRPr="00000000">
        <w:rPr>
          <w:rtl w:val="0"/>
        </w:rPr>
        <w:t xml:space="preserve">Un contenedor principal con </w:t>
      </w:r>
      <w:r w:rsidDel="00000000" w:rsidR="00000000" w:rsidRPr="00000000">
        <w:rPr>
          <w:rFonts w:ascii="Roboto Mono" w:cs="Roboto Mono" w:eastAsia="Roboto Mono" w:hAnsi="Roboto Mono"/>
          <w:color w:val="188038"/>
          <w:rtl w:val="0"/>
        </w:rPr>
        <w:t xml:space="preserve">id="app"</w:t>
      </w:r>
      <w:r w:rsidDel="00000000" w:rsidR="00000000" w:rsidRPr="00000000">
        <w:rPr>
          <w:rtl w:val="0"/>
        </w:rPr>
        <w:t xml:space="preserve">.</w:t>
      </w:r>
    </w:p>
    <w:p w:rsidR="00000000" w:rsidDel="00000000" w:rsidP="00000000" w:rsidRDefault="00000000" w:rsidRPr="00000000" w14:paraId="0000000F">
      <w:pPr>
        <w:shd w:fill="1e1e1e"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rtl w:val="0"/>
        </w:rPr>
        <w:t xml:space="preserve">Dos secciones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para las tribus "Negra" y "Roja", que contienen:</w:t>
      </w:r>
    </w:p>
    <w:p w:rsidR="00000000" w:rsidDel="00000000" w:rsidP="00000000" w:rsidRDefault="00000000" w:rsidRPr="00000000" w14:paraId="00000012">
      <w:pPr>
        <w:numPr>
          <w:ilvl w:val="1"/>
          <w:numId w:val="6"/>
        </w:numPr>
        <w:spacing w:after="240" w:before="0" w:beforeAutospacing="0" w:lineRule="auto"/>
        <w:ind w:left="1440" w:hanging="360"/>
      </w:pPr>
      <w:r w:rsidDel="00000000" w:rsidR="00000000" w:rsidRPr="00000000">
        <w:rPr>
          <w:rtl w:val="0"/>
        </w:rPr>
        <w:t xml:space="preserve">Títulos (</w:t>
      </w:r>
      <w:r w:rsidDel="00000000" w:rsidR="00000000" w:rsidRPr="00000000">
        <w:rPr>
          <w:rFonts w:ascii="Roboto Mono" w:cs="Roboto Mono" w:eastAsia="Roboto Mono" w:hAnsi="Roboto Mono"/>
          <w:color w:val="188038"/>
          <w:rtl w:val="0"/>
        </w:rPr>
        <w:t xml:space="preserve">h2</w:t>
      </w:r>
      <w:r w:rsidDel="00000000" w:rsidR="00000000" w:rsidRPr="00000000">
        <w:rPr>
          <w:rtl w:val="0"/>
        </w:rPr>
        <w:t xml:space="preserve">) para diferenciar las tribus.</w:t>
      </w:r>
    </w:p>
    <w:p w:rsidR="00000000" w:rsidDel="00000000" w:rsidP="00000000" w:rsidRDefault="00000000" w:rsidRPr="00000000" w14:paraId="00000013">
      <w:pPr>
        <w:shd w:fill="1e1e1e" w:val="clear"/>
        <w:spacing w:after="240" w:before="240"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Tribu Negra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4">
      <w:pPr>
        <w:shd w:fill="1e1e1e" w:val="clear"/>
        <w:spacing w:after="240" w:before="240"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Tribu Roja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5">
      <w:pPr>
        <w:spacing w:after="240" w:before="240" w:lineRule="auto"/>
        <w:ind w:left="1440" w:firstLine="0"/>
        <w:rPr/>
      </w:pPr>
      <w:r w:rsidDel="00000000" w:rsidR="00000000" w:rsidRPr="00000000">
        <w:rPr>
          <w:rtl w:val="0"/>
        </w:rPr>
      </w:r>
    </w:p>
    <w:p w:rsidR="00000000" w:rsidDel="00000000" w:rsidP="00000000" w:rsidRDefault="00000000" w:rsidRPr="00000000" w14:paraId="00000016">
      <w:pPr>
        <w:numPr>
          <w:ilvl w:val="1"/>
          <w:numId w:val="6"/>
        </w:numPr>
        <w:spacing w:after="240" w:before="240" w:lineRule="auto"/>
        <w:ind w:left="1440" w:hanging="360"/>
      </w:pPr>
      <w:r w:rsidDel="00000000" w:rsidR="00000000" w:rsidRPr="00000000">
        <w:rPr>
          <w:rtl w:val="0"/>
        </w:rPr>
        <w:t xml:space="preserve">Campos de entrada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para ingresar puntos por disciplina.</w:t>
      </w:r>
    </w:p>
    <w:p w:rsidR="00000000" w:rsidDel="00000000" w:rsidP="00000000" w:rsidRDefault="00000000" w:rsidRPr="00000000" w14:paraId="00000017">
      <w:pPr>
        <w:shd w:fill="1e1e1e"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"handball-roja"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"Handball"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"resistencia-roja"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"Resistencia"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e1e1e"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"ajedrez-roja"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"Ajedrez"</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Para la tribu negra es lo mismo pero el id es “deporte-negra”</w:t>
      </w: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rPr>
          <w:u w:val="none"/>
        </w:rPr>
      </w:pPr>
      <w:r w:rsidDel="00000000" w:rsidR="00000000" w:rsidRPr="00000000">
        <w:rPr>
          <w:rtl w:val="0"/>
        </w:rPr>
        <w:t xml:space="preserve">Botones para agregar puntos a cada tribu, llamando a la función </w:t>
      </w:r>
      <w:r w:rsidDel="00000000" w:rsidR="00000000" w:rsidRPr="00000000">
        <w:rPr>
          <w:rFonts w:ascii="Roboto Mono" w:cs="Roboto Mono" w:eastAsia="Roboto Mono" w:hAnsi="Roboto Mono"/>
          <w:color w:val="188038"/>
          <w:rtl w:val="0"/>
        </w:rPr>
        <w:t xml:space="preserve">agregarPuntos</w:t>
      </w:r>
      <w:r w:rsidDel="00000000" w:rsidR="00000000" w:rsidRPr="00000000">
        <w:rPr>
          <w:rtl w:val="0"/>
        </w:rPr>
        <w:t xml:space="preserve">.</w:t>
      </w:r>
    </w:p>
    <w:p w:rsidR="00000000" w:rsidDel="00000000" w:rsidP="00000000" w:rsidRDefault="00000000" w:rsidRPr="00000000" w14:paraId="0000001D">
      <w:pPr>
        <w:shd w:fill="1e1e1e" w:val="clear"/>
        <w:spacing w:after="240" w:before="240" w:line="325.71428571428567" w:lineRule="auto"/>
        <w:ind w:left="144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agregarPuntos</w:t>
      </w:r>
      <w:r w:rsidDel="00000000" w:rsidR="00000000" w:rsidRPr="00000000">
        <w:rPr>
          <w:rFonts w:ascii="Courier New" w:cs="Courier New" w:eastAsia="Courier New" w:hAnsi="Courier New"/>
          <w:color w:val="ce9178"/>
          <w:sz w:val="21"/>
          <w:szCs w:val="21"/>
          <w:rtl w:val="0"/>
        </w:rPr>
        <w:t xml:space="preserve">('Tribu Negra')"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Agregar Puntos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E">
      <w:pPr>
        <w:spacing w:after="240" w:before="240" w:lineRule="auto"/>
        <w:ind w:left="1440" w:firstLine="0"/>
        <w:rPr/>
      </w:pPr>
      <w:r w:rsidDel="00000000" w:rsidR="00000000" w:rsidRPr="00000000">
        <w:rPr>
          <w:rtl w:val="0"/>
        </w:rPr>
      </w:r>
    </w:p>
    <w:p w:rsidR="00000000" w:rsidDel="00000000" w:rsidP="00000000" w:rsidRDefault="00000000" w:rsidRPr="00000000" w14:paraId="0000001F">
      <w:pPr>
        <w:numPr>
          <w:ilvl w:val="0"/>
          <w:numId w:val="6"/>
        </w:numPr>
        <w:spacing w:after="240" w:before="240" w:lineRule="auto"/>
        <w:ind w:left="720" w:hanging="360"/>
      </w:pPr>
      <w:r w:rsidDel="00000000" w:rsidR="00000000" w:rsidRPr="00000000">
        <w:rPr>
          <w:rtl w:val="0"/>
        </w:rPr>
        <w:t xml:space="preserve">Un botón para mostrar los resultados, llamando a la función </w:t>
      </w:r>
      <w:r w:rsidDel="00000000" w:rsidR="00000000" w:rsidRPr="00000000">
        <w:rPr>
          <w:rFonts w:ascii="Roboto Mono" w:cs="Roboto Mono" w:eastAsia="Roboto Mono" w:hAnsi="Roboto Mono"/>
          <w:color w:val="188038"/>
          <w:rtl w:val="0"/>
        </w:rPr>
        <w:t xml:space="preserve">mostrarResultados</w:t>
      </w:r>
      <w:r w:rsidDel="00000000" w:rsidR="00000000" w:rsidRPr="00000000">
        <w:rPr>
          <w:rtl w:val="0"/>
        </w:rPr>
        <w:t xml:space="preserve">.</w:t>
      </w:r>
    </w:p>
    <w:p w:rsidR="00000000" w:rsidDel="00000000" w:rsidP="00000000" w:rsidRDefault="00000000" w:rsidRPr="00000000" w14:paraId="00000020">
      <w:pPr>
        <w:shd w:fill="1e1e1e"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mostrarResultados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Mostrar Resultados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numPr>
          <w:ilvl w:val="0"/>
          <w:numId w:val="6"/>
        </w:numPr>
        <w:spacing w:after="240" w:before="240" w:lineRule="auto"/>
        <w:ind w:left="720" w:hanging="360"/>
      </w:pPr>
      <w:r w:rsidDel="00000000" w:rsidR="00000000" w:rsidRPr="00000000">
        <w:rPr>
          <w:rtl w:val="0"/>
        </w:rPr>
        <w:t xml:space="preserve">Un párrafo (</w:t>
      </w:r>
      <w:r w:rsidDel="00000000" w:rsidR="00000000" w:rsidRPr="00000000">
        <w:rPr>
          <w:rFonts w:ascii="Roboto Mono" w:cs="Roboto Mono" w:eastAsia="Roboto Mono" w:hAnsi="Roboto Mono"/>
          <w:color w:val="188038"/>
          <w:rtl w:val="0"/>
        </w:rPr>
        <w:t xml:space="preserve">p</w:t>
      </w:r>
      <w:r w:rsidDel="00000000" w:rsidR="00000000" w:rsidRPr="00000000">
        <w:rPr>
          <w:rtl w:val="0"/>
        </w:rPr>
        <w:t xml:space="preserve">) con </w:t>
      </w:r>
      <w:r w:rsidDel="00000000" w:rsidR="00000000" w:rsidRPr="00000000">
        <w:rPr>
          <w:rFonts w:ascii="Roboto Mono" w:cs="Roboto Mono" w:eastAsia="Roboto Mono" w:hAnsi="Roboto Mono"/>
          <w:color w:val="188038"/>
          <w:rtl w:val="0"/>
        </w:rPr>
        <w:t xml:space="preserve">id="resultado"</w:t>
      </w:r>
      <w:r w:rsidDel="00000000" w:rsidR="00000000" w:rsidRPr="00000000">
        <w:rPr>
          <w:rtl w:val="0"/>
        </w:rPr>
        <w:t xml:space="preserve"> para mostrar el puntaje acumulado y el equipo líder.</w:t>
      </w:r>
      <w:r w:rsidDel="00000000" w:rsidR="00000000" w:rsidRPr="00000000">
        <w:rPr>
          <w:rtl w:val="0"/>
        </w:rPr>
      </w:r>
    </w:p>
    <w:p w:rsidR="00000000" w:rsidDel="00000000" w:rsidP="00000000" w:rsidRDefault="00000000" w:rsidRPr="00000000" w14:paraId="00000023">
      <w:pPr>
        <w:pStyle w:val="Heading3"/>
        <w:keepNext w:val="0"/>
        <w:keepLines w:val="0"/>
        <w:shd w:fill="1e1e1e" w:val="clear"/>
        <w:spacing w:before="280" w:line="325.71428571428567" w:lineRule="auto"/>
        <w:ind w:left="720" w:firstLine="0"/>
        <w:rPr>
          <w:rFonts w:ascii="Courier New" w:cs="Courier New" w:eastAsia="Courier New" w:hAnsi="Courier New"/>
          <w:b w:val="1"/>
          <w:color w:val="808080"/>
          <w:sz w:val="21"/>
          <w:szCs w:val="21"/>
        </w:rPr>
      </w:pPr>
      <w:bookmarkStart w:colFirst="0" w:colLast="0" w:name="_5syoc0of7x1f" w:id="4"/>
      <w:bookmarkEnd w:id="4"/>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"resultado"</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p</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24">
      <w:pPr>
        <w:pStyle w:val="Heading3"/>
        <w:keepNext w:val="0"/>
        <w:keepLines w:val="0"/>
        <w:spacing w:before="280" w:lineRule="auto"/>
        <w:ind w:left="720" w:firstLine="0"/>
        <w:rPr>
          <w:b w:val="1"/>
          <w:color w:val="000000"/>
          <w:sz w:val="26"/>
          <w:szCs w:val="26"/>
        </w:rPr>
      </w:pPr>
      <w:bookmarkStart w:colFirst="0" w:colLast="0" w:name="_43f1abmb6v8x" w:id="5"/>
      <w:bookmarkEnd w:id="5"/>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ogoft2x07dfd" w:id="6"/>
      <w:bookmarkEnd w:id="6"/>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gjaqp8a9rkes" w:id="7"/>
      <w:bookmarkEnd w:id="7"/>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7m2owujjktdh" w:id="8"/>
      <w:bookmarkEnd w:id="8"/>
      <w:r w:rsidDel="00000000" w:rsidR="00000000" w:rsidRPr="00000000">
        <w:rPr>
          <w:b w:val="1"/>
          <w:color w:val="000000"/>
          <w:sz w:val="26"/>
          <w:szCs w:val="26"/>
          <w:rtl w:val="0"/>
        </w:rPr>
        <w:t xml:space="preserve">JavaScript/TypeScript (archivo.js)</w:t>
      </w:r>
    </w:p>
    <w:p w:rsidR="00000000" w:rsidDel="00000000" w:rsidP="00000000" w:rsidRDefault="00000000" w:rsidRPr="00000000" w14:paraId="00000028">
      <w:pPr>
        <w:spacing w:after="240" w:before="240" w:lineRule="auto"/>
        <w:rPr/>
      </w:pPr>
      <w:r w:rsidDel="00000000" w:rsidR="00000000" w:rsidRPr="00000000">
        <w:rPr>
          <w:rtl w:val="0"/>
        </w:rPr>
        <w:t xml:space="preserve">El archivo </w:t>
      </w:r>
      <w:r w:rsidDel="00000000" w:rsidR="00000000" w:rsidRPr="00000000">
        <w:rPr>
          <w:rFonts w:ascii="Roboto Mono" w:cs="Roboto Mono" w:eastAsia="Roboto Mono" w:hAnsi="Roboto Mono"/>
          <w:color w:val="188038"/>
          <w:rtl w:val="0"/>
        </w:rPr>
        <w:t xml:space="preserve">archivo.js</w:t>
      </w:r>
      <w:r w:rsidDel="00000000" w:rsidR="00000000" w:rsidRPr="00000000">
        <w:rPr>
          <w:rtl w:val="0"/>
        </w:rPr>
        <w:t xml:space="preserve"> contiene la lógica para:</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Registrar los puntos</w:t>
      </w:r>
      <w:r w:rsidDel="00000000" w:rsidR="00000000" w:rsidRPr="00000000">
        <w:rPr>
          <w:rtl w:val="0"/>
        </w:rPr>
        <w:t xml:space="preserve">: Se utiliza la función </w:t>
      </w:r>
      <w:r w:rsidDel="00000000" w:rsidR="00000000" w:rsidRPr="00000000">
        <w:rPr>
          <w:rFonts w:ascii="Roboto Mono" w:cs="Roboto Mono" w:eastAsia="Roboto Mono" w:hAnsi="Roboto Mono"/>
          <w:color w:val="188038"/>
          <w:rtl w:val="0"/>
        </w:rPr>
        <w:t xml:space="preserve">agregarPuntos</w:t>
      </w:r>
      <w:r w:rsidDel="00000000" w:rsidR="00000000" w:rsidRPr="00000000">
        <w:rPr>
          <w:rtl w:val="0"/>
        </w:rPr>
        <w:t xml:space="preserve">, que obtiene los valores ingresados en cada disciplina (Handball, Resistencia, Ajedrez) y actualiza el puntaje total de la tribu correspondiente.</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tl w:val="0"/>
        </w:rPr>
        <w:t xml:space="preserve">Nota: Inicialmente, esta función también contenía el código para mostrar los resultados. Sin embargo, esto ocasionó problemas, ya que el botón "Agregar Puntos" también mostraba los resultados. Se solucionó moviendo la función de mostrar resultados a un botón separado, asegurando que cada botón realice su acción específica.</w:t>
      </w:r>
    </w:p>
    <w:p w:rsidR="00000000" w:rsidDel="00000000" w:rsidP="00000000" w:rsidRDefault="00000000" w:rsidRPr="00000000" w14:paraId="0000002B">
      <w:pPr>
        <w:shd w:fill="1e1e1e"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agregarPuntos</w:t>
      </w:r>
      <w:r w:rsidDel="00000000" w:rsidR="00000000" w:rsidRPr="00000000">
        <w:rPr>
          <w:rFonts w:ascii="Courier New" w:cs="Courier New" w:eastAsia="Courier New" w:hAnsi="Courier New"/>
          <w:color w:val="ce9178"/>
          <w:sz w:val="21"/>
          <w:szCs w:val="21"/>
          <w:rtl w:val="0"/>
        </w:rPr>
        <w:t xml:space="preserve">('Tribu Negra')"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Agregar Puntos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shd w:fill="1e1e1e" w:val="clear"/>
        <w:spacing w:after="240" w:before="240" w:line="325.71428571428567" w:lineRule="auto"/>
        <w:ind w:left="720" w:firstLine="0"/>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agregarPuntos</w:t>
      </w:r>
      <w:r w:rsidDel="00000000" w:rsidR="00000000" w:rsidRPr="00000000">
        <w:rPr>
          <w:rFonts w:ascii="Courier New" w:cs="Courier New" w:eastAsia="Courier New" w:hAnsi="Courier New"/>
          <w:color w:val="ce9178"/>
          <w:sz w:val="21"/>
          <w:szCs w:val="21"/>
          <w:rtl w:val="0"/>
        </w:rPr>
        <w:t xml:space="preserve">('Tribu Roja')"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Agregar Puntos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numPr>
          <w:ilvl w:val="0"/>
          <w:numId w:val="2"/>
        </w:numPr>
        <w:spacing w:after="240" w:before="240" w:lineRule="auto"/>
        <w:ind w:left="720" w:hanging="360"/>
      </w:pPr>
      <w:r w:rsidDel="00000000" w:rsidR="00000000" w:rsidRPr="00000000">
        <w:rPr>
          <w:b w:val="1"/>
          <w:rtl w:val="0"/>
        </w:rPr>
        <w:t xml:space="preserve">Mostrar los resultados</w:t>
      </w:r>
      <w:r w:rsidDel="00000000" w:rsidR="00000000" w:rsidRPr="00000000">
        <w:rPr>
          <w:rtl w:val="0"/>
        </w:rPr>
        <w:t xml:space="preserve">: La función </w:t>
      </w:r>
      <w:r w:rsidDel="00000000" w:rsidR="00000000" w:rsidRPr="00000000">
        <w:rPr>
          <w:rFonts w:ascii="Roboto Mono" w:cs="Roboto Mono" w:eastAsia="Roboto Mono" w:hAnsi="Roboto Mono"/>
          <w:color w:val="188038"/>
          <w:rtl w:val="0"/>
        </w:rPr>
        <w:t xml:space="preserve">mostrarResultados</w:t>
      </w:r>
      <w:r w:rsidDel="00000000" w:rsidR="00000000" w:rsidRPr="00000000">
        <w:rPr>
          <w:rtl w:val="0"/>
        </w:rPr>
        <w:t xml:space="preserve"> muestra el puntaje acumulado de ambas tribus y un mensaje indicando cuál tribu está ganando o si hay un empate.</w:t>
      </w:r>
    </w:p>
    <w:p w:rsidR="00000000" w:rsidDel="00000000" w:rsidP="00000000" w:rsidRDefault="00000000" w:rsidRPr="00000000" w14:paraId="0000002F">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mostrarResultados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Tribunegra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punto</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Triburoja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punto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OutputResultado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"¡Tribu Negra está ganando!"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Tribunegra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punto</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Triburoja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punto</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OutputResultado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"¡Tribu Roja está ganando!"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OutputResultado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innerHTML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"¡Es un empate!"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7">
      <w:pPr>
        <w:spacing w:after="240" w:before="240" w:lineRule="auto"/>
        <w:ind w:left="720" w:firstLine="0"/>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Tuve un problema cuando estaba programando en TypeScript: al principio no puse la función que sumaba los puntos. Después, cuando la agregué, le puse también que mostrara los resultados. Esto hacía que al tocar el botón de “Agregar Puntos”, además de sumar, mostrara quién iba ganando, lo cual no era lo que el profe pidio. Para ao, quité la parte de mostrar resultados de la función </w:t>
      </w:r>
      <w:r w:rsidDel="00000000" w:rsidR="00000000" w:rsidRPr="00000000">
        <w:rPr>
          <w:rFonts w:ascii="Roboto Mono" w:cs="Roboto Mono" w:eastAsia="Roboto Mono" w:hAnsi="Roboto Mono"/>
          <w:color w:val="188038"/>
          <w:rtl w:val="0"/>
        </w:rPr>
        <w:t xml:space="preserve">agregarPuntos</w:t>
      </w:r>
      <w:r w:rsidDel="00000000" w:rsidR="00000000" w:rsidRPr="00000000">
        <w:rPr>
          <w:rtl w:val="0"/>
        </w:rPr>
        <w:t xml:space="preserve"> y dejé eso solo en el botón de “Mostrar Resultados”. Ahora cada botón hace lo que tiene que hacer: los de agregar solo suman, y el de mostrar solo muestra el puntaje y quién va ganando.</w:t>
      </w:r>
    </w:p>
    <w:p w:rsidR="00000000" w:rsidDel="00000000" w:rsidP="00000000" w:rsidRDefault="00000000" w:rsidRPr="00000000" w14:paraId="0000003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agregarPuntos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tribu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kfpsgsmkf03n" w:id="9"/>
      <w:bookmarkEnd w:id="9"/>
      <w:r w:rsidDel="00000000" w:rsidR="00000000" w:rsidRPr="00000000">
        <w:rPr>
          <w:b w:val="1"/>
          <w:color w:val="000000"/>
          <w:sz w:val="26"/>
          <w:szCs w:val="26"/>
          <w:rtl w:val="0"/>
        </w:rPr>
        <w:t xml:space="preserve">CSS (style.css)</w:t>
      </w:r>
    </w:p>
    <w:p w:rsidR="00000000" w:rsidDel="00000000" w:rsidP="00000000" w:rsidRDefault="00000000" w:rsidRPr="00000000" w14:paraId="0000003E">
      <w:pPr>
        <w:spacing w:after="240" w:before="240" w:lineRule="auto"/>
        <w:rPr/>
      </w:pPr>
      <w:r w:rsidDel="00000000" w:rsidR="00000000" w:rsidRPr="00000000">
        <w:rPr>
          <w:rtl w:val="0"/>
        </w:rPr>
        <w:t xml:space="preserve">Para mejorar la accesibilidad y experiencia de usuario:</w:t>
      </w:r>
    </w:p>
    <w:p w:rsidR="00000000" w:rsidDel="00000000" w:rsidP="00000000" w:rsidRDefault="00000000" w:rsidRPr="00000000" w14:paraId="0000003F">
      <w:pPr>
        <w:numPr>
          <w:ilvl w:val="0"/>
          <w:numId w:val="3"/>
        </w:numPr>
        <w:spacing w:after="240" w:before="240" w:lineRule="auto"/>
        <w:ind w:left="720" w:hanging="360"/>
      </w:pPr>
      <w:r w:rsidDel="00000000" w:rsidR="00000000" w:rsidRPr="00000000">
        <w:rPr>
          <w:b w:val="1"/>
          <w:rtl w:val="0"/>
        </w:rPr>
        <w:t xml:space="preserve">Contraste</w:t>
      </w:r>
      <w:r w:rsidDel="00000000" w:rsidR="00000000" w:rsidRPr="00000000">
        <w:rPr>
          <w:rtl w:val="0"/>
        </w:rPr>
        <w:t xml:space="preserve">: Utiliza colores llamativos y contrastantes (por ejemplo, negro para Tribu Negra y rojo para Tribu Roja) para distinguir visualmente las secciones.</w:t>
      </w:r>
    </w:p>
    <w:p w:rsidR="00000000" w:rsidDel="00000000" w:rsidP="00000000" w:rsidRDefault="00000000" w:rsidRPr="00000000" w14:paraId="00000040">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.Tribu.roja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1">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#ff4d4d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.Tribu.negra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after="240" w:before="240"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numPr>
          <w:ilvl w:val="0"/>
          <w:numId w:val="3"/>
        </w:numPr>
        <w:spacing w:after="240" w:before="240" w:lineRule="auto"/>
        <w:ind w:left="720" w:hanging="360"/>
      </w:pPr>
      <w:r w:rsidDel="00000000" w:rsidR="00000000" w:rsidRPr="00000000">
        <w:rPr>
          <w:b w:val="1"/>
          <w:rtl w:val="0"/>
        </w:rPr>
        <w:t xml:space="preserve">Botones grandes</w:t>
      </w:r>
      <w:r w:rsidDel="00000000" w:rsidR="00000000" w:rsidRPr="00000000">
        <w:rPr>
          <w:rtl w:val="0"/>
        </w:rPr>
        <w:t xml:space="preserve">: Los botones de "Agregar Puntos" y "Mostrar Resultados" son grandes y visibles, con cambios de color en el </w:t>
      </w:r>
      <w:r w:rsidDel="00000000" w:rsidR="00000000" w:rsidRPr="00000000">
        <w:rPr>
          <w:rFonts w:ascii="Roboto Mono" w:cs="Roboto Mono" w:eastAsia="Roboto Mono" w:hAnsi="Roboto Mono"/>
          <w:color w:val="188038"/>
          <w:rtl w:val="0"/>
        </w:rPr>
        <w:t xml:space="preserve">hover</w:t>
      </w:r>
      <w:r w:rsidDel="00000000" w:rsidR="00000000" w:rsidRPr="00000000">
        <w:rPr>
          <w:rtl w:val="0"/>
        </w:rPr>
        <w:t xml:space="preserve"> para mejorar la experiencia.</w:t>
      </w:r>
    </w:p>
    <w:p w:rsidR="00000000" w:rsidDel="00000000" w:rsidP="00000000" w:rsidRDefault="00000000" w:rsidRPr="00000000" w14:paraId="0000004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#ff4d4d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8">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background-color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0">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after="240" w:before="24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pacing w:after="240" w:before="24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numPr>
          <w:ilvl w:val="0"/>
          <w:numId w:val="4"/>
        </w:numPr>
        <w:ind w:left="720" w:hanging="360"/>
        <w:rPr>
          <w:b w:val="1"/>
          <w:u w:val="none"/>
        </w:rPr>
      </w:pPr>
      <w:r w:rsidDel="00000000" w:rsidR="00000000" w:rsidRPr="00000000">
        <w:rPr>
          <w:b w:val="1"/>
          <w:rtl w:val="0"/>
        </w:rPr>
        <w:t xml:space="preserve">¿Para qué use void?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En TypeScript, </w:t>
      </w:r>
      <w:r w:rsidDel="00000000" w:rsidR="00000000" w:rsidRPr="00000000">
        <w:rPr>
          <w:rFonts w:ascii="Roboto Mono" w:cs="Roboto Mono" w:eastAsia="Roboto Mono" w:hAnsi="Roboto Mono"/>
          <w:color w:val="188038"/>
          <w:rtl w:val="0"/>
        </w:rPr>
        <w:t xml:space="preserve">void</w:t>
      </w:r>
      <w:r w:rsidDel="00000000" w:rsidR="00000000" w:rsidRPr="00000000">
        <w:rPr>
          <w:b w:val="1"/>
          <w:rtl w:val="0"/>
        </w:rPr>
        <w:t xml:space="preserve"> </w:t>
      </w:r>
      <w:r w:rsidDel="00000000" w:rsidR="00000000" w:rsidRPr="00000000">
        <w:rPr>
          <w:rtl w:val="0"/>
        </w:rPr>
        <w:t xml:space="preserve">se usa para decir que una función no devuelve nada. En este código: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agregarPuntos</w:t>
      </w:r>
      <w:r w:rsidDel="00000000" w:rsidR="00000000" w:rsidRPr="00000000">
        <w:rPr>
          <w:rtl w:val="0"/>
        </w:rPr>
        <w:t xml:space="preserve">: suma puntos a las tribus según el puntaje ingresado y no devuelve nada.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mostrarResultados</w:t>
      </w:r>
      <w:r w:rsidDel="00000000" w:rsidR="00000000" w:rsidRPr="00000000">
        <w:rPr>
          <w:b w:val="1"/>
          <w:rtl w:val="0"/>
        </w:rPr>
        <w:t xml:space="preserve">:</w:t>
      </w:r>
      <w:r w:rsidDel="00000000" w:rsidR="00000000" w:rsidRPr="00000000">
        <w:rPr>
          <w:rtl w:val="0"/>
        </w:rPr>
        <w:t xml:space="preserve"> muestra el puntaje total de cada tribu en pantalla, sin devolver nada tampoco.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¿Qué pasaría si no está?</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Sin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 TypeScript igual sabe que las funciones no devuelven nada. Pero ponerlo me ayudo a que el código sea fácil de entender.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agregarPuntos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tribu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mostrarResultados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