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ws776t72n7a9" w:id="0"/>
      <w:bookmarkEnd w:id="0"/>
      <w:r w:rsidDel="00000000" w:rsidR="00000000" w:rsidRPr="00000000">
        <w:rPr>
          <w:rtl w:val="0"/>
        </w:rPr>
        <w:t xml:space="preserve">Arquitectura del sistema</w:t>
      </w:r>
    </w:p>
    <w:p w:rsidR="00000000" w:rsidDel="00000000" w:rsidP="00000000" w:rsidRDefault="00000000" w:rsidRPr="00000000" w14:paraId="00000002">
      <w:pPr>
        <w:pStyle w:val="Subtitle"/>
        <w:rPr/>
      </w:pPr>
      <w:bookmarkStart w:colFirst="0" w:colLast="0" w:name="_heading=h.89rn2w9gyks7" w:id="1"/>
      <w:bookmarkEnd w:id="1"/>
      <w:r w:rsidDel="00000000" w:rsidR="00000000" w:rsidRPr="00000000">
        <w:rPr>
          <w:rtl w:val="0"/>
        </w:rPr>
        <w:t xml:space="preserve">SinergIA Módulo de Cobranzas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Objetivo único.</w:t>
      </w:r>
      <w:r w:rsidDel="00000000" w:rsidR="00000000" w:rsidRPr="00000000">
        <w:rPr>
          <w:rtl w:val="0"/>
        </w:rPr>
        <w:t xml:space="preserve"> Establecer los lineamientos de arquitectura técnica y diseño, incluyendo alternativa WordPress+Python/ML para el desarrollo del sistema SinergIA módulo Cobranzas.</w:t>
      </w:r>
    </w:p>
    <w:p w:rsidR="00000000" w:rsidDel="00000000" w:rsidP="00000000" w:rsidRDefault="00000000" w:rsidRPr="00000000" w14:paraId="00000005">
      <w:pPr>
        <w:rPr/>
      </w:pPr>
      <w:r w:rsidDel="00000000" w:rsidR="00000000" w:rsidRPr="00000000">
        <w:rPr>
          <w:rtl w:val="0"/>
        </w:rPr>
        <w:t xml:space="preserve">PR Registry. Los macroprocesos PR_01..PR_12 se consideran etapas canónicas del pipeline (campo etapa en audit_events). La definición oficial (nombre, objetivo, owner, habilitación, dependencia) reside en Config_SinergIA en una tabla PR_Registry. Los documentos DOCX deben referenciar exclusivamente por PR_ID (PR_01..PR_12).</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t2bgpp7j8xis" w:id="2"/>
      <w:bookmarkEnd w:id="2"/>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heading=h.cz2mj4lg6csy" w:id="3"/>
      <w:bookmarkEnd w:id="3"/>
      <w:r w:rsidDel="00000000" w:rsidR="00000000" w:rsidRPr="00000000">
        <w:rPr>
          <w:b w:val="1"/>
          <w:bCs w:val="1"/>
          <w:color w:val="000000"/>
          <w:sz w:val="22"/>
          <w:szCs w:val="22"/>
          <w:rtl w:val="0"/>
        </w:rPr>
        <w:t xml:space="preserve">1.1 Propósito del documento</w:t>
      </w:r>
    </w:p>
    <w:p w:rsidR="00000000" w:rsidDel="00000000" w:rsidP="00000000" w:rsidRDefault="00000000" w:rsidRPr="00000000" w14:paraId="00000008">
      <w:pPr>
        <w:spacing w:after="240" w:before="240" w:lineRule="auto"/>
        <w:rPr/>
      </w:pPr>
      <w:r w:rsidDel="00000000" w:rsidR="00000000" w:rsidRPr="00000000">
        <w:rPr>
          <w:rtl w:val="0"/>
        </w:rPr>
        <w:t xml:space="preserve">El presente documento de </w:t>
      </w:r>
      <w:r w:rsidDel="00000000" w:rsidR="00000000" w:rsidRPr="00000000">
        <w:rPr>
          <w:b w:val="1"/>
          <w:bCs w:val="1"/>
          <w:rtl w:val="0"/>
        </w:rPr>
        <w:t xml:space="preserve">Arquitectura Técnica de SinergIA Módulo de Cobranzas</w:t>
      </w:r>
      <w:r w:rsidDel="00000000" w:rsidR="00000000" w:rsidRPr="00000000">
        <w:rPr>
          <w:rtl w:val="0"/>
        </w:rPr>
        <w:t xml:space="preserve"> describe la estructura técnica del sistema, sus componentes principales, flujos de datos, tecnologías base y alternativas de implementación (entorno Colab+Drive+Gradio y opción futura web WordPress+Python/ML).</w:t>
      </w:r>
    </w:p>
    <w:p w:rsidR="00000000" w:rsidDel="00000000" w:rsidP="00000000" w:rsidRDefault="00000000" w:rsidRPr="00000000" w14:paraId="00000009">
      <w:pPr>
        <w:spacing w:after="240" w:before="240" w:lineRule="auto"/>
        <w:rPr/>
      </w:pPr>
      <w:r w:rsidDel="00000000" w:rsidR="00000000" w:rsidRPr="00000000">
        <w:rPr>
          <w:rtl w:val="0"/>
        </w:rPr>
        <w:t xml:space="preserve">Su función es traducir los </w:t>
      </w:r>
      <w:r w:rsidDel="00000000" w:rsidR="00000000" w:rsidRPr="00000000">
        <w:rPr>
          <w:b w:val="1"/>
          <w:bCs w:val="1"/>
          <w:rtl w:val="0"/>
        </w:rPr>
        <w:t xml:space="preserve">requisitos de negocio</w:t>
      </w:r>
      <w:r w:rsidDel="00000000" w:rsidR="00000000" w:rsidRPr="00000000">
        <w:rPr>
          <w:rtl w:val="0"/>
        </w:rPr>
        <w:t xml:space="preserve"> y </w:t>
      </w:r>
      <w:r w:rsidDel="00000000" w:rsidR="00000000" w:rsidRPr="00000000">
        <w:rPr>
          <w:b w:val="1"/>
          <w:bCs w:val="1"/>
          <w:rtl w:val="0"/>
        </w:rPr>
        <w:t xml:space="preserve">de software</w:t>
      </w:r>
      <w:r w:rsidDel="00000000" w:rsidR="00000000" w:rsidRPr="00000000">
        <w:rPr>
          <w:rtl w:val="0"/>
        </w:rPr>
        <w:t xml:space="preserve"> definidos en:</w:t>
      </w:r>
    </w:p>
    <w:p w:rsidR="00000000" w:rsidDel="00000000" w:rsidP="00000000" w:rsidRDefault="00000000" w:rsidRPr="00000000" w14:paraId="0000000A">
      <w:pPr>
        <w:numPr>
          <w:ilvl w:val="0"/>
          <w:numId w:val="13"/>
        </w:numPr>
        <w:spacing w:after="0" w:before="240" w:lineRule="auto"/>
        <w:ind w:left="720" w:hanging="360"/>
        <w:rPr/>
      </w:pPr>
      <w:r w:rsidDel="00000000" w:rsidR="00000000" w:rsidRPr="00000000">
        <w:rPr>
          <w:rFonts w:ascii="Roboto Mono" w:cs="Roboto Mono" w:eastAsia="Roboto Mono" w:hAnsi="Roboto Mono"/>
          <w:rtl w:val="0"/>
        </w:rPr>
        <w:t xml:space="preserve">C01_SinergIA_VisionEjecutiva.docx</w:t>
      </w:r>
      <w:r w:rsidDel="00000000" w:rsidR="00000000" w:rsidRPr="00000000">
        <w:rPr>
          <w:rtl w:val="0"/>
        </w:rPr>
      </w:r>
    </w:p>
    <w:p w:rsidR="00000000" w:rsidDel="00000000" w:rsidP="00000000" w:rsidRDefault="00000000" w:rsidRPr="00000000" w14:paraId="0000000B">
      <w:pPr>
        <w:numPr>
          <w:ilvl w:val="0"/>
          <w:numId w:val="13"/>
        </w:numPr>
        <w:spacing w:after="0" w:before="0" w:lineRule="auto"/>
        <w:ind w:left="720" w:hanging="360"/>
        <w:rPr/>
      </w:pPr>
      <w:r w:rsidDel="00000000" w:rsidR="00000000" w:rsidRPr="00000000">
        <w:rPr>
          <w:rFonts w:ascii="Roboto Mono" w:cs="Roboto Mono" w:eastAsia="Roboto Mono" w:hAnsi="Roboto Mono"/>
          <w:rtl w:val="0"/>
        </w:rPr>
        <w:t xml:space="preserve">C05_SinergIA_VisionSRS_BRD.docx</w:t>
      </w:r>
      <w:r w:rsidDel="00000000" w:rsidR="00000000" w:rsidRPr="00000000">
        <w:rPr>
          <w:rtl w:val="0"/>
        </w:rPr>
      </w:r>
    </w:p>
    <w:p w:rsidR="00000000" w:rsidDel="00000000" w:rsidP="00000000" w:rsidRDefault="00000000" w:rsidRPr="00000000" w14:paraId="0000000C">
      <w:pPr>
        <w:numPr>
          <w:ilvl w:val="0"/>
          <w:numId w:val="13"/>
        </w:numPr>
        <w:spacing w:after="0" w:before="0" w:lineRule="auto"/>
        <w:ind w:left="720" w:hanging="360"/>
        <w:rPr/>
      </w:pPr>
      <w:r w:rsidDel="00000000" w:rsidR="00000000" w:rsidRPr="00000000">
        <w:rPr>
          <w:rFonts w:ascii="Roboto Mono" w:cs="Roboto Mono" w:eastAsia="Roboto Mono" w:hAnsi="Roboto Mono"/>
          <w:rtl w:val="0"/>
        </w:rPr>
        <w:t xml:space="preserve">C06_SinergIA_VisionHU.docx</w:t>
      </w:r>
      <w:r w:rsidDel="00000000" w:rsidR="00000000" w:rsidRPr="00000000">
        <w:rPr>
          <w:rtl w:val="0"/>
        </w:rPr>
      </w:r>
    </w:p>
    <w:p w:rsidR="00000000" w:rsidDel="00000000" w:rsidP="00000000" w:rsidRDefault="00000000" w:rsidRPr="00000000" w14:paraId="0000000D">
      <w:pPr>
        <w:numPr>
          <w:ilvl w:val="0"/>
          <w:numId w:val="13"/>
        </w:numPr>
        <w:spacing w:after="240" w:before="0" w:lineRule="auto"/>
        <w:ind w:left="720" w:hanging="360"/>
        <w:rPr/>
      </w:pPr>
      <w:r w:rsidDel="00000000" w:rsidR="00000000" w:rsidRPr="00000000">
        <w:rPr>
          <w:rFonts w:ascii="Roboto Mono" w:cs="Roboto Mono" w:eastAsia="Roboto Mono" w:hAnsi="Roboto Mono"/>
          <w:rtl w:val="0"/>
        </w:rPr>
        <w:t xml:space="preserve">C00_SinergIA_Módulo_Cobranzas_reglas_negocio.docx</w:t>
        <w:br w:type="textWrapp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en una </w:t>
      </w:r>
      <w:r w:rsidDel="00000000" w:rsidR="00000000" w:rsidRPr="00000000">
        <w:rPr>
          <w:b w:val="1"/>
          <w:bCs w:val="1"/>
          <w:rtl w:val="0"/>
        </w:rPr>
        <w:t xml:space="preserve">arquitectura clara, modular y trazable</w:t>
      </w:r>
      <w:r w:rsidDel="00000000" w:rsidR="00000000" w:rsidRPr="00000000">
        <w:rPr>
          <w:rtl w:val="0"/>
        </w:rPr>
        <w:t xml:space="preserve">, siguiendo buenas prácticas de documentación de arquitectura basadas en vistas/vista-puntos según IEEE 1471 / ISO 42010 y enfoques modernos como C4 (Context, Containers, Components, Code).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eading=h.19f6ttqwzv9j" w:id="4"/>
      <w:bookmarkEnd w:id="4"/>
      <w:r w:rsidDel="00000000" w:rsidR="00000000" w:rsidRPr="00000000">
        <w:rPr>
          <w:b w:val="1"/>
          <w:bCs w:val="1"/>
          <w:color w:val="000000"/>
          <w:sz w:val="22"/>
          <w:szCs w:val="22"/>
          <w:rtl w:val="0"/>
        </w:rPr>
        <w:t xml:space="preserve">1.2 Alcance</w:t>
      </w:r>
    </w:p>
    <w:p w:rsidR="00000000" w:rsidDel="00000000" w:rsidP="00000000" w:rsidRDefault="00000000" w:rsidRPr="00000000" w14:paraId="00000010">
      <w:pPr>
        <w:spacing w:after="240" w:before="240" w:lineRule="auto"/>
        <w:rPr/>
      </w:pPr>
      <w:r w:rsidDel="00000000" w:rsidR="00000000" w:rsidRPr="00000000">
        <w:rPr>
          <w:rtl w:val="0"/>
        </w:rPr>
        <w:t xml:space="preserve">Este documento </w:t>
      </w:r>
      <w:r w:rsidDel="00000000" w:rsidR="00000000" w:rsidRPr="00000000">
        <w:rPr>
          <w:b w:val="1"/>
          <w:bCs w:val="1"/>
          <w:rtl w:val="0"/>
        </w:rPr>
        <w:t xml:space="preserve">cubre</w:t>
      </w:r>
      <w:r w:rsidDel="00000000" w:rsidR="00000000" w:rsidRPr="00000000">
        <w:rPr>
          <w:rtl w:val="0"/>
        </w:rPr>
        <w:t xml:space="preserve">:</w:t>
      </w:r>
    </w:p>
    <w:p w:rsidR="00000000" w:rsidDel="00000000" w:rsidP="00000000" w:rsidRDefault="00000000" w:rsidRPr="00000000" w14:paraId="00000011">
      <w:pPr>
        <w:numPr>
          <w:ilvl w:val="0"/>
          <w:numId w:val="42"/>
        </w:numPr>
        <w:spacing w:after="0" w:before="240" w:lineRule="auto"/>
        <w:ind w:left="720" w:hanging="360"/>
        <w:rPr/>
      </w:pPr>
      <w:r w:rsidDel="00000000" w:rsidR="00000000" w:rsidRPr="00000000">
        <w:rPr>
          <w:rtl w:val="0"/>
        </w:rPr>
        <w:t xml:space="preserve">La arquitectura técnica del </w:t>
      </w:r>
      <w:r w:rsidDel="00000000" w:rsidR="00000000" w:rsidRPr="00000000">
        <w:rPr>
          <w:b w:val="1"/>
          <w:bCs w:val="1"/>
          <w:rtl w:val="0"/>
        </w:rPr>
        <w:t xml:space="preserve">Módulo de Cobranzas outbound</w:t>
      </w:r>
      <w:r w:rsidDel="00000000" w:rsidR="00000000" w:rsidRPr="00000000">
        <w:rPr>
          <w:rtl w:val="0"/>
        </w:rPr>
        <w:t xml:space="preserve"> de SinergIA, con foco inicial en SisteCrédito y diseño extensible a otras cuentas fintech del BPO.</w:t>
      </w:r>
    </w:p>
    <w:p w:rsidR="00000000" w:rsidDel="00000000" w:rsidP="00000000" w:rsidRDefault="00000000" w:rsidRPr="00000000" w14:paraId="00000012">
      <w:pPr>
        <w:numPr>
          <w:ilvl w:val="0"/>
          <w:numId w:val="42"/>
        </w:numPr>
        <w:spacing w:after="0" w:before="0" w:lineRule="auto"/>
        <w:ind w:left="720" w:hanging="360"/>
        <w:rPr/>
      </w:pPr>
      <w:r w:rsidDel="00000000" w:rsidR="00000000" w:rsidRPr="00000000">
        <w:rPr>
          <w:rtl w:val="0"/>
        </w:rPr>
        <w:t xml:space="preserve">El diseño del sistema en su entorno actual </w:t>
      </w:r>
      <w:r w:rsidDel="00000000" w:rsidR="00000000" w:rsidRPr="00000000">
        <w:rPr>
          <w:b w:val="1"/>
          <w:bCs w:val="1"/>
          <w:rtl w:val="0"/>
        </w:rPr>
        <w:t xml:space="preserve">Python en Google Colab + Google Drive + Gradio Blocks</w:t>
      </w:r>
      <w:r w:rsidDel="00000000" w:rsidR="00000000" w:rsidRPr="00000000">
        <w:rPr>
          <w:rtl w:val="0"/>
        </w:rPr>
        <w:t xml:space="preserve">, incluyendo componentes de configuración, ETL, consolidación, scoring heurístico/ML, generación de listas multicanal y reportes.</w:t>
      </w:r>
    </w:p>
    <w:p w:rsidR="00000000" w:rsidDel="00000000" w:rsidP="00000000" w:rsidRDefault="00000000" w:rsidRPr="00000000" w14:paraId="00000013">
      <w:pPr>
        <w:numPr>
          <w:ilvl w:val="0"/>
          <w:numId w:val="42"/>
        </w:numPr>
        <w:spacing w:after="0" w:before="0" w:lineRule="auto"/>
        <w:ind w:left="720" w:hanging="360"/>
        <w:rPr/>
      </w:pPr>
      <w:r w:rsidDel="00000000" w:rsidR="00000000" w:rsidRPr="00000000">
        <w:rPr>
          <w:rtl w:val="0"/>
        </w:rPr>
        <w:t xml:space="preserve">La </w:t>
      </w:r>
      <w:r w:rsidDel="00000000" w:rsidR="00000000" w:rsidRPr="00000000">
        <w:rPr>
          <w:b w:val="1"/>
          <w:bCs w:val="1"/>
          <w:rtl w:val="0"/>
        </w:rPr>
        <w:t xml:space="preserve">arquitectura lógica de datos</w:t>
      </w:r>
      <w:r w:rsidDel="00000000" w:rsidR="00000000" w:rsidRPr="00000000">
        <w:rPr>
          <w:rtl w:val="0"/>
        </w:rPr>
        <w:t xml:space="preserve"> usada por el módulo (modelo lógico y entidades clave) y los flujos end-to-end desde insumos hasta salidas operativas.</w:t>
      </w:r>
    </w:p>
    <w:p w:rsidR="00000000" w:rsidDel="00000000" w:rsidP="00000000" w:rsidRDefault="00000000" w:rsidRPr="00000000" w14:paraId="00000014">
      <w:pPr>
        <w:numPr>
          <w:ilvl w:val="0"/>
          <w:numId w:val="42"/>
        </w:numPr>
        <w:spacing w:after="0" w:before="0" w:lineRule="auto"/>
        <w:ind w:left="720" w:hanging="360"/>
        <w:rPr/>
      </w:pPr>
      <w:r w:rsidDel="00000000" w:rsidR="00000000" w:rsidRPr="00000000">
        <w:rPr>
          <w:rtl w:val="0"/>
        </w:rPr>
        <w:t xml:space="preserve">La </w:t>
      </w:r>
      <w:r w:rsidDel="00000000" w:rsidR="00000000" w:rsidRPr="00000000">
        <w:rPr>
          <w:b w:val="1"/>
          <w:bCs w:val="1"/>
          <w:rtl w:val="0"/>
        </w:rPr>
        <w:t xml:space="preserve">vista de ejecución / runtime</w:t>
      </w:r>
      <w:r w:rsidDel="00000000" w:rsidR="00000000" w:rsidRPr="00000000">
        <w:rPr>
          <w:rtl w:val="0"/>
        </w:rPr>
        <w:t xml:space="preserve"> y consideraciones de DevSecOps (operación, seguridad, logging, pruebas y despliegue).</w:t>
      </w:r>
    </w:p>
    <w:p w:rsidR="00000000" w:rsidDel="00000000" w:rsidP="00000000" w:rsidRDefault="00000000" w:rsidRPr="00000000" w14:paraId="00000015">
      <w:pPr>
        <w:numPr>
          <w:ilvl w:val="0"/>
          <w:numId w:val="42"/>
        </w:numPr>
        <w:spacing w:after="240" w:before="0" w:lineRule="auto"/>
        <w:ind w:left="720" w:hanging="360"/>
        <w:rPr/>
      </w:pPr>
      <w:r w:rsidDel="00000000" w:rsidR="00000000" w:rsidRPr="00000000">
        <w:rPr>
          <w:rtl w:val="0"/>
        </w:rPr>
        <w:t xml:space="preserve">Una </w:t>
      </w:r>
      <w:r w:rsidDel="00000000" w:rsidR="00000000" w:rsidRPr="00000000">
        <w:rPr>
          <w:b w:val="1"/>
          <w:bCs w:val="1"/>
          <w:rtl w:val="0"/>
        </w:rPr>
        <w:t xml:space="preserve">arquitectura alternativa</w:t>
      </w:r>
      <w:r w:rsidDel="00000000" w:rsidR="00000000" w:rsidRPr="00000000">
        <w:rPr>
          <w:rtl w:val="0"/>
        </w:rPr>
        <w:t xml:space="preserve"> para implementar SinergIA como </w:t>
      </w:r>
      <w:r w:rsidDel="00000000" w:rsidR="00000000" w:rsidRPr="00000000">
        <w:rPr>
          <w:b w:val="1"/>
          <w:bCs w:val="1"/>
          <w:rtl w:val="0"/>
        </w:rPr>
        <w:t xml:space="preserve">plataforma web</w:t>
      </w:r>
      <w:r w:rsidDel="00000000" w:rsidR="00000000" w:rsidRPr="00000000">
        <w:rPr>
          <w:rtl w:val="0"/>
        </w:rPr>
        <w:t xml:space="preserve">, usando WordPress como capa CMS/frontend (tradicional o Headless) y un backend Python/ML consumido vía API (REST/GraphQL), de acuerdo con patrones actuales de “headless WordPress” y aplicaciones API-driven.</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Queda </w:t>
      </w:r>
      <w:r w:rsidDel="00000000" w:rsidR="00000000" w:rsidRPr="00000000">
        <w:rPr>
          <w:b w:val="1"/>
          <w:bCs w:val="1"/>
          <w:rtl w:val="0"/>
        </w:rPr>
        <w:t xml:space="preserve">fuera de alcance</w:t>
      </w:r>
      <w:r w:rsidDel="00000000" w:rsidR="00000000" w:rsidRPr="00000000">
        <w:rPr>
          <w:rtl w:val="0"/>
        </w:rPr>
        <w:t xml:space="preserve"> del presente documento:</w:t>
      </w:r>
    </w:p>
    <w:p w:rsidR="00000000" w:rsidDel="00000000" w:rsidP="00000000" w:rsidRDefault="00000000" w:rsidRPr="00000000" w14:paraId="00000017">
      <w:pPr>
        <w:numPr>
          <w:ilvl w:val="0"/>
          <w:numId w:val="14"/>
        </w:numPr>
        <w:spacing w:after="0" w:before="240" w:lineRule="auto"/>
        <w:ind w:left="720" w:hanging="360"/>
        <w:rPr/>
      </w:pPr>
      <w:r w:rsidDel="00000000" w:rsidR="00000000" w:rsidRPr="00000000">
        <w:rPr>
          <w:rtl w:val="0"/>
        </w:rPr>
        <w:t xml:space="preserve">El detalle exhaustivo de casos de prueba.</w:t>
      </w:r>
    </w:p>
    <w:p w:rsidR="00000000" w:rsidDel="00000000" w:rsidP="00000000" w:rsidRDefault="00000000" w:rsidRPr="00000000" w14:paraId="00000018">
      <w:pPr>
        <w:numPr>
          <w:ilvl w:val="0"/>
          <w:numId w:val="14"/>
        </w:numPr>
        <w:spacing w:after="0" w:before="0" w:lineRule="auto"/>
        <w:ind w:left="720" w:hanging="360"/>
        <w:rPr/>
      </w:pPr>
      <w:r w:rsidDel="00000000" w:rsidR="00000000" w:rsidRPr="00000000">
        <w:rPr>
          <w:rtl w:val="0"/>
        </w:rPr>
        <w:t xml:space="preserve">Manuales de usuario finales y procedimientos operativos diarios a nivel de paso a paso.</w:t>
      </w:r>
    </w:p>
    <w:p w:rsidR="00000000" w:rsidDel="00000000" w:rsidP="00000000" w:rsidRDefault="00000000" w:rsidRPr="00000000" w14:paraId="00000019">
      <w:pPr>
        <w:numPr>
          <w:ilvl w:val="0"/>
          <w:numId w:val="14"/>
        </w:numPr>
        <w:spacing w:after="240" w:before="0" w:lineRule="auto"/>
        <w:ind w:left="720" w:hanging="360"/>
        <w:rPr/>
      </w:pPr>
      <w:r w:rsidDel="00000000" w:rsidR="00000000" w:rsidRPr="00000000">
        <w:rPr>
          <w:rtl w:val="0"/>
        </w:rPr>
        <w:t xml:space="preserve">Arquitecturas completas de otros módulos futuros de SinergIA fuera de cobranzas.</w:t>
        <w:br w:type="textWrapping"/>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heading=h.xpevd837vsh3" w:id="5"/>
      <w:bookmarkEnd w:id="5"/>
      <w:r w:rsidDel="00000000" w:rsidR="00000000" w:rsidRPr="00000000">
        <w:rPr>
          <w:b w:val="1"/>
          <w:bCs w:val="1"/>
          <w:color w:val="000000"/>
          <w:sz w:val="22"/>
          <w:szCs w:val="22"/>
          <w:rtl w:val="0"/>
        </w:rPr>
        <w:t xml:space="preserve">1.3 Audiencia</w:t>
      </w:r>
    </w:p>
    <w:p w:rsidR="00000000" w:rsidDel="00000000" w:rsidP="00000000" w:rsidRDefault="00000000" w:rsidRPr="00000000" w14:paraId="0000001B">
      <w:pPr>
        <w:spacing w:after="240" w:before="240" w:lineRule="auto"/>
        <w:rPr/>
      </w:pPr>
      <w:r w:rsidDel="00000000" w:rsidR="00000000" w:rsidRPr="00000000">
        <w:rPr>
          <w:rtl w:val="0"/>
        </w:rPr>
        <w:t xml:space="preserve">El documento está dirigido principalmente a:</w:t>
      </w:r>
    </w:p>
    <w:p w:rsidR="00000000" w:rsidDel="00000000" w:rsidP="00000000" w:rsidRDefault="00000000" w:rsidRPr="00000000" w14:paraId="0000001C">
      <w:pPr>
        <w:numPr>
          <w:ilvl w:val="0"/>
          <w:numId w:val="24"/>
        </w:numPr>
        <w:spacing w:after="0" w:before="240" w:lineRule="auto"/>
        <w:ind w:left="720" w:hanging="360"/>
        <w:rPr/>
      </w:pPr>
      <w:r w:rsidDel="00000000" w:rsidR="00000000" w:rsidRPr="00000000">
        <w:rPr>
          <w:rtl w:val="0"/>
        </w:rPr>
        <w:t xml:space="preserve">Arquitectos de software y de datos.</w:t>
      </w:r>
    </w:p>
    <w:p w:rsidR="00000000" w:rsidDel="00000000" w:rsidP="00000000" w:rsidRDefault="00000000" w:rsidRPr="00000000" w14:paraId="0000001D">
      <w:pPr>
        <w:numPr>
          <w:ilvl w:val="0"/>
          <w:numId w:val="24"/>
        </w:numPr>
        <w:spacing w:after="0" w:before="0" w:lineRule="auto"/>
        <w:ind w:left="720" w:hanging="360"/>
        <w:rPr/>
      </w:pPr>
      <w:r w:rsidDel="00000000" w:rsidR="00000000" w:rsidRPr="00000000">
        <w:rPr>
          <w:rtl w:val="0"/>
        </w:rPr>
        <w:t xml:space="preserve">Equipo BI / Analítica responsable de SinergIA.</w:t>
      </w:r>
    </w:p>
    <w:p w:rsidR="00000000" w:rsidDel="00000000" w:rsidP="00000000" w:rsidRDefault="00000000" w:rsidRPr="00000000" w14:paraId="0000001E">
      <w:pPr>
        <w:numPr>
          <w:ilvl w:val="0"/>
          <w:numId w:val="24"/>
        </w:numPr>
        <w:spacing w:after="0" w:before="0" w:lineRule="auto"/>
        <w:ind w:left="720" w:hanging="360"/>
        <w:rPr/>
      </w:pPr>
      <w:r w:rsidDel="00000000" w:rsidR="00000000" w:rsidRPr="00000000">
        <w:rPr>
          <w:rtl w:val="0"/>
        </w:rPr>
        <w:t xml:space="preserve">Equipo de desarrollo Python/ML y de integración.</w:t>
      </w:r>
    </w:p>
    <w:p w:rsidR="00000000" w:rsidDel="00000000" w:rsidP="00000000" w:rsidRDefault="00000000" w:rsidRPr="00000000" w14:paraId="0000001F">
      <w:pPr>
        <w:numPr>
          <w:ilvl w:val="0"/>
          <w:numId w:val="24"/>
        </w:numPr>
        <w:spacing w:after="240" w:before="0" w:lineRule="auto"/>
        <w:ind w:left="720" w:hanging="360"/>
        <w:rPr/>
      </w:pPr>
      <w:r w:rsidDel="00000000" w:rsidR="00000000" w:rsidRPr="00000000">
        <w:rPr>
          <w:rtl w:val="0"/>
        </w:rPr>
        <w:t xml:space="preserve">Responsables técnicos del BPO y del cliente (Tecnología, Seguridad, Cumplimiento).</w:t>
        <w:br w:type="textWrapping"/>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heading=h.w6sfd9b36dg" w:id="6"/>
      <w:bookmarkEnd w:id="6"/>
      <w:r w:rsidDel="00000000" w:rsidR="00000000" w:rsidRPr="00000000">
        <w:rPr>
          <w:b w:val="1"/>
          <w:bCs w:val="1"/>
          <w:color w:val="000000"/>
          <w:sz w:val="22"/>
          <w:szCs w:val="22"/>
          <w:rtl w:val="0"/>
        </w:rPr>
        <w:t xml:space="preserve">1.4 Referencias</w:t>
      </w:r>
    </w:p>
    <w:p w:rsidR="00000000" w:rsidDel="00000000" w:rsidP="00000000" w:rsidRDefault="00000000" w:rsidRPr="00000000" w14:paraId="00000021">
      <w:pPr>
        <w:numPr>
          <w:ilvl w:val="0"/>
          <w:numId w:val="29"/>
        </w:numPr>
        <w:spacing w:after="0" w:before="240" w:lineRule="auto"/>
        <w:ind w:left="720" w:hanging="360"/>
        <w:rPr/>
      </w:pPr>
      <w:r w:rsidDel="00000000" w:rsidR="00000000" w:rsidRPr="00000000">
        <w:rPr>
          <w:rFonts w:ascii="Roboto Mono" w:cs="Roboto Mono" w:eastAsia="Roboto Mono" w:hAnsi="Roboto Mono"/>
          <w:rtl w:val="0"/>
        </w:rPr>
        <w:t xml:space="preserve">C01_SinergIA_VisionEjecutiva.docx</w:t>
      </w:r>
      <w:r w:rsidDel="00000000" w:rsidR="00000000" w:rsidRPr="00000000">
        <w:rPr>
          <w:rtl w:val="0"/>
        </w:rPr>
      </w:r>
    </w:p>
    <w:p w:rsidR="00000000" w:rsidDel="00000000" w:rsidP="00000000" w:rsidRDefault="00000000" w:rsidRPr="00000000" w14:paraId="00000022">
      <w:pPr>
        <w:numPr>
          <w:ilvl w:val="0"/>
          <w:numId w:val="29"/>
        </w:numPr>
        <w:spacing w:after="0" w:before="0" w:lineRule="auto"/>
        <w:ind w:left="720" w:hanging="360"/>
        <w:rPr/>
      </w:pPr>
      <w:r w:rsidDel="00000000" w:rsidR="00000000" w:rsidRPr="00000000">
        <w:rPr>
          <w:rFonts w:ascii="Roboto Mono" w:cs="Roboto Mono" w:eastAsia="Roboto Mono" w:hAnsi="Roboto Mono"/>
          <w:rtl w:val="0"/>
        </w:rPr>
        <w:t xml:space="preserve">C05_SinergIA_VisionSRS_BRD.docx</w:t>
      </w:r>
      <w:r w:rsidDel="00000000" w:rsidR="00000000" w:rsidRPr="00000000">
        <w:rPr>
          <w:rtl w:val="0"/>
        </w:rPr>
      </w:r>
    </w:p>
    <w:p w:rsidR="00000000" w:rsidDel="00000000" w:rsidP="00000000" w:rsidRDefault="00000000" w:rsidRPr="00000000" w14:paraId="00000023">
      <w:pPr>
        <w:numPr>
          <w:ilvl w:val="0"/>
          <w:numId w:val="29"/>
        </w:numPr>
        <w:spacing w:after="0" w:before="0" w:lineRule="auto"/>
        <w:ind w:left="720" w:hanging="360"/>
        <w:rPr/>
      </w:pPr>
      <w:r w:rsidDel="00000000" w:rsidR="00000000" w:rsidRPr="00000000">
        <w:rPr>
          <w:rFonts w:ascii="Roboto Mono" w:cs="Roboto Mono" w:eastAsia="Roboto Mono" w:hAnsi="Roboto Mono"/>
          <w:rtl w:val="0"/>
        </w:rPr>
        <w:t xml:space="preserve">C06_SinergIA_VisionHU.docx</w:t>
      </w:r>
      <w:r w:rsidDel="00000000" w:rsidR="00000000" w:rsidRPr="00000000">
        <w:rPr>
          <w:rtl w:val="0"/>
        </w:rPr>
      </w:r>
    </w:p>
    <w:p w:rsidR="00000000" w:rsidDel="00000000" w:rsidP="00000000" w:rsidRDefault="00000000" w:rsidRPr="00000000" w14:paraId="00000024">
      <w:pPr>
        <w:numPr>
          <w:ilvl w:val="0"/>
          <w:numId w:val="29"/>
        </w:numPr>
        <w:spacing w:after="0" w:before="0" w:lineRule="auto"/>
        <w:ind w:left="720" w:hanging="360"/>
        <w:rPr/>
      </w:pPr>
      <w:r w:rsidDel="00000000" w:rsidR="00000000" w:rsidRPr="00000000">
        <w:rPr>
          <w:rFonts w:ascii="Roboto Mono" w:cs="Roboto Mono" w:eastAsia="Roboto Mono" w:hAnsi="Roboto Mono"/>
          <w:rtl w:val="0"/>
        </w:rPr>
        <w:t xml:space="preserve">C07_SinergIA_Módulo_Cobranzas_reglas_negocio.docx</w:t>
      </w:r>
      <w:r w:rsidDel="00000000" w:rsidR="00000000" w:rsidRPr="00000000">
        <w:rPr>
          <w:rtl w:val="0"/>
        </w:rPr>
      </w:r>
    </w:p>
    <w:p w:rsidR="00000000" w:rsidDel="00000000" w:rsidP="00000000" w:rsidRDefault="00000000" w:rsidRPr="00000000" w14:paraId="00000025">
      <w:pPr>
        <w:numPr>
          <w:ilvl w:val="0"/>
          <w:numId w:val="29"/>
        </w:numPr>
        <w:spacing w:after="0" w:before="0" w:lineRule="auto"/>
        <w:ind w:left="720" w:hanging="360"/>
        <w:rPr/>
      </w:pPr>
      <w:r w:rsidDel="00000000" w:rsidR="00000000" w:rsidRPr="00000000">
        <w:rPr>
          <w:rtl w:val="0"/>
        </w:rPr>
        <w:t xml:space="preserve">referencia de implementación Colab a la fecha y GUI</w:t>
        <w:br w:type="textWrapping"/>
      </w:r>
    </w:p>
    <w:p w:rsidR="00000000" w:rsidDel="00000000" w:rsidP="00000000" w:rsidRDefault="00000000" w:rsidRPr="00000000" w14:paraId="00000026">
      <w:pPr>
        <w:numPr>
          <w:ilvl w:val="0"/>
          <w:numId w:val="29"/>
        </w:numPr>
        <w:spacing w:after="0" w:before="0" w:lineRule="auto"/>
        <w:ind w:left="720" w:hanging="360"/>
        <w:rPr/>
      </w:pPr>
      <w:r w:rsidDel="00000000" w:rsidR="00000000" w:rsidRPr="00000000">
        <w:rPr>
          <w:rtl w:val="0"/>
        </w:rPr>
        <w:t xml:space="preserve">Estándares y guías de arquitectura:</w:t>
      </w:r>
    </w:p>
    <w:p w:rsidR="00000000" w:rsidDel="00000000" w:rsidP="00000000" w:rsidRDefault="00000000" w:rsidRPr="00000000" w14:paraId="00000027">
      <w:pPr>
        <w:numPr>
          <w:ilvl w:val="1"/>
          <w:numId w:val="29"/>
        </w:numPr>
        <w:spacing w:after="0" w:before="0" w:lineRule="auto"/>
        <w:ind w:left="1440" w:hanging="360"/>
        <w:rPr/>
      </w:pPr>
      <w:r w:rsidDel="00000000" w:rsidR="00000000" w:rsidRPr="00000000">
        <w:rPr>
          <w:rtl w:val="0"/>
        </w:rPr>
        <w:t xml:space="preserve">ISO/IEC/IEEE 42010 (antes IEEE 1471) – descripción de arquitectura basada en vistas y viewpoint.</w:t>
      </w:r>
    </w:p>
    <w:p w:rsidR="00000000" w:rsidDel="00000000" w:rsidP="00000000" w:rsidRDefault="00000000" w:rsidRPr="00000000" w14:paraId="00000028">
      <w:pPr>
        <w:numPr>
          <w:ilvl w:val="1"/>
          <w:numId w:val="29"/>
        </w:numPr>
        <w:spacing w:after="0" w:before="0" w:lineRule="auto"/>
        <w:ind w:left="1440" w:hanging="360"/>
        <w:rPr/>
      </w:pPr>
      <w:r w:rsidDel="00000000" w:rsidR="00000000" w:rsidRPr="00000000">
        <w:rPr>
          <w:rtl w:val="0"/>
        </w:rPr>
        <w:t xml:space="preserve">C4 Model – vistas de contexto, contenedores, componentes y código.</w:t>
      </w:r>
    </w:p>
    <w:p w:rsidR="00000000" w:rsidDel="00000000" w:rsidP="00000000" w:rsidRDefault="00000000" w:rsidRPr="00000000" w14:paraId="00000029">
      <w:pPr>
        <w:numPr>
          <w:ilvl w:val="0"/>
          <w:numId w:val="29"/>
        </w:numPr>
        <w:spacing w:after="240" w:before="0" w:lineRule="auto"/>
        <w:ind w:left="720" w:hanging="360"/>
        <w:rPr/>
      </w:pPr>
      <w:r w:rsidDel="00000000" w:rsidR="00000000" w:rsidRPr="00000000">
        <w:rPr>
          <w:rtl w:val="0"/>
        </w:rPr>
        <w:t xml:space="preserve">Referencias para la alternativa WordPress+API: documentación oficial de WordPress REST API y artículos recientes sobre Headless WordPress y frontends API-driven.</w:t>
        <w:br w:type="textWrapping"/>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heading=h.mxhs1tbsd9hy" w:id="7"/>
      <w:bookmarkEnd w:id="7"/>
      <w:r w:rsidDel="00000000" w:rsidR="00000000" w:rsidRPr="00000000">
        <w:rPr>
          <w:b w:val="1"/>
          <w:bCs w:val="1"/>
          <w:color w:val="000000"/>
          <w:sz w:val="22"/>
          <w:szCs w:val="22"/>
          <w:rtl w:val="0"/>
        </w:rPr>
        <w:t xml:space="preserve">1.5 Estructura del documento</w:t>
      </w:r>
    </w:p>
    <w:p w:rsidR="00000000" w:rsidDel="00000000" w:rsidP="00000000" w:rsidRDefault="00000000" w:rsidRPr="00000000" w14:paraId="0000002B">
      <w:pPr>
        <w:spacing w:after="240" w:before="240" w:lineRule="auto"/>
        <w:rPr/>
      </w:pPr>
      <w:r w:rsidDel="00000000" w:rsidR="00000000" w:rsidRPr="00000000">
        <w:rPr>
          <w:rtl w:val="0"/>
        </w:rPr>
        <w:t xml:space="preserve">A alto nivel, el documento se organiza así:</w:t>
      </w:r>
    </w:p>
    <w:p w:rsidR="00000000" w:rsidDel="00000000" w:rsidP="00000000" w:rsidRDefault="00000000" w:rsidRPr="00000000" w14:paraId="0000002C">
      <w:pPr>
        <w:numPr>
          <w:ilvl w:val="0"/>
          <w:numId w:val="46"/>
        </w:numPr>
        <w:spacing w:after="0" w:before="240" w:lineRule="auto"/>
        <w:ind w:left="720" w:hanging="360"/>
        <w:rPr/>
      </w:pPr>
      <w:r w:rsidDel="00000000" w:rsidR="00000000" w:rsidRPr="00000000">
        <w:rPr>
          <w:rtl w:val="0"/>
        </w:rPr>
        <w:t xml:space="preserve">Introducción y alcance.</w:t>
      </w:r>
    </w:p>
    <w:p w:rsidR="00000000" w:rsidDel="00000000" w:rsidP="00000000" w:rsidRDefault="00000000" w:rsidRPr="00000000" w14:paraId="0000002D">
      <w:pPr>
        <w:numPr>
          <w:ilvl w:val="0"/>
          <w:numId w:val="46"/>
        </w:numPr>
        <w:spacing w:after="0" w:before="0" w:lineRule="auto"/>
        <w:ind w:left="720" w:hanging="360"/>
        <w:rPr/>
      </w:pPr>
      <w:r w:rsidDel="00000000" w:rsidR="00000000" w:rsidRPr="00000000">
        <w:rPr>
          <w:rtl w:val="0"/>
        </w:rPr>
        <w:t xml:space="preserve">Visión de arquitectura y principios de diseño.</w:t>
      </w:r>
    </w:p>
    <w:p w:rsidR="00000000" w:rsidDel="00000000" w:rsidP="00000000" w:rsidRDefault="00000000" w:rsidRPr="00000000" w14:paraId="0000002E">
      <w:pPr>
        <w:numPr>
          <w:ilvl w:val="0"/>
          <w:numId w:val="46"/>
        </w:numPr>
        <w:spacing w:after="0" w:before="0" w:lineRule="auto"/>
        <w:ind w:left="720" w:hanging="360"/>
        <w:rPr/>
      </w:pPr>
      <w:r w:rsidDel="00000000" w:rsidR="00000000" w:rsidRPr="00000000">
        <w:rPr>
          <w:rtl w:val="0"/>
        </w:rPr>
        <w:t xml:space="preserve">Vista de contexto (C4 Nivel 1).</w:t>
      </w:r>
    </w:p>
    <w:p w:rsidR="00000000" w:rsidDel="00000000" w:rsidP="00000000" w:rsidRDefault="00000000" w:rsidRPr="00000000" w14:paraId="0000002F">
      <w:pPr>
        <w:numPr>
          <w:ilvl w:val="0"/>
          <w:numId w:val="46"/>
        </w:numPr>
        <w:spacing w:after="0" w:before="0" w:lineRule="auto"/>
        <w:ind w:left="720" w:hanging="360"/>
        <w:rPr/>
      </w:pPr>
      <w:r w:rsidDel="00000000" w:rsidR="00000000" w:rsidRPr="00000000">
        <w:rPr>
          <w:rtl w:val="0"/>
        </w:rPr>
        <w:t xml:space="preserve">Arquitectura lógica y de componentes (Colab+Drive+Gradio).</w:t>
      </w:r>
    </w:p>
    <w:p w:rsidR="00000000" w:rsidDel="00000000" w:rsidP="00000000" w:rsidRDefault="00000000" w:rsidRPr="00000000" w14:paraId="00000030">
      <w:pPr>
        <w:numPr>
          <w:ilvl w:val="0"/>
          <w:numId w:val="46"/>
        </w:numPr>
        <w:spacing w:after="0" w:before="0" w:lineRule="auto"/>
        <w:ind w:left="720" w:hanging="360"/>
        <w:rPr/>
      </w:pPr>
      <w:r w:rsidDel="00000000" w:rsidR="00000000" w:rsidRPr="00000000">
        <w:rPr>
          <w:rtl w:val="0"/>
        </w:rPr>
        <w:t xml:space="preserve">Arquitectura de datos y flujos ETL.</w:t>
      </w:r>
    </w:p>
    <w:p w:rsidR="00000000" w:rsidDel="00000000" w:rsidP="00000000" w:rsidRDefault="00000000" w:rsidRPr="00000000" w14:paraId="00000031">
      <w:pPr>
        <w:numPr>
          <w:ilvl w:val="0"/>
          <w:numId w:val="46"/>
        </w:numPr>
        <w:spacing w:after="0" w:before="0" w:lineRule="auto"/>
        <w:ind w:left="720" w:hanging="360"/>
        <w:rPr/>
      </w:pPr>
      <w:r w:rsidDel="00000000" w:rsidR="00000000" w:rsidRPr="00000000">
        <w:rPr>
          <w:rtl w:val="0"/>
        </w:rPr>
        <w:t xml:space="preserve">Arquitectura física/runtime y DevSecOps (Colab+Drive+Grado).</w:t>
      </w:r>
    </w:p>
    <w:p w:rsidR="00000000" w:rsidDel="00000000" w:rsidP="00000000" w:rsidRDefault="00000000" w:rsidRPr="00000000" w14:paraId="00000032">
      <w:pPr>
        <w:numPr>
          <w:ilvl w:val="0"/>
          <w:numId w:val="46"/>
        </w:numPr>
        <w:spacing w:after="0" w:before="0" w:lineRule="auto"/>
        <w:ind w:left="720" w:hanging="360"/>
        <w:rPr/>
      </w:pPr>
      <w:r w:rsidDel="00000000" w:rsidR="00000000" w:rsidRPr="00000000">
        <w:rPr>
          <w:rtl w:val="0"/>
        </w:rPr>
        <w:t xml:space="preserve">Arquitectura alternativa web (WordPress+Python/ML, headless/API-driven).</w:t>
      </w:r>
    </w:p>
    <w:p w:rsidR="00000000" w:rsidDel="00000000" w:rsidP="00000000" w:rsidRDefault="00000000" w:rsidRPr="00000000" w14:paraId="00000033">
      <w:pPr>
        <w:numPr>
          <w:ilvl w:val="0"/>
          <w:numId w:val="46"/>
        </w:numPr>
        <w:spacing w:after="240" w:before="0" w:lineRule="auto"/>
        <w:ind w:left="720" w:hanging="360"/>
        <w:rPr/>
      </w:pPr>
      <w:r w:rsidDel="00000000" w:rsidR="00000000" w:rsidRPr="00000000">
        <w:rPr>
          <w:rtl w:val="0"/>
        </w:rPr>
        <w:t xml:space="preserve">Anexos: diagramas, diccionario de datos, matrices de trazabilidad SRS/BRD/HU.</w:t>
        <w:br w:type="textWrapping"/>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eading=h.ez1dwmlobrja" w:id="8"/>
      <w:bookmarkEnd w:id="8"/>
      <w:r w:rsidDel="00000000" w:rsidR="00000000" w:rsidRPr="00000000">
        <w:rPr>
          <w:b w:val="1"/>
          <w:bCs w:val="1"/>
          <w:color w:val="000000"/>
          <w:sz w:val="26"/>
          <w:szCs w:val="26"/>
          <w:rtl w:val="0"/>
        </w:rPr>
        <w:t xml:space="preserve">2. Visión de arquitectura y principios de diseño</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heading=h.71f1zk2ktrkt" w:id="9"/>
      <w:bookmarkEnd w:id="9"/>
      <w:r w:rsidDel="00000000" w:rsidR="00000000" w:rsidRPr="00000000">
        <w:rPr>
          <w:b w:val="1"/>
          <w:bCs w:val="1"/>
          <w:color w:val="000000"/>
          <w:sz w:val="22"/>
          <w:szCs w:val="22"/>
          <w:rtl w:val="0"/>
        </w:rPr>
        <w:t xml:space="preserve">2.1 Visión de arquitectura</w:t>
      </w:r>
    </w:p>
    <w:p w:rsidR="00000000" w:rsidDel="00000000" w:rsidP="00000000" w:rsidRDefault="00000000" w:rsidRPr="00000000" w14:paraId="00000036">
      <w:pPr>
        <w:spacing w:after="240" w:before="240" w:lineRule="auto"/>
        <w:rPr/>
      </w:pPr>
      <w:r w:rsidDel="00000000" w:rsidR="00000000" w:rsidRPr="00000000">
        <w:rPr>
          <w:rtl w:val="0"/>
        </w:rPr>
        <w:t xml:space="preserve">SinergIA Módulo de Cobranzas se concibe como un </w:t>
      </w:r>
      <w:r w:rsidDel="00000000" w:rsidR="00000000" w:rsidRPr="00000000">
        <w:rPr>
          <w:b w:val="1"/>
          <w:bCs w:val="1"/>
          <w:rtl w:val="0"/>
        </w:rPr>
        <w:t xml:space="preserve">motor de priorización y generación de listas de cobranza outbound</w:t>
      </w:r>
      <w:r w:rsidDel="00000000" w:rsidR="00000000" w:rsidRPr="00000000">
        <w:rPr>
          <w:rtl w:val="0"/>
        </w:rPr>
        <w:t xml:space="preserve">, con las siguientes características técnicas clave:</w:t>
      </w:r>
    </w:p>
    <w:p w:rsidR="00000000" w:rsidDel="00000000" w:rsidP="00000000" w:rsidRDefault="00000000" w:rsidRPr="00000000" w14:paraId="00000037">
      <w:pPr>
        <w:numPr>
          <w:ilvl w:val="0"/>
          <w:numId w:val="39"/>
        </w:numPr>
        <w:spacing w:after="0" w:before="240" w:lineRule="auto"/>
        <w:ind w:left="720" w:hanging="360"/>
        <w:rPr/>
      </w:pPr>
      <w:r w:rsidDel="00000000" w:rsidR="00000000" w:rsidRPr="00000000">
        <w:rPr>
          <w:b w:val="1"/>
          <w:bCs w:val="1"/>
          <w:rtl w:val="0"/>
        </w:rPr>
        <w:t xml:space="preserve">Arquitectura modular por etapas</w:t>
      </w:r>
      <w:sdt>
        <w:sdtPr>
          <w:id w:val="677378521"/>
          <w:tag w:val="goog_rdk_0"/>
        </w:sdtPr>
        <w:sdtContent>
          <w:r w:rsidDel="00000000" w:rsidR="00000000" w:rsidRPr="00000000">
            <w:rPr>
              <w:rFonts w:ascii="Arial Unicode MS" w:cs="Arial Unicode MS" w:eastAsia="Arial Unicode MS" w:hAnsi="Arial Unicode MS"/>
              <w:rtl w:val="0"/>
            </w:rPr>
            <w:t xml:space="preserve"> (configuración → ingesta/ETL → consolidado → lógica de negocio y ML → construcción de Teletón y bolsas → generación de listas multicanal → reportes y logging).</w:t>
            <w:br w:type="textWrapping"/>
          </w:r>
        </w:sdtContent>
      </w:sdt>
      <w:r w:rsidDel="00000000" w:rsidR="00000000" w:rsidRPr="00000000">
        <w:rPr>
          <w:rtl w:val="0"/>
        </w:rPr>
      </w:r>
    </w:p>
    <w:p w:rsidR="00000000" w:rsidDel="00000000" w:rsidP="00000000" w:rsidRDefault="00000000" w:rsidRPr="00000000" w14:paraId="00000038">
      <w:pPr>
        <w:numPr>
          <w:ilvl w:val="0"/>
          <w:numId w:val="39"/>
        </w:numPr>
        <w:spacing w:after="0" w:before="0" w:lineRule="auto"/>
        <w:ind w:left="720" w:hanging="360"/>
        <w:rPr/>
      </w:pPr>
      <w:r w:rsidDel="00000000" w:rsidR="00000000" w:rsidRPr="00000000">
        <w:rPr>
          <w:b w:val="1"/>
          <w:bCs w:val="1"/>
          <w:rtl w:val="0"/>
        </w:rPr>
        <w:t xml:space="preserve">Separación clara de responsabilidades</w:t>
      </w:r>
      <w:r w:rsidDel="00000000" w:rsidR="00000000" w:rsidRPr="00000000">
        <w:rPr>
          <w:rtl w:val="0"/>
        </w:rPr>
        <w:t xml:space="preserve"> entre:</w:t>
        <w:br w:type="textWrapping"/>
      </w:r>
    </w:p>
    <w:p w:rsidR="00000000" w:rsidDel="00000000" w:rsidP="00000000" w:rsidRDefault="00000000" w:rsidRPr="00000000" w14:paraId="00000039">
      <w:pPr>
        <w:numPr>
          <w:ilvl w:val="1"/>
          <w:numId w:val="39"/>
        </w:numPr>
        <w:spacing w:after="0" w:before="0" w:lineRule="auto"/>
        <w:ind w:left="1440" w:hanging="360"/>
        <w:rPr/>
      </w:pPr>
      <w:r w:rsidDel="00000000" w:rsidR="00000000" w:rsidRPr="00000000">
        <w:rPr>
          <w:rtl w:val="0"/>
        </w:rPr>
        <w:t xml:space="preserve">Configuración y metadatos (Config_SinergIA, estructuras de entrada/salida).</w:t>
        <w:br w:type="textWrapping"/>
      </w:r>
    </w:p>
    <w:p w:rsidR="00000000" w:rsidDel="00000000" w:rsidP="00000000" w:rsidRDefault="00000000" w:rsidRPr="00000000" w14:paraId="0000003A">
      <w:pPr>
        <w:numPr>
          <w:ilvl w:val="1"/>
          <w:numId w:val="39"/>
        </w:numPr>
        <w:spacing w:after="0" w:before="0" w:lineRule="auto"/>
        <w:ind w:left="1440" w:hanging="360"/>
        <w:rPr/>
      </w:pPr>
      <w:r w:rsidDel="00000000" w:rsidR="00000000" w:rsidRPr="00000000">
        <w:rPr>
          <w:rtl w:val="0"/>
        </w:rPr>
        <w:t xml:space="preserve">Capa de datos (lectura, limpieza, integración).</w:t>
        <w:br w:type="textWrapping"/>
      </w:r>
    </w:p>
    <w:p w:rsidR="00000000" w:rsidDel="00000000" w:rsidP="00000000" w:rsidRDefault="00000000" w:rsidRPr="00000000" w14:paraId="0000003B">
      <w:pPr>
        <w:numPr>
          <w:ilvl w:val="1"/>
          <w:numId w:val="39"/>
        </w:numPr>
        <w:spacing w:after="0" w:before="0" w:lineRule="auto"/>
        <w:ind w:left="1440" w:hanging="360"/>
        <w:rPr/>
      </w:pPr>
      <w:r w:rsidDel="00000000" w:rsidR="00000000" w:rsidRPr="00000000">
        <w:rPr>
          <w:rtl w:val="0"/>
        </w:rPr>
        <w:t xml:space="preserve">Capa de negocio y modelos (reglas heurísticas, modelos ML, política de scoring).</w:t>
        <w:br w:type="textWrapping"/>
      </w:r>
    </w:p>
    <w:p w:rsidR="00000000" w:rsidDel="00000000" w:rsidP="00000000" w:rsidRDefault="00000000" w:rsidRPr="00000000" w14:paraId="0000003C">
      <w:pPr>
        <w:numPr>
          <w:ilvl w:val="1"/>
          <w:numId w:val="39"/>
        </w:numPr>
        <w:spacing w:after="0" w:before="0" w:lineRule="auto"/>
        <w:ind w:left="1440" w:hanging="360"/>
        <w:rPr/>
      </w:pPr>
      <w:r w:rsidDel="00000000" w:rsidR="00000000" w:rsidRPr="00000000">
        <w:rPr>
          <w:rtl w:val="0"/>
        </w:rPr>
        <w:t xml:space="preserve">Capa de entrega (listas Genesys/digitales, reportes, interfaces usuario).</w:t>
        <w:br w:type="textWrapping"/>
      </w:r>
    </w:p>
    <w:p w:rsidR="00000000" w:rsidDel="00000000" w:rsidP="00000000" w:rsidRDefault="00000000" w:rsidRPr="00000000" w14:paraId="0000003D">
      <w:pPr>
        <w:numPr>
          <w:ilvl w:val="0"/>
          <w:numId w:val="39"/>
        </w:numPr>
        <w:spacing w:after="0" w:before="0" w:lineRule="auto"/>
        <w:ind w:left="720" w:hanging="360"/>
        <w:rPr/>
      </w:pPr>
      <w:r w:rsidDel="00000000" w:rsidR="00000000" w:rsidRPr="00000000">
        <w:rPr>
          <w:b w:val="1"/>
          <w:bCs w:val="1"/>
          <w:rtl w:val="0"/>
        </w:rPr>
        <w:t xml:space="preserve">Dualidad de entorno</w:t>
      </w:r>
      <w:r w:rsidDel="00000000" w:rsidR="00000000" w:rsidRPr="00000000">
        <w:rPr>
          <w:rtl w:val="0"/>
        </w:rPr>
        <w:t xml:space="preserve">:</w:t>
        <w:br w:type="textWrapping"/>
      </w:r>
    </w:p>
    <w:p w:rsidR="00000000" w:rsidDel="00000000" w:rsidP="00000000" w:rsidRDefault="00000000" w:rsidRPr="00000000" w14:paraId="0000003E">
      <w:pPr>
        <w:numPr>
          <w:ilvl w:val="1"/>
          <w:numId w:val="39"/>
        </w:numPr>
        <w:spacing w:after="0" w:before="0" w:lineRule="auto"/>
        <w:ind w:left="1440" w:hanging="360"/>
        <w:rPr/>
      </w:pPr>
      <w:r w:rsidDel="00000000" w:rsidR="00000000" w:rsidRPr="00000000">
        <w:rPr>
          <w:rtl w:val="0"/>
        </w:rPr>
        <w:t xml:space="preserve">Entorno actual basado en Colab+Drive+Gradio (rápida iteración, notebooks, ejecución guiada).</w:t>
        <w:br w:type="textWrapping"/>
      </w:r>
    </w:p>
    <w:p w:rsidR="00000000" w:rsidDel="00000000" w:rsidP="00000000" w:rsidRDefault="00000000" w:rsidRPr="00000000" w14:paraId="0000003F">
      <w:pPr>
        <w:numPr>
          <w:ilvl w:val="1"/>
          <w:numId w:val="39"/>
        </w:numPr>
        <w:spacing w:after="240" w:before="0" w:lineRule="auto"/>
        <w:ind w:left="1440" w:hanging="360"/>
        <w:rPr/>
      </w:pPr>
      <w:r w:rsidDel="00000000" w:rsidR="00000000" w:rsidRPr="00000000">
        <w:rPr>
          <w:rtl w:val="0"/>
        </w:rPr>
        <w:t xml:space="preserve">Opción futura de </w:t>
      </w:r>
      <w:r w:rsidDel="00000000" w:rsidR="00000000" w:rsidRPr="00000000">
        <w:rPr>
          <w:b w:val="1"/>
          <w:bCs w:val="1"/>
          <w:rtl w:val="0"/>
        </w:rPr>
        <w:t xml:space="preserve">plataforma web</w:t>
      </w:r>
      <w:r w:rsidDel="00000000" w:rsidR="00000000" w:rsidRPr="00000000">
        <w:rPr>
          <w:rtl w:val="0"/>
        </w:rPr>
        <w:t xml:space="preserve"> con WordPress como capa CMS/frontend (clásico o headless) y backend Python/ML como API, siguiendo patrones modernos de WordPress “headless” donde el CMS gestiona contenido y el frontend/servicios usan la REST API para consumirlo.</w:t>
        <w:br w:type="textWrapping"/>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heading=h.jzlwo7mijov8" w:id="10"/>
      <w:bookmarkEnd w:id="10"/>
      <w:r w:rsidDel="00000000" w:rsidR="00000000" w:rsidRPr="00000000">
        <w:rPr>
          <w:b w:val="1"/>
          <w:bCs w:val="1"/>
          <w:color w:val="000000"/>
          <w:sz w:val="22"/>
          <w:szCs w:val="22"/>
          <w:rtl w:val="0"/>
        </w:rPr>
        <w:t xml:space="preserve">2.2 Principios de diseño</w:t>
      </w:r>
    </w:p>
    <w:p w:rsidR="00000000" w:rsidDel="00000000" w:rsidP="00000000" w:rsidRDefault="00000000" w:rsidRPr="00000000" w14:paraId="00000041">
      <w:pPr>
        <w:numPr>
          <w:ilvl w:val="0"/>
          <w:numId w:val="34"/>
        </w:numPr>
        <w:spacing w:after="0" w:before="240" w:lineRule="auto"/>
        <w:ind w:left="720" w:hanging="360"/>
        <w:rPr/>
      </w:pPr>
      <w:r w:rsidDel="00000000" w:rsidR="00000000" w:rsidRPr="00000000">
        <w:rPr>
          <w:b w:val="1"/>
          <w:bCs w:val="1"/>
          <w:rtl w:val="0"/>
        </w:rPr>
        <w:t xml:space="preserve">Alineación con el negocio de cobranza outbound.</w:t>
        <w:br w:type="textWrapping"/>
      </w:r>
      <w:r w:rsidDel="00000000" w:rsidR="00000000" w:rsidRPr="00000000">
        <w:rPr>
          <w:rtl w:val="0"/>
        </w:rPr>
        <w:t xml:space="preserve"> Toda decisión de diseño prioriza que el motor entregue Teletón, bolsas y listas útiles y accionables para BI, WFM y operación de cobranzas, cumpliendo la Ley 2300 y las reglas del cliente.</w:t>
        <w:br w:type="textWrapping"/>
      </w:r>
    </w:p>
    <w:p w:rsidR="00000000" w:rsidDel="00000000" w:rsidP="00000000" w:rsidRDefault="00000000" w:rsidRPr="00000000" w14:paraId="00000042">
      <w:pPr>
        <w:numPr>
          <w:ilvl w:val="0"/>
          <w:numId w:val="34"/>
        </w:numPr>
        <w:spacing w:after="0" w:before="0" w:lineRule="auto"/>
        <w:ind w:left="720" w:hanging="360"/>
        <w:rPr/>
      </w:pPr>
      <w:r w:rsidDel="00000000" w:rsidR="00000000" w:rsidRPr="00000000">
        <w:rPr>
          <w:b w:val="1"/>
          <w:bCs w:val="1"/>
          <w:rtl w:val="0"/>
        </w:rPr>
        <w:t xml:space="preserve">Arquitectura por vistas, no por tecnología.</w:t>
        <w:br w:type="textWrapping"/>
      </w:r>
      <w:r w:rsidDel="00000000" w:rsidR="00000000" w:rsidRPr="00000000">
        <w:rPr>
          <w:rtl w:val="0"/>
        </w:rPr>
        <w:t xml:space="preserve"> El diseño se describe mediante vistas (contexto, lógica, datos, física/runtime) siguiendo recomendaciones ISO 42010 / “Views and Beyond”, evitando mezclar detalles de implementación en vistas conceptuales.</w:t>
        <w:br w:type="textWrapping"/>
      </w:r>
    </w:p>
    <w:p w:rsidR="00000000" w:rsidDel="00000000" w:rsidP="00000000" w:rsidRDefault="00000000" w:rsidRPr="00000000" w14:paraId="00000043">
      <w:pPr>
        <w:numPr>
          <w:ilvl w:val="0"/>
          <w:numId w:val="34"/>
        </w:numPr>
        <w:spacing w:after="0" w:before="0" w:lineRule="auto"/>
        <w:ind w:left="720" w:hanging="360"/>
        <w:rPr/>
      </w:pPr>
      <w:r w:rsidDel="00000000" w:rsidR="00000000" w:rsidRPr="00000000">
        <w:rPr>
          <w:b w:val="1"/>
          <w:bCs w:val="1"/>
          <w:rtl w:val="0"/>
        </w:rPr>
        <w:t xml:space="preserve">C4 como marco de comunicación.</w:t>
        <w:br w:type="textWrapping"/>
      </w:r>
      <w:r w:rsidDel="00000000" w:rsidR="00000000" w:rsidRPr="00000000">
        <w:rPr>
          <w:rtl w:val="0"/>
        </w:rPr>
        <w:t xml:space="preserve"> Se adopta el modelo C4 para describir:</w:t>
        <w:br w:type="textWrapping"/>
      </w:r>
    </w:p>
    <w:p w:rsidR="00000000" w:rsidDel="00000000" w:rsidP="00000000" w:rsidRDefault="00000000" w:rsidRPr="00000000" w14:paraId="00000044">
      <w:pPr>
        <w:numPr>
          <w:ilvl w:val="1"/>
          <w:numId w:val="34"/>
        </w:numPr>
        <w:spacing w:after="0" w:before="0" w:lineRule="auto"/>
        <w:ind w:left="1440" w:hanging="360"/>
        <w:rPr/>
      </w:pPr>
      <w:r w:rsidDel="00000000" w:rsidR="00000000" w:rsidRPr="00000000">
        <w:rPr>
          <w:rtl w:val="0"/>
        </w:rPr>
        <w:t xml:space="preserve">Nivel 1 – Sistema de contexto (dónde vive SinergIA).</w:t>
        <w:br w:type="textWrapping"/>
      </w:r>
    </w:p>
    <w:p w:rsidR="00000000" w:rsidDel="00000000" w:rsidP="00000000" w:rsidRDefault="00000000" w:rsidRPr="00000000" w14:paraId="00000045">
      <w:pPr>
        <w:numPr>
          <w:ilvl w:val="1"/>
          <w:numId w:val="34"/>
        </w:numPr>
        <w:spacing w:after="0" w:before="0" w:lineRule="auto"/>
        <w:ind w:left="1440" w:hanging="360"/>
        <w:rPr/>
      </w:pPr>
      <w:r w:rsidDel="00000000" w:rsidR="00000000" w:rsidRPr="00000000">
        <w:rPr>
          <w:rtl w:val="0"/>
        </w:rPr>
        <w:t xml:space="preserve">Nivel 2 – Contenedores (Colab, servicios, WordPress/Backend, etc.).</w:t>
        <w:br w:type="textWrapping"/>
      </w:r>
    </w:p>
    <w:p w:rsidR="00000000" w:rsidDel="00000000" w:rsidP="00000000" w:rsidRDefault="00000000" w:rsidRPr="00000000" w14:paraId="00000046">
      <w:pPr>
        <w:numPr>
          <w:ilvl w:val="1"/>
          <w:numId w:val="34"/>
        </w:numPr>
        <w:spacing w:after="0" w:before="0" w:lineRule="auto"/>
        <w:ind w:left="1440" w:hanging="360"/>
        <w:rPr/>
      </w:pPr>
      <w:r w:rsidDel="00000000" w:rsidR="00000000" w:rsidRPr="00000000">
        <w:rPr>
          <w:rtl w:val="0"/>
        </w:rPr>
        <w:t xml:space="preserve">Nivel 3 – Componentes (módulos Python, capas de ETL, motor de scoring, etc.).</w:t>
        <w:br w:type="textWrapping"/>
      </w:r>
    </w:p>
    <w:p w:rsidR="00000000" w:rsidDel="00000000" w:rsidP="00000000" w:rsidRDefault="00000000" w:rsidRPr="00000000" w14:paraId="00000047">
      <w:pPr>
        <w:numPr>
          <w:ilvl w:val="0"/>
          <w:numId w:val="34"/>
        </w:numPr>
        <w:spacing w:after="0" w:before="0" w:lineRule="auto"/>
        <w:ind w:left="720" w:hanging="360"/>
        <w:rPr/>
      </w:pPr>
      <w:r w:rsidDel="00000000" w:rsidR="00000000" w:rsidRPr="00000000">
        <w:rPr>
          <w:b w:val="1"/>
          <w:bCs w:val="1"/>
          <w:rtl w:val="0"/>
        </w:rPr>
        <w:t xml:space="preserve">Configuración por datos, no por código.</w:t>
        <w:br w:type="textWrapping"/>
      </w:r>
      <w:r w:rsidDel="00000000" w:rsidR="00000000" w:rsidRPr="00000000">
        <w:rPr>
          <w:rtl w:val="0"/>
        </w:rPr>
      </w:r>
    </w:p>
    <w:p w:rsidR="00000000" w:rsidDel="00000000" w:rsidP="00000000" w:rsidRDefault="00000000" w:rsidRPr="00000000" w14:paraId="00000048">
      <w:pPr>
        <w:numPr>
          <w:ilvl w:val="1"/>
          <w:numId w:val="34"/>
        </w:numPr>
        <w:spacing w:after="0" w:before="0" w:lineRule="auto"/>
        <w:ind w:left="1440" w:hanging="360"/>
        <w:rPr/>
      </w:pPr>
      <w:r w:rsidDel="00000000" w:rsidR="00000000" w:rsidRPr="00000000">
        <w:rPr>
          <w:rtl w:val="0"/>
        </w:rPr>
        <w:t xml:space="preserve">Configuraciones críticas (rutas, estructuras de archivos, parámetros de reglas) residen en Config_SinergIA y otros archivos de configuración, minimizando cambios de código para ajustes operativos.</w:t>
      </w:r>
    </w:p>
    <w:p w:rsidR="00000000" w:rsidDel="00000000" w:rsidP="00000000" w:rsidRDefault="00000000" w:rsidRPr="00000000" w14:paraId="00000049">
      <w:pPr>
        <w:numPr>
          <w:ilvl w:val="0"/>
          <w:numId w:val="34"/>
        </w:numPr>
        <w:spacing w:after="240" w:before="240" w:lineRule="auto"/>
        <w:ind w:left="720" w:hanging="360"/>
      </w:pPr>
      <w:r w:rsidDel="00000000" w:rsidR="00000000" w:rsidRPr="00000000">
        <w:rPr>
          <w:b w:val="1"/>
          <w:bCs w:val="1"/>
          <w:rtl w:val="0"/>
        </w:rPr>
        <w:t xml:space="preserve">Gobernanza del contrato de datos.</w:t>
      </w:r>
      <w:r w:rsidDel="00000000" w:rsidR="00000000" w:rsidRPr="00000000">
        <w:rPr>
          <w:rtl w:val="0"/>
        </w:rPr>
        <w:t xml:space="preserve"> El contrato de columnas y tipos se define únicamente en Config_SinergIA, hoja Estructuras, apoyado por IndiceEstructuras. Los documentos DOCX describen, explican y justifican, pero no sustituyen el contrato. Regla madre: El contrato de columnas es Config/Estructuras; los DOCX solo lo describen.</w:t>
      </w:r>
      <w:r w:rsidDel="00000000" w:rsidR="00000000" w:rsidRPr="00000000">
        <w:rPr>
          <w:rtl w:val="0"/>
        </w:rPr>
      </w:r>
    </w:p>
    <w:p w:rsidR="00000000" w:rsidDel="00000000" w:rsidP="00000000" w:rsidRDefault="00000000" w:rsidRPr="00000000" w14:paraId="0000004A">
      <w:pPr>
        <w:numPr>
          <w:ilvl w:val="0"/>
          <w:numId w:val="34"/>
        </w:numPr>
        <w:spacing w:after="240" w:before="240" w:lineRule="auto"/>
        <w:ind w:left="720" w:hanging="360"/>
      </w:pPr>
      <w:r w:rsidDel="00000000" w:rsidR="00000000" w:rsidRPr="00000000">
        <w:rPr>
          <w:b w:val="1"/>
          <w:bCs w:val="1"/>
          <w:rtl w:val="0"/>
        </w:rPr>
        <w:t xml:space="preserve">Trazabilidad y auditoría por corrida.</w:t>
      </w:r>
      <w:r w:rsidDel="00000000" w:rsidR="00000000" w:rsidRPr="00000000">
        <w:rPr>
          <w:rtl w:val="0"/>
        </w:rPr>
        <w:t xml:space="preserve"> Toda ejecución debe producir un run_id. Con ese run_id se generan artefactos de evidencia (manifest y auditoría por evento) y se adjuntan a todos los outputs operativos. La parametrización de códigos y gates vive en Config_SinergIA. La evidencia histórica vive en outputs por run.</w:t>
      </w:r>
      <w:r w:rsidDel="00000000" w:rsidR="00000000" w:rsidRPr="00000000">
        <w:rPr>
          <w:rtl w:val="0"/>
        </w:rPr>
      </w:r>
    </w:p>
    <w:p w:rsidR="00000000" w:rsidDel="00000000" w:rsidP="00000000" w:rsidRDefault="00000000" w:rsidRPr="00000000" w14:paraId="0000004B">
      <w:pPr>
        <w:numPr>
          <w:ilvl w:val="0"/>
          <w:numId w:val="34"/>
        </w:numPr>
        <w:spacing w:after="0" w:before="0" w:lineRule="auto"/>
        <w:ind w:left="720" w:hanging="360"/>
        <w:rPr/>
      </w:pPr>
      <w:r w:rsidDel="00000000" w:rsidR="00000000" w:rsidRPr="00000000">
        <w:rPr>
          <w:b w:val="1"/>
          <w:bCs w:val="1"/>
          <w:rtl w:val="0"/>
        </w:rPr>
        <w:t xml:space="preserve">Escalabilidad conceptual.</w:t>
        <w:br w:type="textWrapping"/>
      </w:r>
      <w:r w:rsidDel="00000000" w:rsidR="00000000" w:rsidRPr="00000000">
        <w:rPr>
          <w:rtl w:val="0"/>
        </w:rPr>
      </w:r>
    </w:p>
    <w:p w:rsidR="00000000" w:rsidDel="00000000" w:rsidP="00000000" w:rsidRDefault="00000000" w:rsidRPr="00000000" w14:paraId="0000004C">
      <w:pPr>
        <w:numPr>
          <w:ilvl w:val="1"/>
          <w:numId w:val="34"/>
        </w:numPr>
        <w:spacing w:after="0" w:before="0" w:lineRule="auto"/>
        <w:ind w:left="1440" w:hanging="360"/>
        <w:rPr/>
      </w:pPr>
      <w:r w:rsidDel="00000000" w:rsidR="00000000" w:rsidRPr="00000000">
        <w:rPr>
          <w:rtl w:val="0"/>
        </w:rPr>
        <w:t xml:space="preserve">El diseño no queda “atado” a Colab; se busca minimizar dependencias fuertes para poder migrar a infraestructura de nube o backend web sin reescribir toda la lógica.</w:t>
        <w:br w:type="textWrapping"/>
      </w:r>
    </w:p>
    <w:p w:rsidR="00000000" w:rsidDel="00000000" w:rsidP="00000000" w:rsidRDefault="00000000" w:rsidRPr="00000000" w14:paraId="0000004D">
      <w:pPr>
        <w:numPr>
          <w:ilvl w:val="0"/>
          <w:numId w:val="34"/>
        </w:numPr>
        <w:spacing w:after="0" w:before="0" w:lineRule="auto"/>
        <w:ind w:left="720" w:hanging="360"/>
        <w:rPr/>
      </w:pPr>
      <w:r w:rsidDel="00000000" w:rsidR="00000000" w:rsidRPr="00000000">
        <w:rPr>
          <w:b w:val="1"/>
          <w:bCs w:val="1"/>
          <w:rtl w:val="0"/>
        </w:rPr>
        <w:t xml:space="preserve">Seguridad y cumplimiento by-design.</w:t>
        <w:br w:type="textWrapping"/>
      </w:r>
      <w:r w:rsidDel="00000000" w:rsidR="00000000" w:rsidRPr="00000000">
        <w:rPr>
          <w:rtl w:val="0"/>
        </w:rPr>
      </w:r>
    </w:p>
    <w:p w:rsidR="00000000" w:rsidDel="00000000" w:rsidP="00000000" w:rsidRDefault="00000000" w:rsidRPr="00000000" w14:paraId="0000004E">
      <w:pPr>
        <w:numPr>
          <w:ilvl w:val="1"/>
          <w:numId w:val="34"/>
        </w:numPr>
        <w:spacing w:after="0" w:before="0" w:lineRule="auto"/>
        <w:ind w:left="1440" w:hanging="360"/>
        <w:rPr/>
      </w:pPr>
      <w:r w:rsidDel="00000000" w:rsidR="00000000" w:rsidRPr="00000000">
        <w:rPr>
          <w:rtl w:val="0"/>
        </w:rPr>
        <w:t xml:space="preserve">El tratamiento de datos de clientes y las restricciones de Ley 2300 se consideran en las decisiones de arquitectura (dónde se alojan datos, quién ve qué, cómo se limita la frecuencia de contacto).</w:t>
        <w:br w:type="textWrapping"/>
      </w:r>
    </w:p>
    <w:p w:rsidR="00000000" w:rsidDel="00000000" w:rsidP="00000000" w:rsidRDefault="00000000" w:rsidRPr="00000000" w14:paraId="0000004F">
      <w:pPr>
        <w:numPr>
          <w:ilvl w:val="0"/>
          <w:numId w:val="34"/>
        </w:numPr>
        <w:spacing w:after="0" w:before="0" w:lineRule="auto"/>
        <w:ind w:left="720" w:hanging="360"/>
        <w:rPr/>
      </w:pPr>
      <w:r w:rsidDel="00000000" w:rsidR="00000000" w:rsidRPr="00000000">
        <w:rPr>
          <w:b w:val="1"/>
          <w:bCs w:val="1"/>
          <w:rtl w:val="0"/>
        </w:rPr>
        <w:t xml:space="preserve">DevSecOps pragmático.</w:t>
        <w:br w:type="textWrapping"/>
      </w:r>
      <w:r w:rsidDel="00000000" w:rsidR="00000000" w:rsidRPr="00000000">
        <w:rPr>
          <w:rtl w:val="0"/>
        </w:rPr>
      </w:r>
    </w:p>
    <w:p w:rsidR="00000000" w:rsidDel="00000000" w:rsidP="00000000" w:rsidRDefault="00000000" w:rsidRPr="00000000" w14:paraId="00000050">
      <w:pPr>
        <w:numPr>
          <w:ilvl w:val="1"/>
          <w:numId w:val="34"/>
        </w:numPr>
        <w:spacing w:after="240" w:before="0" w:lineRule="auto"/>
        <w:ind w:left="1440" w:hanging="360"/>
        <w:rPr/>
      </w:pPr>
      <w:r w:rsidDel="00000000" w:rsidR="00000000" w:rsidRPr="00000000">
        <w:rPr>
          <w:rtl w:val="0"/>
        </w:rPr>
        <w:t xml:space="preserve">Se documentan los puntos críticos para pruebas, logging, monitoreo y despliegue, siguiendo buenas prácticas de “documentar solo lo necesario y mantenerlo actualizado”.</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eading=h.d84386vo84sv" w:id="11"/>
      <w:bookmarkEnd w:id="11"/>
      <w:r w:rsidDel="00000000" w:rsidR="00000000" w:rsidRPr="00000000">
        <w:rPr>
          <w:b w:val="1"/>
          <w:bCs w:val="1"/>
          <w:color w:val="000000"/>
          <w:sz w:val="26"/>
          <w:szCs w:val="26"/>
          <w:rtl w:val="0"/>
        </w:rPr>
        <w:t xml:space="preserve">3. Vista de contexto (C4 Nivel 1) – SinergIA Módulo de Cobranzas</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Esta sección describe, en texto, lo que se dibujaría en un </w:t>
      </w:r>
      <w:r w:rsidDel="00000000" w:rsidR="00000000" w:rsidRPr="00000000">
        <w:rPr>
          <w:b w:val="1"/>
          <w:bCs w:val="1"/>
          <w:rtl w:val="0"/>
        </w:rPr>
        <w:t xml:space="preserve">diagrama C4 de contexto</w:t>
      </w:r>
      <w:r w:rsidDel="00000000" w:rsidR="00000000" w:rsidRPr="00000000">
        <w:rPr>
          <w:rtl w:val="0"/>
        </w:rPr>
        <w:t xml:space="preserve">: SinergIA como sistema central, actores humanos y sistemas externos con los que interactúa.</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heading=h.ctum431zv5xl" w:id="12"/>
      <w:bookmarkEnd w:id="12"/>
      <w:r w:rsidDel="00000000" w:rsidR="00000000" w:rsidRPr="00000000">
        <w:rPr>
          <w:b w:val="1"/>
          <w:bCs w:val="1"/>
          <w:color w:val="000000"/>
          <w:sz w:val="22"/>
          <w:szCs w:val="22"/>
          <w:rtl w:val="0"/>
        </w:rPr>
        <w:t xml:space="preserve">3.1 Sistema de interés</w:t>
      </w:r>
    </w:p>
    <w:p w:rsidR="00000000" w:rsidDel="00000000" w:rsidP="00000000" w:rsidRDefault="00000000" w:rsidRPr="00000000" w14:paraId="00000054">
      <w:pPr>
        <w:numPr>
          <w:ilvl w:val="0"/>
          <w:numId w:val="27"/>
        </w:numPr>
        <w:spacing w:after="0" w:before="240" w:lineRule="auto"/>
        <w:ind w:left="720" w:hanging="360"/>
        <w:rPr/>
      </w:pPr>
      <w:r w:rsidDel="00000000" w:rsidR="00000000" w:rsidRPr="00000000">
        <w:rPr>
          <w:b w:val="1"/>
          <w:bCs w:val="1"/>
          <w:rtl w:val="0"/>
        </w:rPr>
        <w:t xml:space="preserve">Sistema:</w:t>
      </w:r>
      <w:r w:rsidDel="00000000" w:rsidR="00000000" w:rsidRPr="00000000">
        <w:rPr>
          <w:rtl w:val="0"/>
        </w:rPr>
        <w:t xml:space="preserve"> SinergIA – Módulo de Cobranzas outbound.</w:t>
        <w:br w:type="textWrapping"/>
      </w:r>
    </w:p>
    <w:p w:rsidR="00000000" w:rsidDel="00000000" w:rsidP="00000000" w:rsidRDefault="00000000" w:rsidRPr="00000000" w14:paraId="00000055">
      <w:pPr>
        <w:numPr>
          <w:ilvl w:val="0"/>
          <w:numId w:val="27"/>
        </w:numPr>
        <w:spacing w:after="0" w:before="0" w:lineRule="auto"/>
        <w:ind w:left="720" w:hanging="360"/>
        <w:rPr/>
      </w:pPr>
      <w:r w:rsidDel="00000000" w:rsidR="00000000" w:rsidRPr="00000000">
        <w:rPr>
          <w:b w:val="1"/>
          <w:bCs w:val="1"/>
          <w:rtl w:val="0"/>
        </w:rPr>
        <w:t xml:space="preserve">Responsabilidad principal:</w:t>
        <w:br w:type="textWrapping"/>
      </w:r>
      <w:r w:rsidDel="00000000" w:rsidR="00000000" w:rsidRPr="00000000">
        <w:rPr>
          <w:rtl w:val="0"/>
        </w:rPr>
      </w:r>
    </w:p>
    <w:p w:rsidR="00000000" w:rsidDel="00000000" w:rsidP="00000000" w:rsidRDefault="00000000" w:rsidRPr="00000000" w14:paraId="00000056">
      <w:pPr>
        <w:numPr>
          <w:ilvl w:val="1"/>
          <w:numId w:val="27"/>
        </w:numPr>
        <w:spacing w:after="0" w:before="0" w:lineRule="auto"/>
        <w:ind w:left="1440" w:hanging="360"/>
        <w:rPr/>
      </w:pPr>
      <w:r w:rsidDel="00000000" w:rsidR="00000000" w:rsidRPr="00000000">
        <w:rPr>
          <w:rtl w:val="0"/>
        </w:rPr>
        <w:t xml:space="preserve">Integrar datos de cartera, pagos, promesas y traza.</w:t>
        <w:br w:type="textWrapping"/>
      </w:r>
    </w:p>
    <w:p w:rsidR="00000000" w:rsidDel="00000000" w:rsidP="00000000" w:rsidRDefault="00000000" w:rsidRPr="00000000" w14:paraId="00000057">
      <w:pPr>
        <w:numPr>
          <w:ilvl w:val="1"/>
          <w:numId w:val="27"/>
        </w:numPr>
        <w:spacing w:after="0" w:before="0" w:lineRule="auto"/>
        <w:ind w:left="1440" w:hanging="360"/>
        <w:rPr/>
      </w:pPr>
      <w:r w:rsidDel="00000000" w:rsidR="00000000" w:rsidRPr="00000000">
        <w:rPr>
          <w:rtl w:val="0"/>
        </w:rPr>
        <w:t xml:space="preserve">Aplicar reglas de negocio y modelos de ML.</w:t>
        <w:br w:type="textWrapping"/>
      </w:r>
    </w:p>
    <w:p w:rsidR="00000000" w:rsidDel="00000000" w:rsidP="00000000" w:rsidRDefault="00000000" w:rsidRPr="00000000" w14:paraId="00000058">
      <w:pPr>
        <w:numPr>
          <w:ilvl w:val="1"/>
          <w:numId w:val="27"/>
        </w:numPr>
        <w:spacing w:after="0" w:before="0" w:lineRule="auto"/>
        <w:ind w:left="1440" w:hanging="360"/>
        <w:rPr/>
      </w:pPr>
      <w:r w:rsidDel="00000000" w:rsidR="00000000" w:rsidRPr="00000000">
        <w:rPr>
          <w:rtl w:val="0"/>
        </w:rPr>
        <w:t xml:space="preserve">Generar Teletón, bolsas y listas multicanal.</w:t>
        <w:br w:type="textWrapping"/>
      </w:r>
    </w:p>
    <w:p w:rsidR="00000000" w:rsidDel="00000000" w:rsidP="00000000" w:rsidRDefault="00000000" w:rsidRPr="00000000" w14:paraId="00000059">
      <w:pPr>
        <w:numPr>
          <w:ilvl w:val="1"/>
          <w:numId w:val="27"/>
        </w:numPr>
        <w:spacing w:after="240" w:before="0" w:lineRule="auto"/>
        <w:ind w:left="1440" w:hanging="360"/>
        <w:rPr/>
      </w:pPr>
      <w:r w:rsidDel="00000000" w:rsidR="00000000" w:rsidRPr="00000000">
        <w:rPr>
          <w:rtl w:val="0"/>
        </w:rPr>
        <w:t xml:space="preserve">Producir reportes y métricas de desempeño.</w:t>
        <w:br w:type="textWrapping"/>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heading=h.xy702s2fjnxv" w:id="13"/>
      <w:bookmarkEnd w:id="13"/>
      <w:r w:rsidDel="00000000" w:rsidR="00000000" w:rsidRPr="00000000">
        <w:rPr>
          <w:b w:val="1"/>
          <w:bCs w:val="1"/>
          <w:color w:val="000000"/>
          <w:sz w:val="22"/>
          <w:szCs w:val="22"/>
          <w:rtl w:val="0"/>
        </w:rPr>
        <w:t xml:space="preserve">3.2 Actores humanos</w:t>
      </w:r>
    </w:p>
    <w:p w:rsidR="00000000" w:rsidDel="00000000" w:rsidP="00000000" w:rsidRDefault="00000000" w:rsidRPr="00000000" w14:paraId="0000005B">
      <w:pPr>
        <w:numPr>
          <w:ilvl w:val="0"/>
          <w:numId w:val="37"/>
        </w:numPr>
        <w:spacing w:after="0" w:before="240" w:lineRule="auto"/>
        <w:ind w:left="720" w:hanging="360"/>
        <w:rPr/>
      </w:pPr>
      <w:r w:rsidDel="00000000" w:rsidR="00000000" w:rsidRPr="00000000">
        <w:rPr>
          <w:b w:val="1"/>
          <w:bCs w:val="1"/>
          <w:rtl w:val="0"/>
        </w:rPr>
        <w:t xml:space="preserve">Analista BI / Científico de datos (BPO).</w:t>
        <w:br w:type="textWrapping"/>
      </w:r>
      <w:r w:rsidDel="00000000" w:rsidR="00000000" w:rsidRPr="00000000">
        <w:rPr>
          <w:rtl w:val="0"/>
        </w:rPr>
      </w:r>
    </w:p>
    <w:p w:rsidR="00000000" w:rsidDel="00000000" w:rsidP="00000000" w:rsidRDefault="00000000" w:rsidRPr="00000000" w14:paraId="0000005C">
      <w:pPr>
        <w:numPr>
          <w:ilvl w:val="1"/>
          <w:numId w:val="37"/>
        </w:numPr>
        <w:spacing w:after="0" w:before="0" w:lineRule="auto"/>
        <w:ind w:left="1440" w:hanging="360"/>
        <w:rPr/>
      </w:pPr>
      <w:r w:rsidDel="00000000" w:rsidR="00000000" w:rsidRPr="00000000">
        <w:rPr>
          <w:rtl w:val="0"/>
        </w:rPr>
        <w:t xml:space="preserve">Configura parámetros del motor (Config_SinergIA).</w:t>
        <w:br w:type="textWrapping"/>
      </w:r>
    </w:p>
    <w:p w:rsidR="00000000" w:rsidDel="00000000" w:rsidP="00000000" w:rsidRDefault="00000000" w:rsidRPr="00000000" w14:paraId="0000005D">
      <w:pPr>
        <w:numPr>
          <w:ilvl w:val="1"/>
          <w:numId w:val="37"/>
        </w:numPr>
        <w:spacing w:after="0" w:before="0" w:lineRule="auto"/>
        <w:ind w:left="1440" w:hanging="360"/>
        <w:rPr/>
      </w:pPr>
      <w:r w:rsidDel="00000000" w:rsidR="00000000" w:rsidRPr="00000000">
        <w:rPr>
          <w:rtl w:val="0"/>
        </w:rPr>
        <w:t xml:space="preserve">Lanza ejecuciones (modo muestra / completo).</w:t>
        <w:br w:type="textWrapping"/>
      </w:r>
    </w:p>
    <w:p w:rsidR="00000000" w:rsidDel="00000000" w:rsidP="00000000" w:rsidRDefault="00000000" w:rsidRPr="00000000" w14:paraId="0000005E">
      <w:pPr>
        <w:numPr>
          <w:ilvl w:val="1"/>
          <w:numId w:val="37"/>
        </w:numPr>
        <w:spacing w:after="0" w:before="0" w:lineRule="auto"/>
        <w:ind w:left="1440" w:hanging="360"/>
        <w:rPr/>
      </w:pPr>
      <w:r w:rsidDel="00000000" w:rsidR="00000000" w:rsidRPr="00000000">
        <w:rPr>
          <w:rtl w:val="0"/>
        </w:rPr>
        <w:t xml:space="preserve">Analiza reportes y ajusta reglas/modelos.</w:t>
        <w:br w:type="textWrapping"/>
      </w:r>
    </w:p>
    <w:p w:rsidR="00000000" w:rsidDel="00000000" w:rsidP="00000000" w:rsidRDefault="00000000" w:rsidRPr="00000000" w14:paraId="0000005F">
      <w:pPr>
        <w:numPr>
          <w:ilvl w:val="0"/>
          <w:numId w:val="37"/>
        </w:numPr>
        <w:spacing w:after="0" w:before="0" w:lineRule="auto"/>
        <w:ind w:left="720" w:hanging="360"/>
        <w:rPr/>
      </w:pPr>
      <w:r w:rsidDel="00000000" w:rsidR="00000000" w:rsidRPr="00000000">
        <w:rPr>
          <w:b w:val="1"/>
          <w:bCs w:val="1"/>
          <w:rtl w:val="0"/>
        </w:rPr>
        <w:t xml:space="preserve">WFM / RTA.</w:t>
        <w:br w:type="textWrapping"/>
      </w:r>
      <w:r w:rsidDel="00000000" w:rsidR="00000000" w:rsidRPr="00000000">
        <w:rPr>
          <w:rtl w:val="0"/>
        </w:rPr>
      </w:r>
    </w:p>
    <w:p w:rsidR="00000000" w:rsidDel="00000000" w:rsidP="00000000" w:rsidRDefault="00000000" w:rsidRPr="00000000" w14:paraId="00000060">
      <w:pPr>
        <w:numPr>
          <w:ilvl w:val="1"/>
          <w:numId w:val="37"/>
        </w:numPr>
        <w:spacing w:after="0" w:before="0" w:lineRule="auto"/>
        <w:ind w:left="1440" w:hanging="360"/>
        <w:rPr/>
      </w:pPr>
      <w:r w:rsidDel="00000000" w:rsidR="00000000" w:rsidRPr="00000000">
        <w:rPr>
          <w:rtl w:val="0"/>
        </w:rPr>
        <w:t xml:space="preserve">Usa Teletón y bolsas para planear capacidad y carga.</w:t>
        <w:br w:type="textWrapping"/>
      </w:r>
    </w:p>
    <w:p w:rsidR="00000000" w:rsidDel="00000000" w:rsidP="00000000" w:rsidRDefault="00000000" w:rsidRPr="00000000" w14:paraId="00000061">
      <w:pPr>
        <w:numPr>
          <w:ilvl w:val="1"/>
          <w:numId w:val="37"/>
        </w:numPr>
        <w:spacing w:after="0" w:before="0" w:lineRule="auto"/>
        <w:ind w:left="1440" w:hanging="360"/>
        <w:rPr/>
      </w:pPr>
      <w:r w:rsidDel="00000000" w:rsidR="00000000" w:rsidRPr="00000000">
        <w:rPr>
          <w:rtl w:val="0"/>
        </w:rPr>
        <w:t xml:space="preserve">Coordina con operación carga de listas en Genesys y canales digitales.</w:t>
        <w:br w:type="textWrapping"/>
      </w:r>
    </w:p>
    <w:p w:rsidR="00000000" w:rsidDel="00000000" w:rsidP="00000000" w:rsidRDefault="00000000" w:rsidRPr="00000000" w14:paraId="00000062">
      <w:pPr>
        <w:numPr>
          <w:ilvl w:val="0"/>
          <w:numId w:val="37"/>
        </w:numPr>
        <w:spacing w:after="0" w:before="0" w:lineRule="auto"/>
        <w:ind w:left="720" w:hanging="360"/>
        <w:rPr/>
      </w:pPr>
      <w:r w:rsidDel="00000000" w:rsidR="00000000" w:rsidRPr="00000000">
        <w:rPr>
          <w:b w:val="1"/>
          <w:bCs w:val="1"/>
          <w:rtl w:val="0"/>
        </w:rPr>
        <w:t xml:space="preserve">Supervisores / Agentes de cobranzas.</w:t>
        <w:br w:type="textWrapping"/>
      </w:r>
      <w:r w:rsidDel="00000000" w:rsidR="00000000" w:rsidRPr="00000000">
        <w:rPr>
          <w:rtl w:val="0"/>
        </w:rPr>
      </w:r>
    </w:p>
    <w:p w:rsidR="00000000" w:rsidDel="00000000" w:rsidP="00000000" w:rsidRDefault="00000000" w:rsidRPr="00000000" w14:paraId="00000063">
      <w:pPr>
        <w:numPr>
          <w:ilvl w:val="1"/>
          <w:numId w:val="37"/>
        </w:numPr>
        <w:spacing w:after="0" w:before="0" w:lineRule="auto"/>
        <w:ind w:left="1440" w:hanging="360"/>
        <w:rPr/>
      </w:pPr>
      <w:r w:rsidDel="00000000" w:rsidR="00000000" w:rsidRPr="00000000">
        <w:rPr>
          <w:rtl w:val="0"/>
        </w:rPr>
        <w:t xml:space="preserve">Ejecutan campañas con las listas generadas.</w:t>
        <w:br w:type="textWrapping"/>
      </w:r>
    </w:p>
    <w:p w:rsidR="00000000" w:rsidDel="00000000" w:rsidP="00000000" w:rsidRDefault="00000000" w:rsidRPr="00000000" w14:paraId="00000064">
      <w:pPr>
        <w:numPr>
          <w:ilvl w:val="1"/>
          <w:numId w:val="37"/>
        </w:numPr>
        <w:spacing w:after="0" w:before="0" w:lineRule="auto"/>
        <w:ind w:left="1440" w:hanging="360"/>
        <w:rPr/>
      </w:pPr>
      <w:r w:rsidDel="00000000" w:rsidR="00000000" w:rsidRPr="00000000">
        <w:rPr>
          <w:rtl w:val="0"/>
        </w:rPr>
        <w:t xml:space="preserve">Retroalimentan la calidad de las listas.</w:t>
        <w:br w:type="textWrapping"/>
      </w:r>
    </w:p>
    <w:p w:rsidR="00000000" w:rsidDel="00000000" w:rsidP="00000000" w:rsidRDefault="00000000" w:rsidRPr="00000000" w14:paraId="00000065">
      <w:pPr>
        <w:numPr>
          <w:ilvl w:val="0"/>
          <w:numId w:val="37"/>
        </w:numPr>
        <w:spacing w:after="0" w:before="0" w:lineRule="auto"/>
        <w:ind w:left="720" w:hanging="360"/>
        <w:rPr/>
      </w:pPr>
      <w:r w:rsidDel="00000000" w:rsidR="00000000" w:rsidRPr="00000000">
        <w:rPr>
          <w:b w:val="1"/>
          <w:bCs w:val="1"/>
          <w:rtl w:val="0"/>
        </w:rPr>
        <w:t xml:space="preserve">Cumplimiento / Legal.</w:t>
        <w:br w:type="textWrapping"/>
      </w:r>
      <w:r w:rsidDel="00000000" w:rsidR="00000000" w:rsidRPr="00000000">
        <w:rPr>
          <w:rtl w:val="0"/>
        </w:rPr>
      </w:r>
    </w:p>
    <w:p w:rsidR="00000000" w:rsidDel="00000000" w:rsidP="00000000" w:rsidRDefault="00000000" w:rsidRPr="00000000" w14:paraId="00000066">
      <w:pPr>
        <w:numPr>
          <w:ilvl w:val="1"/>
          <w:numId w:val="37"/>
        </w:numPr>
        <w:spacing w:after="0" w:before="0" w:lineRule="auto"/>
        <w:ind w:left="1440" w:hanging="360"/>
        <w:rPr/>
      </w:pPr>
      <w:r w:rsidDel="00000000" w:rsidR="00000000" w:rsidRPr="00000000">
        <w:rPr>
          <w:rtl w:val="0"/>
        </w:rPr>
        <w:t xml:space="preserve">Define y valida reglas normativas (Ley 2300, políticas de contacto).</w:t>
        <w:br w:type="textWrapping"/>
      </w:r>
    </w:p>
    <w:p w:rsidR="00000000" w:rsidDel="00000000" w:rsidP="00000000" w:rsidRDefault="00000000" w:rsidRPr="00000000" w14:paraId="00000067">
      <w:pPr>
        <w:numPr>
          <w:ilvl w:val="1"/>
          <w:numId w:val="37"/>
        </w:numPr>
        <w:spacing w:after="0" w:before="0" w:lineRule="auto"/>
        <w:ind w:left="1440" w:hanging="360"/>
        <w:rPr/>
      </w:pPr>
      <w:r w:rsidDel="00000000" w:rsidR="00000000" w:rsidRPr="00000000">
        <w:rPr>
          <w:rtl w:val="0"/>
        </w:rPr>
        <w:t xml:space="preserve">Revisa evidencias de trazabilidad cuando se requiera.</w:t>
        <w:br w:type="textWrapping"/>
      </w:r>
    </w:p>
    <w:p w:rsidR="00000000" w:rsidDel="00000000" w:rsidP="00000000" w:rsidRDefault="00000000" w:rsidRPr="00000000" w14:paraId="00000068">
      <w:pPr>
        <w:numPr>
          <w:ilvl w:val="0"/>
          <w:numId w:val="37"/>
        </w:numPr>
        <w:spacing w:after="0" w:before="0" w:lineRule="auto"/>
        <w:ind w:left="720" w:hanging="360"/>
        <w:rPr/>
      </w:pPr>
      <w:r w:rsidDel="00000000" w:rsidR="00000000" w:rsidRPr="00000000">
        <w:rPr>
          <w:b w:val="1"/>
          <w:bCs w:val="1"/>
          <w:rtl w:val="0"/>
        </w:rPr>
        <w:t xml:space="preserve">Tecnología / Infraestructura (BPO y cliente).</w:t>
        <w:br w:type="textWrapping"/>
      </w:r>
      <w:r w:rsidDel="00000000" w:rsidR="00000000" w:rsidRPr="00000000">
        <w:rPr>
          <w:rtl w:val="0"/>
        </w:rPr>
      </w:r>
    </w:p>
    <w:p w:rsidR="00000000" w:rsidDel="00000000" w:rsidP="00000000" w:rsidRDefault="00000000" w:rsidRPr="00000000" w14:paraId="00000069">
      <w:pPr>
        <w:numPr>
          <w:ilvl w:val="1"/>
          <w:numId w:val="37"/>
        </w:numPr>
        <w:spacing w:after="0" w:before="0" w:lineRule="auto"/>
        <w:ind w:left="1440" w:hanging="360"/>
        <w:rPr/>
      </w:pPr>
      <w:r w:rsidDel="00000000" w:rsidR="00000000" w:rsidRPr="00000000">
        <w:rPr>
          <w:rtl w:val="0"/>
        </w:rPr>
        <w:t xml:space="preserve">Habilita accesos a fuentes de datos, Genesys, canales digitales, AWS/GCP.</w:t>
        <w:br w:type="textWrapping"/>
      </w:r>
    </w:p>
    <w:p w:rsidR="00000000" w:rsidDel="00000000" w:rsidP="00000000" w:rsidRDefault="00000000" w:rsidRPr="00000000" w14:paraId="0000006A">
      <w:pPr>
        <w:numPr>
          <w:ilvl w:val="1"/>
          <w:numId w:val="37"/>
        </w:numPr>
        <w:spacing w:after="240" w:before="0" w:lineRule="auto"/>
        <w:ind w:left="1440" w:hanging="360"/>
        <w:rPr/>
      </w:pPr>
      <w:r w:rsidDel="00000000" w:rsidR="00000000" w:rsidRPr="00000000">
        <w:rPr>
          <w:rtl w:val="0"/>
        </w:rPr>
        <w:t xml:space="preserve">Apoya en monitoreo y evolución de la plataforma.</w:t>
        <w:br w:type="textWrapping"/>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heading=h.co3v1aghz3se" w:id="14"/>
      <w:bookmarkEnd w:id="14"/>
      <w:r w:rsidDel="00000000" w:rsidR="00000000" w:rsidRPr="00000000">
        <w:rPr>
          <w:b w:val="1"/>
          <w:bCs w:val="1"/>
          <w:color w:val="000000"/>
          <w:sz w:val="22"/>
          <w:szCs w:val="22"/>
          <w:rtl w:val="0"/>
        </w:rPr>
        <w:t xml:space="preserve">3.3 Sistemas externos</w:t>
      </w:r>
    </w:p>
    <w:p w:rsidR="00000000" w:rsidDel="00000000" w:rsidP="00000000" w:rsidRDefault="00000000" w:rsidRPr="00000000" w14:paraId="0000006C">
      <w:pPr>
        <w:numPr>
          <w:ilvl w:val="0"/>
          <w:numId w:val="47"/>
        </w:numPr>
        <w:spacing w:after="0" w:before="240" w:lineRule="auto"/>
        <w:ind w:left="720" w:hanging="360"/>
        <w:rPr/>
      </w:pPr>
      <w:r w:rsidDel="00000000" w:rsidR="00000000" w:rsidRPr="00000000">
        <w:rPr>
          <w:b w:val="1"/>
          <w:bCs w:val="1"/>
          <w:rtl w:val="0"/>
        </w:rPr>
        <w:t xml:space="preserve">Sistemas del cliente (core / data mart).</w:t>
        <w:br w:type="textWrapping"/>
      </w:r>
      <w:r w:rsidDel="00000000" w:rsidR="00000000" w:rsidRPr="00000000">
        <w:rPr>
          <w:rtl w:val="0"/>
        </w:rPr>
      </w:r>
    </w:p>
    <w:p w:rsidR="00000000" w:rsidDel="00000000" w:rsidP="00000000" w:rsidRDefault="00000000" w:rsidRPr="00000000" w14:paraId="0000006D">
      <w:pPr>
        <w:numPr>
          <w:ilvl w:val="1"/>
          <w:numId w:val="47"/>
        </w:numPr>
        <w:spacing w:after="0" w:before="0" w:lineRule="auto"/>
        <w:ind w:left="1440" w:hanging="360"/>
        <w:rPr/>
      </w:pPr>
      <w:r w:rsidDel="00000000" w:rsidR="00000000" w:rsidRPr="00000000">
        <w:rPr>
          <w:rtl w:val="0"/>
        </w:rPr>
        <w:t xml:space="preserve">Proveen </w:t>
      </w:r>
      <w:r w:rsidDel="00000000" w:rsidR="00000000" w:rsidRPr="00000000">
        <w:rPr>
          <w:b w:val="1"/>
          <w:bCs w:val="1"/>
          <w:rtl w:val="0"/>
        </w:rPr>
        <w:t xml:space="preserve">cartera TER</w:t>
      </w:r>
      <w:r w:rsidDel="00000000" w:rsidR="00000000" w:rsidRPr="00000000">
        <w:rPr>
          <w:rtl w:val="0"/>
        </w:rPr>
        <w:t xml:space="preserve">, pagos, promesas, datos maestros.</w:t>
        <w:br w:type="textWrapping"/>
      </w:r>
    </w:p>
    <w:p w:rsidR="00000000" w:rsidDel="00000000" w:rsidP="00000000" w:rsidRDefault="00000000" w:rsidRPr="00000000" w14:paraId="0000006E">
      <w:pPr>
        <w:numPr>
          <w:ilvl w:val="1"/>
          <w:numId w:val="47"/>
        </w:numPr>
        <w:spacing w:after="0" w:before="0" w:lineRule="auto"/>
        <w:ind w:left="1440" w:hanging="360"/>
        <w:rPr/>
      </w:pPr>
      <w:r w:rsidDel="00000000" w:rsidR="00000000" w:rsidRPr="00000000">
        <w:rPr>
          <w:rtl w:val="0"/>
        </w:rPr>
        <w:t xml:space="preserve">Reciben reportes y outputs en algunos escenarios.</w:t>
        <w:br w:type="textWrapping"/>
      </w:r>
    </w:p>
    <w:p w:rsidR="00000000" w:rsidDel="00000000" w:rsidP="00000000" w:rsidRDefault="00000000" w:rsidRPr="00000000" w14:paraId="0000006F">
      <w:pPr>
        <w:numPr>
          <w:ilvl w:val="0"/>
          <w:numId w:val="47"/>
        </w:numPr>
        <w:spacing w:after="0" w:before="0" w:lineRule="auto"/>
        <w:ind w:left="720" w:hanging="360"/>
        <w:rPr/>
      </w:pPr>
      <w:r w:rsidDel="00000000" w:rsidR="00000000" w:rsidRPr="00000000">
        <w:rPr>
          <w:b w:val="1"/>
          <w:bCs w:val="1"/>
          <w:rtl w:val="0"/>
        </w:rPr>
        <w:t xml:space="preserve">Plataforma de marcación (Genesys u otra).</w:t>
        <w:br w:type="textWrapping"/>
      </w:r>
      <w:r w:rsidDel="00000000" w:rsidR="00000000" w:rsidRPr="00000000">
        <w:rPr>
          <w:rtl w:val="0"/>
        </w:rPr>
      </w:r>
    </w:p>
    <w:p w:rsidR="00000000" w:rsidDel="00000000" w:rsidP="00000000" w:rsidRDefault="00000000" w:rsidRPr="00000000" w14:paraId="00000070">
      <w:pPr>
        <w:numPr>
          <w:ilvl w:val="1"/>
          <w:numId w:val="47"/>
        </w:numPr>
        <w:spacing w:after="0" w:before="0" w:lineRule="auto"/>
        <w:ind w:left="1440" w:hanging="360"/>
        <w:rPr/>
      </w:pPr>
      <w:r w:rsidDel="00000000" w:rsidR="00000000" w:rsidRPr="00000000">
        <w:rPr>
          <w:rtl w:val="0"/>
        </w:rPr>
        <w:t xml:space="preserve">Recibe listas de voz generadas por SinergIA.</w:t>
        <w:br w:type="textWrapping"/>
      </w:r>
    </w:p>
    <w:p w:rsidR="00000000" w:rsidDel="00000000" w:rsidP="00000000" w:rsidRDefault="00000000" w:rsidRPr="00000000" w14:paraId="00000071">
      <w:pPr>
        <w:numPr>
          <w:ilvl w:val="1"/>
          <w:numId w:val="47"/>
        </w:numPr>
        <w:spacing w:after="0" w:before="0" w:lineRule="auto"/>
        <w:ind w:left="1440" w:hanging="360"/>
        <w:rPr/>
      </w:pPr>
      <w:r w:rsidDel="00000000" w:rsidR="00000000" w:rsidRPr="00000000">
        <w:rPr>
          <w:rtl w:val="0"/>
        </w:rPr>
        <w:t xml:space="preserve">Devuelve logs de llamadas y resultados de gestión.</w:t>
        <w:br w:type="textWrapping"/>
      </w:r>
    </w:p>
    <w:p w:rsidR="00000000" w:rsidDel="00000000" w:rsidP="00000000" w:rsidRDefault="00000000" w:rsidRPr="00000000" w14:paraId="00000072">
      <w:pPr>
        <w:numPr>
          <w:ilvl w:val="0"/>
          <w:numId w:val="47"/>
        </w:numPr>
        <w:spacing w:after="0" w:before="0" w:lineRule="auto"/>
        <w:ind w:left="720" w:hanging="360"/>
        <w:rPr/>
      </w:pPr>
      <w:r w:rsidDel="00000000" w:rsidR="00000000" w:rsidRPr="00000000">
        <w:rPr>
          <w:b w:val="1"/>
          <w:bCs w:val="1"/>
          <w:rtl w:val="0"/>
        </w:rPr>
        <w:t xml:space="preserve">Plataformas de mensajería (SMS, WhatsApp, Wise, otros).</w:t>
        <w:br w:type="textWrapping"/>
      </w:r>
      <w:r w:rsidDel="00000000" w:rsidR="00000000" w:rsidRPr="00000000">
        <w:rPr>
          <w:rtl w:val="0"/>
        </w:rPr>
      </w:r>
    </w:p>
    <w:p w:rsidR="00000000" w:rsidDel="00000000" w:rsidP="00000000" w:rsidRDefault="00000000" w:rsidRPr="00000000" w14:paraId="00000073">
      <w:pPr>
        <w:numPr>
          <w:ilvl w:val="1"/>
          <w:numId w:val="47"/>
        </w:numPr>
        <w:spacing w:after="0" w:before="0" w:lineRule="auto"/>
        <w:ind w:left="1440" w:hanging="360"/>
        <w:rPr/>
      </w:pPr>
      <w:r w:rsidDel="00000000" w:rsidR="00000000" w:rsidRPr="00000000">
        <w:rPr>
          <w:rtl w:val="0"/>
        </w:rPr>
        <w:t xml:space="preserve">Reciben listas de contactos para envíos.</w:t>
        <w:br w:type="textWrapping"/>
      </w:r>
    </w:p>
    <w:p w:rsidR="00000000" w:rsidDel="00000000" w:rsidP="00000000" w:rsidRDefault="00000000" w:rsidRPr="00000000" w14:paraId="00000074">
      <w:pPr>
        <w:numPr>
          <w:ilvl w:val="1"/>
          <w:numId w:val="47"/>
        </w:numPr>
        <w:spacing w:after="0" w:before="0" w:lineRule="auto"/>
        <w:ind w:left="1440" w:hanging="360"/>
        <w:rPr/>
      </w:pPr>
      <w:r w:rsidDel="00000000" w:rsidR="00000000" w:rsidRPr="00000000">
        <w:rPr>
          <w:rtl w:val="0"/>
        </w:rPr>
        <w:t xml:space="preserve">Devuelven resultados (entregado, leído, respondido, etc.).</w:t>
        <w:br w:type="textWrapping"/>
      </w:r>
    </w:p>
    <w:p w:rsidR="00000000" w:rsidDel="00000000" w:rsidP="00000000" w:rsidRDefault="00000000" w:rsidRPr="00000000" w14:paraId="00000075">
      <w:pPr>
        <w:numPr>
          <w:ilvl w:val="0"/>
          <w:numId w:val="47"/>
        </w:numPr>
        <w:spacing w:after="0" w:before="0" w:lineRule="auto"/>
        <w:ind w:left="720" w:hanging="360"/>
        <w:rPr/>
      </w:pPr>
      <w:r w:rsidDel="00000000" w:rsidR="00000000" w:rsidRPr="00000000">
        <w:rPr>
          <w:b w:val="1"/>
          <w:bCs w:val="1"/>
          <w:rtl w:val="0"/>
        </w:rPr>
        <w:t xml:space="preserve">Repositorios en nube (AWS S3 / GCP Storage).</w:t>
        <w:br w:type="textWrapping"/>
      </w:r>
      <w:r w:rsidDel="00000000" w:rsidR="00000000" w:rsidRPr="00000000">
        <w:rPr>
          <w:rtl w:val="0"/>
        </w:rPr>
      </w:r>
    </w:p>
    <w:p w:rsidR="00000000" w:rsidDel="00000000" w:rsidP="00000000" w:rsidRDefault="00000000" w:rsidRPr="00000000" w14:paraId="00000076">
      <w:pPr>
        <w:numPr>
          <w:ilvl w:val="1"/>
          <w:numId w:val="47"/>
        </w:numPr>
        <w:spacing w:after="0" w:before="0" w:lineRule="auto"/>
        <w:ind w:left="1440" w:hanging="360"/>
        <w:rPr/>
      </w:pPr>
      <w:r w:rsidDel="00000000" w:rsidR="00000000" w:rsidRPr="00000000">
        <w:rPr>
          <w:rtl w:val="0"/>
        </w:rPr>
        <w:t xml:space="preserve">Opcionales en la versión actual, se usan para respaldos o integraciones.</w:t>
        <w:br w:type="textWrapping"/>
      </w:r>
    </w:p>
    <w:p w:rsidR="00000000" w:rsidDel="00000000" w:rsidP="00000000" w:rsidRDefault="00000000" w:rsidRPr="00000000" w14:paraId="00000077">
      <w:pPr>
        <w:numPr>
          <w:ilvl w:val="0"/>
          <w:numId w:val="47"/>
        </w:numPr>
        <w:spacing w:after="0" w:before="0" w:lineRule="auto"/>
        <w:ind w:left="720" w:hanging="360"/>
        <w:rPr/>
      </w:pPr>
      <w:r w:rsidDel="00000000" w:rsidR="00000000" w:rsidRPr="00000000">
        <w:rPr>
          <w:b w:val="1"/>
          <w:bCs w:val="1"/>
          <w:rtl w:val="0"/>
        </w:rPr>
        <w:t xml:space="preserve">Google Drive / Google Sheets.</w:t>
        <w:br w:type="textWrapping"/>
      </w:r>
      <w:r w:rsidDel="00000000" w:rsidR="00000000" w:rsidRPr="00000000">
        <w:rPr>
          <w:rtl w:val="0"/>
        </w:rPr>
      </w:r>
    </w:p>
    <w:p w:rsidR="00000000" w:rsidDel="00000000" w:rsidP="00000000" w:rsidRDefault="00000000" w:rsidRPr="00000000" w14:paraId="00000078">
      <w:pPr>
        <w:numPr>
          <w:ilvl w:val="1"/>
          <w:numId w:val="47"/>
        </w:numPr>
        <w:spacing w:after="0" w:before="0" w:lineRule="auto"/>
        <w:ind w:left="1440" w:hanging="360"/>
        <w:rPr/>
      </w:pPr>
      <w:r w:rsidDel="00000000" w:rsidR="00000000" w:rsidRPr="00000000">
        <w:rPr>
          <w:rtl w:val="0"/>
        </w:rPr>
        <w:t xml:space="preserve">Almacenan insumos y salidas (versionadas) en la arquitectura Colab.</w:t>
        <w:br w:type="textWrapping"/>
      </w:r>
    </w:p>
    <w:p w:rsidR="00000000" w:rsidDel="00000000" w:rsidP="00000000" w:rsidRDefault="00000000" w:rsidRPr="00000000" w14:paraId="00000079">
      <w:pPr>
        <w:numPr>
          <w:ilvl w:val="0"/>
          <w:numId w:val="47"/>
        </w:numPr>
        <w:spacing w:after="0" w:before="0" w:lineRule="auto"/>
        <w:ind w:left="720" w:hanging="360"/>
        <w:rPr/>
      </w:pPr>
      <w:r w:rsidDel="00000000" w:rsidR="00000000" w:rsidRPr="00000000">
        <w:rPr>
          <w:b w:val="1"/>
          <w:bCs w:val="1"/>
          <w:rtl w:val="0"/>
        </w:rPr>
        <w:t xml:space="preserve">WordPress (en la alternativa web).</w:t>
        <w:br w:type="textWrapping"/>
      </w:r>
      <w:r w:rsidDel="00000000" w:rsidR="00000000" w:rsidRPr="00000000">
        <w:rPr>
          <w:rtl w:val="0"/>
        </w:rPr>
      </w:r>
    </w:p>
    <w:p w:rsidR="00000000" w:rsidDel="00000000" w:rsidP="00000000" w:rsidRDefault="00000000" w:rsidRPr="00000000" w14:paraId="0000007A">
      <w:pPr>
        <w:numPr>
          <w:ilvl w:val="1"/>
          <w:numId w:val="47"/>
        </w:numPr>
        <w:spacing w:after="0" w:before="0" w:lineRule="auto"/>
        <w:ind w:left="1440" w:hanging="360"/>
        <w:rPr/>
      </w:pPr>
      <w:r w:rsidDel="00000000" w:rsidR="00000000" w:rsidRPr="00000000">
        <w:rPr>
          <w:rtl w:val="0"/>
        </w:rPr>
        <w:t xml:space="preserve">Actúa como CMS y/o frontend que consume y presenta información de SinergIA vía APIs (REST/GraphQL).</w:t>
        <w:br w:type="textWrapping"/>
      </w:r>
    </w:p>
    <w:p w:rsidR="00000000" w:rsidDel="00000000" w:rsidP="00000000" w:rsidRDefault="00000000" w:rsidRPr="00000000" w14:paraId="0000007B">
      <w:pPr>
        <w:numPr>
          <w:ilvl w:val="1"/>
          <w:numId w:val="47"/>
        </w:numPr>
        <w:spacing w:after="240" w:before="0" w:lineRule="auto"/>
        <w:ind w:left="1440" w:hanging="360"/>
        <w:rPr/>
      </w:pPr>
      <w:r w:rsidDel="00000000" w:rsidR="00000000" w:rsidRPr="00000000">
        <w:rPr>
          <w:rtl w:val="0"/>
        </w:rPr>
        <w:t xml:space="preserve">Puede exponer pantallas para lanzar procesos y visualizar datos cuando se adopte el modelo headless/API-driven.</w:t>
        <w:br w:type="textWrapping"/>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heading=h.bkx4jnsiraq9" w:id="15"/>
      <w:bookmarkEnd w:id="15"/>
      <w:r w:rsidDel="00000000" w:rsidR="00000000" w:rsidRPr="00000000">
        <w:rPr>
          <w:b w:val="1"/>
          <w:bCs w:val="1"/>
          <w:color w:val="000000"/>
          <w:sz w:val="22"/>
          <w:szCs w:val="22"/>
          <w:rtl w:val="0"/>
        </w:rPr>
        <w:t xml:space="preserve">3.4 Descripción textual del diagrama de contexto</w:t>
      </w:r>
    </w:p>
    <w:p w:rsidR="00000000" w:rsidDel="00000000" w:rsidP="00000000" w:rsidRDefault="00000000" w:rsidRPr="00000000" w14:paraId="0000007D">
      <w:pPr>
        <w:spacing w:after="240" w:before="240" w:lineRule="auto"/>
        <w:rPr/>
      </w:pPr>
      <w:r w:rsidDel="00000000" w:rsidR="00000000" w:rsidRPr="00000000">
        <w:rPr>
          <w:rtl w:val="0"/>
        </w:rPr>
        <w:t xml:space="preserve">En un </w:t>
      </w:r>
      <w:r w:rsidDel="00000000" w:rsidR="00000000" w:rsidRPr="00000000">
        <w:rPr>
          <w:b w:val="1"/>
          <w:bCs w:val="1"/>
          <w:rtl w:val="0"/>
        </w:rPr>
        <w:t xml:space="preserve">diagrama C4 de contexto</w:t>
      </w:r>
      <w:r w:rsidDel="00000000" w:rsidR="00000000" w:rsidRPr="00000000">
        <w:rPr>
          <w:rtl w:val="0"/>
        </w:rPr>
        <w:t xml:space="preserve"> de SinergIA Módulo de Cobranzas se representaría:</w:t>
      </w:r>
    </w:p>
    <w:p w:rsidR="00000000" w:rsidDel="00000000" w:rsidP="00000000" w:rsidRDefault="00000000" w:rsidRPr="00000000" w14:paraId="0000007E">
      <w:pPr>
        <w:numPr>
          <w:ilvl w:val="0"/>
          <w:numId w:val="15"/>
        </w:numPr>
        <w:spacing w:after="0" w:before="240" w:lineRule="auto"/>
        <w:ind w:left="720" w:hanging="360"/>
        <w:rPr/>
      </w:pPr>
      <w:r w:rsidDel="00000000" w:rsidR="00000000" w:rsidRPr="00000000">
        <w:rPr>
          <w:rtl w:val="0"/>
        </w:rPr>
        <w:t xml:space="preserve">Un rectángulo central que representa </w:t>
      </w:r>
      <w:r w:rsidDel="00000000" w:rsidR="00000000" w:rsidRPr="00000000">
        <w:rPr>
          <w:b w:val="1"/>
          <w:bCs w:val="1"/>
          <w:rtl w:val="0"/>
        </w:rPr>
        <w:t xml:space="preserve">“SinergIA – Módulo de Cobranzas”</w:t>
      </w:r>
      <w:r w:rsidDel="00000000" w:rsidR="00000000" w:rsidRPr="00000000">
        <w:rPr>
          <w:rtl w:val="0"/>
        </w:rPr>
        <w:t xml:space="preserve">, rotulado como “Software System”.</w:t>
        <w:br w:type="textWrapping"/>
      </w:r>
    </w:p>
    <w:p w:rsidR="00000000" w:rsidDel="00000000" w:rsidP="00000000" w:rsidRDefault="00000000" w:rsidRPr="00000000" w14:paraId="0000007F">
      <w:pPr>
        <w:numPr>
          <w:ilvl w:val="0"/>
          <w:numId w:val="15"/>
        </w:numPr>
        <w:spacing w:after="0" w:before="0" w:lineRule="auto"/>
        <w:ind w:left="720" w:hanging="360"/>
        <w:rPr/>
      </w:pPr>
      <w:r w:rsidDel="00000000" w:rsidR="00000000" w:rsidRPr="00000000">
        <w:rPr>
          <w:rtl w:val="0"/>
        </w:rPr>
        <w:t xml:space="preserve">A la izquierda, </w:t>
      </w:r>
      <w:r w:rsidDel="00000000" w:rsidR="00000000" w:rsidRPr="00000000">
        <w:rPr>
          <w:b w:val="1"/>
          <w:bCs w:val="1"/>
          <w:rtl w:val="0"/>
        </w:rPr>
        <w:t xml:space="preserve">Sistemas del cliente</w:t>
      </w:r>
      <w:r w:rsidDel="00000000" w:rsidR="00000000" w:rsidRPr="00000000">
        <w:rPr>
          <w:rtl w:val="0"/>
        </w:rPr>
        <w:t xml:space="preserve"> (core, data marts) conectados a SinergIA como “proveedores de datos de cartera, pagos, promesas y datos maestros”.</w:t>
        <w:br w:type="textWrapping"/>
      </w:r>
    </w:p>
    <w:p w:rsidR="00000000" w:rsidDel="00000000" w:rsidP="00000000" w:rsidRDefault="00000000" w:rsidRPr="00000000" w14:paraId="00000080">
      <w:pPr>
        <w:numPr>
          <w:ilvl w:val="0"/>
          <w:numId w:val="15"/>
        </w:numPr>
        <w:spacing w:after="0" w:before="0" w:lineRule="auto"/>
        <w:ind w:left="720" w:hanging="360"/>
        <w:rPr/>
      </w:pPr>
      <w:r w:rsidDel="00000000" w:rsidR="00000000" w:rsidRPr="00000000">
        <w:rPr>
          <w:rtl w:val="0"/>
        </w:rPr>
        <w:t xml:space="preserve">Abajo, </w:t>
      </w:r>
      <w:r w:rsidDel="00000000" w:rsidR="00000000" w:rsidRPr="00000000">
        <w:rPr>
          <w:b w:val="1"/>
          <w:bCs w:val="1"/>
          <w:rtl w:val="0"/>
        </w:rPr>
        <w:t xml:space="preserve">Google Drive/Sheets</w:t>
      </w:r>
      <w:r w:rsidDel="00000000" w:rsidR="00000000" w:rsidRPr="00000000">
        <w:rPr>
          <w:rtl w:val="0"/>
        </w:rPr>
        <w:t xml:space="preserve"> conectados como “repositorio de insumos y salidas” en la vista Colab.</w:t>
        <w:br w:type="textWrapping"/>
      </w:r>
    </w:p>
    <w:p w:rsidR="00000000" w:rsidDel="00000000" w:rsidP="00000000" w:rsidRDefault="00000000" w:rsidRPr="00000000" w14:paraId="00000081">
      <w:pPr>
        <w:numPr>
          <w:ilvl w:val="0"/>
          <w:numId w:val="15"/>
        </w:numPr>
        <w:spacing w:after="0" w:before="0" w:lineRule="auto"/>
        <w:ind w:left="720" w:hanging="360"/>
        <w:rPr/>
      </w:pPr>
      <w:r w:rsidDel="00000000" w:rsidR="00000000" w:rsidRPr="00000000">
        <w:rPr>
          <w:rtl w:val="0"/>
        </w:rPr>
        <w:t xml:space="preserve">A la derecha, </w:t>
      </w:r>
      <w:r w:rsidDel="00000000" w:rsidR="00000000" w:rsidRPr="00000000">
        <w:rPr>
          <w:b w:val="1"/>
          <w:bCs w:val="1"/>
          <w:rtl w:val="0"/>
        </w:rPr>
        <w:t xml:space="preserve">Genesys</w:t>
      </w:r>
      <w:r w:rsidDel="00000000" w:rsidR="00000000" w:rsidRPr="00000000">
        <w:rPr>
          <w:rtl w:val="0"/>
        </w:rPr>
        <w:t xml:space="preserve"> y </w:t>
      </w:r>
      <w:r w:rsidDel="00000000" w:rsidR="00000000" w:rsidRPr="00000000">
        <w:rPr>
          <w:b w:val="1"/>
          <w:bCs w:val="1"/>
          <w:rtl w:val="0"/>
        </w:rPr>
        <w:t xml:space="preserve">plataformas de mensajería</w:t>
      </w:r>
      <w:r w:rsidDel="00000000" w:rsidR="00000000" w:rsidRPr="00000000">
        <w:rPr>
          <w:rtl w:val="0"/>
        </w:rPr>
        <w:t xml:space="preserve"> conectadas recibiendo “listas” y devolviendo “logs de gestión”.</w:t>
        <w:br w:type="textWrapping"/>
      </w:r>
    </w:p>
    <w:p w:rsidR="00000000" w:rsidDel="00000000" w:rsidP="00000000" w:rsidRDefault="00000000" w:rsidRPr="00000000" w14:paraId="00000082">
      <w:pPr>
        <w:numPr>
          <w:ilvl w:val="0"/>
          <w:numId w:val="15"/>
        </w:numPr>
        <w:spacing w:after="0" w:before="0" w:lineRule="auto"/>
        <w:ind w:left="720" w:hanging="360"/>
        <w:rPr/>
      </w:pPr>
      <w:r w:rsidDel="00000000" w:rsidR="00000000" w:rsidRPr="00000000">
        <w:rPr>
          <w:rtl w:val="0"/>
        </w:rPr>
        <w:t xml:space="preserve">Arriba, actores humanos (BI, WFM, Operación, Cumplimiento, Tecnología) interactuando con SinergIA a través de la GUI (Gradio en Colab y, en la alternativa, interfaz web/WordPress).</w:t>
        <w:br w:type="textWrapping"/>
      </w:r>
    </w:p>
    <w:p w:rsidR="00000000" w:rsidDel="00000000" w:rsidP="00000000" w:rsidRDefault="00000000" w:rsidRPr="00000000" w14:paraId="00000083">
      <w:pPr>
        <w:numPr>
          <w:ilvl w:val="0"/>
          <w:numId w:val="15"/>
        </w:numPr>
        <w:spacing w:after="240" w:before="0" w:lineRule="auto"/>
        <w:ind w:left="720" w:hanging="360"/>
        <w:rPr/>
      </w:pPr>
      <w:r w:rsidDel="00000000" w:rsidR="00000000" w:rsidRPr="00000000">
        <w:rPr>
          <w:rtl w:val="0"/>
        </w:rPr>
        <w:t xml:space="preserve">En la alternativa web, </w:t>
      </w:r>
      <w:r w:rsidDel="00000000" w:rsidR="00000000" w:rsidRPr="00000000">
        <w:rPr>
          <w:b w:val="1"/>
          <w:bCs w:val="1"/>
          <w:rtl w:val="0"/>
        </w:rPr>
        <w:t xml:space="preserve">WordPress</w:t>
      </w:r>
      <w:r w:rsidDel="00000000" w:rsidR="00000000" w:rsidRPr="00000000">
        <w:rPr>
          <w:rtl w:val="0"/>
        </w:rPr>
        <w:t xml:space="preserve"> se dibuja como otro sistema que consume APIs de SinergIA y presenta dashboards y formularios de ejecución al usuario final.</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Con esto, la vista de contexto deja claro </w:t>
      </w:r>
      <w:r w:rsidDel="00000000" w:rsidR="00000000" w:rsidRPr="00000000">
        <w:rPr>
          <w:b w:val="1"/>
          <w:bCs w:val="1"/>
          <w:rtl w:val="0"/>
        </w:rPr>
        <w:t xml:space="preserve">quién habla con quién</w:t>
      </w:r>
      <w:r w:rsidDel="00000000" w:rsidR="00000000" w:rsidRPr="00000000">
        <w:rPr>
          <w:rtl w:val="0"/>
        </w:rPr>
        <w:t xml:space="preserve"> y </w:t>
      </w:r>
      <w:r w:rsidDel="00000000" w:rsidR="00000000" w:rsidRPr="00000000">
        <w:rPr>
          <w:b w:val="1"/>
          <w:bCs w:val="1"/>
          <w:rtl w:val="0"/>
        </w:rPr>
        <w:t xml:space="preserve">qué lugar ocupa SinergIA</w:t>
      </w:r>
      <w:r w:rsidDel="00000000" w:rsidR="00000000" w:rsidRPr="00000000">
        <w:rPr>
          <w:rtl w:val="0"/>
        </w:rPr>
        <w:t xml:space="preserve"> en el ecosistema técnico y de negocio.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eading=h.u903fdk9z4bi" w:id="16"/>
      <w:bookmarkEnd w:id="16"/>
      <w:r w:rsidDel="00000000" w:rsidR="00000000" w:rsidRPr="00000000">
        <w:rPr>
          <w:b w:val="1"/>
          <w:bCs w:val="1"/>
          <w:color w:val="000000"/>
          <w:sz w:val="26"/>
          <w:szCs w:val="26"/>
          <w:rtl w:val="0"/>
        </w:rPr>
        <w:t xml:space="preserve">4. Estructura propuesta del resto del documento (para siguientes entregas)</w:t>
      </w:r>
    </w:p>
    <w:p w:rsidR="00000000" w:rsidDel="00000000" w:rsidP="00000000" w:rsidRDefault="00000000" w:rsidRPr="00000000" w14:paraId="00000087">
      <w:pPr>
        <w:spacing w:after="240" w:before="240" w:lineRule="auto"/>
        <w:rPr/>
      </w:pPr>
      <w:r w:rsidDel="00000000" w:rsidR="00000000" w:rsidRPr="00000000">
        <w:rPr>
          <w:rtl w:val="0"/>
        </w:rPr>
        <w:t xml:space="preserve">Para dejar amarrado el índice que iremos llenando en las próximas entregas:</w:t>
      </w:r>
    </w:p>
    <w:p w:rsidR="00000000" w:rsidDel="00000000" w:rsidP="00000000" w:rsidRDefault="00000000" w:rsidRPr="00000000" w14:paraId="00000088">
      <w:pPr>
        <w:numPr>
          <w:ilvl w:val="0"/>
          <w:numId w:val="31"/>
        </w:numPr>
        <w:spacing w:after="0" w:before="240" w:lineRule="auto"/>
        <w:ind w:left="720" w:hanging="360"/>
        <w:rPr/>
      </w:pPr>
      <w:r w:rsidDel="00000000" w:rsidR="00000000" w:rsidRPr="00000000">
        <w:rPr>
          <w:rtl w:val="0"/>
        </w:rPr>
        <w:t xml:space="preserve">Introducción (completada en esta entrega).</w:t>
        <w:br w:type="textWrapping"/>
      </w:r>
    </w:p>
    <w:p w:rsidR="00000000" w:rsidDel="00000000" w:rsidP="00000000" w:rsidRDefault="00000000" w:rsidRPr="00000000" w14:paraId="00000089">
      <w:pPr>
        <w:numPr>
          <w:ilvl w:val="0"/>
          <w:numId w:val="31"/>
        </w:numPr>
        <w:spacing w:after="0" w:before="0" w:lineRule="auto"/>
        <w:ind w:left="720" w:hanging="360"/>
        <w:rPr/>
      </w:pPr>
      <w:r w:rsidDel="00000000" w:rsidR="00000000" w:rsidRPr="00000000">
        <w:rPr>
          <w:rtl w:val="0"/>
        </w:rPr>
        <w:t xml:space="preserve">Visión de arquitectura y principios (completado).</w:t>
        <w:br w:type="textWrapping"/>
      </w:r>
    </w:p>
    <w:p w:rsidR="00000000" w:rsidDel="00000000" w:rsidP="00000000" w:rsidRDefault="00000000" w:rsidRPr="00000000" w14:paraId="0000008A">
      <w:pPr>
        <w:numPr>
          <w:ilvl w:val="0"/>
          <w:numId w:val="31"/>
        </w:numPr>
        <w:spacing w:after="0" w:before="0" w:lineRule="auto"/>
        <w:ind w:left="720" w:hanging="360"/>
        <w:rPr/>
      </w:pPr>
      <w:r w:rsidDel="00000000" w:rsidR="00000000" w:rsidRPr="00000000">
        <w:rPr>
          <w:rtl w:val="0"/>
        </w:rPr>
        <w:t xml:space="preserve">Vista de contexto (C4 Nivel 1) (completado).</w:t>
        <w:br w:type="textWrapping"/>
      </w:r>
    </w:p>
    <w:p w:rsidR="00000000" w:rsidDel="00000000" w:rsidP="00000000" w:rsidRDefault="00000000" w:rsidRPr="00000000" w14:paraId="0000008B">
      <w:pPr>
        <w:numPr>
          <w:ilvl w:val="0"/>
          <w:numId w:val="31"/>
        </w:numPr>
        <w:spacing w:after="0" w:before="0" w:lineRule="auto"/>
        <w:ind w:left="720" w:hanging="360"/>
        <w:rPr/>
      </w:pPr>
      <w:r w:rsidDel="00000000" w:rsidR="00000000" w:rsidRPr="00000000">
        <w:rPr>
          <w:rtl w:val="0"/>
        </w:rPr>
        <w:t xml:space="preserve">Arquitectura lógica y de componentes (C4 Nivel 2–3, versión Colab+Drive+Gradio).</w:t>
        <w:br w:type="textWrapping"/>
      </w:r>
    </w:p>
    <w:p w:rsidR="00000000" w:rsidDel="00000000" w:rsidP="00000000" w:rsidRDefault="00000000" w:rsidRPr="00000000" w14:paraId="0000008C">
      <w:pPr>
        <w:numPr>
          <w:ilvl w:val="0"/>
          <w:numId w:val="31"/>
        </w:numPr>
        <w:spacing w:after="0" w:before="0" w:lineRule="auto"/>
        <w:ind w:left="720" w:hanging="360"/>
        <w:rPr/>
      </w:pPr>
      <w:r w:rsidDel="00000000" w:rsidR="00000000" w:rsidRPr="00000000">
        <w:rPr>
          <w:rtl w:val="0"/>
        </w:rPr>
        <w:t xml:space="preserve">Arquitectura de datos y flujos ETL (modelo lógico, entidades, flujos).</w:t>
        <w:br w:type="textWrapping"/>
      </w:r>
    </w:p>
    <w:p w:rsidR="00000000" w:rsidDel="00000000" w:rsidP="00000000" w:rsidRDefault="00000000" w:rsidRPr="00000000" w14:paraId="0000008D">
      <w:pPr>
        <w:numPr>
          <w:ilvl w:val="0"/>
          <w:numId w:val="31"/>
        </w:numPr>
        <w:spacing w:after="0" w:before="0" w:lineRule="auto"/>
        <w:ind w:left="720" w:hanging="360"/>
        <w:rPr/>
      </w:pPr>
      <w:r w:rsidDel="00000000" w:rsidR="00000000" w:rsidRPr="00000000">
        <w:rPr>
          <w:rtl w:val="0"/>
        </w:rPr>
        <w:t xml:space="preserve">Arquitectura física/runtime y DevSecOps (Colab+Drive+Gradio).</w:t>
        <w:br w:type="textWrapping"/>
      </w:r>
    </w:p>
    <w:p w:rsidR="00000000" w:rsidDel="00000000" w:rsidP="00000000" w:rsidRDefault="00000000" w:rsidRPr="00000000" w14:paraId="0000008E">
      <w:pPr>
        <w:numPr>
          <w:ilvl w:val="0"/>
          <w:numId w:val="31"/>
        </w:numPr>
        <w:spacing w:after="0" w:before="0" w:lineRule="auto"/>
        <w:ind w:left="720" w:hanging="360"/>
        <w:rPr/>
      </w:pPr>
      <w:r w:rsidDel="00000000" w:rsidR="00000000" w:rsidRPr="00000000">
        <w:rPr>
          <w:rtl w:val="0"/>
        </w:rPr>
        <w:t xml:space="preserve">Arquitectura alternativa web con WordPress+Python/ML (incluyendo escenario headless y APIs).</w:t>
        <w:br w:type="textWrapping"/>
      </w:r>
    </w:p>
    <w:p w:rsidR="00000000" w:rsidDel="00000000" w:rsidP="00000000" w:rsidRDefault="00000000" w:rsidRPr="00000000" w14:paraId="0000008F">
      <w:pPr>
        <w:numPr>
          <w:ilvl w:val="0"/>
          <w:numId w:val="31"/>
        </w:numPr>
        <w:spacing w:after="240" w:before="0" w:lineRule="auto"/>
        <w:ind w:left="720" w:hanging="360"/>
        <w:rPr/>
      </w:pPr>
      <w:r w:rsidDel="00000000" w:rsidR="00000000" w:rsidRPr="00000000">
        <w:rPr>
          <w:rtl w:val="0"/>
        </w:rPr>
        <w:t xml:space="preserve">Anexos: diagramas, diccionario de datos, matrices de trazabilidad y referencias.</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SinergIA se compone de subsistemas desacoplados que operan sobre contratos de datos definidos por configuración. El sistema ejecuta un pipeline batch por corrida, identificado por run_id. Cada corrida genera evidencia de auditoría (manifest y AuditEvent) y solo publica outputs operativos si los gates obligatorios pasan.</w:t>
      </w:r>
    </w:p>
    <w:p w:rsidR="00000000" w:rsidDel="00000000" w:rsidP="00000000" w:rsidRDefault="00000000" w:rsidRPr="00000000" w14:paraId="00000091">
      <w:pPr>
        <w:spacing w:after="240" w:before="240" w:lineRule="auto"/>
        <w:rPr/>
      </w:pPr>
      <w:r w:rsidDel="00000000" w:rsidR="00000000" w:rsidRPr="00000000">
        <w:rPr>
          <w:rtl w:val="0"/>
        </w:rPr>
        <w:t xml:space="preserve">Tabla - Subsistemas lógicos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9460331818836"/>
        <w:gridCol w:w="2620.461914845501"/>
        <w:gridCol w:w="2210.425608026151"/>
        <w:gridCol w:w="2337.678254970087"/>
        <w:tblGridChange w:id="0">
          <w:tblGrid>
            <w:gridCol w:w="1856.9460331818836"/>
            <w:gridCol w:w="2620.461914845501"/>
            <w:gridCol w:w="2210.425608026151"/>
            <w:gridCol w:w="2337.67825497008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Rule="auto"/>
              <w:jc w:val="center"/>
              <w:rPr/>
            </w:pPr>
            <w:r w:rsidDel="00000000" w:rsidR="00000000" w:rsidRPr="00000000">
              <w:rPr>
                <w:b w:val="1"/>
                <w:bCs w:val="1"/>
                <w:rtl w:val="0"/>
              </w:rPr>
              <w:t xml:space="preserve">subsistema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jc w:val="center"/>
              <w:rPr/>
            </w:pPr>
            <w:r w:rsidDel="00000000" w:rsidR="00000000" w:rsidRPr="00000000">
              <w:rPr>
                <w:b w:val="1"/>
                <w:bCs w:val="1"/>
                <w:rtl w:val="0"/>
              </w:rPr>
              <w:t xml:space="preserve">responsabilidad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jc w:val="center"/>
              <w:rPr/>
            </w:pPr>
            <w:r w:rsidDel="00000000" w:rsidR="00000000" w:rsidRPr="00000000">
              <w:rPr>
                <w:b w:val="1"/>
                <w:bCs w:val="1"/>
                <w:rtl w:val="0"/>
              </w:rPr>
              <w:t xml:space="preserve">configuracion canónica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jc w:val="center"/>
              <w:rPr/>
            </w:pPr>
            <w:r w:rsidDel="00000000" w:rsidR="00000000" w:rsidRPr="00000000">
              <w:rPr>
                <w:b w:val="1"/>
                <w:bCs w:val="1"/>
                <w:rtl w:val="0"/>
              </w:rPr>
              <w:t xml:space="preserve">evidencia por corrida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pPr>
            <w:r w:rsidDel="00000000" w:rsidR="00000000" w:rsidRPr="00000000">
              <w:rPr>
                <w:rtl w:val="0"/>
              </w:rPr>
              <w:t xml:space="preserve">S0 orquestación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Rule="auto"/>
              <w:rPr/>
            </w:pPr>
            <w:r w:rsidDel="00000000" w:rsidR="00000000" w:rsidRPr="00000000">
              <w:rPr>
                <w:rtl w:val="0"/>
              </w:rPr>
              <w:t xml:space="preserve">crear run_id, ordenar ejecución, resolver carpetas y fuentes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lineRule="auto"/>
              <w:rPr/>
            </w:pPr>
            <w:r w:rsidDel="00000000" w:rsidR="00000000" w:rsidRPr="00000000">
              <w:rPr>
                <w:rtl w:val="0"/>
              </w:rPr>
              <w:t xml:space="preserve">SettingID,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lineRule="auto"/>
              <w:rPr/>
            </w:pPr>
            <w:r w:rsidDel="00000000" w:rsidR="00000000" w:rsidRPr="00000000">
              <w:rPr>
                <w:rtl w:val="0"/>
              </w:rPr>
              <w:t xml:space="preserve">manifest, eventos inicio/fin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lineRule="auto"/>
              <w:rPr/>
            </w:pPr>
            <w:r w:rsidDel="00000000" w:rsidR="00000000" w:rsidRPr="00000000">
              <w:rPr>
                <w:rtl w:val="0"/>
              </w:rPr>
              <w:t xml:space="preserve">S1 ingesta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lineRule="auto"/>
              <w:rPr/>
            </w:pPr>
            <w:r w:rsidDel="00000000" w:rsidR="00000000" w:rsidRPr="00000000">
              <w:rPr>
                <w:rtl w:val="0"/>
              </w:rPr>
              <w:t xml:space="preserve">detectar y leer archivos, validar estructura básica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lineRule="auto"/>
              <w:rPr/>
            </w:pPr>
            <w:r w:rsidDel="00000000" w:rsidR="00000000" w:rsidRPr="00000000">
              <w:rPr>
                <w:rtl w:val="0"/>
              </w:rPr>
              <w:t xml:space="preserve">Estructuras, IndiceEstructuras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pPr>
            <w:r w:rsidDel="00000000" w:rsidR="00000000" w:rsidRPr="00000000">
              <w:rPr>
                <w:rtl w:val="0"/>
              </w:rPr>
              <w:t xml:space="preserve">métricas de lectura, eventos de input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lineRule="auto"/>
              <w:rPr/>
            </w:pPr>
            <w:r w:rsidDel="00000000" w:rsidR="00000000" w:rsidRPr="00000000">
              <w:rPr>
                <w:rtl w:val="0"/>
              </w:rPr>
              <w:t xml:space="preserve">S2 normalización y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lineRule="auto"/>
              <w:rPr/>
            </w:pPr>
            <w:r w:rsidDel="00000000" w:rsidR="00000000" w:rsidRPr="00000000">
              <w:rPr>
                <w:rtl w:val="0"/>
              </w:rPr>
              <w:t xml:space="preserve">limpiar, estandarizar llaves, normalizar teléfonos y fechas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lineRule="auto"/>
              <w:rPr/>
            </w:pPr>
            <w:r w:rsidDel="00000000" w:rsidR="00000000" w:rsidRPr="00000000">
              <w:rPr>
                <w:rtl w:val="0"/>
              </w:rPr>
              <w:t xml:space="preserve">Parameters, UNICODE, reglas ETL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lineRule="auto"/>
              <w:rPr/>
            </w:pPr>
            <w:r w:rsidDel="00000000" w:rsidR="00000000" w:rsidRPr="00000000">
              <w:rPr>
                <w:rtl w:val="0"/>
              </w:rPr>
              <w:t xml:space="preserve">QualityGate, quarantine, eventos de calidad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lineRule="auto"/>
              <w:rPr/>
            </w:pPr>
            <w:r w:rsidDel="00000000" w:rsidR="00000000" w:rsidRPr="00000000">
              <w:rPr>
                <w:rtl w:val="0"/>
              </w:rPr>
              <w:t xml:space="preserve">S3 integración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lineRule="auto"/>
              <w:rPr/>
            </w:pPr>
            <w:r w:rsidDel="00000000" w:rsidR="00000000" w:rsidRPr="00000000">
              <w:rPr>
                <w:rtl w:val="0"/>
              </w:rPr>
              <w:t xml:space="preserve">unir gestión, traza, MejorGest, envíos, validador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lineRule="auto"/>
              <w:rPr/>
            </w:pPr>
            <w:r w:rsidDel="00000000" w:rsidR="00000000" w:rsidRPr="00000000">
              <w:rPr>
                <w:rtl w:val="0"/>
              </w:rPr>
              <w:t xml:space="preserve">ModeloRelacion, 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lineRule="auto"/>
              <w:rPr/>
            </w:pPr>
            <w:r w:rsidDel="00000000" w:rsidR="00000000" w:rsidRPr="00000000">
              <w:rPr>
                <w:rtl w:val="0"/>
              </w:rPr>
              <w:t xml:space="preserve">métricas de match, eventos de integración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lineRule="auto"/>
              <w:rPr/>
            </w:pPr>
            <w:r w:rsidDel="00000000" w:rsidR="00000000" w:rsidRPr="00000000">
              <w:rPr>
                <w:rtl w:val="0"/>
              </w:rPr>
              <w:t xml:space="preserve">S4 señales de pago y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lineRule="auto"/>
              <w:rPr/>
            </w:pPr>
            <w:r w:rsidDel="00000000" w:rsidR="00000000" w:rsidRPr="00000000">
              <w:rPr>
                <w:rtl w:val="0"/>
              </w:rPr>
              <w:t xml:space="preserve">integrar pagos y promesas y sus 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rPr/>
            </w:pPr>
            <w:r w:rsidDel="00000000" w:rsidR="00000000" w:rsidRPr="00000000">
              <w:rPr>
                <w:rtl w:val="0"/>
              </w:rPr>
              <w:t xml:space="preserve">ModeloRelacion, 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rPr/>
            </w:pPr>
            <w:r w:rsidDel="00000000" w:rsidR="00000000" w:rsidRPr="00000000">
              <w:rPr>
                <w:rtl w:val="0"/>
              </w:rPr>
              <w:t xml:space="preserve">métricas de pagos/promesas, eventos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rPr/>
            </w:pPr>
            <w:r w:rsidDel="00000000" w:rsidR="00000000" w:rsidRPr="00000000">
              <w:rPr>
                <w:rtl w:val="0"/>
              </w:rPr>
              <w:t xml:space="preserve">S5 decisión y priorización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rPr/>
            </w:pPr>
            <w:r w:rsidDel="00000000" w:rsidR="00000000" w:rsidRPr="00000000">
              <w:rPr>
                <w:rtl w:val="0"/>
              </w:rPr>
              <w:t xml:space="preserve">scoring, franja, prioridad, canal recomendado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rPr/>
            </w:pPr>
            <w:r w:rsidDel="00000000" w:rsidR="00000000" w:rsidRPr="00000000">
              <w:rPr>
                <w:rtl w:val="0"/>
              </w:rPr>
              <w:t xml:space="preserve">ArbolHeuristico,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rPr/>
            </w:pPr>
            <w:r w:rsidDel="00000000" w:rsidR="00000000" w:rsidRPr="00000000">
              <w:rPr>
                <w:rtl w:val="0"/>
              </w:rPr>
              <w:t xml:space="preserve">eventos de scoring, resumen de distribución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rPr/>
            </w:pPr>
            <w:r w:rsidDel="00000000" w:rsidR="00000000" w:rsidRPr="00000000">
              <w:rPr>
                <w:rtl w:val="0"/>
              </w:rPr>
              <w:t xml:space="preserve">S6 cumplimiento y listas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rPr/>
            </w:pPr>
            <w:r w:rsidDel="00000000" w:rsidR="00000000" w:rsidRPr="00000000">
              <w:rPr>
                <w:rtl w:val="0"/>
              </w:rPr>
              <w:t xml:space="preserve">aplicar ventanas, frecuencia, opt-out, exclusiones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rPr/>
            </w:pPr>
            <w:r w:rsidDel="00000000" w:rsidR="00000000" w:rsidRPr="00000000">
              <w:rPr>
                <w:rtl w:val="0"/>
              </w:rPr>
              <w:t xml:space="preserve">Parameters, Gates, reglas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rPr/>
            </w:pPr>
            <w:r w:rsidDel="00000000" w:rsidR="00000000" w:rsidRPr="00000000">
              <w:rPr>
                <w:rtl w:val="0"/>
              </w:rPr>
              <w:t xml:space="preserve">ComplianceGate, log de exclusiones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lineRule="auto"/>
              <w:rPr/>
            </w:pPr>
            <w:r w:rsidDel="00000000" w:rsidR="00000000" w:rsidRPr="00000000">
              <w:rPr>
                <w:rtl w:val="0"/>
              </w:rPr>
              <w:t xml:space="preserve">S7 exports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lineRule="auto"/>
              <w:rPr/>
            </w:pPr>
            <w:r w:rsidDel="00000000" w:rsidR="00000000" w:rsidRPr="00000000">
              <w:rPr>
                <w:rtl w:val="0"/>
              </w:rPr>
              <w:t xml:space="preserve">generar archivos AWS y Genesys según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rPr/>
            </w:pPr>
            <w:r w:rsidDel="00000000" w:rsidR="00000000" w:rsidRPr="00000000">
              <w:rPr>
                <w:rtl w:val="0"/>
              </w:rPr>
              <w:t xml:space="preserve">Estructuras, layouts,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lineRule="auto"/>
              <w:rPr/>
            </w:pPr>
            <w:r w:rsidDel="00000000" w:rsidR="00000000" w:rsidRPr="00000000">
              <w:rPr>
                <w:rtl w:val="0"/>
              </w:rPr>
              <w:t xml:space="preserve">ExportGate, outputs con run_id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rPr/>
            </w:pPr>
            <w:r w:rsidDel="00000000" w:rsidR="00000000" w:rsidRPr="00000000">
              <w:rPr>
                <w:rtl w:val="0"/>
              </w:rPr>
              <w:t xml:space="preserve">S8 observabilidad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rPr/>
            </w:pPr>
            <w:r w:rsidDel="00000000" w:rsidR="00000000" w:rsidRPr="00000000">
              <w:rPr>
                <w:rtl w:val="0"/>
              </w:rPr>
              <w:t xml:space="preserve">estandarizar códigos, consolidar auditoría, generar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lineRule="auto"/>
              <w:rPr/>
            </w:pPr>
            <w:r w:rsidDel="00000000" w:rsidR="00000000" w:rsidRPr="00000000">
              <w:rPr>
                <w:rtl w:val="0"/>
              </w:rPr>
              <w:t xml:space="preserve">TraceCodes,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lineRule="auto"/>
              <w:rPr/>
            </w:pPr>
            <w:r w:rsidDel="00000000" w:rsidR="00000000" w:rsidRPr="00000000">
              <w:rPr>
                <w:rtl w:val="0"/>
              </w:rPr>
              <w:t xml:space="preserve">audit_events, manifest, resumen</w:t>
            </w:r>
          </w:p>
        </w:tc>
      </w:tr>
    </w:tbl>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heading=h.9vf9hpxb1uid" w:id="17"/>
      <w:bookmarkEnd w:id="17"/>
      <w:r w:rsidDel="00000000" w:rsidR="00000000" w:rsidRPr="00000000">
        <w:rPr>
          <w:b w:val="1"/>
          <w:bCs w:val="1"/>
          <w:color w:val="000000"/>
          <w:sz w:val="26"/>
          <w:szCs w:val="26"/>
          <w:rtl w:val="0"/>
        </w:rPr>
        <w:t xml:space="preserve">4.1 Flujo de control por corrida (end-to-end)</w:t>
      </w:r>
    </w:p>
    <w:p w:rsidR="00000000" w:rsidDel="00000000" w:rsidP="00000000" w:rsidRDefault="00000000" w:rsidRPr="00000000" w14:paraId="000000BB">
      <w:pPr>
        <w:numPr>
          <w:ilvl w:val="0"/>
          <w:numId w:val="1"/>
        </w:numPr>
        <w:spacing w:after="0" w:afterAutospacing="0" w:before="240" w:lineRule="auto"/>
        <w:ind w:left="720" w:hanging="360"/>
      </w:pPr>
      <w:r w:rsidDel="00000000" w:rsidR="00000000" w:rsidRPr="00000000">
        <w:rPr>
          <w:rtl w:val="0"/>
        </w:rPr>
        <w:t xml:space="preserve">Orquestación crea run_id y carga Config_SinergIA (ID hardcode permitido).</w:t>
        <w:br w:type="textWrapping"/>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Orquestación resuelve IDs de carpetas por SettingID (no se hardcodean carpetas).</w:t>
        <w:br w:type="textWrapping"/>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Ingesta detecta inputs (TER obligatorio y fuentes opcionales) y valida contra Estructuras.</w:t>
        <w:br w:type="textWrapping"/>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Normalización limpia y aplica QualityGate. Si FAIL, detiene y no publica outputs operativos.</w:t>
        <w:br w:type="textWrapping"/>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Integración une fuentes disponibles y marca modo degradado si faltan señales.</w:t>
        <w:br w:type="textWrapping"/>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Decisión calcula score/prioridad/canal recomendado (heurístico o ML con fallback).</w:t>
        <w:br w:type="textWrapping"/>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Cumplimiento aplica ComplianceGate y genera exclusiones trazadas. Si FAIL, detiene publicación.</w:t>
        <w:br w:type="textWrapping"/>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Exports generan AWS/Genesys y ejecutan ExportGate. Si FAIL, bloquea publicación.</w:t>
        <w:br w:type="textWrapping"/>
      </w:r>
    </w:p>
    <w:p w:rsidR="00000000" w:rsidDel="00000000" w:rsidP="00000000" w:rsidRDefault="00000000" w:rsidRPr="00000000" w14:paraId="000000C3">
      <w:pPr>
        <w:numPr>
          <w:ilvl w:val="0"/>
          <w:numId w:val="1"/>
        </w:numPr>
        <w:spacing w:after="240" w:before="0" w:beforeAutospacing="0" w:lineRule="auto"/>
        <w:ind w:left="720" w:hanging="360"/>
      </w:pPr>
      <w:r w:rsidDel="00000000" w:rsidR="00000000" w:rsidRPr="00000000">
        <w:rPr>
          <w:rtl w:val="0"/>
        </w:rPr>
        <w:t xml:space="preserve">Observabilidad consolida audit_events y genera manifest. Publica evidencia en carpeta OUT_LOG.</w:t>
        <w:br w:type="textWrapping"/>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eading=h.4h6ory1uj4vo" w:id="18"/>
      <w:bookmarkEnd w:id="18"/>
      <w:r w:rsidDel="00000000" w:rsidR="00000000" w:rsidRPr="00000000">
        <w:rPr>
          <w:b w:val="1"/>
          <w:bCs w:val="1"/>
          <w:color w:val="000000"/>
          <w:sz w:val="26"/>
          <w:szCs w:val="26"/>
          <w:rtl w:val="0"/>
        </w:rPr>
        <w:t xml:space="preserve">4.2 Componentes y responsabilidades (vista técnica)</w:t>
      </w:r>
    </w:p>
    <w:p w:rsidR="00000000" w:rsidDel="00000000" w:rsidP="00000000" w:rsidRDefault="00000000" w:rsidRPr="00000000" w14:paraId="000000C5">
      <w:pPr>
        <w:spacing w:after="240" w:before="240" w:lineRule="auto"/>
        <w:rPr/>
      </w:pPr>
      <w:r w:rsidDel="00000000" w:rsidR="00000000" w:rsidRPr="00000000">
        <w:rPr>
          <w:rtl w:val="0"/>
        </w:rPr>
        <w:t xml:space="preserve">Tabla - Componentes runtime</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7.8477560803176"/>
        <w:gridCol w:w="1674.1945934607213"/>
        <w:gridCol w:w="1914.6374340109312"/>
        <w:gridCol w:w="2261.9437592501235"/>
        <w:gridCol w:w="1326.8882682215292"/>
        <w:tblGridChange w:id="0">
          <w:tblGrid>
            <w:gridCol w:w="1847.8477560803176"/>
            <w:gridCol w:w="1674.1945934607213"/>
            <w:gridCol w:w="1914.6374340109312"/>
            <w:gridCol w:w="2261.9437592501235"/>
            <w:gridCol w:w="1326.88826822152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lineRule="auto"/>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lineRule="auto"/>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lineRule="auto"/>
              <w:jc w:val="center"/>
              <w:rPr/>
            </w:pPr>
            <w:r w:rsidDel="00000000" w:rsidR="00000000" w:rsidRPr="00000000">
              <w:rPr>
                <w:b w:val="1"/>
                <w:bCs w:val="1"/>
                <w:rtl w:val="0"/>
              </w:rPr>
              <w:t xml:space="preserve">entradas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lineRule="auto"/>
              <w:jc w:val="center"/>
              <w:rPr/>
            </w:pPr>
            <w:r w:rsidDel="00000000" w:rsidR="00000000" w:rsidRPr="00000000">
              <w:rPr>
                <w:b w:val="1"/>
                <w:bCs w:val="1"/>
                <w:rtl w:val="0"/>
              </w:rPr>
              <w:t xml:space="preserve">salidas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lineRule="auto"/>
              <w:jc w:val="center"/>
              <w:rPr/>
            </w:pPr>
            <w:r w:rsidDel="00000000" w:rsidR="00000000" w:rsidRPr="00000000">
              <w:rPr>
                <w:b w:val="1"/>
                <w:bCs w:val="1"/>
                <w:rtl w:val="0"/>
              </w:rPr>
              <w:t xml:space="preserve">falla si</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lineRule="auto"/>
              <w:rPr/>
            </w:pPr>
            <w:r w:rsidDel="00000000" w:rsidR="00000000" w:rsidRPr="00000000">
              <w:rPr>
                <w:rtl w:val="0"/>
              </w:rPr>
              <w:t xml:space="preserve">ConfigLoader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lineRule="auto"/>
              <w:rPr/>
            </w:pPr>
            <w:r w:rsidDel="00000000" w:rsidR="00000000" w:rsidRPr="00000000">
              <w:rPr>
                <w:rtl w:val="0"/>
              </w:rPr>
              <w:t xml:space="preserve">carga Config_SinergIA y hojas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lineRule="auto"/>
              <w:rPr/>
            </w:pPr>
            <w:r w:rsidDel="00000000" w:rsidR="00000000" w:rsidRPr="00000000">
              <w:rPr>
                <w:rtl w:val="0"/>
              </w:rPr>
              <w:t xml:space="preserve">Config_SinergIA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lineRule="auto"/>
              <w:rPr/>
            </w:pPr>
            <w:r w:rsidDel="00000000" w:rsidR="00000000" w:rsidRPr="00000000">
              <w:rPr>
                <w:rtl w:val="0"/>
              </w:rPr>
              <w:t xml:space="preserve">objetos config en memoria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lineRule="auto"/>
              <w:rPr/>
            </w:pPr>
            <w:r w:rsidDel="00000000" w:rsidR="00000000" w:rsidRPr="00000000">
              <w:rPr>
                <w:rtl w:val="0"/>
              </w:rPr>
              <w:t xml:space="preserve">config inválida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lineRule="auto"/>
              <w:rPr/>
            </w:pPr>
            <w:r w:rsidDel="00000000" w:rsidR="00000000" w:rsidRPr="00000000">
              <w:rPr>
                <w:rtl w:val="0"/>
              </w:rPr>
              <w:t xml:space="preserve">FolderResolver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lineRule="auto"/>
              <w:rPr/>
            </w:pPr>
            <w:r w:rsidDel="00000000" w:rsidR="00000000" w:rsidRPr="00000000">
              <w:rPr>
                <w:rtl w:val="0"/>
              </w:rPr>
              <w:t xml:space="preserve">traduce nombres lógicos a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lineRule="auto"/>
              <w:rPr/>
            </w:pPr>
            <w:r w:rsidDel="00000000" w:rsidR="00000000" w:rsidRPr="00000000">
              <w:rPr>
                <w:rtl w:val="0"/>
              </w:rPr>
              <w:t xml:space="preserve">SettingID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lineRule="auto"/>
              <w:rPr/>
            </w:pPr>
            <w:r w:rsidDel="00000000" w:rsidR="00000000" w:rsidRPr="00000000">
              <w:rPr>
                <w:rtl w:val="0"/>
              </w:rPr>
              <w:t xml:space="preserve">ids carpetas para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lineRule="auto"/>
              <w:rPr/>
            </w:pPr>
            <w:r w:rsidDel="00000000" w:rsidR="00000000" w:rsidRPr="00000000">
              <w:rPr>
                <w:rtl w:val="0"/>
              </w:rPr>
              <w:t xml:space="preserve">falta SettingID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lineRule="auto"/>
              <w:rPr/>
            </w:pPr>
            <w:r w:rsidDel="00000000" w:rsidR="00000000" w:rsidRPr="00000000">
              <w:rPr>
                <w:rtl w:val="0"/>
              </w:rPr>
              <w:t xml:space="preserve">SourceDetector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lineRule="auto"/>
              <w:rPr/>
            </w:pPr>
            <w:r w:rsidDel="00000000" w:rsidR="00000000" w:rsidRPr="00000000">
              <w:rPr>
                <w:rtl w:val="0"/>
              </w:rPr>
              <w:t xml:space="preserve">detecta archivos más recientes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lineRule="auto"/>
              <w:rPr/>
            </w:pPr>
            <w:r w:rsidDel="00000000" w:rsidR="00000000" w:rsidRPr="00000000">
              <w:rPr>
                <w:rtl w:val="0"/>
              </w:rPr>
              <w:t xml:space="preserve">carpetas lógicas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lineRule="auto"/>
              <w:rPr/>
            </w:pPr>
            <w:r w:rsidDel="00000000" w:rsidR="00000000" w:rsidRPr="00000000">
              <w:rPr>
                <w:rtl w:val="0"/>
              </w:rPr>
              <w:t xml:space="preserve">lista de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lineRule="auto"/>
              <w:rPr/>
            </w:pPr>
            <w:r w:rsidDel="00000000" w:rsidR="00000000" w:rsidRPr="00000000">
              <w:rPr>
                <w:rtl w:val="0"/>
              </w:rPr>
              <w:t xml:space="preserve">TER ausente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lineRule="auto"/>
              <w:rPr/>
            </w:pPr>
            <w:r w:rsidDel="00000000" w:rsidR="00000000" w:rsidRPr="00000000">
              <w:rPr>
                <w:rtl w:val="0"/>
              </w:rPr>
              <w:t xml:space="preserve">SchemaValidator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lineRule="auto"/>
              <w:rPr/>
            </w:pPr>
            <w:r w:rsidDel="00000000" w:rsidR="00000000" w:rsidRPr="00000000">
              <w:rPr>
                <w:rtl w:val="0"/>
              </w:rPr>
              <w:t xml:space="preserve">valida columnas mínimas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lineRule="auto"/>
              <w:rPr/>
            </w:pPr>
            <w:r w:rsidDel="00000000" w:rsidR="00000000" w:rsidRPr="00000000">
              <w:rPr>
                <w:rtl w:val="0"/>
              </w:rPr>
              <w:t xml:space="preserve">df input + 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lineRule="auto"/>
              <w:rPr/>
            </w:pPr>
            <w:r w:rsidDel="00000000" w:rsidR="00000000" w:rsidRPr="00000000">
              <w:rPr>
                <w:rtl w:val="0"/>
              </w:rPr>
              <w:t xml:space="preserve">PASS/WARN/FAIL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lineRule="auto"/>
              <w:rPr/>
            </w:pPr>
            <w:r w:rsidDel="00000000" w:rsidR="00000000" w:rsidRPr="00000000">
              <w:rPr>
                <w:rtl w:val="0"/>
              </w:rPr>
              <w:t xml:space="preserve">mismatch crítico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lineRule="auto"/>
              <w:rPr/>
            </w:pPr>
            <w:r w:rsidDel="00000000" w:rsidR="00000000" w:rsidRPr="00000000">
              <w:rPr>
                <w:rtl w:val="0"/>
              </w:rPr>
              <w:t xml:space="preserve">Normalizer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lineRule="auto"/>
              <w:rPr/>
            </w:pPr>
            <w:r w:rsidDel="00000000" w:rsidR="00000000" w:rsidRPr="00000000">
              <w:rPr>
                <w:rtl w:val="0"/>
              </w:rPr>
              <w:t xml:space="preserve">limpieza y normalización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lineRule="auto"/>
              <w:rPr/>
            </w:pPr>
            <w:r w:rsidDel="00000000" w:rsidR="00000000" w:rsidRPr="00000000">
              <w:rPr>
                <w:rtl w:val="0"/>
              </w:rPr>
              <w:t xml:space="preserve">df rutina + reglas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lineRule="auto"/>
              <w:rPr/>
            </w:pPr>
            <w:r w:rsidDel="00000000" w:rsidR="00000000" w:rsidRPr="00000000">
              <w:rPr>
                <w:rtl w:val="0"/>
              </w:rPr>
              <w:t xml:space="preserve">df limpio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lineRule="auto"/>
              <w:rPr/>
            </w:pPr>
            <w:r w:rsidDel="00000000" w:rsidR="00000000" w:rsidRPr="00000000">
              <w:rPr>
                <w:rtl w:val="0"/>
              </w:rPr>
              <w:t xml:space="preserve">llaves inválidas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lineRule="auto"/>
              <w:rPr/>
            </w:pPr>
            <w:r w:rsidDel="00000000" w:rsidR="00000000" w:rsidRPr="00000000">
              <w:rPr>
                <w:rtl w:val="0"/>
              </w:rPr>
              <w:t xml:space="preserve">QualityGate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lineRule="auto"/>
              <w:rPr/>
            </w:pPr>
            <w:r w:rsidDel="00000000" w:rsidR="00000000" w:rsidRPr="00000000">
              <w:rPr>
                <w:rtl w:val="0"/>
              </w:rPr>
              <w:t xml:space="preserve">evalúa umbrales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lineRule="auto"/>
              <w:rPr/>
            </w:pPr>
            <w:r w:rsidDel="00000000" w:rsidR="00000000" w:rsidRPr="00000000">
              <w:rPr>
                <w:rtl w:val="0"/>
              </w:rPr>
              <w:t xml:space="preserve">métricas calidad +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lineRule="auto"/>
              <w:rPr/>
            </w:pPr>
            <w:r w:rsidDel="00000000" w:rsidR="00000000" w:rsidRPr="00000000">
              <w:rPr>
                <w:rtl w:val="0"/>
              </w:rPr>
              <w:t xml:space="preserve">PASS/WARN/FAIL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lineRule="auto"/>
              <w:rPr/>
            </w:pPr>
            <w:r w:rsidDel="00000000" w:rsidR="00000000" w:rsidRPr="00000000">
              <w:rPr>
                <w:rtl w:val="0"/>
              </w:rPr>
              <w:t xml:space="preserve">calidad &lt; umbral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lineRule="auto"/>
              <w:rPr/>
            </w:pPr>
            <w:r w:rsidDel="00000000" w:rsidR="00000000" w:rsidRPr="00000000">
              <w:rPr>
                <w:rtl w:val="0"/>
              </w:rPr>
              <w:t xml:space="preserve">Integrator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lineRule="auto"/>
              <w:rPr/>
            </w:pPr>
            <w:r w:rsidDel="00000000" w:rsidR="00000000" w:rsidRPr="00000000">
              <w:rPr>
                <w:rtl w:val="0"/>
              </w:rPr>
              <w:t xml:space="preserve">integra fuentes multifuente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lineRule="auto"/>
              <w:rPr/>
            </w:pPr>
            <w:r w:rsidDel="00000000" w:rsidR="00000000" w:rsidRPr="00000000">
              <w:rPr>
                <w:rtl w:val="0"/>
              </w:rPr>
              <w:t xml:space="preserve">df limpio + fuentes opcionales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lineRule="auto"/>
              <w:rPr/>
            </w:pPr>
            <w:r w:rsidDel="00000000" w:rsidR="00000000" w:rsidRPr="00000000">
              <w:rPr>
                <w:rtl w:val="0"/>
              </w:rPr>
              <w:t xml:space="preserve">df consolidado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lineRule="auto"/>
              <w:rPr/>
            </w:pPr>
            <w:r w:rsidDel="00000000" w:rsidR="00000000" w:rsidRPr="00000000">
              <w:rPr>
                <w:rtl w:val="0"/>
              </w:rPr>
              <w:t xml:space="preserve">match inconsistente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lineRule="auto"/>
              <w:rPr/>
            </w:pPr>
            <w:r w:rsidDel="00000000" w:rsidR="00000000" w:rsidRPr="00000000">
              <w:rPr>
                <w:rtl w:val="0"/>
              </w:rPr>
              <w:t xml:space="preserve">ScoringEngine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lineRule="auto"/>
              <w:rPr/>
            </w:pPr>
            <w:r w:rsidDel="00000000" w:rsidR="00000000" w:rsidRPr="00000000">
              <w:rPr>
                <w:rtl w:val="0"/>
              </w:rPr>
              <w:t xml:space="preserve">scoring heurístico o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lineRule="auto"/>
              <w:rPr/>
            </w:pPr>
            <w:r w:rsidDel="00000000" w:rsidR="00000000" w:rsidRPr="00000000">
              <w:rPr>
                <w:rtl w:val="0"/>
              </w:rPr>
              <w:t xml:space="preserve">df consolidado + ArbolHeuristico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lineRule="auto"/>
              <w:rPr/>
            </w:pPr>
            <w:r w:rsidDel="00000000" w:rsidR="00000000" w:rsidRPr="00000000">
              <w:rPr>
                <w:rtl w:val="0"/>
              </w:rPr>
              <w:t xml:space="preserve">df scored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lineRule="auto"/>
              <w:rPr/>
            </w:pPr>
            <w:r w:rsidDel="00000000" w:rsidR="00000000" w:rsidRPr="00000000">
              <w:rPr>
                <w:rtl w:val="0"/>
              </w:rPr>
              <w:t xml:space="preserve">sin fallback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lineRule="auto"/>
              <w:rPr/>
            </w:pPr>
            <w:r w:rsidDel="00000000" w:rsidR="00000000" w:rsidRPr="00000000">
              <w:rPr>
                <w:rtl w:val="0"/>
              </w:rPr>
              <w:t xml:space="preserve">ComplianceEngine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lineRule="auto"/>
              <w:rPr/>
            </w:pPr>
            <w:r w:rsidDel="00000000" w:rsidR="00000000" w:rsidRPr="00000000">
              <w:rPr>
                <w:rtl w:val="0"/>
              </w:rPr>
              <w:t xml:space="preserve">ventanas, frecuencia, opt-out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lineRule="auto"/>
              <w:rPr/>
            </w:pPr>
            <w:r w:rsidDel="00000000" w:rsidR="00000000" w:rsidRPr="00000000">
              <w:rPr>
                <w:rtl w:val="0"/>
              </w:rPr>
              <w:t xml:space="preserve">df scored +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lineRule="auto"/>
              <w:rPr/>
            </w:pPr>
            <w:r w:rsidDel="00000000" w:rsidR="00000000" w:rsidRPr="00000000">
              <w:rPr>
                <w:rtl w:val="0"/>
              </w:rPr>
              <w:t xml:space="preserve">df elegible + excluidos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lineRule="auto"/>
              <w:rPr/>
            </w:pPr>
            <w:r w:rsidDel="00000000" w:rsidR="00000000" w:rsidRPr="00000000">
              <w:rPr>
                <w:rtl w:val="0"/>
              </w:rPr>
              <w:t xml:space="preserve">no evalúa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lineRule="auto"/>
              <w:rPr/>
            </w:pPr>
            <w:r w:rsidDel="00000000" w:rsidR="00000000" w:rsidRPr="00000000">
              <w:rPr>
                <w:rtl w:val="0"/>
              </w:rPr>
              <w:t xml:space="preserve">ExportBuilder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lineRule="auto"/>
              <w:rPr/>
            </w:pPr>
            <w:r w:rsidDel="00000000" w:rsidR="00000000" w:rsidRPr="00000000">
              <w:rPr>
                <w:rtl w:val="0"/>
              </w:rPr>
              <w:t xml:space="preserve">construye salidas por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lineRule="auto"/>
              <w:rPr/>
            </w:pPr>
            <w:r w:rsidDel="00000000" w:rsidR="00000000" w:rsidRPr="00000000">
              <w:rPr>
                <w:rtl w:val="0"/>
              </w:rPr>
              <w:t xml:space="preserve">df elegible + layouts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lineRule="auto"/>
              <w:rPr/>
            </w:pPr>
            <w:r w:rsidDel="00000000" w:rsidR="00000000" w:rsidRPr="00000000">
              <w:rPr>
                <w:rtl w:val="0"/>
              </w:rPr>
              <w:t xml:space="preserve">df export AWS/Genesys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lineRule="auto"/>
              <w:rPr/>
            </w:pPr>
            <w:r w:rsidDel="00000000" w:rsidR="00000000" w:rsidRPr="00000000">
              <w:rPr>
                <w:rtl w:val="0"/>
              </w:rPr>
              <w:t xml:space="preserve">layout no cumple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lineRule="auto"/>
              <w:rPr/>
            </w:pPr>
            <w:r w:rsidDel="00000000" w:rsidR="00000000" w:rsidRPr="00000000">
              <w:rPr>
                <w:rtl w:val="0"/>
              </w:rPr>
              <w:t xml:space="preserve">ExportGate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lineRule="auto"/>
              <w:rPr/>
            </w:pPr>
            <w:r w:rsidDel="00000000" w:rsidR="00000000" w:rsidRPr="00000000">
              <w:rPr>
                <w:rtl w:val="0"/>
              </w:rPr>
              <w:t xml:space="preserve">valida conformidad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lineRule="auto"/>
              <w:rPr/>
            </w:pPr>
            <w:r w:rsidDel="00000000" w:rsidR="00000000" w:rsidRPr="00000000">
              <w:rPr>
                <w:rtl w:val="0"/>
              </w:rPr>
              <w:t xml:space="preserve">df export +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lineRule="auto"/>
              <w:rPr/>
            </w:pPr>
            <w:r w:rsidDel="00000000" w:rsidR="00000000" w:rsidRPr="00000000">
              <w:rPr>
                <w:rtl w:val="0"/>
              </w:rPr>
              <w:t xml:space="preserve">PASS/FAIL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lineRule="auto"/>
              <w:rPr/>
            </w:pPr>
            <w:r w:rsidDel="00000000" w:rsidR="00000000" w:rsidRPr="00000000">
              <w:rPr>
                <w:rtl w:val="0"/>
              </w:rPr>
              <w:t xml:space="preserve">columnas faltan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lineRule="auto"/>
              <w:rPr/>
            </w:pPr>
            <w:r w:rsidDel="00000000" w:rsidR="00000000" w:rsidRPr="00000000">
              <w:rPr>
                <w:rtl w:val="0"/>
              </w:rPr>
              <w:t xml:space="preserve">AuditLogger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lineRule="auto"/>
              <w:rPr/>
            </w:pPr>
            <w:r w:rsidDel="00000000" w:rsidR="00000000" w:rsidRPr="00000000">
              <w:rPr>
                <w:rtl w:val="0"/>
              </w:rPr>
              <w:t xml:space="preserve">registra AuditEvent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lineRule="auto"/>
              <w:rPr/>
            </w:pPr>
            <w:r w:rsidDel="00000000" w:rsidR="00000000" w:rsidRPr="00000000">
              <w:rPr>
                <w:rtl w:val="0"/>
              </w:rPr>
              <w:t xml:space="preserve">eventos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lineRule="auto"/>
              <w:rPr/>
            </w:pPr>
            <w:r w:rsidDel="00000000" w:rsidR="00000000" w:rsidRPr="00000000">
              <w:rPr>
                <w:rtl w:val="0"/>
              </w:rPr>
              <w:t xml:space="preserve">audit_events_&lt;run_id&gt;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lineRule="auto"/>
              <w:rPr/>
            </w:pPr>
            <w:r w:rsidDel="00000000" w:rsidR="00000000" w:rsidRPr="00000000">
              <w:rPr>
                <w:rtl w:val="0"/>
              </w:rPr>
              <w:t xml:space="preserve">no registra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lineRule="auto"/>
              <w:rPr/>
            </w:pPr>
            <w:r w:rsidDel="00000000" w:rsidR="00000000" w:rsidRPr="00000000">
              <w:rPr>
                <w:rtl w:val="0"/>
              </w:rPr>
              <w:t xml:space="preserve">ManifestWriter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lineRule="auto"/>
              <w:rPr/>
            </w:pPr>
            <w:r w:rsidDel="00000000" w:rsidR="00000000" w:rsidRPr="00000000">
              <w:rPr>
                <w:rtl w:val="0"/>
              </w:rPr>
              <w:t xml:space="preserve">genera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lineRule="auto"/>
              <w:rPr/>
            </w:pPr>
            <w:r w:rsidDel="00000000" w:rsidR="00000000" w:rsidRPr="00000000">
              <w:rPr>
                <w:rtl w:val="0"/>
              </w:rPr>
              <w:t xml:space="preserve">resumen inputs/gates/outputs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lineRule="auto"/>
              <w:rPr/>
            </w:pPr>
            <w:r w:rsidDel="00000000" w:rsidR="00000000" w:rsidRPr="00000000">
              <w:rPr>
                <w:rtl w:val="0"/>
              </w:rPr>
              <w:t xml:space="preserve">manifest_&lt;run_id&gt;.json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lineRule="auto"/>
              <w:rPr/>
            </w:pPr>
            <w:r w:rsidDel="00000000" w:rsidR="00000000" w:rsidRPr="00000000">
              <w:rPr>
                <w:rtl w:val="0"/>
              </w:rPr>
              <w:t xml:space="preserve">no escribe</w:t>
            </w:r>
          </w:p>
        </w:tc>
      </w:tr>
    </w:tbl>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heading=h.arxq3u4xywv" w:id="19"/>
      <w:bookmarkEnd w:id="19"/>
      <w:r w:rsidDel="00000000" w:rsidR="00000000" w:rsidRPr="00000000">
        <w:rPr>
          <w:b w:val="1"/>
          <w:bCs w:val="1"/>
          <w:color w:val="000000"/>
          <w:sz w:val="26"/>
          <w:szCs w:val="26"/>
          <w:rtl w:val="0"/>
        </w:rPr>
        <w:t xml:space="preserve">4.3 Contratos entre subsistemas (inputs y outputs mínimos)</w:t>
      </w:r>
    </w:p>
    <w:p w:rsidR="00000000" w:rsidDel="00000000" w:rsidP="00000000" w:rsidRDefault="00000000" w:rsidRPr="00000000" w14:paraId="0000010D">
      <w:pPr>
        <w:spacing w:after="240" w:before="240" w:lineRule="auto"/>
        <w:rPr/>
      </w:pPr>
      <w:r w:rsidDel="00000000" w:rsidR="00000000" w:rsidRPr="00000000">
        <w:rPr>
          <w:rtl w:val="0"/>
        </w:rPr>
        <w:t xml:space="preserve">Regla. Los contratos de columnas y tipos se definen en Config/Estructuras. Los nombres de dataframe y outputs solo son representaciones; lo canónico es Estructuras.</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Regla de canon de contratos. Este documento describe la arquitectura y el uso de contratos de datos, pero no declara contratos de columnas como fuente primaria. El contrato canónico de columnas, tipos y obligatoriedad vive en Config_SinergIA (hojas de Estructuras y tablas relacionadas). Cualquier cambio de contrato se gestiona en Config_SinergIA; los DOCX solo lo describen y remiten a dicha fuente canónica.</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Tabla - Contratos por etapa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7.6056413313872"/>
        <w:gridCol w:w="2549.7659998766476"/>
        <w:gridCol w:w="2238.703974013692"/>
        <w:gridCol w:w="2719.436195801896"/>
        <w:tblGridChange w:id="0">
          <w:tblGrid>
            <w:gridCol w:w="1517.6056413313872"/>
            <w:gridCol w:w="2549.7659998766476"/>
            <w:gridCol w:w="2238.703974013692"/>
            <w:gridCol w:w="2719.4361958018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lineRule="auto"/>
              <w:jc w:val="center"/>
              <w:rPr/>
            </w:pPr>
            <w:r w:rsidDel="00000000" w:rsidR="00000000" w:rsidRPr="00000000">
              <w:rPr>
                <w:b w:val="1"/>
                <w:bCs w:val="1"/>
                <w:rtl w:val="0"/>
              </w:rPr>
              <w:t xml:space="preserve">dataset mínimo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lineRule="auto"/>
              <w:jc w:val="center"/>
              <w:rPr/>
            </w:pPr>
            <w:r w:rsidDel="00000000" w:rsidR="00000000" w:rsidRPr="00000000">
              <w:rPr>
                <w:b w:val="1"/>
                <w:bCs w:val="1"/>
                <w:rtl w:val="0"/>
              </w:rPr>
              <w:t xml:space="preserve">llave mínima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lineRule="auto"/>
              <w:jc w:val="center"/>
              <w:rPr/>
            </w:pPr>
            <w:r w:rsidDel="00000000" w:rsidR="00000000" w:rsidRPr="00000000">
              <w:rPr>
                <w:b w:val="1"/>
                <w:bCs w:val="1"/>
                <w:rtl w:val="0"/>
              </w:rPr>
              <w:t xml:space="preserve">output mínimo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lineRule="auto"/>
              <w:rPr/>
            </w:pPr>
            <w:r w:rsidDel="00000000" w:rsidR="00000000" w:rsidRPr="00000000">
              <w:rPr>
                <w:rtl w:val="0"/>
              </w:rPr>
              <w:t xml:space="preserve">ingesta 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lineRule="auto"/>
              <w:rPr/>
            </w:pPr>
            <w:r w:rsidDel="00000000" w:rsidR="00000000" w:rsidRPr="00000000">
              <w:rPr>
                <w:rtl w:val="0"/>
              </w:rPr>
              <w:t xml:space="preserve">rutina_base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lineRule="auto"/>
              <w:rPr/>
            </w:pPr>
            <w:r w:rsidDel="00000000" w:rsidR="00000000" w:rsidRPr="00000000">
              <w:rPr>
                <w:rtl w:val="0"/>
              </w:rPr>
              <w:t xml:space="preserve">documento_id, credito_id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lineRule="auto"/>
              <w:rPr/>
            </w:pPr>
            <w:r w:rsidDel="00000000" w:rsidR="00000000" w:rsidRPr="00000000">
              <w:rPr>
                <w:rtl w:val="0"/>
              </w:rPr>
              <w:t xml:space="preserve">rutina_leida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lineRule="auto"/>
              <w:rPr/>
            </w:pPr>
            <w:r w:rsidDel="00000000" w:rsidR="00000000" w:rsidRPr="00000000">
              <w:rPr>
                <w:rtl w:val="0"/>
              </w:rPr>
              <w:t xml:space="preserve">normalización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lineRule="auto"/>
              <w:rPr/>
            </w:pPr>
            <w:r w:rsidDel="00000000" w:rsidR="00000000" w:rsidRPr="00000000">
              <w:rPr>
                <w:rtl w:val="0"/>
              </w:rPr>
              <w:t xml:space="preserve">rutina_limpia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lineRule="auto"/>
              <w:rPr/>
            </w:pPr>
            <w:r w:rsidDel="00000000" w:rsidR="00000000" w:rsidRPr="00000000">
              <w:rPr>
                <w:rtl w:val="0"/>
              </w:rPr>
              <w:t xml:space="preserve">documento_id, credito_id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lineRule="auto"/>
              <w:rPr/>
            </w:pPr>
            <w:r w:rsidDel="00000000" w:rsidR="00000000" w:rsidRPr="00000000">
              <w:rPr>
                <w:rtl w:val="0"/>
              </w:rPr>
              <w:t xml:space="preserve">rutina_limpia + quality_metrics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lineRule="auto"/>
              <w:rPr/>
            </w:pPr>
            <w:r w:rsidDel="00000000" w:rsidR="00000000" w:rsidRPr="00000000">
              <w:rPr>
                <w:rtl w:val="0"/>
              </w:rPr>
              <w:t xml:space="preserve">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lineRule="auto"/>
              <w:rPr/>
            </w:pPr>
            <w:r w:rsidDel="00000000" w:rsidR="00000000" w:rsidRPr="00000000">
              <w:rPr>
                <w:rtl w:val="0"/>
              </w:rPr>
              <w:t xml:space="preserve">cartera_consolidada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lineRule="auto"/>
              <w:rPr/>
            </w:pPr>
            <w:r w:rsidDel="00000000" w:rsidR="00000000" w:rsidRPr="00000000">
              <w:rPr>
                <w:rtl w:val="0"/>
              </w:rPr>
              <w:t xml:space="preserve">documento_id, credito_id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lineRule="auto"/>
              <w:rPr/>
            </w:pPr>
            <w:r w:rsidDel="00000000" w:rsidR="00000000" w:rsidRPr="00000000">
              <w:rPr>
                <w:rtl w:val="0"/>
              </w:rPr>
              <w:t xml:space="preserve">modelo_interno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lineRule="auto"/>
              <w:rPr/>
            </w:pPr>
            <w:r w:rsidDel="00000000" w:rsidR="00000000" w:rsidRPr="00000000">
              <w:rPr>
                <w:rtl w:val="0"/>
              </w:rPr>
              <w:t xml:space="preserve">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lineRule="auto"/>
              <w:rPr/>
            </w:pPr>
            <w:r w:rsidDel="00000000" w:rsidR="00000000" w:rsidRPr="00000000">
              <w:rPr>
                <w:rtl w:val="0"/>
              </w:rPr>
              <w:t xml:space="preserve">modelo_scored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lineRule="auto"/>
              <w:rPr/>
            </w:pPr>
            <w:r w:rsidDel="00000000" w:rsidR="00000000" w:rsidRPr="00000000">
              <w:rPr>
                <w:rtl w:val="0"/>
              </w:rPr>
              <w:t xml:space="preserve">documento_id, credito_id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lineRule="auto"/>
              <w:rPr/>
            </w:pPr>
            <w:r w:rsidDel="00000000" w:rsidR="00000000" w:rsidRPr="00000000">
              <w:rPr>
                <w:rtl w:val="0"/>
              </w:rPr>
              <w:t xml:space="preserve">score_total, franja, prioridad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lineRule="auto"/>
              <w:rPr/>
            </w:pPr>
            <w:r w:rsidDel="00000000" w:rsidR="00000000" w:rsidRPr="00000000">
              <w:rPr>
                <w:rtl w:val="0"/>
              </w:rPr>
              <w:t xml:space="preserve">cumplimiento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lineRule="auto"/>
              <w:rPr/>
            </w:pPr>
            <w:r w:rsidDel="00000000" w:rsidR="00000000" w:rsidRPr="00000000">
              <w:rPr>
                <w:rtl w:val="0"/>
              </w:rPr>
              <w:t xml:space="preserve">elegibles y excluidos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lineRule="auto"/>
              <w:rPr/>
            </w:pPr>
            <w:r w:rsidDel="00000000" w:rsidR="00000000" w:rsidRPr="00000000">
              <w:rPr>
                <w:rtl w:val="0"/>
              </w:rPr>
              <w:t xml:space="preserve">documento_id, credito_id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lineRule="auto"/>
              <w:rPr/>
            </w:pPr>
            <w:r w:rsidDel="00000000" w:rsidR="00000000" w:rsidRPr="00000000">
              <w:rPr>
                <w:rtl w:val="0"/>
              </w:rPr>
              <w:t xml:space="preserve">listas por canal + log exclusiones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lineRule="auto"/>
              <w:rPr/>
            </w:pPr>
            <w:r w:rsidDel="00000000" w:rsidR="00000000" w:rsidRPr="00000000">
              <w:rPr>
                <w:rtl w:val="0"/>
              </w:rPr>
              <w:t xml:space="preserve">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lineRule="auto"/>
              <w:rPr/>
            </w:pPr>
            <w:r w:rsidDel="00000000" w:rsidR="00000000" w:rsidRPr="00000000">
              <w:rPr>
                <w:rtl w:val="0"/>
              </w:rPr>
              <w:t xml:space="preserve">export_aws, export_genesys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lineRule="auto"/>
              <w:rPr/>
            </w:pPr>
            <w:r w:rsidDel="00000000" w:rsidR="00000000" w:rsidRPr="00000000">
              <w:rPr>
                <w:rtl w:val="0"/>
              </w:rPr>
              <w:t xml:space="preserve">documento_id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lineRule="auto"/>
              <w:rPr/>
            </w:pPr>
            <w:r w:rsidDel="00000000" w:rsidR="00000000" w:rsidRPr="00000000">
              <w:rPr>
                <w:rtl w:val="0"/>
              </w:rPr>
              <w:t xml:space="preserve">archivos con run_id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lineRule="auto"/>
              <w:rPr/>
            </w:pPr>
            <w:r w:rsidDel="00000000" w:rsidR="00000000" w:rsidRPr="00000000">
              <w:rPr>
                <w:rtl w:val="0"/>
              </w:rPr>
              <w:t xml:space="preserve">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lineRule="auto"/>
              <w:rPr/>
            </w:pPr>
            <w:r w:rsidDel="00000000" w:rsidR="00000000" w:rsidRPr="00000000">
              <w:rPr>
                <w:rtl w:val="0"/>
              </w:rPr>
              <w:t xml:space="preserve">audit_events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lineRule="auto"/>
              <w:rPr/>
            </w:pPr>
            <w:r w:rsidDel="00000000" w:rsidR="00000000" w:rsidRPr="00000000">
              <w:rPr>
                <w:rtl w:val="0"/>
              </w:rPr>
              <w:t xml:space="preserve">run_id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lineRule="auto"/>
              <w:rPr/>
            </w:pPr>
            <w:r w:rsidDel="00000000" w:rsidR="00000000" w:rsidRPr="00000000">
              <w:rPr>
                <w:rtl w:val="0"/>
              </w:rPr>
              <w:t xml:space="preserve">manifest + logs</w:t>
            </w:r>
          </w:p>
        </w:tc>
      </w:tr>
    </w:tbl>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heading=h.72m471kgof2s" w:id="20"/>
      <w:bookmarkEnd w:id="20"/>
      <w:r w:rsidDel="00000000" w:rsidR="00000000" w:rsidRPr="00000000">
        <w:rPr>
          <w:b w:val="1"/>
          <w:bCs w:val="1"/>
          <w:color w:val="000000"/>
          <w:sz w:val="26"/>
          <w:szCs w:val="26"/>
          <w:rtl w:val="0"/>
        </w:rPr>
        <w:t xml:space="preserve">4.4 Reglas de publicación de outputs</w:t>
      </w:r>
    </w:p>
    <w:p w:rsidR="00000000" w:rsidDel="00000000" w:rsidP="00000000" w:rsidRDefault="00000000" w:rsidRPr="00000000" w14:paraId="00000133">
      <w:pPr>
        <w:numPr>
          <w:ilvl w:val="0"/>
          <w:numId w:val="11"/>
        </w:numPr>
        <w:spacing w:after="0" w:afterAutospacing="0" w:before="240" w:lineRule="auto"/>
        <w:ind w:left="720" w:hanging="360"/>
      </w:pPr>
      <w:r w:rsidDel="00000000" w:rsidR="00000000" w:rsidRPr="00000000">
        <w:rPr>
          <w:rtl w:val="0"/>
        </w:rPr>
        <w:t xml:space="preserve">Si QualityGate FAIL, no se publican exports.</w:t>
        <w:br w:type="textWrapping"/>
      </w:r>
    </w:p>
    <w:p w:rsidR="00000000" w:rsidDel="00000000" w:rsidP="00000000" w:rsidRDefault="00000000" w:rsidRPr="00000000" w14:paraId="00000134">
      <w:pPr>
        <w:numPr>
          <w:ilvl w:val="0"/>
          <w:numId w:val="11"/>
        </w:numPr>
        <w:spacing w:after="0" w:afterAutospacing="0" w:before="0" w:beforeAutospacing="0" w:lineRule="auto"/>
        <w:ind w:left="720" w:hanging="360"/>
      </w:pPr>
      <w:r w:rsidDel="00000000" w:rsidR="00000000" w:rsidRPr="00000000">
        <w:rPr>
          <w:rtl w:val="0"/>
        </w:rPr>
        <w:t xml:space="preserve">Si ComplianceGate FAIL, no se publican exports.</w:t>
        <w:br w:type="textWrapping"/>
      </w:r>
    </w:p>
    <w:p w:rsidR="00000000" w:rsidDel="00000000" w:rsidP="00000000" w:rsidRDefault="00000000" w:rsidRPr="00000000" w14:paraId="00000135">
      <w:pPr>
        <w:numPr>
          <w:ilvl w:val="0"/>
          <w:numId w:val="11"/>
        </w:numPr>
        <w:spacing w:after="0" w:afterAutospacing="0" w:before="0" w:beforeAutospacing="0" w:lineRule="auto"/>
        <w:ind w:left="720" w:hanging="360"/>
      </w:pPr>
      <w:r w:rsidDel="00000000" w:rsidR="00000000" w:rsidRPr="00000000">
        <w:rPr>
          <w:rtl w:val="0"/>
        </w:rPr>
        <w:t xml:space="preserve">Si ExportGate FAIL, no se publican exports.</w:t>
        <w:br w:type="textWrapping"/>
      </w:r>
    </w:p>
    <w:p w:rsidR="00000000" w:rsidDel="00000000" w:rsidP="00000000" w:rsidRDefault="00000000" w:rsidRPr="00000000" w14:paraId="00000136">
      <w:pPr>
        <w:numPr>
          <w:ilvl w:val="0"/>
          <w:numId w:val="11"/>
        </w:numPr>
        <w:spacing w:after="240" w:before="0" w:beforeAutospacing="0" w:lineRule="auto"/>
        <w:ind w:left="720" w:hanging="360"/>
      </w:pPr>
      <w:r w:rsidDel="00000000" w:rsidR="00000000" w:rsidRPr="00000000">
        <w:rPr>
          <w:rtl w:val="0"/>
        </w:rPr>
        <w:t xml:space="preserve">Siempre se publica evidencia (manifest + audit_events), incluso si se detiene la publicación operativa, para permitir diagnóstico y trazabilidad.</w:t>
        <w:br w:type="textWrapping"/>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heading=h.cjl3wrxg2zvi" w:id="21"/>
      <w:bookmarkEnd w:id="21"/>
      <w:r w:rsidDel="00000000" w:rsidR="00000000" w:rsidRPr="00000000">
        <w:rPr>
          <w:b w:val="1"/>
          <w:bCs w:val="1"/>
          <w:sz w:val="34"/>
          <w:szCs w:val="34"/>
          <w:rtl w:val="0"/>
        </w:rPr>
        <w:t xml:space="preserve">5. Arquitectura de datos y flujos ETL</w:t>
      </w:r>
    </w:p>
    <w:p w:rsidR="00000000" w:rsidDel="00000000" w:rsidP="00000000" w:rsidRDefault="00000000" w:rsidRPr="00000000" w14:paraId="00000138">
      <w:pPr>
        <w:spacing w:after="240" w:before="240" w:lineRule="auto"/>
        <w:rPr/>
      </w:pPr>
      <w:r w:rsidDel="00000000" w:rsidR="00000000" w:rsidRPr="00000000">
        <w:rPr>
          <w:rtl w:val="0"/>
        </w:rPr>
        <w:t xml:space="preserve">Objetivo. Dejar claro </w:t>
      </w:r>
      <w:r w:rsidDel="00000000" w:rsidR="00000000" w:rsidRPr="00000000">
        <w:rPr>
          <w:b w:val="1"/>
          <w:bCs w:val="1"/>
          <w:rtl w:val="0"/>
        </w:rPr>
        <w:t xml:space="preserve">qué datos maneja SinergIA Módulo de Cobranzas</w:t>
      </w:r>
      <w:r w:rsidDel="00000000" w:rsidR="00000000" w:rsidRPr="00000000">
        <w:rPr>
          <w:rtl w:val="0"/>
        </w:rPr>
        <w:t xml:space="preserve">, cómo se modelan (conceptual y lógicamente) y cómo se mueven a través del </w:t>
      </w:r>
      <w:r w:rsidDel="00000000" w:rsidR="00000000" w:rsidRPr="00000000">
        <w:rPr>
          <w:b w:val="1"/>
          <w:bCs w:val="1"/>
          <w:rtl w:val="0"/>
        </w:rPr>
        <w:t xml:space="preserve">proceso ETL</w:t>
      </w:r>
      <w:r w:rsidDel="00000000" w:rsidR="00000000" w:rsidRPr="00000000">
        <w:rPr>
          <w:rtl w:val="0"/>
        </w:rPr>
        <w:t xml:space="preserve"> hasta convertirse en Teletón, bolsas y listas.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eading=h.mplngl5su1qt" w:id="22"/>
      <w:bookmarkEnd w:id="22"/>
      <w:r w:rsidDel="00000000" w:rsidR="00000000" w:rsidRPr="00000000">
        <w:rPr>
          <w:b w:val="1"/>
          <w:bCs w:val="1"/>
          <w:color w:val="000000"/>
          <w:sz w:val="26"/>
          <w:szCs w:val="26"/>
          <w:rtl w:val="0"/>
        </w:rPr>
        <w:t xml:space="preserve">5.1 Enfoque de modelado de datos</w:t>
      </w:r>
    </w:p>
    <w:p w:rsidR="00000000" w:rsidDel="00000000" w:rsidP="00000000" w:rsidRDefault="00000000" w:rsidRPr="00000000" w14:paraId="0000013B">
      <w:pPr>
        <w:spacing w:after="240" w:before="240" w:lineRule="auto"/>
        <w:rPr/>
      </w:pPr>
      <w:r w:rsidDel="00000000" w:rsidR="00000000" w:rsidRPr="00000000">
        <w:rPr>
          <w:rtl w:val="0"/>
        </w:rPr>
        <w:t xml:space="preserve">Se adopta una estructura clásica de </w:t>
      </w:r>
      <w:r w:rsidDel="00000000" w:rsidR="00000000" w:rsidRPr="00000000">
        <w:rPr>
          <w:b w:val="1"/>
          <w:bCs w:val="1"/>
          <w:rtl w:val="0"/>
        </w:rPr>
        <w:t xml:space="preserve">tres niveles de modelo de datos</w:t>
      </w:r>
      <w:r w:rsidDel="00000000" w:rsidR="00000000" w:rsidRPr="00000000">
        <w:rPr>
          <w:rtl w:val="0"/>
        </w:rPr>
        <w:t xml:space="preserve">: conceptual, lógico y físico simplificado, alineado con las recomendaciones estándar de arquitectura de datos.</w:t>
      </w:r>
    </w:p>
    <w:p w:rsidR="00000000" w:rsidDel="00000000" w:rsidP="00000000" w:rsidRDefault="00000000" w:rsidRPr="00000000" w14:paraId="0000013C">
      <w:pPr>
        <w:numPr>
          <w:ilvl w:val="0"/>
          <w:numId w:val="43"/>
        </w:numPr>
        <w:spacing w:after="0" w:before="240" w:lineRule="auto"/>
        <w:ind w:left="720" w:hanging="360"/>
        <w:rPr/>
      </w:pPr>
      <w:r w:rsidDel="00000000" w:rsidR="00000000" w:rsidRPr="00000000">
        <w:rPr>
          <w:b w:val="1"/>
          <w:bCs w:val="1"/>
          <w:rtl w:val="0"/>
        </w:rPr>
        <w:t xml:space="preserve">Modelo conceptual.</w:t>
        <w:br w:type="textWrapping"/>
      </w:r>
      <w:r w:rsidDel="00000000" w:rsidR="00000000" w:rsidRPr="00000000">
        <w:rPr>
          <w:rtl w:val="0"/>
        </w:rPr>
      </w:r>
    </w:p>
    <w:p w:rsidR="00000000" w:rsidDel="00000000" w:rsidP="00000000" w:rsidRDefault="00000000" w:rsidRPr="00000000" w14:paraId="0000013D">
      <w:pPr>
        <w:numPr>
          <w:ilvl w:val="1"/>
          <w:numId w:val="43"/>
        </w:numPr>
        <w:spacing w:after="0" w:before="0" w:lineRule="auto"/>
        <w:ind w:left="1440" w:hanging="360"/>
        <w:rPr/>
      </w:pPr>
      <w:r w:rsidDel="00000000" w:rsidR="00000000" w:rsidRPr="00000000">
        <w:rPr>
          <w:rtl w:val="0"/>
        </w:rPr>
        <w:t xml:space="preserve">Define las entidades de negocio de cobranzas y sus relaciones.</w:t>
        <w:br w:type="textWrapping"/>
      </w:r>
    </w:p>
    <w:p w:rsidR="00000000" w:rsidDel="00000000" w:rsidP="00000000" w:rsidRDefault="00000000" w:rsidRPr="00000000" w14:paraId="0000013E">
      <w:pPr>
        <w:numPr>
          <w:ilvl w:val="1"/>
          <w:numId w:val="43"/>
        </w:numPr>
        <w:spacing w:after="0" w:before="0" w:lineRule="auto"/>
        <w:ind w:left="1440" w:hanging="360"/>
        <w:rPr/>
      </w:pPr>
      <w:r w:rsidDel="00000000" w:rsidR="00000000" w:rsidRPr="00000000">
        <w:rPr>
          <w:rtl w:val="0"/>
        </w:rPr>
        <w:t xml:space="preserve">Es independiente de tecnología.</w:t>
        <w:br w:type="textWrapping"/>
      </w:r>
    </w:p>
    <w:p w:rsidR="00000000" w:rsidDel="00000000" w:rsidP="00000000" w:rsidRDefault="00000000" w:rsidRPr="00000000" w14:paraId="0000013F">
      <w:pPr>
        <w:numPr>
          <w:ilvl w:val="0"/>
          <w:numId w:val="43"/>
        </w:numPr>
        <w:spacing w:after="0" w:before="0" w:lineRule="auto"/>
        <w:ind w:left="720" w:hanging="360"/>
        <w:rPr/>
      </w:pPr>
      <w:r w:rsidDel="00000000" w:rsidR="00000000" w:rsidRPr="00000000">
        <w:rPr>
          <w:b w:val="1"/>
          <w:bCs w:val="1"/>
          <w:rtl w:val="0"/>
        </w:rPr>
        <w:t xml:space="preserve">Modelo lógico.</w:t>
        <w:br w:type="textWrapping"/>
      </w:r>
      <w:r w:rsidDel="00000000" w:rsidR="00000000" w:rsidRPr="00000000">
        <w:rPr>
          <w:rtl w:val="0"/>
        </w:rPr>
      </w:r>
    </w:p>
    <w:p w:rsidR="00000000" w:rsidDel="00000000" w:rsidP="00000000" w:rsidRDefault="00000000" w:rsidRPr="00000000" w14:paraId="00000140">
      <w:pPr>
        <w:numPr>
          <w:ilvl w:val="1"/>
          <w:numId w:val="43"/>
        </w:numPr>
        <w:spacing w:after="0" w:before="0" w:lineRule="auto"/>
        <w:ind w:left="1440" w:hanging="360"/>
        <w:rPr/>
      </w:pPr>
      <w:r w:rsidDel="00000000" w:rsidR="00000000" w:rsidRPr="00000000">
        <w:rPr>
          <w:rtl w:val="0"/>
        </w:rPr>
        <w:t xml:space="preserve">Añade atributos clave por entidad y cardinalidades.</w:t>
        <w:br w:type="textWrapping"/>
      </w:r>
    </w:p>
    <w:p w:rsidR="00000000" w:rsidDel="00000000" w:rsidP="00000000" w:rsidRDefault="00000000" w:rsidRPr="00000000" w14:paraId="00000141">
      <w:pPr>
        <w:numPr>
          <w:ilvl w:val="1"/>
          <w:numId w:val="43"/>
        </w:numPr>
        <w:spacing w:after="0" w:before="0" w:lineRule="auto"/>
        <w:ind w:left="1440" w:hanging="360"/>
        <w:rPr/>
      </w:pPr>
      <w:r w:rsidDel="00000000" w:rsidR="00000000" w:rsidRPr="00000000">
        <w:rPr>
          <w:rtl w:val="0"/>
        </w:rPr>
        <w:t xml:space="preserve">Sigue siendo agnóstico de base de datos, pero ya está pensado para implementarse en DataFrames/tablas.</w:t>
        <w:br w:type="textWrapping"/>
      </w:r>
    </w:p>
    <w:p w:rsidR="00000000" w:rsidDel="00000000" w:rsidP="00000000" w:rsidRDefault="00000000" w:rsidRPr="00000000" w14:paraId="00000142">
      <w:pPr>
        <w:numPr>
          <w:ilvl w:val="0"/>
          <w:numId w:val="43"/>
        </w:numPr>
        <w:spacing w:after="0" w:before="0" w:lineRule="auto"/>
        <w:ind w:left="720" w:hanging="360"/>
        <w:rPr/>
      </w:pPr>
      <w:r w:rsidDel="00000000" w:rsidR="00000000" w:rsidRPr="00000000">
        <w:rPr>
          <w:b w:val="1"/>
          <w:bCs w:val="1"/>
          <w:rtl w:val="0"/>
        </w:rPr>
        <w:t xml:space="preserve">Modelo físico simplificado.</w:t>
        <w:br w:type="textWrapping"/>
      </w:r>
      <w:r w:rsidDel="00000000" w:rsidR="00000000" w:rsidRPr="00000000">
        <w:rPr>
          <w:rtl w:val="0"/>
        </w:rPr>
      </w:r>
    </w:p>
    <w:p w:rsidR="00000000" w:rsidDel="00000000" w:rsidP="00000000" w:rsidRDefault="00000000" w:rsidRPr="00000000" w14:paraId="00000143">
      <w:pPr>
        <w:numPr>
          <w:ilvl w:val="1"/>
          <w:numId w:val="43"/>
        </w:numPr>
        <w:spacing w:after="240" w:before="0" w:lineRule="auto"/>
        <w:ind w:left="1440" w:hanging="360"/>
        <w:rPr/>
      </w:pPr>
      <w:r w:rsidDel="00000000" w:rsidR="00000000" w:rsidRPr="00000000">
        <w:rPr>
          <w:rtl w:val="0"/>
        </w:rPr>
        <w:t xml:space="preserve">No se define un data warehouse formal aquí, pero se documentan las </w:t>
      </w:r>
      <w:r w:rsidDel="00000000" w:rsidR="00000000" w:rsidRPr="00000000">
        <w:rPr>
          <w:b w:val="1"/>
          <w:bCs w:val="1"/>
          <w:rtl w:val="0"/>
        </w:rPr>
        <w:t xml:space="preserve">tablas de trabajo</w:t>
      </w:r>
      <w:r w:rsidDel="00000000" w:rsidR="00000000" w:rsidRPr="00000000">
        <w:rPr>
          <w:rtl w:val="0"/>
        </w:rPr>
        <w:t xml:space="preserve"> que SinergIA construye en el pipeline (sabana consolidada, Teletón, bolsas, listas).</w:t>
        <w:br w:type="textWrapping"/>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heading=h.crmrbf30jsm8" w:id="23"/>
      <w:bookmarkEnd w:id="23"/>
      <w:r w:rsidDel="00000000" w:rsidR="00000000" w:rsidRPr="00000000">
        <w:rPr>
          <w:b w:val="1"/>
          <w:bCs w:val="1"/>
          <w:color w:val="000000"/>
          <w:sz w:val="26"/>
          <w:szCs w:val="26"/>
          <w:rtl w:val="0"/>
        </w:rPr>
        <w:t xml:space="preserve">5.2 Modelo conceptual de datos de cobranzas</w:t>
      </w:r>
    </w:p>
    <w:p w:rsidR="00000000" w:rsidDel="00000000" w:rsidP="00000000" w:rsidRDefault="00000000" w:rsidRPr="00000000" w14:paraId="00000145">
      <w:pPr>
        <w:spacing w:after="240" w:before="240" w:lineRule="auto"/>
        <w:rPr/>
      </w:pPr>
      <w:r w:rsidDel="00000000" w:rsidR="00000000" w:rsidRPr="00000000">
        <w:rPr>
          <w:rtl w:val="0"/>
        </w:rPr>
        <w:t xml:space="preserve">Entidades principales que SinergIA necesita para operar el módulo de Cobranzas (resumen conceptual).</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6.799836029173"/>
        <w:gridCol w:w="6788.7119749944495"/>
        <w:tblGridChange w:id="0">
          <w:tblGrid>
            <w:gridCol w:w="2236.799836029173"/>
            <w:gridCol w:w="6788.7119749944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Descripción conceptual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(Deudor)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Persona o empresa responsable de la obligación. Incluye datos de contacto y atributos básicos.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Obligación financiera específica del deudor. Tiene saldo, producto, días de mora, estado.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Tipo de producto financiero (tarjeta, crédito consumo,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(CarteraCorte)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Foto de la cartera en un corte determinado. Se construye desde TER u otras fuentes similares.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Registro de pagos aplicados a créditos en un periodo.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Compromiso de pago tomado en una gestión de cobranza, con fecha y valor prometidos.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Dato de contacto (teléfono, email, número WhatsApp) asociado al deudor.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Registro de una interacción de cobranza (llamada, SMS, WA, correo) con resultado y metadata.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Clasificación del crédito o deudor según criterios de negocio (franja de mora, riesgo, producto,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Puntajes calculados por SinergIA (heurísticos, ML, score operativo).</w:t>
            </w:r>
          </w:p>
        </w:tc>
      </w:tr>
    </w:tbl>
    <w:p w:rsidR="00000000" w:rsidDel="00000000" w:rsidP="00000000" w:rsidRDefault="00000000" w:rsidRPr="00000000" w14:paraId="0000015C">
      <w:pPr>
        <w:spacing w:after="240" w:before="240" w:lineRule="auto"/>
        <w:rPr/>
      </w:pPr>
      <w:r w:rsidDel="00000000" w:rsidR="00000000" w:rsidRPr="00000000">
        <w:rPr>
          <w:rtl w:val="0"/>
        </w:rPr>
        <w:t xml:space="preserve">Relaciones clave a nivel conceptual.</w:t>
      </w:r>
    </w:p>
    <w:p w:rsidR="00000000" w:rsidDel="00000000" w:rsidP="00000000" w:rsidRDefault="00000000" w:rsidRPr="00000000" w14:paraId="0000015D">
      <w:pPr>
        <w:numPr>
          <w:ilvl w:val="0"/>
          <w:numId w:val="33"/>
        </w:numPr>
        <w:spacing w:after="0" w:before="240" w:lineRule="auto"/>
        <w:ind w:left="720" w:hanging="360"/>
        <w:rPr/>
      </w:pPr>
      <w:r w:rsidDel="00000000" w:rsidR="00000000" w:rsidRPr="00000000">
        <w:rPr>
          <w:rtl w:val="0"/>
        </w:rPr>
        <w:t xml:space="preserve">Un (Deudor) </w:t>
      </w:r>
      <w:r w:rsidDel="00000000" w:rsidR="00000000" w:rsidRPr="00000000">
        <w:rPr>
          <w:b w:val="1"/>
          <w:bCs w:val="1"/>
          <w:rtl w:val="0"/>
        </w:rPr>
        <w:t xml:space="preserve">tiene</w:t>
      </w:r>
      <w:r w:rsidDel="00000000" w:rsidR="00000000" w:rsidRPr="00000000">
        <w:rPr>
          <w:rtl w:val="0"/>
        </w:rPr>
        <w:t xml:space="preserve"> uno o varios (Créditos).</w:t>
      </w:r>
    </w:p>
    <w:p w:rsidR="00000000" w:rsidDel="00000000" w:rsidP="00000000" w:rsidRDefault="00000000" w:rsidRPr="00000000" w14:paraId="0000015E">
      <w:pPr>
        <w:numPr>
          <w:ilvl w:val="0"/>
          <w:numId w:val="33"/>
        </w:numPr>
        <w:spacing w:after="0" w:before="0" w:lineRule="auto"/>
        <w:ind w:left="720" w:hanging="360"/>
        <w:rPr/>
      </w:pPr>
      <w:r w:rsidDel="00000000" w:rsidR="00000000" w:rsidRPr="00000000">
        <w:rPr>
          <w:rtl w:val="0"/>
        </w:rPr>
        <w:t xml:space="preserve">Un (Crédito) </w:t>
      </w:r>
      <w:r w:rsidDel="00000000" w:rsidR="00000000" w:rsidRPr="00000000">
        <w:rPr>
          <w:b w:val="1"/>
          <w:bCs w:val="1"/>
          <w:rtl w:val="0"/>
        </w:rPr>
        <w:t xml:space="preserve">pertenece</w:t>
      </w:r>
      <w:r w:rsidDel="00000000" w:rsidR="00000000" w:rsidRPr="00000000">
        <w:rPr>
          <w:rtl w:val="0"/>
        </w:rPr>
        <w:t xml:space="preserve"> a una (CarteraCorte) en cada corte.</w:t>
      </w:r>
    </w:p>
    <w:p w:rsidR="00000000" w:rsidDel="00000000" w:rsidP="00000000" w:rsidRDefault="00000000" w:rsidRPr="00000000" w14:paraId="0000015F">
      <w:pPr>
        <w:numPr>
          <w:ilvl w:val="0"/>
          <w:numId w:val="33"/>
        </w:numPr>
        <w:spacing w:after="0" w:before="0" w:lineRule="auto"/>
        <w:ind w:left="720" w:hanging="360"/>
        <w:rPr/>
      </w:pPr>
      <w:r w:rsidDel="00000000" w:rsidR="00000000" w:rsidRPr="00000000">
        <w:rPr>
          <w:rtl w:val="0"/>
        </w:rPr>
        <w:t xml:space="preserve">Un (Crédito) </w:t>
      </w:r>
      <w:r w:rsidDel="00000000" w:rsidR="00000000" w:rsidRPr="00000000">
        <w:rPr>
          <w:b w:val="1"/>
          <w:bCs w:val="1"/>
          <w:rtl w:val="0"/>
        </w:rPr>
        <w:t xml:space="preserve">tiene</w:t>
      </w:r>
      <w:r w:rsidDel="00000000" w:rsidR="00000000" w:rsidRPr="00000000">
        <w:rPr>
          <w:rtl w:val="0"/>
        </w:rPr>
        <w:t xml:space="preserve"> cero o más (Pagos) asociados en el periodo analizado.</w:t>
      </w:r>
    </w:p>
    <w:p w:rsidR="00000000" w:rsidDel="00000000" w:rsidP="00000000" w:rsidRDefault="00000000" w:rsidRPr="00000000" w14:paraId="00000160">
      <w:pPr>
        <w:numPr>
          <w:ilvl w:val="0"/>
          <w:numId w:val="33"/>
        </w:numPr>
        <w:spacing w:after="0" w:before="0" w:lineRule="auto"/>
        <w:ind w:left="720" w:hanging="360"/>
        <w:rPr/>
      </w:pPr>
      <w:r w:rsidDel="00000000" w:rsidR="00000000" w:rsidRPr="00000000">
        <w:rPr>
          <w:rtl w:val="0"/>
        </w:rPr>
        <w:t xml:space="preserve">Un (Crédito) </w:t>
      </w:r>
      <w:r w:rsidDel="00000000" w:rsidR="00000000" w:rsidRPr="00000000">
        <w:rPr>
          <w:b w:val="1"/>
          <w:bCs w:val="1"/>
          <w:rtl w:val="0"/>
        </w:rPr>
        <w:t xml:space="preserve">puede tener</w:t>
      </w:r>
      <w:r w:rsidDel="00000000" w:rsidR="00000000" w:rsidRPr="00000000">
        <w:rPr>
          <w:rtl w:val="0"/>
        </w:rPr>
        <w:t xml:space="preserve"> cero o más (Promesas).</w:t>
      </w:r>
    </w:p>
    <w:p w:rsidR="00000000" w:rsidDel="00000000" w:rsidP="00000000" w:rsidRDefault="00000000" w:rsidRPr="00000000" w14:paraId="00000161">
      <w:pPr>
        <w:numPr>
          <w:ilvl w:val="0"/>
          <w:numId w:val="33"/>
        </w:numPr>
        <w:spacing w:after="0" w:before="0" w:lineRule="auto"/>
        <w:ind w:left="720" w:hanging="360"/>
        <w:rPr/>
      </w:pPr>
      <w:r w:rsidDel="00000000" w:rsidR="00000000" w:rsidRPr="00000000">
        <w:rPr>
          <w:rtl w:val="0"/>
        </w:rPr>
        <w:t xml:space="preserve">Un (Deudor) </w:t>
      </w:r>
      <w:r w:rsidDel="00000000" w:rsidR="00000000" w:rsidRPr="00000000">
        <w:rPr>
          <w:b w:val="1"/>
          <w:bCs w:val="1"/>
          <w:rtl w:val="0"/>
        </w:rPr>
        <w:t xml:space="preserve">tiene</w:t>
      </w:r>
      <w:r w:rsidDel="00000000" w:rsidR="00000000" w:rsidRPr="00000000">
        <w:rPr>
          <w:rtl w:val="0"/>
        </w:rPr>
        <w:t xml:space="preserve"> uno o más (Contactos).</w:t>
      </w:r>
    </w:p>
    <w:p w:rsidR="00000000" w:rsidDel="00000000" w:rsidP="00000000" w:rsidRDefault="00000000" w:rsidRPr="00000000" w14:paraId="00000162">
      <w:pPr>
        <w:numPr>
          <w:ilvl w:val="0"/>
          <w:numId w:val="33"/>
        </w:numPr>
        <w:spacing w:after="0" w:before="0" w:lineRule="auto"/>
        <w:ind w:left="720" w:hanging="360"/>
        <w:rPr/>
      </w:pPr>
      <w:r w:rsidDel="00000000" w:rsidR="00000000" w:rsidRPr="00000000">
        <w:rPr>
          <w:rtl w:val="0"/>
        </w:rPr>
        <w:t xml:space="preserve">Una (Gestión) </w:t>
      </w:r>
      <w:r w:rsidDel="00000000" w:rsidR="00000000" w:rsidRPr="00000000">
        <w:rPr>
          <w:b w:val="1"/>
          <w:bCs w:val="1"/>
          <w:rtl w:val="0"/>
        </w:rPr>
        <w:t xml:space="preserve">se refiere</w:t>
      </w:r>
      <w:r w:rsidDel="00000000" w:rsidR="00000000" w:rsidRPr="00000000">
        <w:rPr>
          <w:rtl w:val="0"/>
        </w:rPr>
        <w:t xml:space="preserve"> a un (Crédito) y a un (Contacto) en un momento dado.</w:t>
      </w:r>
    </w:p>
    <w:p w:rsidR="00000000" w:rsidDel="00000000" w:rsidP="00000000" w:rsidRDefault="00000000" w:rsidRPr="00000000" w14:paraId="00000163">
      <w:pPr>
        <w:numPr>
          <w:ilvl w:val="0"/>
          <w:numId w:val="33"/>
        </w:numPr>
        <w:spacing w:after="0" w:before="0" w:lineRule="auto"/>
        <w:ind w:left="720" w:hanging="360"/>
        <w:rPr/>
      </w:pPr>
      <w:r w:rsidDel="00000000" w:rsidR="00000000" w:rsidRPr="00000000">
        <w:rPr>
          <w:rtl w:val="0"/>
        </w:rPr>
        <w:t xml:space="preserve">Un (Crédito) </w:t>
      </w:r>
      <w:r w:rsidDel="00000000" w:rsidR="00000000" w:rsidRPr="00000000">
        <w:rPr>
          <w:b w:val="1"/>
          <w:bCs w:val="1"/>
          <w:rtl w:val="0"/>
        </w:rPr>
        <w:t xml:space="preserve">se clasifica</w:t>
      </w:r>
      <w:r w:rsidDel="00000000" w:rsidR="00000000" w:rsidRPr="00000000">
        <w:rPr>
          <w:rtl w:val="0"/>
        </w:rPr>
        <w:t xml:space="preserve"> en uno o más (Segmentos).</w:t>
      </w:r>
    </w:p>
    <w:p w:rsidR="00000000" w:rsidDel="00000000" w:rsidP="00000000" w:rsidRDefault="00000000" w:rsidRPr="00000000" w14:paraId="00000164">
      <w:pPr>
        <w:numPr>
          <w:ilvl w:val="0"/>
          <w:numId w:val="33"/>
        </w:numPr>
        <w:spacing w:after="240" w:before="0" w:lineRule="auto"/>
        <w:ind w:left="720" w:hanging="360"/>
        <w:rPr/>
      </w:pPr>
      <w:r w:rsidDel="00000000" w:rsidR="00000000" w:rsidRPr="00000000">
        <w:rPr>
          <w:rtl w:val="0"/>
        </w:rPr>
        <w:t xml:space="preserve">A cada (Crédito) se le calcula uno o más (Score).</w:t>
        <w:br w:type="textWrapping"/>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heading=h.ru0kg89b22pw" w:id="24"/>
      <w:bookmarkEnd w:id="24"/>
      <w:r w:rsidDel="00000000" w:rsidR="00000000" w:rsidRPr="00000000">
        <w:rPr>
          <w:b w:val="1"/>
          <w:bCs w:val="1"/>
          <w:color w:val="000000"/>
          <w:sz w:val="26"/>
          <w:szCs w:val="26"/>
          <w:rtl w:val="0"/>
        </w:rPr>
        <w:t xml:space="preserve">5.3 Modelo lógico de datos para SinergIA</w:t>
      </w:r>
    </w:p>
    <w:p w:rsidR="00000000" w:rsidDel="00000000" w:rsidP="00000000" w:rsidRDefault="00000000" w:rsidRPr="00000000" w14:paraId="00000166">
      <w:pPr>
        <w:spacing w:after="240" w:before="240" w:lineRule="auto"/>
        <w:rPr/>
      </w:pPr>
      <w:r w:rsidDel="00000000" w:rsidR="00000000" w:rsidRPr="00000000">
        <w:rPr>
          <w:rtl w:val="0"/>
        </w:rPr>
        <w:t xml:space="preserve">SinergIA no define un esquema relacional rígido como un data warehouse, pero de facto trabaja sobre un </w:t>
      </w:r>
      <w:r w:rsidDel="00000000" w:rsidR="00000000" w:rsidRPr="00000000">
        <w:rPr>
          <w:b w:val="1"/>
          <w:bCs w:val="1"/>
          <w:rtl w:val="0"/>
        </w:rPr>
        <w:t xml:space="preserve">modelo lógico tabular</w:t>
      </w:r>
      <w:r w:rsidDel="00000000" w:rsidR="00000000" w:rsidRPr="00000000">
        <w:rPr>
          <w:rtl w:val="0"/>
        </w:rPr>
        <w:t xml:space="preserve"> (DataFrames) que se puede describir así.</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heading=h.pdsf5yl96ggy" w:id="25"/>
      <w:bookmarkEnd w:id="25"/>
      <w:r w:rsidDel="00000000" w:rsidR="00000000" w:rsidRPr="00000000">
        <w:rPr>
          <w:b w:val="1"/>
          <w:bCs w:val="1"/>
          <w:color w:val="000000"/>
          <w:sz w:val="22"/>
          <w:szCs w:val="22"/>
          <w:rtl w:val="0"/>
        </w:rPr>
        <w:t xml:space="preserve">5.3.1 Tablas lógicas de entrada</w:t>
      </w:r>
    </w:p>
    <w:p w:rsidR="00000000" w:rsidDel="00000000" w:rsidP="00000000" w:rsidRDefault="00000000" w:rsidRPr="00000000" w14:paraId="00000168">
      <w:pPr>
        <w:spacing w:after="240" w:before="240" w:lineRule="auto"/>
        <w:rPr/>
      </w:pPr>
      <w:r w:rsidDel="00000000" w:rsidR="00000000" w:rsidRPr="00000000">
        <w:rPr>
          <w:rtl w:val="0"/>
        </w:rPr>
        <w:t xml:space="preserve">Ejemplos típicos de tablas de entrada, alineadas a las estructuras compartidas: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9252597418936"/>
        <w:gridCol w:w="2138.6329903650226"/>
        <w:gridCol w:w="4185.953560916707"/>
        <w:tblGridChange w:id="0">
          <w:tblGrid>
            <w:gridCol w:w="2700.9252597418936"/>
            <w:gridCol w:w="2138.6329903650226"/>
            <w:gridCol w:w="4185.9535609167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Tabla 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Grano ((grain))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Campos clave (ejemplos)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(TER_Cartera)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Una fila por (Crédito) por corte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(id_credito), (id_deudor), (producto), (saldo), (dias_mora), (estado), (fecha_corte)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Una fila por pago aplicado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(id_pago), (id_credito), (fecha_pago), (valor_pago)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Una fila por promesa tomada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(id_promesa), (id_credito), (fecha_promesa), (fecha_compromiso), (valor_promesa), (estado)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(Log_Genesys)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Una fila por intento de llamada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(id_gestion), (id_credito), (tipo_llamada), (resultado), (fecha_hora), (duracion)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(Envios_SMS)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Una fila por mensaje enviado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(id_envio), (id_credito), (canal), (fecha_envio), (estado_entrega)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(Envios_WA_Wise)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Similar a SMS, ajustado a estructura de proveedor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(id_envio), (id_credito), (fecha_envio), (tipo_mensaje), (estado)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(Contactos)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Una fila por contacto de deudor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(id_deudor), (tipo_contacto), (valor), (preferencia_canal)</w:t>
            </w:r>
          </w:p>
        </w:tc>
      </w:tr>
    </w:tbl>
    <w:p w:rsidR="00000000" w:rsidDel="00000000" w:rsidP="00000000" w:rsidRDefault="00000000" w:rsidRPr="00000000" w14:paraId="00000181">
      <w:pPr>
        <w:spacing w:after="240" w:before="240" w:lineRule="auto"/>
        <w:rPr/>
      </w:pPr>
      <w:r w:rsidDel="00000000" w:rsidR="00000000" w:rsidRPr="00000000">
        <w:rPr>
          <w:rtl w:val="0"/>
        </w:rPr>
        <w:t xml:space="preserve">Este diseño respeta buenas prácticas de </w:t>
      </w:r>
      <w:r w:rsidDel="00000000" w:rsidR="00000000" w:rsidRPr="00000000">
        <w:rPr>
          <w:b w:val="1"/>
          <w:bCs w:val="1"/>
          <w:rtl w:val="0"/>
        </w:rPr>
        <w:t xml:space="preserve">granularidad clara</w:t>
      </w:r>
      <w:r w:rsidDel="00000000" w:rsidR="00000000" w:rsidRPr="00000000">
        <w:rPr>
          <w:rtl w:val="0"/>
        </w:rPr>
        <w:t xml:space="preserve"> y </w:t>
      </w:r>
      <w:r w:rsidDel="00000000" w:rsidR="00000000" w:rsidRPr="00000000">
        <w:rPr>
          <w:b w:val="1"/>
          <w:bCs w:val="1"/>
          <w:rtl w:val="0"/>
        </w:rPr>
        <w:t xml:space="preserve">nombres estables</w:t>
      </w:r>
      <w:r w:rsidDel="00000000" w:rsidR="00000000" w:rsidRPr="00000000">
        <w:rPr>
          <w:rtl w:val="0"/>
        </w:rPr>
        <w:t xml:space="preserve"> en ETL para que las transformaciones posteriores sean más sencillas de mantener.</w:t>
      </w:r>
    </w:p>
    <w:p w:rsidR="00000000" w:rsidDel="00000000" w:rsidP="00000000" w:rsidRDefault="00000000" w:rsidRPr="00000000" w14:paraId="00000182">
      <w:pPr>
        <w:pStyle w:val="Heading4"/>
        <w:keepNext w:val="0"/>
        <w:keepLines w:val="0"/>
        <w:spacing w:after="40" w:before="240" w:lineRule="auto"/>
        <w:rPr>
          <w:b w:val="1"/>
          <w:bCs w:val="1"/>
          <w:color w:val="000000"/>
          <w:sz w:val="22"/>
          <w:szCs w:val="22"/>
        </w:rPr>
      </w:pPr>
      <w:bookmarkStart w:colFirst="0" w:colLast="0" w:name="_heading=h.8g1qysj6pjdi" w:id="26"/>
      <w:bookmarkEnd w:id="26"/>
      <w:r w:rsidDel="00000000" w:rsidR="00000000" w:rsidRPr="00000000">
        <w:rPr>
          <w:b w:val="1"/>
          <w:bCs w:val="1"/>
          <w:color w:val="000000"/>
          <w:sz w:val="22"/>
          <w:szCs w:val="22"/>
          <w:rtl w:val="0"/>
        </w:rPr>
        <w:t xml:space="preserve">5.3.2 Tablas lógicas intermedias</w:t>
      </w:r>
    </w:p>
    <w:p w:rsidR="00000000" w:rsidDel="00000000" w:rsidP="00000000" w:rsidRDefault="00000000" w:rsidRPr="00000000" w14:paraId="00000183">
      <w:pPr>
        <w:spacing w:after="240" w:before="240" w:lineRule="auto"/>
        <w:rPr/>
      </w:pPr>
      <w:r w:rsidDel="00000000" w:rsidR="00000000" w:rsidRPr="00000000">
        <w:rPr>
          <w:rtl w:val="0"/>
        </w:rPr>
        <w:t xml:space="preserve">Durante el ETL SinergIA construye tablas intermedias.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7.1915171945366"/>
        <w:gridCol w:w="2239.5572438429226"/>
        <w:gridCol w:w="3868.7630499861643"/>
        <w:tblGridChange w:id="0">
          <w:tblGrid>
            <w:gridCol w:w="2917.1915171945366"/>
            <w:gridCol w:w="2239.5572438429226"/>
            <w:gridCol w:w="3868.76304998616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Tabla 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Grano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Rol en el pipeline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(Cartera_Enriquecida)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Una fila por (id_credito)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Cartera con atributos derivados de pagos, promesas e historia de gestión (banderas de pago reciente, promesa vigente, etc.).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(Historial_Gestiones)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Una fila por (id_credito)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Variables agregadas de intentos y resultados de contacto (conteos, últimas fechas por canal).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(Segmentacion_Base)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Una fila por (id_credito)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Incluye variables de franja de mora, producto, antigüedad del crédito, riesgo interno, etc.</w:t>
            </w:r>
          </w:p>
        </w:tc>
      </w:tr>
    </w:tbl>
    <w:p w:rsidR="00000000" w:rsidDel="00000000" w:rsidP="00000000" w:rsidRDefault="00000000" w:rsidRPr="00000000" w14:paraId="00000190">
      <w:pPr>
        <w:spacing w:after="240" w:before="240" w:lineRule="auto"/>
        <w:rPr/>
      </w:pPr>
      <w:r w:rsidDel="00000000" w:rsidR="00000000" w:rsidRPr="00000000">
        <w:rPr>
          <w:rtl w:val="0"/>
        </w:rPr>
        <w:t xml:space="preserve">Estas tablas intermedias suelen construirse como DataFrames en memoria y, cuando es necesario, se escriben a Drive como CSV o formatos equivalentes. Esto sigue el patrón clásico de </w:t>
      </w:r>
      <w:r w:rsidDel="00000000" w:rsidR="00000000" w:rsidRPr="00000000">
        <w:rPr>
          <w:b w:val="1"/>
          <w:bCs w:val="1"/>
          <w:rtl w:val="0"/>
        </w:rPr>
        <w:t xml:space="preserve">ETL por etapas</w:t>
      </w:r>
      <w:r w:rsidDel="00000000" w:rsidR="00000000" w:rsidRPr="00000000">
        <w:rPr>
          <w:rtl w:val="0"/>
        </w:rPr>
        <w:t xml:space="preserve">.</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heading=h.ld1vtzq21x5l" w:id="27"/>
      <w:bookmarkEnd w:id="27"/>
      <w:r w:rsidDel="00000000" w:rsidR="00000000" w:rsidRPr="00000000">
        <w:rPr>
          <w:b w:val="1"/>
          <w:bCs w:val="1"/>
          <w:color w:val="000000"/>
          <w:sz w:val="22"/>
          <w:szCs w:val="22"/>
          <w:rtl w:val="0"/>
        </w:rPr>
        <w:t xml:space="preserve">5.3.3 Tablas lógicas de salida</w:t>
      </w:r>
    </w:p>
    <w:p w:rsidR="00000000" w:rsidDel="00000000" w:rsidP="00000000" w:rsidRDefault="00000000" w:rsidRPr="00000000" w14:paraId="00000192">
      <w:pPr>
        <w:spacing w:after="240" w:before="240" w:lineRule="auto"/>
        <w:rPr/>
      </w:pPr>
      <w:r w:rsidDel="00000000" w:rsidR="00000000" w:rsidRPr="00000000">
        <w:rPr>
          <w:rtl w:val="0"/>
        </w:rPr>
        <w:t xml:space="preserve">Al final del pipeline se generan salidas con estructura estable.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7.358305451435"/>
        <w:gridCol w:w="2412.5702498050364"/>
        <w:gridCol w:w="2585.5832557671506"/>
        <w:tblGridChange w:id="0">
          <w:tblGrid>
            <w:gridCol w:w="4027.358305451435"/>
            <w:gridCol w:w="2412.5702498050364"/>
            <w:gridCol w:w="2585.58325576715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Tabla 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Grano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(Sabana_Cartera_Consolidada)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Una fila por (id_credito)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Base consolidada con todas las variables necesarias para segmentación, reglas, ML y reporting.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(Teleton)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Una fila por (id_credito) calificado para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Universo final priorizado con score operativo, flags de elegibilidad y canal sugerido.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(Bolsa_Operativa)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Una fila por (id_credito) asignado a una bolsa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Teletón particionada en bolsas (por franja, score, canal, capacidad de operación).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(Lista_Voz_Genesys)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Una fila por registro a cargar en dialer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Archivo en estructura requerida por Genesys.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(Lista_SMS), (Lista_WA), (Lista_Wise)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Una fila por envío candidato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Archivos en estructura requerida por cada proveedor digital.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(Reporte_Cartera), (Reporte_Gestion)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Varía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Bases de reporte para BI.</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heading=h.p9swypu51voz" w:id="28"/>
      <w:bookmarkEnd w:id="28"/>
      <w:r w:rsidDel="00000000" w:rsidR="00000000" w:rsidRPr="00000000">
        <w:rPr>
          <w:b w:val="1"/>
          <w:bCs w:val="1"/>
          <w:color w:val="000000"/>
          <w:sz w:val="26"/>
          <w:szCs w:val="26"/>
          <w:rtl w:val="0"/>
        </w:rPr>
        <w:t xml:space="preserve">5.4 Flujos ETL end-to-end</w:t>
      </w:r>
    </w:p>
    <w:p w:rsidR="00000000" w:rsidDel="00000000" w:rsidP="00000000" w:rsidRDefault="00000000" w:rsidRPr="00000000" w14:paraId="000001AA">
      <w:pPr>
        <w:spacing w:after="240" w:before="240" w:lineRule="auto"/>
        <w:rPr/>
      </w:pPr>
      <w:r w:rsidDel="00000000" w:rsidR="00000000" w:rsidRPr="00000000">
        <w:rPr>
          <w:rtl w:val="0"/>
        </w:rPr>
        <w:t xml:space="preserve">Se adopta el esquema ETL clásico </w:t>
      </w:r>
      <w:sdt>
        <w:sdtPr>
          <w:id w:val="14453764"/>
          <w:tag w:val="goog_rdk_1"/>
        </w:sdtPr>
        <w:sdtContent>
          <w:r w:rsidDel="00000000" w:rsidR="00000000" w:rsidRPr="00000000">
            <w:rPr>
              <w:rFonts w:ascii="Arial Unicode MS" w:cs="Arial Unicode MS" w:eastAsia="Arial Unicode MS" w:hAnsi="Arial Unicode MS"/>
              <w:b w:val="1"/>
              <w:bCs w:val="1"/>
              <w:rtl w:val="0"/>
            </w:rPr>
            <w:t xml:space="preserve">Extract → Transform → Load</w:t>
          </w:r>
        </w:sdtContent>
      </w:sdt>
      <w:r w:rsidDel="00000000" w:rsidR="00000000" w:rsidRPr="00000000">
        <w:rPr>
          <w:rtl w:val="0"/>
        </w:rPr>
        <w:t xml:space="preserve">, siguiendo buenas prácticas actuales de integración de datos.</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heading=h.7iu15awco0fl" w:id="29"/>
      <w:bookmarkEnd w:id="29"/>
      <w:r w:rsidDel="00000000" w:rsidR="00000000" w:rsidRPr="00000000">
        <w:rPr>
          <w:b w:val="1"/>
          <w:bCs w:val="1"/>
          <w:color w:val="000000"/>
          <w:sz w:val="22"/>
          <w:szCs w:val="22"/>
          <w:rtl w:val="0"/>
        </w:rPr>
        <w:t xml:space="preserve">5.4.1 Extract (E)</w:t>
      </w:r>
    </w:p>
    <w:p w:rsidR="00000000" w:rsidDel="00000000" w:rsidP="00000000" w:rsidRDefault="00000000" w:rsidRPr="00000000" w14:paraId="000001AC">
      <w:pPr>
        <w:spacing w:after="240" w:before="240" w:lineRule="auto"/>
        <w:rPr/>
      </w:pPr>
      <w:r w:rsidDel="00000000" w:rsidR="00000000" w:rsidRPr="00000000">
        <w:rPr>
          <w:rtl w:val="0"/>
        </w:rPr>
        <w:t xml:space="preserve">Objetivo. Traer los datos necesarios desde las fuentes hasta SinergIA de manera consistente.</w:t>
      </w:r>
    </w:p>
    <w:p w:rsidR="00000000" w:rsidDel="00000000" w:rsidP="00000000" w:rsidRDefault="00000000" w:rsidRPr="00000000" w14:paraId="000001AD">
      <w:pPr>
        <w:spacing w:after="240" w:before="240" w:lineRule="auto"/>
        <w:rPr/>
      </w:pPr>
      <w:r w:rsidDel="00000000" w:rsidR="00000000" w:rsidRPr="00000000">
        <w:rPr>
          <w:rtl w:val="0"/>
        </w:rPr>
        <w:t xml:space="preserve">Pasos principales.</w:t>
      </w:r>
    </w:p>
    <w:p w:rsidR="00000000" w:rsidDel="00000000" w:rsidP="00000000" w:rsidRDefault="00000000" w:rsidRPr="00000000" w14:paraId="000001AE">
      <w:pPr>
        <w:numPr>
          <w:ilvl w:val="0"/>
          <w:numId w:val="22"/>
        </w:numPr>
        <w:spacing w:after="0" w:before="240" w:lineRule="auto"/>
        <w:ind w:left="720" w:hanging="360"/>
        <w:rPr/>
      </w:pPr>
      <w:r w:rsidDel="00000000" w:rsidR="00000000" w:rsidRPr="00000000">
        <w:rPr>
          <w:b w:val="1"/>
          <w:bCs w:val="1"/>
          <w:rtl w:val="0"/>
        </w:rPr>
        <w:t xml:space="preserve">Descubrimiento y configuración de fuentes.</w:t>
        <w:br w:type="textWrapping"/>
      </w:r>
      <w:r w:rsidDel="00000000" w:rsidR="00000000" w:rsidRPr="00000000">
        <w:rPr>
          <w:rtl w:val="0"/>
        </w:rPr>
      </w:r>
    </w:p>
    <w:p w:rsidR="00000000" w:rsidDel="00000000" w:rsidP="00000000" w:rsidRDefault="00000000" w:rsidRPr="00000000" w14:paraId="000001AF">
      <w:pPr>
        <w:numPr>
          <w:ilvl w:val="1"/>
          <w:numId w:val="22"/>
        </w:numPr>
        <w:spacing w:after="0" w:before="0" w:lineRule="auto"/>
        <w:ind w:left="1440" w:hanging="360"/>
        <w:rPr/>
      </w:pPr>
      <w:r w:rsidDel="00000000" w:rsidR="00000000" w:rsidRPr="00000000">
        <w:rPr>
          <w:rtl w:val="0"/>
        </w:rPr>
        <w:t xml:space="preserve">Configuración de rutas, nombres de archivo y estructuras en </w:t>
      </w:r>
      <w:r w:rsidDel="00000000" w:rsidR="00000000" w:rsidRPr="00000000">
        <w:rPr>
          <w:rFonts w:ascii="Roboto Mono" w:cs="Roboto Mono" w:eastAsia="Roboto Mono" w:hAnsi="Roboto Mono"/>
          <w:rtl w:val="0"/>
        </w:rPr>
        <w:t xml:space="preserve">Config_SinergIA</w:t>
      </w:r>
      <w:r w:rsidDel="00000000" w:rsidR="00000000" w:rsidRPr="00000000">
        <w:rPr>
          <w:rtl w:val="0"/>
        </w:rPr>
        <w:t xml:space="preserve"> y hojas de estructura.</w:t>
        <w:br w:type="textWrapping"/>
      </w:r>
    </w:p>
    <w:p w:rsidR="00000000" w:rsidDel="00000000" w:rsidP="00000000" w:rsidRDefault="00000000" w:rsidRPr="00000000" w14:paraId="000001B0">
      <w:pPr>
        <w:numPr>
          <w:ilvl w:val="1"/>
          <w:numId w:val="22"/>
        </w:numPr>
        <w:spacing w:after="0" w:before="0" w:lineRule="auto"/>
        <w:ind w:left="1440" w:hanging="360"/>
        <w:rPr/>
      </w:pPr>
      <w:r w:rsidDel="00000000" w:rsidR="00000000" w:rsidRPr="00000000">
        <w:rPr>
          <w:rtl w:val="0"/>
        </w:rPr>
        <w:t xml:space="preserve">Alineado con el “catálogo de datos” definido en VisionDL y documentos de estructuras.</w:t>
        <w:br w:type="textWrapping"/>
      </w:r>
    </w:p>
    <w:p w:rsidR="00000000" w:rsidDel="00000000" w:rsidP="00000000" w:rsidRDefault="00000000" w:rsidRPr="00000000" w14:paraId="000001B1">
      <w:pPr>
        <w:numPr>
          <w:ilvl w:val="0"/>
          <w:numId w:val="22"/>
        </w:numPr>
        <w:spacing w:after="0" w:before="0" w:lineRule="auto"/>
        <w:ind w:left="720" w:hanging="360"/>
        <w:rPr/>
      </w:pPr>
      <w:r w:rsidDel="00000000" w:rsidR="00000000" w:rsidRPr="00000000">
        <w:rPr>
          <w:b w:val="1"/>
          <w:bCs w:val="1"/>
          <w:rtl w:val="0"/>
        </w:rPr>
        <w:t xml:space="preserve">Lectura desde Drive.</w:t>
        <w:br w:type="textWrapping"/>
      </w:r>
      <w:r w:rsidDel="00000000" w:rsidR="00000000" w:rsidRPr="00000000">
        <w:rPr>
          <w:rtl w:val="0"/>
        </w:rPr>
      </w:r>
    </w:p>
    <w:p w:rsidR="00000000" w:rsidDel="00000000" w:rsidP="00000000" w:rsidRDefault="00000000" w:rsidRPr="00000000" w14:paraId="000001B2">
      <w:pPr>
        <w:numPr>
          <w:ilvl w:val="1"/>
          <w:numId w:val="22"/>
        </w:numPr>
        <w:spacing w:after="0" w:before="0" w:lineRule="auto"/>
        <w:ind w:left="1440" w:hanging="360"/>
        <w:rPr/>
      </w:pPr>
      <w:r w:rsidDel="00000000" w:rsidR="00000000" w:rsidRPr="00000000">
        <w:rPr>
          <w:rtl w:val="0"/>
        </w:rPr>
        <w:t xml:space="preserve">Uso de funciones de lectura parametrizadas (por ejemplo, </w:t>
      </w:r>
      <w:r w:rsidDel="00000000" w:rsidR="00000000" w:rsidRPr="00000000">
        <w:rPr>
          <w:rFonts w:ascii="Roboto Mono" w:cs="Roboto Mono" w:eastAsia="Roboto Mono" w:hAnsi="Roboto Mono"/>
          <w:rtl w:val="0"/>
        </w:rPr>
        <w:t xml:space="preserve">read_any</w:t>
      </w:r>
      <w:r w:rsidDel="00000000" w:rsidR="00000000" w:rsidRPr="00000000">
        <w:rPr>
          <w:rtl w:val="0"/>
        </w:rPr>
        <w:t xml:space="preserve"> o equivalentes) que interpretan el tipo de archivo (CSV, XLSX, etc.) y aplican el esquema declarado.</w:t>
        <w:br w:type="textWrapping"/>
      </w:r>
    </w:p>
    <w:p w:rsidR="00000000" w:rsidDel="00000000" w:rsidP="00000000" w:rsidRDefault="00000000" w:rsidRPr="00000000" w14:paraId="000001B3">
      <w:pPr>
        <w:numPr>
          <w:ilvl w:val="0"/>
          <w:numId w:val="22"/>
        </w:numPr>
        <w:spacing w:after="0" w:before="0" w:lineRule="auto"/>
        <w:ind w:left="720" w:hanging="360"/>
        <w:rPr/>
      </w:pPr>
      <w:r w:rsidDel="00000000" w:rsidR="00000000" w:rsidRPr="00000000">
        <w:rPr>
          <w:b w:val="1"/>
          <w:bCs w:val="1"/>
          <w:rtl w:val="0"/>
        </w:rPr>
        <w:t xml:space="preserve">Diagnóstico inicial.</w:t>
        <w:br w:type="textWrapping"/>
      </w:r>
      <w:r w:rsidDel="00000000" w:rsidR="00000000" w:rsidRPr="00000000">
        <w:rPr>
          <w:rtl w:val="0"/>
        </w:rPr>
      </w:r>
    </w:p>
    <w:p w:rsidR="00000000" w:rsidDel="00000000" w:rsidP="00000000" w:rsidRDefault="00000000" w:rsidRPr="00000000" w14:paraId="000001B4">
      <w:pPr>
        <w:numPr>
          <w:ilvl w:val="1"/>
          <w:numId w:val="22"/>
        </w:numPr>
        <w:spacing w:after="240" w:before="0" w:lineRule="auto"/>
        <w:ind w:left="1440" w:hanging="360"/>
        <w:rPr/>
      </w:pPr>
      <w:r w:rsidDel="00000000" w:rsidR="00000000" w:rsidRPr="00000000">
        <w:rPr>
          <w:rtl w:val="0"/>
        </w:rPr>
        <w:t xml:space="preserve">Validación de existencia de archivos, tamaños, fechas de corte y conteos de filas básicos.</w:t>
        <w:br w:type="textWrapping"/>
      </w:r>
    </w:p>
    <w:p w:rsidR="00000000" w:rsidDel="00000000" w:rsidP="00000000" w:rsidRDefault="00000000" w:rsidRPr="00000000" w14:paraId="000001B5">
      <w:pPr>
        <w:spacing w:after="240" w:before="240" w:lineRule="auto"/>
        <w:rPr/>
      </w:pPr>
      <w:r w:rsidDel="00000000" w:rsidR="00000000" w:rsidRPr="00000000">
        <w:rPr>
          <w:rtl w:val="0"/>
        </w:rPr>
        <w:t xml:space="preserve">Output. DataFrames crudos por fuente para cada corte.</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heading=h.vh1yqrvkutxy" w:id="30"/>
      <w:bookmarkEnd w:id="30"/>
      <w:r w:rsidDel="00000000" w:rsidR="00000000" w:rsidRPr="00000000">
        <w:rPr>
          <w:b w:val="1"/>
          <w:bCs w:val="1"/>
          <w:color w:val="000000"/>
          <w:sz w:val="22"/>
          <w:szCs w:val="22"/>
          <w:rtl w:val="0"/>
        </w:rPr>
        <w:t xml:space="preserve">5.4.2 Transform (T)</w:t>
      </w:r>
    </w:p>
    <w:p w:rsidR="00000000" w:rsidDel="00000000" w:rsidP="00000000" w:rsidRDefault="00000000" w:rsidRPr="00000000" w14:paraId="000001B7">
      <w:pPr>
        <w:spacing w:after="240" w:before="240" w:lineRule="auto"/>
        <w:rPr/>
      </w:pPr>
      <w:r w:rsidDel="00000000" w:rsidR="00000000" w:rsidRPr="00000000">
        <w:rPr>
          <w:rtl w:val="0"/>
        </w:rPr>
        <w:t xml:space="preserve">Objetivo. Limpiar, normalizar, integrar y enriquecer la información para que sea útil en decisiones de cobranza.</w:t>
      </w:r>
    </w:p>
    <w:p w:rsidR="00000000" w:rsidDel="00000000" w:rsidP="00000000" w:rsidRDefault="00000000" w:rsidRPr="00000000" w14:paraId="000001B8">
      <w:pPr>
        <w:spacing w:after="240" w:before="240" w:lineRule="auto"/>
        <w:rPr/>
      </w:pPr>
      <w:r w:rsidDel="00000000" w:rsidR="00000000" w:rsidRPr="00000000">
        <w:rPr>
          <w:rtl w:val="0"/>
        </w:rPr>
        <w:t xml:space="preserve">Sub-etapas.</w:t>
      </w:r>
    </w:p>
    <w:p w:rsidR="00000000" w:rsidDel="00000000" w:rsidP="00000000" w:rsidRDefault="00000000" w:rsidRPr="00000000" w14:paraId="000001B9">
      <w:pPr>
        <w:numPr>
          <w:ilvl w:val="0"/>
          <w:numId w:val="41"/>
        </w:numPr>
        <w:spacing w:after="0" w:before="240" w:lineRule="auto"/>
        <w:ind w:left="720" w:hanging="360"/>
        <w:rPr/>
      </w:pPr>
      <w:r w:rsidDel="00000000" w:rsidR="00000000" w:rsidRPr="00000000">
        <w:rPr>
          <w:b w:val="1"/>
          <w:bCs w:val="1"/>
          <w:rtl w:val="0"/>
        </w:rPr>
        <w:t xml:space="preserve">Limpieza y normalización básica.</w:t>
        <w:br w:type="textWrapping"/>
      </w:r>
      <w:r w:rsidDel="00000000" w:rsidR="00000000" w:rsidRPr="00000000">
        <w:rPr>
          <w:rtl w:val="0"/>
        </w:rPr>
      </w:r>
    </w:p>
    <w:p w:rsidR="00000000" w:rsidDel="00000000" w:rsidP="00000000" w:rsidRDefault="00000000" w:rsidRPr="00000000" w14:paraId="000001BA">
      <w:pPr>
        <w:numPr>
          <w:ilvl w:val="1"/>
          <w:numId w:val="41"/>
        </w:numPr>
        <w:spacing w:after="0" w:before="0" w:lineRule="auto"/>
        <w:ind w:left="1440" w:hanging="360"/>
        <w:rPr/>
      </w:pPr>
      <w:r w:rsidDel="00000000" w:rsidR="00000000" w:rsidRPr="00000000">
        <w:rPr>
          <w:rtl w:val="0"/>
        </w:rPr>
        <w:t xml:space="preserve">Normalización de codificaciones, recorte de espacios, conversión de fechas a formato estándar, tipos numéricos.</w:t>
        <w:br w:type="textWrapping"/>
      </w:r>
    </w:p>
    <w:p w:rsidR="00000000" w:rsidDel="00000000" w:rsidP="00000000" w:rsidRDefault="00000000" w:rsidRPr="00000000" w14:paraId="000001BB">
      <w:pPr>
        <w:numPr>
          <w:ilvl w:val="1"/>
          <w:numId w:val="41"/>
        </w:numPr>
        <w:spacing w:after="0" w:before="0" w:lineRule="auto"/>
        <w:ind w:left="1440" w:hanging="360"/>
        <w:rPr/>
      </w:pPr>
      <w:r w:rsidDel="00000000" w:rsidR="00000000" w:rsidRPr="00000000">
        <w:rPr>
          <w:rtl w:val="0"/>
        </w:rPr>
        <w:t xml:space="preserve">Aplicación de reglas generales de calidad (por ejemplo, descartar registros completamente vacíos, controlar duplicados por llave).</w:t>
        <w:br w:type="textWrapping"/>
      </w:r>
    </w:p>
    <w:p w:rsidR="00000000" w:rsidDel="00000000" w:rsidP="00000000" w:rsidRDefault="00000000" w:rsidRPr="00000000" w14:paraId="000001BC">
      <w:pPr>
        <w:numPr>
          <w:ilvl w:val="0"/>
          <w:numId w:val="41"/>
        </w:numPr>
        <w:spacing w:after="0" w:before="0" w:lineRule="auto"/>
        <w:ind w:left="720" w:hanging="360"/>
        <w:rPr/>
      </w:pPr>
      <w:r w:rsidDel="00000000" w:rsidR="00000000" w:rsidRPr="00000000">
        <w:rPr>
          <w:b w:val="1"/>
          <w:bCs w:val="1"/>
          <w:rtl w:val="0"/>
        </w:rPr>
        <w:t xml:space="preserve">Homologación de estructuras.</w:t>
        <w:br w:type="textWrapping"/>
      </w:r>
      <w:r w:rsidDel="00000000" w:rsidR="00000000" w:rsidRPr="00000000">
        <w:rPr>
          <w:rtl w:val="0"/>
        </w:rPr>
      </w:r>
    </w:p>
    <w:p w:rsidR="00000000" w:rsidDel="00000000" w:rsidP="00000000" w:rsidRDefault="00000000" w:rsidRPr="00000000" w14:paraId="000001BD">
      <w:pPr>
        <w:numPr>
          <w:ilvl w:val="1"/>
          <w:numId w:val="41"/>
        </w:numPr>
        <w:spacing w:after="0" w:before="0" w:lineRule="auto"/>
        <w:ind w:left="1440" w:hanging="360"/>
        <w:rPr/>
      </w:pPr>
      <w:r w:rsidDel="00000000" w:rsidR="00000000" w:rsidRPr="00000000">
        <w:rPr>
          <w:rtl w:val="0"/>
        </w:rPr>
        <w:t xml:space="preserve">Mapeo de nombres de columnas diferentes a un mismo estándar interno (ejemplo, (dni) y (documento) a (id_deudor)).</w:t>
        <w:br w:type="textWrapping"/>
      </w:r>
    </w:p>
    <w:p w:rsidR="00000000" w:rsidDel="00000000" w:rsidP="00000000" w:rsidRDefault="00000000" w:rsidRPr="00000000" w14:paraId="000001BE">
      <w:pPr>
        <w:numPr>
          <w:ilvl w:val="1"/>
          <w:numId w:val="41"/>
        </w:numPr>
        <w:spacing w:after="0" w:before="0" w:lineRule="auto"/>
        <w:ind w:left="1440" w:hanging="360"/>
        <w:rPr/>
      </w:pPr>
      <w:r w:rsidDel="00000000" w:rsidR="00000000" w:rsidRPr="00000000">
        <w:rPr>
          <w:rtl w:val="0"/>
        </w:rPr>
        <w:t xml:space="preserve">Alineamiento de códigos de producto, estados, resultados de gestión a catálogos internos.</w:t>
        <w:br w:type="textWrapping"/>
      </w:r>
    </w:p>
    <w:p w:rsidR="00000000" w:rsidDel="00000000" w:rsidP="00000000" w:rsidRDefault="00000000" w:rsidRPr="00000000" w14:paraId="000001BF">
      <w:pPr>
        <w:numPr>
          <w:ilvl w:val="0"/>
          <w:numId w:val="41"/>
        </w:numPr>
        <w:spacing w:after="0" w:before="0" w:lineRule="auto"/>
        <w:ind w:left="720" w:hanging="360"/>
        <w:rPr/>
      </w:pPr>
      <w:r w:rsidDel="00000000" w:rsidR="00000000" w:rsidRPr="00000000">
        <w:rPr>
          <w:b w:val="1"/>
          <w:bCs w:val="1"/>
          <w:rtl w:val="0"/>
        </w:rPr>
        <w:t xml:space="preserve">Integración entre fuentes.</w:t>
        <w:br w:type="textWrapping"/>
      </w:r>
      <w:r w:rsidDel="00000000" w:rsidR="00000000" w:rsidRPr="00000000">
        <w:rPr>
          <w:rtl w:val="0"/>
        </w:rPr>
      </w:r>
    </w:p>
    <w:p w:rsidR="00000000" w:rsidDel="00000000" w:rsidP="00000000" w:rsidRDefault="00000000" w:rsidRPr="00000000" w14:paraId="000001C0">
      <w:pPr>
        <w:numPr>
          <w:ilvl w:val="1"/>
          <w:numId w:val="41"/>
        </w:numPr>
        <w:spacing w:after="0" w:before="0" w:lineRule="auto"/>
        <w:ind w:left="1440" w:hanging="360"/>
        <w:rPr/>
      </w:pPr>
      <w:r w:rsidDel="00000000" w:rsidR="00000000" w:rsidRPr="00000000">
        <w:rPr>
          <w:rtl w:val="0"/>
        </w:rPr>
        <w:t xml:space="preserve">Unión de TER con pagos, promesas y logs de gestión por (id_credito) (y (id_deudor) cuando aplique).</w:t>
        <w:br w:type="textWrapping"/>
      </w:r>
    </w:p>
    <w:p w:rsidR="00000000" w:rsidDel="00000000" w:rsidP="00000000" w:rsidRDefault="00000000" w:rsidRPr="00000000" w14:paraId="000001C1">
      <w:pPr>
        <w:numPr>
          <w:ilvl w:val="1"/>
          <w:numId w:val="41"/>
        </w:numPr>
        <w:spacing w:after="0" w:before="0" w:lineRule="auto"/>
        <w:ind w:left="1440" w:hanging="360"/>
        <w:rPr/>
      </w:pPr>
      <w:r w:rsidDel="00000000" w:rsidR="00000000" w:rsidRPr="00000000">
        <w:rPr>
          <w:rtl w:val="0"/>
        </w:rPr>
        <w:t xml:space="preserve">Cálculo de indicadores agregados (por ejemplo, total pagado en el periodo, fecha de último pago, número de intentos de contacto por canal, fecha de último contacto).</w:t>
        <w:br w:type="textWrapping"/>
      </w:r>
    </w:p>
    <w:p w:rsidR="00000000" w:rsidDel="00000000" w:rsidP="00000000" w:rsidRDefault="00000000" w:rsidRPr="00000000" w14:paraId="000001C2">
      <w:pPr>
        <w:numPr>
          <w:ilvl w:val="0"/>
          <w:numId w:val="41"/>
        </w:numPr>
        <w:spacing w:after="0" w:before="0" w:lineRule="auto"/>
        <w:ind w:left="720" w:hanging="360"/>
        <w:rPr/>
      </w:pPr>
      <w:r w:rsidDel="00000000" w:rsidR="00000000" w:rsidRPr="00000000">
        <w:rPr>
          <w:b w:val="1"/>
          <w:bCs w:val="1"/>
          <w:rtl w:val="0"/>
        </w:rPr>
        <w:t xml:space="preserve">Enriquecimiento y segmentación.</w:t>
        <w:br w:type="textWrapping"/>
      </w:r>
      <w:r w:rsidDel="00000000" w:rsidR="00000000" w:rsidRPr="00000000">
        <w:rPr>
          <w:rtl w:val="0"/>
        </w:rPr>
      </w:r>
    </w:p>
    <w:p w:rsidR="00000000" w:rsidDel="00000000" w:rsidP="00000000" w:rsidRDefault="00000000" w:rsidRPr="00000000" w14:paraId="000001C3">
      <w:pPr>
        <w:numPr>
          <w:ilvl w:val="1"/>
          <w:numId w:val="41"/>
        </w:numPr>
        <w:spacing w:after="0" w:before="0" w:lineRule="auto"/>
        <w:ind w:left="1440" w:hanging="360"/>
        <w:rPr/>
      </w:pPr>
      <w:r w:rsidDel="00000000" w:rsidR="00000000" w:rsidRPr="00000000">
        <w:rPr>
          <w:rtl w:val="0"/>
        </w:rPr>
        <w:t xml:space="preserve">Cálculo de franjas de mora, rangos de saldo, categorías de producto, niveles de riesgo.</w:t>
        <w:br w:type="textWrapping"/>
      </w:r>
    </w:p>
    <w:p w:rsidR="00000000" w:rsidDel="00000000" w:rsidP="00000000" w:rsidRDefault="00000000" w:rsidRPr="00000000" w14:paraId="000001C4">
      <w:pPr>
        <w:numPr>
          <w:ilvl w:val="1"/>
          <w:numId w:val="41"/>
        </w:numPr>
        <w:spacing w:after="240" w:before="0" w:lineRule="auto"/>
        <w:ind w:left="1440" w:hanging="360"/>
        <w:rPr/>
      </w:pPr>
      <w:r w:rsidDel="00000000" w:rsidR="00000000" w:rsidRPr="00000000">
        <w:rPr>
          <w:rtl w:val="0"/>
        </w:rPr>
        <w:t xml:space="preserve">Integración de modelos ML (cuando estén entrenados y disponibles) para estimar probabilidad de pago/contactabilidad.</w:t>
        <w:br w:type="textWrapping"/>
      </w:r>
    </w:p>
    <w:p w:rsidR="00000000" w:rsidDel="00000000" w:rsidP="00000000" w:rsidRDefault="00000000" w:rsidRPr="00000000" w14:paraId="000001C5">
      <w:pPr>
        <w:spacing w:after="240" w:before="240" w:lineRule="auto"/>
        <w:rPr/>
      </w:pPr>
      <w:r w:rsidDel="00000000" w:rsidR="00000000" w:rsidRPr="00000000">
        <w:rPr>
          <w:rtl w:val="0"/>
        </w:rPr>
        <w:t xml:space="preserve">Output. Tablas intermedias y la </w:t>
      </w:r>
      <w:r w:rsidDel="00000000" w:rsidR="00000000" w:rsidRPr="00000000">
        <w:rPr>
          <w:b w:val="1"/>
          <w:bCs w:val="1"/>
          <w:rtl w:val="0"/>
        </w:rPr>
        <w:t xml:space="preserve">Sabana_Cartera_Consolidada</w:t>
      </w:r>
      <w:r w:rsidDel="00000000" w:rsidR="00000000" w:rsidRPr="00000000">
        <w:rPr>
          <w:rtl w:val="0"/>
        </w:rPr>
        <w:t xml:space="preserve"> con todas las variables requeridas por las reglas de negocio y los modelos.</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heading=h.hvp4ds230er" w:id="31"/>
      <w:bookmarkEnd w:id="31"/>
      <w:r w:rsidDel="00000000" w:rsidR="00000000" w:rsidRPr="00000000">
        <w:rPr>
          <w:b w:val="1"/>
          <w:bCs w:val="1"/>
          <w:color w:val="000000"/>
          <w:sz w:val="22"/>
          <w:szCs w:val="22"/>
          <w:rtl w:val="0"/>
        </w:rPr>
        <w:t xml:space="preserve">5.4.3 Load (L)</w:t>
      </w:r>
    </w:p>
    <w:p w:rsidR="00000000" w:rsidDel="00000000" w:rsidP="00000000" w:rsidRDefault="00000000" w:rsidRPr="00000000" w14:paraId="000001C7">
      <w:pPr>
        <w:spacing w:after="240" w:before="240" w:lineRule="auto"/>
        <w:rPr/>
      </w:pPr>
      <w:r w:rsidDel="00000000" w:rsidR="00000000" w:rsidRPr="00000000">
        <w:rPr>
          <w:rtl w:val="0"/>
        </w:rPr>
        <w:t xml:space="preserve">Objetivo. Transformar la sabana consolidada en Teletón, bolsas, listas y reportes finales.</w:t>
      </w:r>
    </w:p>
    <w:p w:rsidR="00000000" w:rsidDel="00000000" w:rsidP="00000000" w:rsidRDefault="00000000" w:rsidRPr="00000000" w14:paraId="000001C8">
      <w:pPr>
        <w:spacing w:after="240" w:before="240" w:lineRule="auto"/>
        <w:rPr/>
      </w:pPr>
      <w:r w:rsidDel="00000000" w:rsidR="00000000" w:rsidRPr="00000000">
        <w:rPr>
          <w:rtl w:val="0"/>
        </w:rPr>
        <w:t xml:space="preserve">Pasos principales.</w:t>
      </w:r>
    </w:p>
    <w:p w:rsidR="00000000" w:rsidDel="00000000" w:rsidP="00000000" w:rsidRDefault="00000000" w:rsidRPr="00000000" w14:paraId="000001C9">
      <w:pPr>
        <w:numPr>
          <w:ilvl w:val="0"/>
          <w:numId w:val="40"/>
        </w:numPr>
        <w:spacing w:after="0" w:before="240" w:lineRule="auto"/>
        <w:ind w:left="720" w:hanging="360"/>
        <w:rPr/>
      </w:pPr>
      <w:r w:rsidDel="00000000" w:rsidR="00000000" w:rsidRPr="00000000">
        <w:rPr>
          <w:b w:val="1"/>
          <w:bCs w:val="1"/>
          <w:rtl w:val="0"/>
        </w:rPr>
        <w:t xml:space="preserve">Aplicación de reglas normativas y de elegibilidad.</w:t>
        <w:br w:type="textWrapping"/>
      </w:r>
      <w:r w:rsidDel="00000000" w:rsidR="00000000" w:rsidRPr="00000000">
        <w:rPr>
          <w:rtl w:val="0"/>
        </w:rPr>
      </w:r>
    </w:p>
    <w:p w:rsidR="00000000" w:rsidDel="00000000" w:rsidP="00000000" w:rsidRDefault="00000000" w:rsidRPr="00000000" w14:paraId="000001CA">
      <w:pPr>
        <w:numPr>
          <w:ilvl w:val="1"/>
          <w:numId w:val="40"/>
        </w:numPr>
        <w:spacing w:after="0" w:before="0" w:lineRule="auto"/>
        <w:ind w:left="1440" w:hanging="360"/>
        <w:rPr/>
      </w:pPr>
      <w:r w:rsidDel="00000000" w:rsidR="00000000" w:rsidRPr="00000000">
        <w:rPr>
          <w:rtl w:val="0"/>
        </w:rPr>
        <w:t xml:space="preserve">Evaluar restricciones de Ley 2300 y políticas del cliente respecto a frecuencia, horarios y canales.</w:t>
        <w:br w:type="textWrapping"/>
      </w:r>
    </w:p>
    <w:p w:rsidR="00000000" w:rsidDel="00000000" w:rsidP="00000000" w:rsidRDefault="00000000" w:rsidRPr="00000000" w14:paraId="000001CB">
      <w:pPr>
        <w:numPr>
          <w:ilvl w:val="1"/>
          <w:numId w:val="40"/>
        </w:numPr>
        <w:spacing w:after="0" w:before="0" w:lineRule="auto"/>
        <w:ind w:left="1440" w:hanging="360"/>
        <w:rPr/>
      </w:pPr>
      <w:r w:rsidDel="00000000" w:rsidR="00000000" w:rsidRPr="00000000">
        <w:rPr>
          <w:rtl w:val="0"/>
        </w:rPr>
        <w:t xml:space="preserve">Marcar cada registro con flags de elegible/no elegible por canal.</w:t>
        <w:br w:type="textWrapping"/>
      </w:r>
    </w:p>
    <w:p w:rsidR="00000000" w:rsidDel="00000000" w:rsidP="00000000" w:rsidRDefault="00000000" w:rsidRPr="00000000" w14:paraId="000001CC">
      <w:pPr>
        <w:numPr>
          <w:ilvl w:val="0"/>
          <w:numId w:val="40"/>
        </w:numPr>
        <w:spacing w:after="0" w:before="0" w:lineRule="auto"/>
        <w:ind w:left="720" w:hanging="360"/>
        <w:rPr/>
      </w:pPr>
      <w:r w:rsidDel="00000000" w:rsidR="00000000" w:rsidRPr="00000000">
        <w:rPr>
          <w:b w:val="1"/>
          <w:bCs w:val="1"/>
          <w:rtl w:val="0"/>
        </w:rPr>
        <w:t xml:space="preserve">Construcción de Teletón y bolsas.</w:t>
        <w:br w:type="textWrapping"/>
      </w:r>
      <w:r w:rsidDel="00000000" w:rsidR="00000000" w:rsidRPr="00000000">
        <w:rPr>
          <w:rtl w:val="0"/>
        </w:rPr>
      </w:r>
    </w:p>
    <w:p w:rsidR="00000000" w:rsidDel="00000000" w:rsidP="00000000" w:rsidRDefault="00000000" w:rsidRPr="00000000" w14:paraId="000001CD">
      <w:pPr>
        <w:numPr>
          <w:ilvl w:val="1"/>
          <w:numId w:val="40"/>
        </w:numPr>
        <w:spacing w:after="0" w:before="0" w:lineRule="auto"/>
        <w:ind w:left="1440" w:hanging="360"/>
        <w:rPr/>
      </w:pPr>
      <w:r w:rsidDel="00000000" w:rsidR="00000000" w:rsidRPr="00000000">
        <w:rPr>
          <w:rtl w:val="0"/>
        </w:rPr>
        <w:t xml:space="preserve">Filtrar solo créditos elegibles para gestión.</w:t>
        <w:br w:type="textWrapping"/>
      </w:r>
    </w:p>
    <w:p w:rsidR="00000000" w:rsidDel="00000000" w:rsidP="00000000" w:rsidRDefault="00000000" w:rsidRPr="00000000" w14:paraId="000001CE">
      <w:pPr>
        <w:numPr>
          <w:ilvl w:val="1"/>
          <w:numId w:val="40"/>
        </w:numPr>
        <w:spacing w:after="0" w:before="0" w:lineRule="auto"/>
        <w:ind w:left="1440" w:hanging="360"/>
        <w:rPr/>
      </w:pPr>
      <w:r w:rsidDel="00000000" w:rsidR="00000000" w:rsidRPr="00000000">
        <w:rPr>
          <w:rtl w:val="0"/>
        </w:rPr>
        <w:t xml:space="preserve">Ordenar por score operativo y otros criterios de negocio.</w:t>
        <w:br w:type="textWrapping"/>
      </w:r>
    </w:p>
    <w:p w:rsidR="00000000" w:rsidDel="00000000" w:rsidP="00000000" w:rsidRDefault="00000000" w:rsidRPr="00000000" w14:paraId="000001CF">
      <w:pPr>
        <w:numPr>
          <w:ilvl w:val="1"/>
          <w:numId w:val="40"/>
        </w:numPr>
        <w:spacing w:after="0" w:before="0" w:lineRule="auto"/>
        <w:ind w:left="1440" w:hanging="360"/>
        <w:rPr/>
      </w:pPr>
      <w:r w:rsidDel="00000000" w:rsidR="00000000" w:rsidRPr="00000000">
        <w:rPr>
          <w:rtl w:val="0"/>
        </w:rPr>
        <w:t xml:space="preserve">Asignar cada registro a una bolsa considerando capacidad operativa y estrategia definida (por ejemplo, mezcla de franjas).</w:t>
        <w:br w:type="textWrapping"/>
      </w:r>
    </w:p>
    <w:p w:rsidR="00000000" w:rsidDel="00000000" w:rsidP="00000000" w:rsidRDefault="00000000" w:rsidRPr="00000000" w14:paraId="000001D0">
      <w:pPr>
        <w:numPr>
          <w:ilvl w:val="0"/>
          <w:numId w:val="40"/>
        </w:numPr>
        <w:spacing w:after="0" w:before="0" w:lineRule="auto"/>
        <w:ind w:left="720" w:hanging="360"/>
        <w:rPr/>
      </w:pPr>
      <w:r w:rsidDel="00000000" w:rsidR="00000000" w:rsidRPr="00000000">
        <w:rPr>
          <w:b w:val="1"/>
          <w:bCs w:val="1"/>
          <w:rtl w:val="0"/>
        </w:rPr>
        <w:t xml:space="preserve">Generación de listas por canal y outputs.</w:t>
        <w:br w:type="textWrapping"/>
      </w:r>
      <w:r w:rsidDel="00000000" w:rsidR="00000000" w:rsidRPr="00000000">
        <w:rPr>
          <w:rtl w:val="0"/>
        </w:rPr>
      </w:r>
    </w:p>
    <w:p w:rsidR="00000000" w:rsidDel="00000000" w:rsidP="00000000" w:rsidRDefault="00000000" w:rsidRPr="00000000" w14:paraId="000001D1">
      <w:pPr>
        <w:numPr>
          <w:ilvl w:val="1"/>
          <w:numId w:val="40"/>
        </w:numPr>
        <w:spacing w:after="0" w:before="0" w:lineRule="auto"/>
        <w:ind w:left="1440" w:hanging="360"/>
        <w:rPr/>
      </w:pPr>
      <w:r w:rsidDel="00000000" w:rsidR="00000000" w:rsidRPr="00000000">
        <w:rPr>
          <w:rtl w:val="0"/>
        </w:rPr>
        <w:t xml:space="preserve">Formatear archivos según estructuras requeridas por Genesys y proveedores digitales.</w:t>
        <w:br w:type="textWrapping"/>
      </w:r>
    </w:p>
    <w:p w:rsidR="00000000" w:rsidDel="00000000" w:rsidP="00000000" w:rsidRDefault="00000000" w:rsidRPr="00000000" w14:paraId="000001D2">
      <w:pPr>
        <w:numPr>
          <w:ilvl w:val="1"/>
          <w:numId w:val="40"/>
        </w:numPr>
        <w:spacing w:after="0" w:before="0" w:lineRule="auto"/>
        <w:ind w:left="1440" w:hanging="360"/>
        <w:rPr/>
      </w:pPr>
      <w:r w:rsidDel="00000000" w:rsidR="00000000" w:rsidRPr="00000000">
        <w:rPr>
          <w:rtl w:val="0"/>
        </w:rPr>
        <w:t xml:space="preserve">Escribir archivos a rutas configuradas en Drive (o S3/GCP en fases posteriores), con nombres versionados (incluyendo corte, fecha, hora, versión del motor).</w:t>
        <w:br w:type="textWrapping"/>
      </w:r>
    </w:p>
    <w:p w:rsidR="00000000" w:rsidDel="00000000" w:rsidP="00000000" w:rsidRDefault="00000000" w:rsidRPr="00000000" w14:paraId="000001D3">
      <w:pPr>
        <w:numPr>
          <w:ilvl w:val="0"/>
          <w:numId w:val="40"/>
        </w:numPr>
        <w:spacing w:after="0" w:before="0" w:lineRule="auto"/>
        <w:ind w:left="720" w:hanging="360"/>
        <w:rPr/>
      </w:pPr>
      <w:r w:rsidDel="00000000" w:rsidR="00000000" w:rsidRPr="00000000">
        <w:rPr>
          <w:b w:val="1"/>
          <w:bCs w:val="1"/>
          <w:rtl w:val="0"/>
        </w:rPr>
        <w:t xml:space="preserve">Carga hacia sistemas externos (manual o automatizada).</w:t>
        <w:br w:type="textWrapping"/>
      </w:r>
      <w:r w:rsidDel="00000000" w:rsidR="00000000" w:rsidRPr="00000000">
        <w:rPr>
          <w:rtl w:val="0"/>
        </w:rPr>
      </w:r>
    </w:p>
    <w:p w:rsidR="00000000" w:rsidDel="00000000" w:rsidP="00000000" w:rsidRDefault="00000000" w:rsidRPr="00000000" w14:paraId="000001D4">
      <w:pPr>
        <w:numPr>
          <w:ilvl w:val="1"/>
          <w:numId w:val="40"/>
        </w:numPr>
        <w:spacing w:after="240" w:before="0" w:lineRule="auto"/>
        <w:ind w:left="1440" w:hanging="360"/>
        <w:rPr/>
      </w:pPr>
      <w:r w:rsidDel="00000000" w:rsidR="00000000" w:rsidRPr="00000000">
        <w:rPr>
          <w:rtl w:val="0"/>
        </w:rPr>
        <w:t xml:space="preserve">Dependiendo del nivel de integración, las listas se cargan manualmente desde los archivos generados o mediante procesos de integración adicionales (out of scope de este documento).</w:t>
        <w:br w:type="textWrapping"/>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heading=h.pe8aaaafw6wl" w:id="32"/>
      <w:bookmarkEnd w:id="32"/>
      <w:r w:rsidDel="00000000" w:rsidR="00000000" w:rsidRPr="00000000">
        <w:rPr>
          <w:b w:val="1"/>
          <w:bCs w:val="1"/>
          <w:color w:val="000000"/>
          <w:sz w:val="26"/>
          <w:szCs w:val="26"/>
          <w:rtl w:val="0"/>
        </w:rPr>
        <w:t xml:space="preserve">5.5 Estrategias de rendimiento y volumen</w:t>
      </w:r>
    </w:p>
    <w:p w:rsidR="00000000" w:rsidDel="00000000" w:rsidP="00000000" w:rsidRDefault="00000000" w:rsidRPr="00000000" w14:paraId="000001D6">
      <w:pPr>
        <w:spacing w:after="240" w:before="240" w:lineRule="auto"/>
        <w:rPr/>
      </w:pPr>
      <w:r w:rsidDel="00000000" w:rsidR="00000000" w:rsidRPr="00000000">
        <w:rPr>
          <w:rtl w:val="0"/>
        </w:rPr>
        <w:t xml:space="preserve">Considerando volúmenes cercanos o superiores a (\approx 7\times10^{5) registros por corte, se toman decisiones de diseño para que el ETL sea viable en Colab y migrable a infra más robusta.</w:t>
      </w:r>
    </w:p>
    <w:p w:rsidR="00000000" w:rsidDel="00000000" w:rsidP="00000000" w:rsidRDefault="00000000" w:rsidRPr="00000000" w14:paraId="000001D7">
      <w:pPr>
        <w:spacing w:after="240" w:before="240" w:lineRule="auto"/>
        <w:rPr/>
      </w:pPr>
      <w:r w:rsidDel="00000000" w:rsidR="00000000" w:rsidRPr="00000000">
        <w:rPr>
          <w:rtl w:val="0"/>
        </w:rPr>
        <w:t xml:space="preserve">Buenas prácticas aplicadas.</w:t>
      </w:r>
    </w:p>
    <w:p w:rsidR="00000000" w:rsidDel="00000000" w:rsidP="00000000" w:rsidRDefault="00000000" w:rsidRPr="00000000" w14:paraId="000001D8">
      <w:pPr>
        <w:numPr>
          <w:ilvl w:val="0"/>
          <w:numId w:val="20"/>
        </w:numPr>
        <w:spacing w:after="0" w:before="240" w:lineRule="auto"/>
        <w:ind w:left="720" w:hanging="360"/>
        <w:rPr/>
      </w:pPr>
      <w:r w:rsidDel="00000000" w:rsidR="00000000" w:rsidRPr="00000000">
        <w:rPr>
          <w:b w:val="1"/>
          <w:bCs w:val="1"/>
          <w:rtl w:val="0"/>
        </w:rPr>
        <w:t xml:space="preserve">Particionamiento y muestreo.</w:t>
        <w:br w:type="textWrapping"/>
      </w:r>
      <w:r w:rsidDel="00000000" w:rsidR="00000000" w:rsidRPr="00000000">
        <w:rPr>
          <w:rtl w:val="0"/>
        </w:rPr>
      </w:r>
    </w:p>
    <w:p w:rsidR="00000000" w:rsidDel="00000000" w:rsidP="00000000" w:rsidRDefault="00000000" w:rsidRPr="00000000" w14:paraId="000001D9">
      <w:pPr>
        <w:numPr>
          <w:ilvl w:val="1"/>
          <w:numId w:val="20"/>
        </w:numPr>
        <w:spacing w:after="0" w:before="0" w:lineRule="auto"/>
        <w:ind w:left="1440" w:hanging="360"/>
        <w:rPr/>
      </w:pPr>
      <w:r w:rsidDel="00000000" w:rsidR="00000000" w:rsidRPr="00000000">
        <w:rPr>
          <w:rtl w:val="0"/>
        </w:rPr>
        <w:t xml:space="preserve">Capacidad de ejecutar el pipeline en modo “muestra” (porcentaje de registros o tamaño fijo) para pruebas rápidas.</w:t>
        <w:br w:type="textWrapping"/>
      </w:r>
    </w:p>
    <w:p w:rsidR="00000000" w:rsidDel="00000000" w:rsidP="00000000" w:rsidRDefault="00000000" w:rsidRPr="00000000" w14:paraId="000001DA">
      <w:pPr>
        <w:numPr>
          <w:ilvl w:val="1"/>
          <w:numId w:val="20"/>
        </w:numPr>
        <w:spacing w:after="0" w:before="0" w:lineRule="auto"/>
        <w:ind w:left="1440" w:hanging="360"/>
        <w:rPr/>
      </w:pPr>
      <w:r w:rsidDel="00000000" w:rsidR="00000000" w:rsidRPr="00000000">
        <w:rPr>
          <w:rtl w:val="0"/>
        </w:rPr>
        <w:t xml:space="preserve">Opcionalmente, particionar el ETL por segmentos (por ejemplo, franjas de mora o productos) y luego unir resultados, siguiendo patrones de data pipeline batch modernos.</w:t>
        <w:br w:type="textWrapping"/>
      </w:r>
    </w:p>
    <w:p w:rsidR="00000000" w:rsidDel="00000000" w:rsidP="00000000" w:rsidRDefault="00000000" w:rsidRPr="00000000" w14:paraId="000001DB">
      <w:pPr>
        <w:numPr>
          <w:ilvl w:val="0"/>
          <w:numId w:val="20"/>
        </w:numPr>
        <w:spacing w:after="0" w:before="0" w:lineRule="auto"/>
        <w:ind w:left="720" w:hanging="360"/>
        <w:rPr/>
      </w:pPr>
      <w:r w:rsidDel="00000000" w:rsidR="00000000" w:rsidRPr="00000000">
        <w:rPr>
          <w:b w:val="1"/>
          <w:bCs w:val="1"/>
          <w:rtl w:val="0"/>
        </w:rPr>
        <w:t xml:space="preserve">Minimizar copias de datos.</w:t>
        <w:br w:type="textWrapping"/>
      </w:r>
      <w:r w:rsidDel="00000000" w:rsidR="00000000" w:rsidRPr="00000000">
        <w:rPr>
          <w:rtl w:val="0"/>
        </w:rPr>
      </w:r>
    </w:p>
    <w:p w:rsidR="00000000" w:rsidDel="00000000" w:rsidP="00000000" w:rsidRDefault="00000000" w:rsidRPr="00000000" w14:paraId="000001DC">
      <w:pPr>
        <w:numPr>
          <w:ilvl w:val="1"/>
          <w:numId w:val="20"/>
        </w:numPr>
        <w:spacing w:after="0" w:before="0" w:lineRule="auto"/>
        <w:ind w:left="1440" w:hanging="360"/>
        <w:rPr/>
      </w:pPr>
      <w:r w:rsidDel="00000000" w:rsidR="00000000" w:rsidRPr="00000000">
        <w:rPr>
          <w:rtl w:val="0"/>
        </w:rPr>
        <w:t xml:space="preserve">Reutilizar DataFrames cuando sea posible en lugar de crear copias completas en cada paso.</w:t>
        <w:br w:type="textWrapping"/>
      </w:r>
    </w:p>
    <w:p w:rsidR="00000000" w:rsidDel="00000000" w:rsidP="00000000" w:rsidRDefault="00000000" w:rsidRPr="00000000" w14:paraId="000001DD">
      <w:pPr>
        <w:numPr>
          <w:ilvl w:val="1"/>
          <w:numId w:val="20"/>
        </w:numPr>
        <w:spacing w:after="0" w:before="0" w:lineRule="auto"/>
        <w:ind w:left="1440" w:hanging="360"/>
        <w:rPr/>
      </w:pPr>
      <w:r w:rsidDel="00000000" w:rsidR="00000000" w:rsidRPr="00000000">
        <w:rPr>
          <w:rtl w:val="0"/>
        </w:rPr>
        <w:t xml:space="preserve">Liberar referencias a objetos intermedios grandes después de usarlos (en celdas de Colab o funciones).</w:t>
        <w:br w:type="textWrapping"/>
      </w:r>
    </w:p>
    <w:p w:rsidR="00000000" w:rsidDel="00000000" w:rsidP="00000000" w:rsidRDefault="00000000" w:rsidRPr="00000000" w14:paraId="000001DE">
      <w:pPr>
        <w:numPr>
          <w:ilvl w:val="0"/>
          <w:numId w:val="20"/>
        </w:numPr>
        <w:spacing w:after="0" w:before="0" w:lineRule="auto"/>
        <w:ind w:left="720" w:hanging="360"/>
        <w:rPr/>
      </w:pPr>
      <w:r w:rsidDel="00000000" w:rsidR="00000000" w:rsidRPr="00000000">
        <w:rPr>
          <w:b w:val="1"/>
          <w:bCs w:val="1"/>
          <w:rtl w:val="0"/>
        </w:rPr>
        <w:t xml:space="preserve">Diseño de columnas necesarias.</w:t>
        <w:br w:type="textWrapping"/>
      </w:r>
      <w:r w:rsidDel="00000000" w:rsidR="00000000" w:rsidRPr="00000000">
        <w:rPr>
          <w:rtl w:val="0"/>
        </w:rPr>
      </w:r>
    </w:p>
    <w:p w:rsidR="00000000" w:rsidDel="00000000" w:rsidP="00000000" w:rsidRDefault="00000000" w:rsidRPr="00000000" w14:paraId="000001DF">
      <w:pPr>
        <w:numPr>
          <w:ilvl w:val="1"/>
          <w:numId w:val="20"/>
        </w:numPr>
        <w:spacing w:after="0" w:before="0" w:lineRule="auto"/>
        <w:ind w:left="1440" w:hanging="360"/>
        <w:rPr/>
      </w:pPr>
      <w:r w:rsidDel="00000000" w:rsidR="00000000" w:rsidRPr="00000000">
        <w:rPr>
          <w:rtl w:val="0"/>
        </w:rPr>
        <w:t xml:space="preserve">Para cada etapa del ETL se define el subconjunto mínimo de columnas necesarias, evitando cargar “toda la tabla” cuando no es requerido.</w:t>
        <w:br w:type="textWrapping"/>
      </w:r>
    </w:p>
    <w:p w:rsidR="00000000" w:rsidDel="00000000" w:rsidP="00000000" w:rsidRDefault="00000000" w:rsidRPr="00000000" w14:paraId="000001E0">
      <w:pPr>
        <w:numPr>
          <w:ilvl w:val="1"/>
          <w:numId w:val="20"/>
        </w:numPr>
        <w:spacing w:after="240" w:before="0" w:lineRule="auto"/>
        <w:ind w:left="1440" w:hanging="360"/>
        <w:rPr/>
      </w:pPr>
      <w:r w:rsidDel="00000000" w:rsidR="00000000" w:rsidRPr="00000000">
        <w:rPr>
          <w:rtl w:val="0"/>
        </w:rPr>
        <w:t xml:space="preserve">Esto se alinea con principios de modelado de datos en ETL donde se controla el </w:t>
      </w:r>
      <w:r w:rsidDel="00000000" w:rsidR="00000000" w:rsidRPr="00000000">
        <w:rPr>
          <w:b w:val="1"/>
          <w:bCs w:val="1"/>
          <w:rtl w:val="0"/>
        </w:rPr>
        <w:t xml:space="preserve">grain</w:t>
      </w:r>
      <w:r w:rsidDel="00000000" w:rsidR="00000000" w:rsidRPr="00000000">
        <w:rPr>
          <w:rtl w:val="0"/>
        </w:rPr>
        <w:t xml:space="preserve"> y el uso de columnas para mejorar rendimiento.</w:t>
        <w:br w:type="textWrapping"/>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heading=h.dhsmlg3jjtno" w:id="33"/>
      <w:bookmarkEnd w:id="33"/>
      <w:r w:rsidDel="00000000" w:rsidR="00000000" w:rsidRPr="00000000">
        <w:rPr>
          <w:b w:val="1"/>
          <w:bCs w:val="1"/>
          <w:color w:val="000000"/>
          <w:sz w:val="26"/>
          <w:szCs w:val="26"/>
          <w:rtl w:val="0"/>
        </w:rPr>
        <w:t xml:space="preserve">5.6 Calidad de datos y trazabilidad</w:t>
      </w:r>
    </w:p>
    <w:p w:rsidR="00000000" w:rsidDel="00000000" w:rsidP="00000000" w:rsidRDefault="00000000" w:rsidRPr="00000000" w14:paraId="000001E2">
      <w:pPr>
        <w:spacing w:after="240" w:before="240" w:lineRule="auto"/>
        <w:rPr/>
      </w:pPr>
      <w:r w:rsidDel="00000000" w:rsidR="00000000" w:rsidRPr="00000000">
        <w:rPr>
          <w:rtl w:val="0"/>
        </w:rPr>
        <w:t xml:space="preserve">La arquitectura de datos de SinergIA incorpora puntos explícitos de control de calidad y trazabilidad.</w:t>
      </w:r>
    </w:p>
    <w:p w:rsidR="00000000" w:rsidDel="00000000" w:rsidP="00000000" w:rsidRDefault="00000000" w:rsidRPr="00000000" w14:paraId="000001E3">
      <w:pPr>
        <w:numPr>
          <w:ilvl w:val="0"/>
          <w:numId w:val="44"/>
        </w:numPr>
        <w:spacing w:after="0" w:before="240" w:lineRule="auto"/>
        <w:ind w:left="720" w:hanging="360"/>
        <w:rPr/>
      </w:pPr>
      <w:r w:rsidDel="00000000" w:rsidR="00000000" w:rsidRPr="00000000">
        <w:rPr>
          <w:b w:val="1"/>
          <w:bCs w:val="1"/>
          <w:rtl w:val="0"/>
        </w:rPr>
        <w:t xml:space="preserve">Puntos de control de calidad.</w:t>
        <w:br w:type="textWrapping"/>
      </w:r>
      <w:r w:rsidDel="00000000" w:rsidR="00000000" w:rsidRPr="00000000">
        <w:rPr>
          <w:rtl w:val="0"/>
        </w:rPr>
      </w:r>
    </w:p>
    <w:p w:rsidR="00000000" w:rsidDel="00000000" w:rsidP="00000000" w:rsidRDefault="00000000" w:rsidRPr="00000000" w14:paraId="000001E4">
      <w:pPr>
        <w:numPr>
          <w:ilvl w:val="1"/>
          <w:numId w:val="44"/>
        </w:numPr>
        <w:spacing w:after="0" w:before="0" w:lineRule="auto"/>
        <w:ind w:left="1440" w:hanging="360"/>
        <w:rPr/>
      </w:pPr>
      <w:r w:rsidDel="00000000" w:rsidR="00000000" w:rsidRPr="00000000">
        <w:rPr>
          <w:rtl w:val="0"/>
        </w:rPr>
        <w:t xml:space="preserve">Validación de estructura de archivos de entrada (columnas obligatorias, tipos básicos, longitud mínima de claves).</w:t>
        <w:br w:type="textWrapping"/>
      </w:r>
    </w:p>
    <w:p w:rsidR="00000000" w:rsidDel="00000000" w:rsidP="00000000" w:rsidRDefault="00000000" w:rsidRPr="00000000" w14:paraId="000001E5">
      <w:pPr>
        <w:numPr>
          <w:ilvl w:val="1"/>
          <w:numId w:val="44"/>
        </w:numPr>
        <w:spacing w:after="0" w:before="0" w:lineRule="auto"/>
        <w:ind w:left="1440" w:hanging="360"/>
        <w:rPr/>
      </w:pPr>
      <w:r w:rsidDel="00000000" w:rsidR="00000000" w:rsidRPr="00000000">
        <w:rPr>
          <w:rtl w:val="0"/>
        </w:rPr>
        <w:t xml:space="preserve">Reglas de calidad definidas en Config_SinergIA (por ejemplo, valores válidos para estados, rangos de saldo razonables, fechas dentro del periodo esperado).</w:t>
        <w:br w:type="textWrapping"/>
      </w:r>
    </w:p>
    <w:p w:rsidR="00000000" w:rsidDel="00000000" w:rsidP="00000000" w:rsidRDefault="00000000" w:rsidRPr="00000000" w14:paraId="000001E6">
      <w:pPr>
        <w:numPr>
          <w:ilvl w:val="1"/>
          <w:numId w:val="44"/>
        </w:numPr>
        <w:spacing w:after="0" w:before="0" w:lineRule="auto"/>
        <w:ind w:left="1440" w:hanging="360"/>
        <w:rPr/>
      </w:pPr>
      <w:r w:rsidDel="00000000" w:rsidR="00000000" w:rsidRPr="00000000">
        <w:rPr>
          <w:rtl w:val="0"/>
        </w:rPr>
        <w:t xml:space="preserve">Generación de reportes de incidencias (conteos de registros rechazados, columnas faltantes).</w:t>
        <w:br w:type="textWrapping"/>
      </w:r>
    </w:p>
    <w:p w:rsidR="00000000" w:rsidDel="00000000" w:rsidP="00000000" w:rsidRDefault="00000000" w:rsidRPr="00000000" w14:paraId="000001E7">
      <w:pPr>
        <w:numPr>
          <w:ilvl w:val="0"/>
          <w:numId w:val="44"/>
        </w:numPr>
        <w:spacing w:after="0" w:before="0" w:lineRule="auto"/>
        <w:ind w:left="720" w:hanging="360"/>
        <w:rPr/>
      </w:pPr>
      <w:r w:rsidDel="00000000" w:rsidR="00000000" w:rsidRPr="00000000">
        <w:rPr>
          <w:b w:val="1"/>
          <w:bCs w:val="1"/>
          <w:rtl w:val="0"/>
        </w:rPr>
        <w:t xml:space="preserve">Trazabilidad de transformaciones.</w:t>
        <w:br w:type="textWrapping"/>
      </w:r>
      <w:r w:rsidDel="00000000" w:rsidR="00000000" w:rsidRPr="00000000">
        <w:rPr>
          <w:rtl w:val="0"/>
        </w:rPr>
      </w:r>
    </w:p>
    <w:p w:rsidR="00000000" w:rsidDel="00000000" w:rsidP="00000000" w:rsidRDefault="00000000" w:rsidRPr="00000000" w14:paraId="000001E8">
      <w:pPr>
        <w:numPr>
          <w:ilvl w:val="1"/>
          <w:numId w:val="44"/>
        </w:numPr>
        <w:spacing w:after="0" w:before="0" w:lineRule="auto"/>
        <w:ind w:left="1440" w:hanging="360"/>
        <w:rPr/>
      </w:pPr>
      <w:r w:rsidDel="00000000" w:rsidR="00000000" w:rsidRPr="00000000">
        <w:rPr>
          <w:rtl w:val="0"/>
        </w:rPr>
        <w:t xml:space="preserve">Registro en log de versiones de insumos (nombre de archivo, fecha/hora, tamaño) y de salidas.</w:t>
        <w:br w:type="textWrapping"/>
      </w:r>
    </w:p>
    <w:p w:rsidR="00000000" w:rsidDel="00000000" w:rsidP="00000000" w:rsidRDefault="00000000" w:rsidRPr="00000000" w14:paraId="000001E9">
      <w:pPr>
        <w:numPr>
          <w:ilvl w:val="1"/>
          <w:numId w:val="44"/>
        </w:numPr>
        <w:spacing w:after="0" w:before="0" w:lineRule="auto"/>
        <w:ind w:left="1440" w:hanging="360"/>
        <w:rPr/>
      </w:pPr>
      <w:r w:rsidDel="00000000" w:rsidR="00000000" w:rsidRPr="00000000">
        <w:rPr>
          <w:rtl w:val="0"/>
        </w:rPr>
        <w:t xml:space="preserve">Cuando se usen modelos ML, registro de versión del modelo y de las features utilizadas.</w:t>
        <w:br w:type="textWrapping"/>
      </w:r>
    </w:p>
    <w:p w:rsidR="00000000" w:rsidDel="00000000" w:rsidP="00000000" w:rsidRDefault="00000000" w:rsidRPr="00000000" w14:paraId="000001EA">
      <w:pPr>
        <w:numPr>
          <w:ilvl w:val="1"/>
          <w:numId w:val="44"/>
        </w:numPr>
        <w:spacing w:after="0" w:before="0" w:lineRule="auto"/>
        <w:ind w:left="1440" w:hanging="360"/>
        <w:rPr/>
      </w:pPr>
      <w:r w:rsidDel="00000000" w:rsidR="00000000" w:rsidRPr="00000000">
        <w:rPr>
          <w:rtl w:val="0"/>
        </w:rPr>
        <w:t xml:space="preserve">Posibilidad de reconstruir las decisiones para un crédito específico, revisitando la sabana consolidada y Teletón del corte correspondiente.</w:t>
        <w:br w:type="textWrapping"/>
      </w:r>
    </w:p>
    <w:p w:rsidR="00000000" w:rsidDel="00000000" w:rsidP="00000000" w:rsidRDefault="00000000" w:rsidRPr="00000000" w14:paraId="000001EB">
      <w:pPr>
        <w:numPr>
          <w:ilvl w:val="0"/>
          <w:numId w:val="44"/>
        </w:numPr>
        <w:spacing w:after="0" w:before="0" w:lineRule="auto"/>
        <w:ind w:left="720" w:hanging="360"/>
        <w:rPr/>
      </w:pPr>
      <w:r w:rsidDel="00000000" w:rsidR="00000000" w:rsidRPr="00000000">
        <w:rPr>
          <w:b w:val="1"/>
          <w:bCs w:val="1"/>
          <w:rtl w:val="0"/>
        </w:rPr>
        <w:t xml:space="preserve">Soporte para auditoría y evolución.</w:t>
        <w:br w:type="textWrapping"/>
      </w:r>
      <w:r w:rsidDel="00000000" w:rsidR="00000000" w:rsidRPr="00000000">
        <w:rPr>
          <w:rtl w:val="0"/>
        </w:rPr>
      </w:r>
    </w:p>
    <w:p w:rsidR="00000000" w:rsidDel="00000000" w:rsidP="00000000" w:rsidRDefault="00000000" w:rsidRPr="00000000" w14:paraId="000001EC">
      <w:pPr>
        <w:numPr>
          <w:ilvl w:val="1"/>
          <w:numId w:val="44"/>
        </w:numPr>
        <w:spacing w:after="240" w:before="0" w:lineRule="auto"/>
        <w:ind w:left="1440" w:hanging="360"/>
        <w:rPr/>
      </w:pPr>
      <w:r w:rsidDel="00000000" w:rsidR="00000000" w:rsidRPr="00000000">
        <w:rPr>
          <w:rtl w:val="0"/>
        </w:rPr>
        <w:t xml:space="preserve">El diseño de datos facilita, en el futuro, </w:t>
      </w:r>
      <w:r w:rsidDel="00000000" w:rsidR="00000000" w:rsidRPr="00000000">
        <w:rPr>
          <w:b w:val="1"/>
          <w:bCs w:val="1"/>
          <w:rtl w:val="0"/>
        </w:rPr>
        <w:t xml:space="preserve">migrar a un data mart/warehouse</w:t>
      </w:r>
      <w:r w:rsidDel="00000000" w:rsidR="00000000" w:rsidRPr="00000000">
        <w:rPr>
          <w:rtl w:val="0"/>
        </w:rPr>
        <w:t xml:space="preserve"> de cobranzas si se decide centralizar histórico a largo plazo, siguiendo patrones de diseño de almacenes de datos (integración, tiempo, no volatilidad).</w:t>
        <w:br w:type="textWrapping"/>
      </w:r>
    </w:p>
    <w:p w:rsidR="00000000" w:rsidDel="00000000" w:rsidP="00000000" w:rsidRDefault="00000000" w:rsidRPr="00000000" w14:paraId="000001ED">
      <w:pPr>
        <w:spacing w:after="240" w:before="240" w:lineRule="auto"/>
        <w:rPr/>
      </w:pPr>
      <w:r w:rsidDel="00000000" w:rsidR="00000000" w:rsidRPr="00000000">
        <w:rPr>
          <w:rtl w:val="0"/>
        </w:rPr>
        <w:t xml:space="preserve">Con esto queda definida la </w:t>
      </w:r>
      <w:r w:rsidDel="00000000" w:rsidR="00000000" w:rsidRPr="00000000">
        <w:rPr>
          <w:b w:val="1"/>
          <w:bCs w:val="1"/>
          <w:rtl w:val="0"/>
        </w:rPr>
        <w:t xml:space="preserve">Arquitectura de datos y flujos ETL</w:t>
      </w:r>
      <w:r w:rsidDel="00000000" w:rsidR="00000000" w:rsidRPr="00000000">
        <w:rPr>
          <w:rtl w:val="0"/>
        </w:rPr>
        <w:t xml:space="preserve"> del módulo de Cobranzas.</w:t>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heading=h.1gkoj9s0tpbh" w:id="34"/>
      <w:bookmarkEnd w:id="34"/>
      <w:r w:rsidDel="00000000" w:rsidR="00000000" w:rsidRPr="00000000">
        <w:rPr>
          <w:b w:val="1"/>
          <w:bCs w:val="1"/>
          <w:color w:val="000000"/>
          <w:sz w:val="26"/>
          <w:szCs w:val="26"/>
          <w:rtl w:val="0"/>
        </w:rPr>
        <w:t xml:space="preserve">Integraciones externas en piloto</w:t>
      </w:r>
    </w:p>
    <w:p w:rsidR="00000000" w:rsidDel="00000000" w:rsidP="00000000" w:rsidRDefault="00000000" w:rsidRPr="00000000" w14:paraId="000001F0">
      <w:pPr>
        <w:spacing w:after="240" w:before="240" w:lineRule="auto"/>
        <w:rPr/>
      </w:pPr>
      <w:r w:rsidDel="00000000" w:rsidR="00000000" w:rsidRPr="00000000">
        <w:rPr>
          <w:rtl w:val="0"/>
        </w:rPr>
        <w:t xml:space="preserve">En piloto, las integraciones con plataformas externas operan por intercambio de archivos. La arquitectura separa:</w:t>
      </w:r>
    </w:p>
    <w:p w:rsidR="00000000" w:rsidDel="00000000" w:rsidP="00000000" w:rsidRDefault="00000000" w:rsidRPr="00000000" w14:paraId="000001F1">
      <w:pPr>
        <w:numPr>
          <w:ilvl w:val="0"/>
          <w:numId w:val="56"/>
        </w:numPr>
        <w:spacing w:after="0" w:afterAutospacing="0" w:before="240" w:lineRule="auto"/>
        <w:ind w:left="720" w:hanging="360"/>
      </w:pPr>
      <w:r w:rsidDel="00000000" w:rsidR="00000000" w:rsidRPr="00000000">
        <w:rPr>
          <w:rtl w:val="0"/>
        </w:rPr>
        <w:t xml:space="preserve">contratos de datos (layouts)</w:t>
        <w:br w:type="textWrapping"/>
      </w:r>
    </w:p>
    <w:p w:rsidR="00000000" w:rsidDel="00000000" w:rsidP="00000000" w:rsidRDefault="00000000" w:rsidRPr="00000000" w14:paraId="000001F2">
      <w:pPr>
        <w:numPr>
          <w:ilvl w:val="0"/>
          <w:numId w:val="56"/>
        </w:numPr>
        <w:spacing w:after="0" w:afterAutospacing="0" w:before="0" w:beforeAutospacing="0" w:lineRule="auto"/>
        <w:ind w:left="720" w:hanging="360"/>
      </w:pPr>
      <w:r w:rsidDel="00000000" w:rsidR="00000000" w:rsidRPr="00000000">
        <w:rPr>
          <w:rtl w:val="0"/>
        </w:rPr>
        <w:t xml:space="preserve">ubicación lógica (SettingID)</w:t>
        <w:br w:type="textWrapping"/>
      </w:r>
    </w:p>
    <w:p w:rsidR="00000000" w:rsidDel="00000000" w:rsidP="00000000" w:rsidRDefault="00000000" w:rsidRPr="00000000" w14:paraId="000001F3">
      <w:pPr>
        <w:numPr>
          <w:ilvl w:val="0"/>
          <w:numId w:val="56"/>
        </w:numPr>
        <w:spacing w:after="240" w:before="0" w:beforeAutospacing="0" w:lineRule="auto"/>
        <w:ind w:left="720" w:hanging="360"/>
      </w:pPr>
      <w:r w:rsidDel="00000000" w:rsidR="00000000" w:rsidRPr="00000000">
        <w:rPr>
          <w:rtl w:val="0"/>
        </w:rPr>
        <w:t xml:space="preserve">evidencia por corrida (run_id, manifest, audit_events)</w:t>
        <w:br w:type="textWrapping"/>
      </w:r>
    </w:p>
    <w:p w:rsidR="00000000" w:rsidDel="00000000" w:rsidP="00000000" w:rsidRDefault="00000000" w:rsidRPr="00000000" w14:paraId="000001F4">
      <w:pPr>
        <w:spacing w:after="240" w:before="240" w:lineRule="auto"/>
        <w:rPr/>
      </w:pPr>
      <w:r w:rsidDel="00000000" w:rsidR="00000000" w:rsidRPr="00000000">
        <w:rPr>
          <w:rtl w:val="0"/>
        </w:rPr>
        <w:t xml:space="preserve">Tabla - Catálogo de integraciones (piloto file-based)</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6.4781623109295"/>
        <w:gridCol w:w="935.9305213751834"/>
        <w:gridCol w:w="1024.2875985679457"/>
        <w:gridCol w:w="2958.3258437872933"/>
        <w:gridCol w:w="1299.17628316765"/>
        <w:gridCol w:w="847.5734441824214"/>
        <w:gridCol w:w="1053.7399576321995"/>
        <w:tblGridChange w:id="0">
          <w:tblGrid>
            <w:gridCol w:w="906.4781623109295"/>
            <w:gridCol w:w="935.9305213751834"/>
            <w:gridCol w:w="1024.2875985679457"/>
            <w:gridCol w:w="2958.3258437872933"/>
            <w:gridCol w:w="1299.17628316765"/>
            <w:gridCol w:w="847.5734441824214"/>
            <w:gridCol w:w="1053.7399576321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center"/>
              <w:rPr/>
            </w:pPr>
            <w:r w:rsidDel="00000000" w:rsidR="00000000" w:rsidRPr="00000000">
              <w:rPr>
                <w:b w:val="1"/>
                <w:bCs w:val="1"/>
                <w:rtl w:val="0"/>
              </w:rPr>
              <w:t xml:space="preserve">integracion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center"/>
              <w:rPr/>
            </w:pPr>
            <w:r w:rsidDel="00000000" w:rsidR="00000000" w:rsidRPr="00000000">
              <w:rPr>
                <w:b w:val="1"/>
                <w:bCs w:val="1"/>
                <w:rtl w:val="0"/>
              </w:rPr>
              <w:t xml:space="preserve">direccion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jc w:val="center"/>
              <w:rPr/>
            </w:pPr>
            <w:r w:rsidDel="00000000" w:rsidR="00000000" w:rsidRPr="00000000">
              <w:rPr>
                <w:b w:val="1"/>
                <w:bCs w:val="1"/>
                <w:rtl w:val="0"/>
              </w:rPr>
              <w:t xml:space="preserve">contrato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center"/>
              <w:rPr/>
            </w:pPr>
            <w:r w:rsidDel="00000000" w:rsidR="00000000" w:rsidRPr="00000000">
              <w:rPr>
                <w:b w:val="1"/>
                <w:bCs w:val="1"/>
                <w:rtl w:val="0"/>
              </w:rPr>
              <w:t xml:space="preserve">carpeta logica (settingid)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jc w:val="center"/>
              <w:rPr/>
            </w:pPr>
            <w:r w:rsidDel="00000000" w:rsidR="00000000" w:rsidRPr="00000000">
              <w:rPr>
                <w:b w:val="1"/>
                <w:bCs w:val="1"/>
                <w:rtl w:val="0"/>
              </w:rPr>
              <w:t xml:space="preserve">frecuencia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export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Estructura_Entrada_AWS.xlsx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OUT_AWS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run_id en nombre + manifest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export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Estructura_Export_Genesys_Original.csv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OUT_GENESYS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run_id en nombre + manifest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mejorgest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retorno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Estructura_Consolidado_MejorGest.xlsx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IN_MEJORGEST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audit_events por match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traza 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retorno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traza_YYYY-MM-DD.csv (referencia)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IN_TRAZA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audit_events por evento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señal financiera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Estructura_Fichero_Original_de_Pagos.xlsx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IN_PAGOS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diaria o 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métricas en manifest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señal de compromiso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Estructura_Sabana_Promesas.xlsx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IN_PROMESAS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diaria o 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métricas en manifest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canal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entrada/salida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Estructura_BD_Envios_Whatsapp.xlsx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IN_ENVIOS / OUT_ENVIOS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según operación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auditoría por entregabilidad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canal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entrada/salida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Estructura_Bd_Envios_SMS.xlsx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IN_ENVIOS / OUT_ENVIOS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según operación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auditoría por entregabilidad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wise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validador de envíos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Estructura_Bd_Envios_Validador_Wise.xlsx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IN_WISE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según operación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alertas de calidad</w:t>
            </w:r>
          </w:p>
        </w:tc>
      </w:tr>
    </w:tbl>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heading=h.lxqssaja0wvk" w:id="35"/>
      <w:bookmarkEnd w:id="35"/>
      <w:r w:rsidDel="00000000" w:rsidR="00000000" w:rsidRPr="00000000">
        <w:rPr>
          <w:b w:val="1"/>
          <w:bCs w:val="1"/>
          <w:color w:val="000000"/>
          <w:sz w:val="26"/>
          <w:szCs w:val="26"/>
          <w:rtl w:val="0"/>
        </w:rPr>
        <w:t xml:space="preserve">5.1 Estándar de nombres de archivos (recomendado)</w:t>
      </w:r>
    </w:p>
    <w:p w:rsidR="00000000" w:rsidDel="00000000" w:rsidP="00000000" w:rsidRDefault="00000000" w:rsidRPr="00000000" w14:paraId="0000023C">
      <w:pPr>
        <w:spacing w:after="240" w:before="240" w:lineRule="auto"/>
        <w:rPr/>
      </w:pPr>
      <w:r w:rsidDel="00000000" w:rsidR="00000000" w:rsidRPr="00000000">
        <w:rPr>
          <w:rtl w:val="0"/>
        </w:rPr>
        <w:t xml:space="preserve">Regla: toda salida debe contener run_id para evitar sobrescritura y permitir auditoría.</w:t>
      </w:r>
    </w:p>
    <w:p w:rsidR="00000000" w:rsidDel="00000000" w:rsidP="00000000" w:rsidRDefault="00000000" w:rsidRPr="00000000" w14:paraId="0000023D">
      <w:pPr>
        <w:spacing w:after="240" w:before="240" w:lineRule="auto"/>
        <w:rPr/>
      </w:pPr>
      <w:r w:rsidDel="00000000" w:rsidR="00000000" w:rsidRPr="00000000">
        <w:rPr>
          <w:rtl w:val="0"/>
        </w:rPr>
        <w:t xml:space="preserve">Tabla - Naming estándar</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8866909928945"/>
        <w:gridCol w:w="3248.205876704437"/>
        <w:gridCol w:w="4143.419243326292"/>
        <w:tblGridChange w:id="0">
          <w:tblGrid>
            <w:gridCol w:w="1633.8866909928945"/>
            <w:gridCol w:w="3248.205876704437"/>
            <w:gridCol w:w="4143.4192433262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center"/>
              <w:rPr/>
            </w:pPr>
            <w:r w:rsidDel="00000000" w:rsidR="00000000" w:rsidRPr="00000000">
              <w:rPr>
                <w:b w:val="1"/>
                <w:bCs w:val="1"/>
                <w:rtl w:val="0"/>
              </w:rPr>
              <w:t xml:space="preserve">patron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export 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OUT_AWS_&lt;run_id&gt;.csv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OUT_AWS_20251216_083000.csv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export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OUT_GENESYS_&lt;run_id&gt;.csv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OUT_GENESYS_20251216_083000.csv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audit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audit_events_&lt;run_id&gt;.csv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audit_events_20251216_083000.csv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manifest_&lt;run_id&gt;.json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manifest_20251216_083000.json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reportes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KPI_&lt;fecha&gt;_&lt;run_id&gt;.xlsx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KPI_2025-12-16_20251216_083000.xlsx</w:t>
            </w:r>
          </w:p>
        </w:tc>
      </w:tr>
    </w:tbl>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heading=h.k83ob5itb0lf" w:id="36"/>
      <w:bookmarkEnd w:id="36"/>
      <w:r w:rsidDel="00000000" w:rsidR="00000000" w:rsidRPr="00000000">
        <w:rPr>
          <w:b w:val="1"/>
          <w:bCs w:val="1"/>
          <w:color w:val="000000"/>
          <w:sz w:val="26"/>
          <w:szCs w:val="26"/>
          <w:rtl w:val="0"/>
        </w:rPr>
        <w:t xml:space="preserve">5.2 Interfaz AWS (salida)</w:t>
      </w:r>
    </w:p>
    <w:p w:rsidR="00000000" w:rsidDel="00000000" w:rsidP="00000000" w:rsidRDefault="00000000" w:rsidRPr="00000000" w14:paraId="00000251">
      <w:pPr>
        <w:spacing w:after="240" w:before="240" w:lineRule="auto"/>
        <w:rPr/>
      </w:pPr>
      <w:r w:rsidDel="00000000" w:rsidR="00000000" w:rsidRPr="00000000">
        <w:rPr>
          <w:rtl w:val="0"/>
        </w:rPr>
        <w:t xml:space="preserve">Propósito: entregar lista lista para consumo del proceso asociado a AWS según layout oficial.</w:t>
      </w:r>
    </w:p>
    <w:p w:rsidR="00000000" w:rsidDel="00000000" w:rsidP="00000000" w:rsidRDefault="00000000" w:rsidRPr="00000000" w14:paraId="00000252">
      <w:pPr>
        <w:spacing w:after="240" w:before="240" w:lineRule="auto"/>
        <w:rPr/>
      </w:pPr>
      <w:r w:rsidDel="00000000" w:rsidR="00000000" w:rsidRPr="00000000">
        <w:rPr>
          <w:rtl w:val="0"/>
        </w:rPr>
        <w:t xml:space="preserve">Tabla - Interfaz AWS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jc w:val="center"/>
              <w:rPr/>
            </w:pPr>
            <w:r w:rsidDel="00000000" w:rsidR="00000000" w:rsidRPr="00000000">
              <w:rPr>
                <w:b w:val="1"/>
                <w:bCs w:val="1"/>
                <w:rtl w:val="0"/>
              </w:rPr>
              <w:t xml:space="preserve">definicion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Estructura_Entrada_AWS.xlsx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archivo csv o xlsx según práctica operacional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validacion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ExportGate debe verificar columnas requeridas y tipos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carpeta 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OUT_AWS (SettingID)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criterio de bloqueo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si falta una columna requerida o hay nulls críticos en llaves, ExportGate 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run_id en nombre + manifest con filas exportadas</w:t>
            </w:r>
          </w:p>
        </w:tc>
      </w:tr>
    </w:tbl>
    <w:p w:rsidR="00000000" w:rsidDel="00000000" w:rsidP="00000000" w:rsidRDefault="00000000" w:rsidRPr="00000000" w14:paraId="00000261">
      <w:pPr>
        <w:spacing w:after="240" w:before="240" w:lineRule="auto"/>
        <w:rPr/>
      </w:pPr>
      <w:r w:rsidDel="00000000" w:rsidR="00000000" w:rsidRPr="00000000">
        <w:rPr>
          <w:rtl w:val="0"/>
        </w:rPr>
        <w:t xml:space="preserve">Notas de diseño:</w:t>
      </w:r>
    </w:p>
    <w:p w:rsidR="00000000" w:rsidDel="00000000" w:rsidP="00000000" w:rsidRDefault="00000000" w:rsidRPr="00000000" w14:paraId="00000262">
      <w:pPr>
        <w:numPr>
          <w:ilvl w:val="0"/>
          <w:numId w:val="54"/>
        </w:numPr>
        <w:spacing w:after="0" w:afterAutospacing="0" w:before="240" w:lineRule="auto"/>
        <w:ind w:left="720" w:hanging="360"/>
      </w:pPr>
      <w:r w:rsidDel="00000000" w:rsidR="00000000" w:rsidRPr="00000000">
        <w:rPr>
          <w:rtl w:val="0"/>
        </w:rPr>
        <w:t xml:space="preserve">El export builder debe mapear 1:1 con el layout oficial.</w:t>
        <w:br w:type="textWrapping"/>
      </w:r>
    </w:p>
    <w:p w:rsidR="00000000" w:rsidDel="00000000" w:rsidP="00000000" w:rsidRDefault="00000000" w:rsidRPr="00000000" w14:paraId="00000263">
      <w:pPr>
        <w:numPr>
          <w:ilvl w:val="0"/>
          <w:numId w:val="54"/>
        </w:numPr>
        <w:spacing w:after="240" w:before="0" w:beforeAutospacing="0" w:lineRule="auto"/>
        <w:ind w:left="720" w:hanging="360"/>
      </w:pPr>
      <w:r w:rsidDel="00000000" w:rsidR="00000000" w:rsidRPr="00000000">
        <w:rPr>
          <w:rtl w:val="0"/>
        </w:rPr>
        <w:t xml:space="preserve">Si existen campos calculados (franja, prioridad, canal), deben provenir del modelo interno y estar definidos en Estructuras como parte del dataset de export o del mapping.</w:t>
        <w:br w:type="textWrapping"/>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heading=h.vaa3g52iikk2" w:id="37"/>
      <w:bookmarkEnd w:id="37"/>
      <w:r w:rsidDel="00000000" w:rsidR="00000000" w:rsidRPr="00000000">
        <w:rPr>
          <w:b w:val="1"/>
          <w:bCs w:val="1"/>
          <w:color w:val="000000"/>
          <w:sz w:val="26"/>
          <w:szCs w:val="26"/>
          <w:rtl w:val="0"/>
        </w:rPr>
        <w:t xml:space="preserve">5.3 Interfaz Genesys outbound (salida)</w:t>
      </w:r>
    </w:p>
    <w:p w:rsidR="00000000" w:rsidDel="00000000" w:rsidP="00000000" w:rsidRDefault="00000000" w:rsidRPr="00000000" w14:paraId="00000265">
      <w:pPr>
        <w:spacing w:after="240" w:before="240" w:lineRule="auto"/>
        <w:rPr/>
      </w:pPr>
      <w:r w:rsidDel="00000000" w:rsidR="00000000" w:rsidRPr="00000000">
        <w:rPr>
          <w:rtl w:val="0"/>
        </w:rPr>
        <w:t xml:space="preserve">Propósito: export para carga de campaña outbound.</w:t>
      </w:r>
    </w:p>
    <w:p w:rsidR="00000000" w:rsidDel="00000000" w:rsidP="00000000" w:rsidRDefault="00000000" w:rsidRPr="00000000" w14:paraId="00000266">
      <w:pPr>
        <w:spacing w:after="240" w:before="240" w:lineRule="auto"/>
        <w:rPr/>
      </w:pPr>
      <w:r w:rsidDel="00000000" w:rsidR="00000000" w:rsidRPr="00000000">
        <w:rPr>
          <w:rtl w:val="0"/>
        </w:rPr>
        <w:t xml:space="preserve">Tabla - Interfaz Genesys</w:t>
      </w:r>
    </w:p>
    <w:tbl>
      <w:tblPr>
        <w:tblStyle w:val="Table11"/>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635"/>
        <w:tblGridChange w:id="0">
          <w:tblGrid>
            <w:gridCol w:w="2045"/>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jc w:val="center"/>
              <w:rPr/>
            </w:pPr>
            <w:r w:rsidDel="00000000" w:rsidR="00000000" w:rsidRPr="00000000">
              <w:rPr>
                <w:b w:val="1"/>
                <w:bCs w:val="1"/>
                <w:rtl w:val="0"/>
              </w:rPr>
              <w:t xml:space="preserve">definicion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Estructura_Export_Genesys_Original.csv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csv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carpeta 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OUT_GENESYS (SettingID)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validacion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ExportGate obligatorio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compatibilidad 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aplicar lectura/escritura controlada (encoding, separador, comillas)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run_id en nombre + manifest</w:t>
            </w:r>
          </w:p>
        </w:tc>
      </w:tr>
    </w:tbl>
    <w:p w:rsidR="00000000" w:rsidDel="00000000" w:rsidP="00000000" w:rsidRDefault="00000000" w:rsidRPr="00000000" w14:paraId="00000275">
      <w:pPr>
        <w:spacing w:after="240" w:before="240" w:lineRule="auto"/>
        <w:rPr/>
      </w:pPr>
      <w:r w:rsidDel="00000000" w:rsidR="00000000" w:rsidRPr="00000000">
        <w:rPr>
          <w:rtl w:val="0"/>
        </w:rPr>
        <w:t xml:space="preserve">Regla operativa:</w:t>
      </w:r>
    </w:p>
    <w:p w:rsidR="00000000" w:rsidDel="00000000" w:rsidP="00000000" w:rsidRDefault="00000000" w:rsidRPr="00000000" w14:paraId="00000276">
      <w:pPr>
        <w:numPr>
          <w:ilvl w:val="0"/>
          <w:numId w:val="2"/>
        </w:numPr>
        <w:spacing w:after="240" w:before="240" w:lineRule="auto"/>
        <w:ind w:left="720" w:hanging="360"/>
      </w:pPr>
      <w:r w:rsidDel="00000000" w:rsidR="00000000" w:rsidRPr="00000000">
        <w:rPr>
          <w:rtl w:val="0"/>
        </w:rPr>
        <w:t xml:space="preserve">Si el layout Genesys cambia, se actualiza el contrato (Estructuras/layout) y se ejecuta prueba de regresión con ejemplos antes de publicar.</w:t>
        <w:br w:type="textWrapping"/>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heading=h.wgscgg4f44c" w:id="38"/>
      <w:bookmarkEnd w:id="38"/>
      <w:r w:rsidDel="00000000" w:rsidR="00000000" w:rsidRPr="00000000">
        <w:rPr>
          <w:b w:val="1"/>
          <w:bCs w:val="1"/>
          <w:color w:val="000000"/>
          <w:sz w:val="26"/>
          <w:szCs w:val="26"/>
          <w:rtl w:val="0"/>
        </w:rPr>
        <w:t xml:space="preserve">5.4 Interfaz MejorGest (entrada)</w:t>
      </w:r>
    </w:p>
    <w:p w:rsidR="00000000" w:rsidDel="00000000" w:rsidP="00000000" w:rsidRDefault="00000000" w:rsidRPr="00000000" w14:paraId="00000278">
      <w:pPr>
        <w:spacing w:after="240" w:before="240" w:lineRule="auto"/>
        <w:rPr/>
      </w:pPr>
      <w:r w:rsidDel="00000000" w:rsidR="00000000" w:rsidRPr="00000000">
        <w:rPr>
          <w:rtl w:val="0"/>
        </w:rPr>
        <w:t xml:space="preserve">Propósito: retroalimentación de gestión para medir contactabilidad y alimentar señales al motor.</w:t>
      </w:r>
    </w:p>
    <w:p w:rsidR="00000000" w:rsidDel="00000000" w:rsidP="00000000" w:rsidRDefault="00000000" w:rsidRPr="00000000" w14:paraId="00000279">
      <w:pPr>
        <w:spacing w:after="240" w:before="240" w:lineRule="auto"/>
        <w:rPr/>
      </w:pPr>
      <w:r w:rsidDel="00000000" w:rsidR="00000000" w:rsidRPr="00000000">
        <w:rPr>
          <w:rtl w:val="0"/>
        </w:rPr>
        <w:t xml:space="preserve">Tabla - Interfaz MejorGest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4.5189335064138"/>
        <w:gridCol w:w="7610.992877517209"/>
        <w:tblGridChange w:id="0">
          <w:tblGrid>
            <w:gridCol w:w="1414.5189335064138"/>
            <w:gridCol w:w="7610.9928775172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jc w:val="center"/>
              <w:rPr/>
            </w:pPr>
            <w:r w:rsidDel="00000000" w:rsidR="00000000" w:rsidRPr="00000000">
              <w:rPr>
                <w:b w:val="1"/>
                <w:bCs w:val="1"/>
                <w:rtl w:val="0"/>
              </w:rPr>
              <w:t xml:space="preserve">definicion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Estructura_Consolidado_MejorGest.xlsx (y ejemplo 10_00_MejorGest_Log_Octubre_2025.xlsx)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carpeta 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IN_MEJORGEST (SettingID)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frecuencia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diaria recomendada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KPIs, penalizaciones por resultado, señales de contacto efectivo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quality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validación de llaves documento_id y fechas mínimas</w:t>
            </w:r>
          </w:p>
        </w:tc>
      </w:tr>
    </w:tbl>
    <w:p w:rsidR="00000000" w:rsidDel="00000000" w:rsidP="00000000" w:rsidRDefault="00000000" w:rsidRPr="00000000" w14:paraId="00000286">
      <w:pPr>
        <w:spacing w:after="240" w:before="240" w:lineRule="auto"/>
        <w:rPr/>
      </w:pPr>
      <w:r w:rsidDel="00000000" w:rsidR="00000000" w:rsidRPr="00000000">
        <w:rPr>
          <w:rtl w:val="0"/>
        </w:rPr>
        <w:t xml:space="preserve">Regla de match:</w:t>
      </w:r>
    </w:p>
    <w:p w:rsidR="00000000" w:rsidDel="00000000" w:rsidP="00000000" w:rsidRDefault="00000000" w:rsidRPr="00000000" w14:paraId="00000287">
      <w:pPr>
        <w:numPr>
          <w:ilvl w:val="0"/>
          <w:numId w:val="8"/>
        </w:numPr>
        <w:spacing w:after="240" w:before="240" w:lineRule="auto"/>
        <w:ind w:left="720" w:hanging="360"/>
      </w:pPr>
      <w:r w:rsidDel="00000000" w:rsidR="00000000" w:rsidRPr="00000000">
        <w:rPr>
          <w:rtl w:val="0"/>
        </w:rPr>
        <w:t xml:space="preserve">El integrador debe unir por documento_id y, cuando exista, por credito_id. Si solo hay documento_id, se define prioridad y se deja trazabilidad de match débil.</w:t>
        <w:br w:type="textWrapping"/>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heading=h.9z5r5dcx57yz" w:id="39"/>
      <w:bookmarkEnd w:id="39"/>
      <w:r w:rsidDel="00000000" w:rsidR="00000000" w:rsidRPr="00000000">
        <w:rPr>
          <w:b w:val="1"/>
          <w:bCs w:val="1"/>
          <w:color w:val="000000"/>
          <w:sz w:val="26"/>
          <w:szCs w:val="26"/>
          <w:rtl w:val="0"/>
        </w:rPr>
        <w:t xml:space="preserve">5.5 Interfaz Traza (entrada)</w:t>
      </w:r>
    </w:p>
    <w:p w:rsidR="00000000" w:rsidDel="00000000" w:rsidP="00000000" w:rsidRDefault="00000000" w:rsidRPr="00000000" w14:paraId="00000289">
      <w:pPr>
        <w:spacing w:after="240" w:before="240" w:lineRule="auto"/>
        <w:rPr/>
      </w:pPr>
      <w:r w:rsidDel="00000000" w:rsidR="00000000" w:rsidRPr="00000000">
        <w:rPr>
          <w:rtl w:val="0"/>
        </w:rPr>
        <w:t xml:space="preserve">Propósito: evidencia de eventos y resultados (contactos, tipificaciones, promesas, etc.) para auditoría y KPIs.</w:t>
      </w:r>
    </w:p>
    <w:p w:rsidR="00000000" w:rsidDel="00000000" w:rsidP="00000000" w:rsidRDefault="00000000" w:rsidRPr="00000000" w14:paraId="0000028A">
      <w:pPr>
        <w:spacing w:after="240" w:before="240" w:lineRule="auto"/>
        <w:rPr/>
      </w:pPr>
      <w:r w:rsidDel="00000000" w:rsidR="00000000" w:rsidRPr="00000000">
        <w:rPr>
          <w:rtl w:val="0"/>
        </w:rPr>
        <w:t xml:space="preserve">Tabla - Interfaz Traza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1.9876338668082"/>
        <w:gridCol w:w="7493.524177156814"/>
        <w:tblGridChange w:id="0">
          <w:tblGrid>
            <w:gridCol w:w="1531.9876338668082"/>
            <w:gridCol w:w="7493.5241771568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center"/>
              <w:rPr/>
            </w:pPr>
            <w:r w:rsidDel="00000000" w:rsidR="00000000" w:rsidRPr="00000000">
              <w:rPr>
                <w:b w:val="1"/>
                <w:bCs w:val="1"/>
                <w:rtl w:val="0"/>
              </w:rPr>
              <w:t xml:space="preserve">definicion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traza_2025-10-23.csv (referencia) y Estructura_Original_Log_AWS.csv como guía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carpeta 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IN_TRAZA (SettingID)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auditoría, KPIs, señales para frecuencia y cooldown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consideracion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estructuras pueden variar, aplicar validación flexible por mapeo</w:t>
            </w:r>
          </w:p>
        </w:tc>
      </w:tr>
    </w:tbl>
    <w:p w:rsidR="00000000" w:rsidDel="00000000" w:rsidP="00000000" w:rsidRDefault="00000000" w:rsidRPr="00000000" w14:paraId="00000295">
      <w:pPr>
        <w:spacing w:after="240" w:before="240" w:lineRule="auto"/>
        <w:rPr/>
      </w:pPr>
      <w:r w:rsidDel="00000000" w:rsidR="00000000" w:rsidRPr="00000000">
        <w:rPr>
          <w:rtl w:val="0"/>
        </w:rPr>
        <w:t xml:space="preserve">Regla:</w:t>
      </w:r>
    </w:p>
    <w:p w:rsidR="00000000" w:rsidDel="00000000" w:rsidP="00000000" w:rsidRDefault="00000000" w:rsidRPr="00000000" w14:paraId="00000296">
      <w:pPr>
        <w:numPr>
          <w:ilvl w:val="0"/>
          <w:numId w:val="5"/>
        </w:numPr>
        <w:spacing w:after="240" w:before="240" w:lineRule="auto"/>
        <w:ind w:left="720" w:hanging="360"/>
      </w:pPr>
      <w:r w:rsidDel="00000000" w:rsidR="00000000" w:rsidRPr="00000000">
        <w:rPr>
          <w:rtl w:val="0"/>
        </w:rPr>
        <w:t xml:space="preserve">Si traza no está disponible, el sistema opera en modo degradado, pero la frecuencia/cooldown debe basarse en gestión o en política mínima para no sobrecontactar.</w:t>
        <w:br w:type="textWrapping"/>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heading=h.ucie8641d0fd" w:id="40"/>
      <w:bookmarkEnd w:id="40"/>
      <w:r w:rsidDel="00000000" w:rsidR="00000000" w:rsidRPr="00000000">
        <w:rPr>
          <w:b w:val="1"/>
          <w:bCs w:val="1"/>
          <w:color w:val="000000"/>
          <w:sz w:val="26"/>
          <w:szCs w:val="26"/>
          <w:rtl w:val="0"/>
        </w:rPr>
        <w:t xml:space="preserve">5.6 Interfaz Pagos (entrada)</w:t>
      </w:r>
    </w:p>
    <w:p w:rsidR="00000000" w:rsidDel="00000000" w:rsidP="00000000" w:rsidRDefault="00000000" w:rsidRPr="00000000" w14:paraId="00000298">
      <w:pPr>
        <w:spacing w:after="240" w:before="240" w:lineRule="auto"/>
        <w:rPr/>
      </w:pPr>
      <w:r w:rsidDel="00000000" w:rsidR="00000000" w:rsidRPr="00000000">
        <w:rPr>
          <w:rtl w:val="0"/>
        </w:rPr>
        <w:t xml:space="preserve">Propósito: determinar recaudo, labels y confirmación de efectividad.</w:t>
      </w:r>
    </w:p>
    <w:p w:rsidR="00000000" w:rsidDel="00000000" w:rsidP="00000000" w:rsidRDefault="00000000" w:rsidRPr="00000000" w14:paraId="00000299">
      <w:pPr>
        <w:spacing w:after="240" w:before="240" w:lineRule="auto"/>
        <w:rPr/>
      </w:pPr>
      <w:r w:rsidDel="00000000" w:rsidR="00000000" w:rsidRPr="00000000">
        <w:rPr>
          <w:rtl w:val="0"/>
        </w:rPr>
        <w:t xml:space="preserve">Tabla - Interfaz Pagos</w:t>
      </w:r>
    </w:p>
    <w:tbl>
      <w:tblPr>
        <w:tblStyle w:val="Table14"/>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5990"/>
        <w:tblGridChange w:id="0">
          <w:tblGrid>
            <w:gridCol w:w="1565"/>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jc w:val="center"/>
              <w:rPr/>
            </w:pPr>
            <w:r w:rsidDel="00000000" w:rsidR="00000000" w:rsidRPr="00000000">
              <w:rPr>
                <w:b w:val="1"/>
                <w:bCs w:val="1"/>
                <w:rtl w:val="0"/>
              </w:rPr>
              <w:t xml:space="preserve">definicion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Estructura_Fichero_Original_de_Pagos.xlsx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carpeta 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IN_PAGOS (SettingID)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KPI recaudo, conversión a pago, entrenamiento ML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fechas y montos con formatos heterogéneos</w:t>
            </w:r>
          </w:p>
        </w:tc>
      </w:tr>
    </w:tbl>
    <w:p w:rsidR="00000000" w:rsidDel="00000000" w:rsidP="00000000" w:rsidRDefault="00000000" w:rsidRPr="00000000" w14:paraId="000002A4">
      <w:pPr>
        <w:spacing w:after="240" w:before="240" w:lineRule="auto"/>
        <w:rPr/>
      </w:pPr>
      <w:r w:rsidDel="00000000" w:rsidR="00000000" w:rsidRPr="00000000">
        <w:rPr>
          <w:rtl w:val="0"/>
        </w:rPr>
        <w:t xml:space="preserve">Regla:</w:t>
      </w:r>
    </w:p>
    <w:p w:rsidR="00000000" w:rsidDel="00000000" w:rsidP="00000000" w:rsidRDefault="00000000" w:rsidRPr="00000000" w14:paraId="000002A5">
      <w:pPr>
        <w:numPr>
          <w:ilvl w:val="0"/>
          <w:numId w:val="55"/>
        </w:numPr>
        <w:spacing w:after="240" w:before="240" w:lineRule="auto"/>
        <w:ind w:left="720" w:hanging="360"/>
      </w:pPr>
      <w:r w:rsidDel="00000000" w:rsidR="00000000" w:rsidRPr="00000000">
        <w:rPr>
          <w:rtl w:val="0"/>
        </w:rPr>
        <w:t xml:space="preserve">Pagos es fuente preferida para medir éxito. Si falta, el KPI de recaudo se reporta como incompleto y se registra en manifest.</w:t>
        <w:br w:type="textWrapping"/>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heading=h.k3a2rqqfr4ir" w:id="41"/>
      <w:bookmarkEnd w:id="41"/>
      <w:r w:rsidDel="00000000" w:rsidR="00000000" w:rsidRPr="00000000">
        <w:rPr>
          <w:b w:val="1"/>
          <w:bCs w:val="1"/>
          <w:color w:val="000000"/>
          <w:sz w:val="26"/>
          <w:szCs w:val="26"/>
          <w:rtl w:val="0"/>
        </w:rPr>
        <w:t xml:space="preserve">5.7 Interfaz Promesas (entrada)</w:t>
      </w:r>
    </w:p>
    <w:p w:rsidR="00000000" w:rsidDel="00000000" w:rsidP="00000000" w:rsidRDefault="00000000" w:rsidRPr="00000000" w14:paraId="000002A7">
      <w:pPr>
        <w:spacing w:after="240" w:before="240" w:lineRule="auto"/>
        <w:rPr/>
      </w:pPr>
      <w:r w:rsidDel="00000000" w:rsidR="00000000" w:rsidRPr="00000000">
        <w:rPr>
          <w:rtl w:val="0"/>
        </w:rPr>
        <w:t xml:space="preserve">Propósito: medir promesa y conversión posterior.</w:t>
      </w:r>
    </w:p>
    <w:p w:rsidR="00000000" w:rsidDel="00000000" w:rsidP="00000000" w:rsidRDefault="00000000" w:rsidRPr="00000000" w14:paraId="000002A8">
      <w:pPr>
        <w:spacing w:after="240" w:before="240" w:lineRule="auto"/>
        <w:rPr/>
      </w:pPr>
      <w:r w:rsidDel="00000000" w:rsidR="00000000" w:rsidRPr="00000000">
        <w:rPr>
          <w:rtl w:val="0"/>
        </w:rPr>
        <w:t xml:space="preserve">Tabla - Interfaz Promesas</w:t>
      </w:r>
    </w:p>
    <w:tbl>
      <w:tblPr>
        <w:tblStyle w:val="Table15"/>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5300"/>
        <w:tblGridChange w:id="0">
          <w:tblGrid>
            <w:gridCol w:w="1565"/>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jc w:val="center"/>
              <w:rPr/>
            </w:pPr>
            <w:r w:rsidDel="00000000" w:rsidR="00000000" w:rsidRPr="00000000">
              <w:rPr>
                <w:b w:val="1"/>
                <w:bCs w:val="1"/>
                <w:rtl w:val="0"/>
              </w:rPr>
              <w:t xml:space="preserve">definicion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Estructura_Sabana_Promesas.xlsx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carpeta 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IN_PROMESAS (SettingID)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KPI promesa, cohortes, entrenamiento ML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duplicidad y estados inconsistentes</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Regla:</w:t>
      </w:r>
    </w:p>
    <w:p w:rsidR="00000000" w:rsidDel="00000000" w:rsidP="00000000" w:rsidRDefault="00000000" w:rsidRPr="00000000" w14:paraId="000002B4">
      <w:pPr>
        <w:numPr>
          <w:ilvl w:val="0"/>
          <w:numId w:val="52"/>
        </w:numPr>
        <w:spacing w:after="240" w:before="240" w:lineRule="auto"/>
        <w:ind w:left="720" w:hanging="360"/>
      </w:pPr>
      <w:r w:rsidDel="00000000" w:rsidR="00000000" w:rsidRPr="00000000">
        <w:rPr>
          <w:rtl w:val="0"/>
        </w:rPr>
        <w:t xml:space="preserve">Promesas se normaliza a un estado canónico (vigente, rota, cumplida, anulada) parametrizable.</w:t>
        <w:br w:type="textWrapping"/>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heading=h.cyy34xxev9kx" w:id="42"/>
      <w:bookmarkEnd w:id="42"/>
      <w:r w:rsidDel="00000000" w:rsidR="00000000" w:rsidRPr="00000000">
        <w:rPr>
          <w:b w:val="1"/>
          <w:bCs w:val="1"/>
          <w:color w:val="000000"/>
          <w:sz w:val="26"/>
          <w:szCs w:val="26"/>
          <w:rtl w:val="0"/>
        </w:rPr>
        <w:t xml:space="preserve">5.8 Canales digitales WhatsApp y SMS (entrada/salida)</w:t>
      </w:r>
    </w:p>
    <w:p w:rsidR="00000000" w:rsidDel="00000000" w:rsidP="00000000" w:rsidRDefault="00000000" w:rsidRPr="00000000" w14:paraId="000002B6">
      <w:pPr>
        <w:spacing w:after="240" w:before="240" w:lineRule="auto"/>
        <w:rPr/>
      </w:pPr>
      <w:r w:rsidDel="00000000" w:rsidR="00000000" w:rsidRPr="00000000">
        <w:rPr>
          <w:rtl w:val="0"/>
        </w:rPr>
        <w:t xml:space="preserve">Propósito: soportar contacto digital y retorno de entregabilidad.</w:t>
      </w:r>
    </w:p>
    <w:p w:rsidR="00000000" w:rsidDel="00000000" w:rsidP="00000000" w:rsidRDefault="00000000" w:rsidRPr="00000000" w14:paraId="000002B7">
      <w:pPr>
        <w:spacing w:after="240" w:before="240" w:lineRule="auto"/>
        <w:rPr/>
      </w:pPr>
      <w:r w:rsidDel="00000000" w:rsidR="00000000" w:rsidRPr="00000000">
        <w:rPr>
          <w:rtl w:val="0"/>
        </w:rPr>
        <w:t xml:space="preserve">Tabla - WhatsApp y SMS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8.183797169239"/>
        <w:gridCol w:w="3705.747141319566"/>
        <w:gridCol w:w="1632.5694539981066"/>
        <w:gridCol w:w="978.6140761181832"/>
        <w:gridCol w:w="1660.397342418529"/>
        <w:tblGridChange w:id="0">
          <w:tblGrid>
            <w:gridCol w:w="1048.183797169239"/>
            <w:gridCol w:w="3705.747141319566"/>
            <w:gridCol w:w="1632.5694539981066"/>
            <w:gridCol w:w="978.6140761181832"/>
            <w:gridCol w:w="1660.39734241852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jc w:val="center"/>
              <w:rPr/>
            </w:pPr>
            <w:r w:rsidDel="00000000" w:rsidR="00000000" w:rsidRPr="00000000">
              <w:rPr>
                <w:b w:val="1"/>
                <w:bCs w:val="1"/>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jc w:val="center"/>
              <w:rPr/>
            </w:pPr>
            <w:r w:rsidDel="00000000" w:rsidR="00000000" w:rsidRPr="00000000">
              <w:rPr>
                <w:b w:val="1"/>
                <w:bCs w:val="1"/>
                <w:rtl w:val="0"/>
              </w:rPr>
              <w:t xml:space="preserve">contrato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jc w:val="center"/>
              <w:rPr/>
            </w:pPr>
            <w:r w:rsidDel="00000000" w:rsidR="00000000" w:rsidRPr="00000000">
              <w:rPr>
                <w:b w:val="1"/>
                <w:bCs w:val="1"/>
                <w:rtl w:val="0"/>
              </w:rPr>
              <w:t xml:space="preserve">carpeta logica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jc w:val="center"/>
              <w:rPr/>
            </w:pPr>
            <w:r w:rsidDel="00000000" w:rsidR="00000000" w:rsidRPr="00000000">
              <w:rPr>
                <w:b w:val="1"/>
                <w:bCs w:val="1"/>
                <w:rtl w:val="0"/>
              </w:rPr>
              <w:t xml:space="preserve">que registra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jc w:val="center"/>
              <w:rPr/>
            </w:pPr>
            <w:r w:rsidDel="00000000" w:rsidR="00000000" w:rsidRPr="00000000">
              <w:rPr>
                <w:b w:val="1"/>
                <w:bCs w:val="1"/>
                <w:rtl w:val="0"/>
              </w:rPr>
              <w:t xml:space="preserve">uso principal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Estructura_BD_Envios_Whatsapp.xlsx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IN_ENVIOS / OUT_ENVIOS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envíos y 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contactabilidad digital y control de repetición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Estructura_Bd_Envios_SMS.xlsx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IN_ENVIOS / OUT_ENVIOS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envíos y 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contactabilidad digital y control de repetición</w:t>
            </w:r>
          </w:p>
        </w:tc>
      </w:tr>
    </w:tbl>
    <w:p w:rsidR="00000000" w:rsidDel="00000000" w:rsidP="00000000" w:rsidRDefault="00000000" w:rsidRPr="00000000" w14:paraId="000002C7">
      <w:pPr>
        <w:spacing w:after="240" w:before="240" w:lineRule="auto"/>
        <w:rPr/>
      </w:pPr>
      <w:r w:rsidDel="00000000" w:rsidR="00000000" w:rsidRPr="00000000">
        <w:rPr>
          <w:rtl w:val="0"/>
        </w:rPr>
        <w:t xml:space="preserve">Regla:</w:t>
      </w:r>
    </w:p>
    <w:p w:rsidR="00000000" w:rsidDel="00000000" w:rsidP="00000000" w:rsidRDefault="00000000" w:rsidRPr="00000000" w14:paraId="000002C8">
      <w:pPr>
        <w:numPr>
          <w:ilvl w:val="0"/>
          <w:numId w:val="6"/>
        </w:numPr>
        <w:spacing w:after="240" w:before="240" w:lineRule="auto"/>
        <w:ind w:left="720" w:hanging="360"/>
      </w:pPr>
      <w:r w:rsidDel="00000000" w:rsidR="00000000" w:rsidRPr="00000000">
        <w:rPr>
          <w:rtl w:val="0"/>
        </w:rPr>
        <w:t xml:space="preserve">Si se habilita digital, debe existir una política de frecuencia y opt-out por canal, parametrizable.</w:t>
        <w:br w:type="textWrapping"/>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heading=h.kfvfx6bhy7a6" w:id="43"/>
      <w:bookmarkEnd w:id="43"/>
      <w:r w:rsidDel="00000000" w:rsidR="00000000" w:rsidRPr="00000000">
        <w:rPr>
          <w:b w:val="1"/>
          <w:bCs w:val="1"/>
          <w:color w:val="000000"/>
          <w:sz w:val="26"/>
          <w:szCs w:val="26"/>
          <w:rtl w:val="0"/>
        </w:rPr>
        <w:t xml:space="preserve">5.9 Validador Wise (entrada)</w:t>
      </w:r>
    </w:p>
    <w:p w:rsidR="00000000" w:rsidDel="00000000" w:rsidP="00000000" w:rsidRDefault="00000000" w:rsidRPr="00000000" w14:paraId="000002CA">
      <w:pPr>
        <w:spacing w:after="240" w:before="240" w:lineRule="auto"/>
        <w:rPr/>
      </w:pPr>
      <w:r w:rsidDel="00000000" w:rsidR="00000000" w:rsidRPr="00000000">
        <w:rPr>
          <w:rtl w:val="0"/>
        </w:rPr>
        <w:t xml:space="preserve">Propósito: validar resultados de envíos y consolidar estados.</w:t>
      </w:r>
    </w:p>
    <w:p w:rsidR="00000000" w:rsidDel="00000000" w:rsidP="00000000" w:rsidRDefault="00000000" w:rsidRPr="00000000" w14:paraId="000002CB">
      <w:pPr>
        <w:spacing w:after="240" w:before="240" w:lineRule="auto"/>
        <w:rPr/>
      </w:pPr>
      <w:r w:rsidDel="00000000" w:rsidR="00000000" w:rsidRPr="00000000">
        <w:rPr>
          <w:rtl w:val="0"/>
        </w:rPr>
        <w:t xml:space="preserve">Tabla - Wise</w:t>
      </w:r>
    </w:p>
    <w:tbl>
      <w:tblPr>
        <w:tblStyle w:val="Table17"/>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5660"/>
        <w:tblGridChange w:id="0">
          <w:tblGrid>
            <w:gridCol w:w="1565"/>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jc w:val="center"/>
              <w:rPr/>
            </w:pPr>
            <w:r w:rsidDel="00000000" w:rsidR="00000000" w:rsidRPr="00000000">
              <w:rPr>
                <w:b w:val="1"/>
                <w:bCs w:val="1"/>
                <w:rtl w:val="0"/>
              </w:rPr>
              <w:t xml:space="preserve">definicion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Estructura_Bd_Envios_Validador_Wise.xlsx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carpeta 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IN_WISE (SettingID)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control de calidad de envíos, entregabilidad, exclusiones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diferencias entre resumen y detalle</w:t>
            </w:r>
          </w:p>
        </w:tc>
      </w:tr>
    </w:tbl>
    <w:p w:rsidR="00000000" w:rsidDel="00000000" w:rsidP="00000000" w:rsidRDefault="00000000" w:rsidRPr="00000000" w14:paraId="000002D6">
      <w:pPr>
        <w:spacing w:after="240" w:before="240" w:lineRule="auto"/>
        <w:rPr/>
      </w:pPr>
      <w:r w:rsidDel="00000000" w:rsidR="00000000" w:rsidRPr="00000000">
        <w:rPr>
          <w:rtl w:val="0"/>
        </w:rPr>
        <w:t xml:space="preserve">Regla:</w:t>
      </w:r>
    </w:p>
    <w:p w:rsidR="00000000" w:rsidDel="00000000" w:rsidP="00000000" w:rsidRDefault="00000000" w:rsidRPr="00000000" w14:paraId="000002D7">
      <w:pPr>
        <w:numPr>
          <w:ilvl w:val="0"/>
          <w:numId w:val="7"/>
        </w:numPr>
        <w:spacing w:after="240" w:before="240" w:lineRule="auto"/>
        <w:ind w:left="720" w:hanging="360"/>
      </w:pPr>
      <w:r w:rsidDel="00000000" w:rsidR="00000000" w:rsidRPr="00000000">
        <w:rPr>
          <w:rtl w:val="0"/>
        </w:rPr>
        <w:t xml:space="preserve">Si Wise detecta tasa alta de fallos, se debe generar alerta y ajustar estrategia de canal.</w:t>
        <w:br w:type="textWrapping"/>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heading=h.cek0lt4luk49" w:id="44"/>
      <w:bookmarkEnd w:id="44"/>
      <w:r w:rsidDel="00000000" w:rsidR="00000000" w:rsidRPr="00000000">
        <w:rPr>
          <w:b w:val="1"/>
          <w:bCs w:val="1"/>
          <w:color w:val="000000"/>
          <w:sz w:val="26"/>
          <w:szCs w:val="26"/>
          <w:rtl w:val="0"/>
        </w:rPr>
        <w:t xml:space="preserve">5.10 Fallos típicos por integración y tratamiento</w:t>
      </w:r>
    </w:p>
    <w:p w:rsidR="00000000" w:rsidDel="00000000" w:rsidP="00000000" w:rsidRDefault="00000000" w:rsidRPr="00000000" w14:paraId="000002D9">
      <w:pPr>
        <w:spacing w:after="240" w:before="240" w:lineRule="auto"/>
        <w:rPr/>
      </w:pPr>
      <w:r w:rsidDel="00000000" w:rsidR="00000000" w:rsidRPr="00000000">
        <w:rPr>
          <w:rtl w:val="0"/>
        </w:rPr>
        <w:t xml:space="preserve">Tabla - Fallos y respuesta del sistema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5663031660793"/>
        <w:gridCol w:w="2511.2825750337697"/>
        <w:gridCol w:w="2709.54172569433"/>
        <w:gridCol w:w="2497.1212071294435"/>
        <w:tblGridChange w:id="0">
          <w:tblGrid>
            <w:gridCol w:w="1307.5663031660793"/>
            <w:gridCol w:w="2511.2825750337697"/>
            <w:gridCol w:w="2709.54172569433"/>
            <w:gridCol w:w="2497.1212071294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jc w:val="center"/>
              <w:rPr/>
            </w:pPr>
            <w:r w:rsidDel="00000000" w:rsidR="00000000" w:rsidRPr="00000000">
              <w:rPr>
                <w:b w:val="1"/>
                <w:bCs w:val="1"/>
                <w:rtl w:val="0"/>
              </w:rPr>
              <w:t xml:space="preserve">integracion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jc w:val="center"/>
              <w:rPr/>
            </w:pPr>
            <w:r w:rsidDel="00000000" w:rsidR="00000000" w:rsidRPr="00000000">
              <w:rPr>
                <w:b w:val="1"/>
                <w:bCs w:val="1"/>
                <w:rtl w:val="0"/>
              </w:rPr>
              <w:t xml:space="preserve">fallo tipico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jc w:val="center"/>
              <w:rPr/>
            </w:pPr>
            <w:r w:rsidDel="00000000" w:rsidR="00000000" w:rsidRPr="00000000">
              <w:rPr>
                <w:b w:val="1"/>
                <w:bCs w:val="1"/>
                <w:rtl w:val="0"/>
              </w:rPr>
              <w:t xml:space="preserve">deteccion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jc w:val="center"/>
              <w:rPr/>
            </w:pPr>
            <w:r w:rsidDel="00000000" w:rsidR="00000000" w:rsidRPr="00000000">
              <w:rPr>
                <w:b w:val="1"/>
                <w:bCs w:val="1"/>
                <w:rtl w:val="0"/>
              </w:rPr>
              <w:t xml:space="preserve">respuesta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columnas faltantes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ExportGate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bloquear publicación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encoding o separador incorrecto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ExportGate y prueba de escritura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bloquear publicación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mejorgest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llaves incompletas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QualityGate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modo degradado y audit_events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traza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estructura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SchemaValidator 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modo degradado y warning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formatos de fecha/monto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Normalizer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quarantine parcial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duplicados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Normalizer + reglas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deduplicar y auditar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opt-out no aplicado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ComplianceGate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bloquear publicación</w:t>
            </w:r>
          </w:p>
        </w:tc>
      </w:tr>
    </w:tbl>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heading=h.56esuh21d2pc" w:id="45"/>
      <w:bookmarkEnd w:id="45"/>
      <w:r w:rsidDel="00000000" w:rsidR="00000000" w:rsidRPr="00000000">
        <w:rPr>
          <w:b w:val="1"/>
          <w:bCs w:val="1"/>
          <w:sz w:val="34"/>
          <w:szCs w:val="34"/>
          <w:rtl w:val="0"/>
        </w:rPr>
        <w:t xml:space="preserve">6. Arquitectura alternativa web</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heading=h.gwqp848ha4q7" w:id="46"/>
      <w:bookmarkEnd w:id="46"/>
      <w:r w:rsidDel="00000000" w:rsidR="00000000" w:rsidRPr="00000000">
        <w:rPr>
          <w:b w:val="1"/>
          <w:bCs w:val="1"/>
          <w:color w:val="000000"/>
          <w:sz w:val="26"/>
          <w:szCs w:val="26"/>
          <w:rtl w:val="0"/>
        </w:rPr>
        <w:t xml:space="preserve">WordPress + backend Python/ML (plataforma API-driven)</w:t>
      </w:r>
    </w:p>
    <w:p w:rsidR="00000000" w:rsidDel="00000000" w:rsidP="00000000" w:rsidRDefault="00000000" w:rsidRPr="00000000" w14:paraId="000002FD">
      <w:pPr>
        <w:spacing w:after="240" w:before="240" w:lineRule="auto"/>
        <w:rPr/>
      </w:pPr>
      <w:r w:rsidDel="00000000" w:rsidR="00000000" w:rsidRPr="00000000">
        <w:rPr>
          <w:rtl w:val="0"/>
        </w:rPr>
        <w:t xml:space="preserve">Objetivo único. Definir cómo se vería SinergIA Módulo de Cobranzas si se implementa como </w:t>
      </w:r>
      <w:r w:rsidDel="00000000" w:rsidR="00000000" w:rsidRPr="00000000">
        <w:rPr>
          <w:b w:val="1"/>
          <w:bCs w:val="1"/>
          <w:rtl w:val="0"/>
        </w:rPr>
        <w:t xml:space="preserve">plataforma web</w:t>
      </w:r>
      <w:r w:rsidDel="00000000" w:rsidR="00000000" w:rsidRPr="00000000">
        <w:rPr>
          <w:rtl w:val="0"/>
        </w:rPr>
        <w:t xml:space="preserve">, usando </w:t>
      </w:r>
      <w:r w:rsidDel="00000000" w:rsidR="00000000" w:rsidRPr="00000000">
        <w:rPr>
          <w:b w:val="1"/>
          <w:bCs w:val="1"/>
          <w:rtl w:val="0"/>
        </w:rPr>
        <w:t xml:space="preserve">WordPress</w:t>
      </w:r>
      <w:r w:rsidDel="00000000" w:rsidR="00000000" w:rsidRPr="00000000">
        <w:rPr>
          <w:rtl w:val="0"/>
        </w:rPr>
        <w:t xml:space="preserve"> como capa CMS/frontend y un </w:t>
      </w:r>
      <w:r w:rsidDel="00000000" w:rsidR="00000000" w:rsidRPr="00000000">
        <w:rPr>
          <w:b w:val="1"/>
          <w:bCs w:val="1"/>
          <w:rtl w:val="0"/>
        </w:rPr>
        <w:t xml:space="preserve">backend Python/ML</w:t>
      </w:r>
      <w:r w:rsidDel="00000000" w:rsidR="00000000" w:rsidRPr="00000000">
        <w:rPr>
          <w:rtl w:val="0"/>
        </w:rPr>
        <w:t xml:space="preserve"> que expone el motor vía API (patrón headless / API-driven).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heading=h.62jfkncog1r4" w:id="47"/>
      <w:bookmarkEnd w:id="47"/>
      <w:r w:rsidDel="00000000" w:rsidR="00000000" w:rsidRPr="00000000">
        <w:rPr>
          <w:b w:val="1"/>
          <w:bCs w:val="1"/>
          <w:color w:val="000000"/>
          <w:sz w:val="26"/>
          <w:szCs w:val="26"/>
          <w:rtl w:val="0"/>
        </w:rPr>
        <w:t xml:space="preserve">6.1 Vista de contenedores (C4 – Container view)</w:t>
      </w:r>
    </w:p>
    <w:p w:rsidR="00000000" w:rsidDel="00000000" w:rsidP="00000000" w:rsidRDefault="00000000" w:rsidRPr="00000000" w14:paraId="00000300">
      <w:pPr>
        <w:spacing w:after="240" w:before="240" w:lineRule="auto"/>
        <w:rPr/>
      </w:pPr>
      <w:r w:rsidDel="00000000" w:rsidR="00000000" w:rsidRPr="00000000">
        <w:rPr>
          <w:rtl w:val="0"/>
        </w:rPr>
        <w:t xml:space="preserve">Siguiendo C4, la alternativa web se organiza en estos contenedores principales.</w:t>
      </w:r>
    </w:p>
    <w:p w:rsidR="00000000" w:rsidDel="00000000" w:rsidP="00000000" w:rsidRDefault="00000000" w:rsidRPr="00000000" w14:paraId="00000301">
      <w:pPr>
        <w:numPr>
          <w:ilvl w:val="0"/>
          <w:numId w:val="32"/>
        </w:numPr>
        <w:spacing w:after="0" w:before="240" w:lineRule="auto"/>
        <w:ind w:left="720" w:hanging="360"/>
        <w:rPr/>
      </w:pPr>
      <w:r w:rsidDel="00000000" w:rsidR="00000000" w:rsidRPr="00000000">
        <w:rPr>
          <w:rtl w:val="0"/>
        </w:rPr>
        <w:t xml:space="preserve">Sitio WordPress (CMS + Frontend web).</w:t>
      </w:r>
    </w:p>
    <w:p w:rsidR="00000000" w:rsidDel="00000000" w:rsidP="00000000" w:rsidRDefault="00000000" w:rsidRPr="00000000" w14:paraId="00000302">
      <w:pPr>
        <w:numPr>
          <w:ilvl w:val="0"/>
          <w:numId w:val="32"/>
        </w:numPr>
        <w:spacing w:after="0" w:before="0" w:lineRule="auto"/>
        <w:ind w:left="720" w:hanging="360"/>
        <w:rPr/>
      </w:pPr>
      <w:r w:rsidDel="00000000" w:rsidR="00000000" w:rsidRPr="00000000">
        <w:rPr>
          <w:rtl w:val="0"/>
        </w:rPr>
        <w:t xml:space="preserve">Servicio backend SinergIA Engine (Python/ML, API REST).</w:t>
      </w:r>
    </w:p>
    <w:p w:rsidR="00000000" w:rsidDel="00000000" w:rsidP="00000000" w:rsidRDefault="00000000" w:rsidRPr="00000000" w14:paraId="00000303">
      <w:pPr>
        <w:numPr>
          <w:ilvl w:val="0"/>
          <w:numId w:val="32"/>
        </w:numPr>
        <w:spacing w:after="0" w:before="0" w:lineRule="auto"/>
        <w:ind w:left="720" w:hanging="360"/>
        <w:rPr/>
      </w:pPr>
      <w:r w:rsidDel="00000000" w:rsidR="00000000" w:rsidRPr="00000000">
        <w:rPr>
          <w:rtl w:val="0"/>
        </w:rPr>
        <w:t xml:space="preserve">Almacenamiento de datos (Drive / S3 / GCS / DB relacional o mixto).</w:t>
      </w:r>
    </w:p>
    <w:p w:rsidR="00000000" w:rsidDel="00000000" w:rsidP="00000000" w:rsidRDefault="00000000" w:rsidRPr="00000000" w14:paraId="00000304">
      <w:pPr>
        <w:numPr>
          <w:ilvl w:val="0"/>
          <w:numId w:val="32"/>
        </w:numPr>
        <w:spacing w:after="240" w:before="0" w:lineRule="auto"/>
        <w:ind w:left="720" w:hanging="360"/>
        <w:rPr/>
      </w:pPr>
      <w:r w:rsidDel="00000000" w:rsidR="00000000" w:rsidRPr="00000000">
        <w:rPr>
          <w:rtl w:val="0"/>
        </w:rPr>
        <w:t xml:space="preserve">Sistemas externos de negocio (Sistemas cliente, Genesys, SMS/WA/Wise, etc.).</w:t>
        <w:br w:type="textWrapping"/>
      </w:r>
    </w:p>
    <w:p w:rsidR="00000000" w:rsidDel="00000000" w:rsidP="00000000" w:rsidRDefault="00000000" w:rsidRPr="00000000" w14:paraId="00000305">
      <w:pPr>
        <w:spacing w:after="240" w:before="240" w:lineRule="auto"/>
        <w:rPr/>
      </w:pPr>
      <w:r w:rsidDel="00000000" w:rsidR="00000000" w:rsidRPr="00000000">
        <w:rPr>
          <w:rtl w:val="0"/>
        </w:rPr>
        <w:t xml:space="preserve">Relación resumida.</w:t>
      </w:r>
    </w:p>
    <w:p w:rsidR="00000000" w:rsidDel="00000000" w:rsidP="00000000" w:rsidRDefault="00000000" w:rsidRPr="00000000" w14:paraId="00000306">
      <w:pPr>
        <w:numPr>
          <w:ilvl w:val="0"/>
          <w:numId w:val="35"/>
        </w:numPr>
        <w:spacing w:after="0" w:before="240" w:lineRule="auto"/>
        <w:ind w:left="720" w:hanging="360"/>
        <w:rPr/>
      </w:pPr>
      <w:r w:rsidDel="00000000" w:rsidR="00000000" w:rsidRPr="00000000">
        <w:rPr>
          <w:rtl w:val="0"/>
        </w:rPr>
        <w:t xml:space="preserve">Usuarios (BI, WFM, operación, cumplimiento) interactúan solo con </w:t>
      </w:r>
      <w:r w:rsidDel="00000000" w:rsidR="00000000" w:rsidRPr="00000000">
        <w:rPr>
          <w:b w:val="1"/>
          <w:bCs w:val="1"/>
          <w:rtl w:val="0"/>
        </w:rPr>
        <w:t xml:space="preserve">WordPress</w:t>
      </w:r>
      <w:r w:rsidDel="00000000" w:rsidR="00000000" w:rsidRPr="00000000">
        <w:rPr>
          <w:rtl w:val="0"/>
        </w:rPr>
        <w:t xml:space="preserve">.</w:t>
      </w:r>
    </w:p>
    <w:p w:rsidR="00000000" w:rsidDel="00000000" w:rsidP="00000000" w:rsidRDefault="00000000" w:rsidRPr="00000000" w14:paraId="00000307">
      <w:pPr>
        <w:numPr>
          <w:ilvl w:val="0"/>
          <w:numId w:val="35"/>
        </w:numPr>
        <w:spacing w:after="0" w:before="0" w:lineRule="auto"/>
        <w:ind w:left="720" w:hanging="360"/>
        <w:rPr/>
      </w:pPr>
      <w:r w:rsidDel="00000000" w:rsidR="00000000" w:rsidRPr="00000000">
        <w:rPr>
          <w:rtl w:val="0"/>
        </w:rPr>
        <w:t xml:space="preserve">WordPress llama al </w:t>
      </w:r>
      <w:r w:rsidDel="00000000" w:rsidR="00000000" w:rsidRPr="00000000">
        <w:rPr>
          <w:b w:val="1"/>
          <w:bCs w:val="1"/>
          <w:rtl w:val="0"/>
        </w:rPr>
        <w:t xml:space="preserve">backend SinergIA</w:t>
      </w:r>
      <w:r w:rsidDel="00000000" w:rsidR="00000000" w:rsidRPr="00000000">
        <w:rPr>
          <w:rtl w:val="0"/>
        </w:rPr>
        <w:t xml:space="preserve"> por HTTP (REST/JSON) para ejecutar procesos, consultar estado y obtener resultados.</w:t>
      </w:r>
    </w:p>
    <w:p w:rsidR="00000000" w:rsidDel="00000000" w:rsidP="00000000" w:rsidRDefault="00000000" w:rsidRPr="00000000" w14:paraId="00000308">
      <w:pPr>
        <w:numPr>
          <w:ilvl w:val="0"/>
          <w:numId w:val="35"/>
        </w:numPr>
        <w:spacing w:after="240" w:before="0" w:lineRule="auto"/>
        <w:ind w:left="720" w:hanging="360"/>
        <w:rPr/>
      </w:pPr>
      <w:r w:rsidDel="00000000" w:rsidR="00000000" w:rsidRPr="00000000">
        <w:rPr>
          <w:rtl w:val="0"/>
        </w:rPr>
        <w:t xml:space="preserve">El backend SinergIA se conecta a almacenamiento (archivos, BD) y a sistemas externos (Genesys, canales digitales).</w:t>
        <w:br w:type="textWrapping"/>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heading=h.9qz3z3rea242" w:id="48"/>
      <w:bookmarkEnd w:id="48"/>
      <w:r w:rsidDel="00000000" w:rsidR="00000000" w:rsidRPr="00000000">
        <w:rPr>
          <w:b w:val="1"/>
          <w:bCs w:val="1"/>
          <w:color w:val="000000"/>
          <w:sz w:val="26"/>
          <w:szCs w:val="26"/>
          <w:rtl w:val="0"/>
        </w:rPr>
        <w:t xml:space="preserve">6.2 Rol de WordPress en la arquitectura</w:t>
      </w:r>
    </w:p>
    <w:p w:rsidR="00000000" w:rsidDel="00000000" w:rsidP="00000000" w:rsidRDefault="00000000" w:rsidRPr="00000000" w14:paraId="0000030A">
      <w:pPr>
        <w:spacing w:after="240" w:before="240" w:lineRule="auto"/>
        <w:rPr/>
      </w:pPr>
      <w:r w:rsidDel="00000000" w:rsidR="00000000" w:rsidRPr="00000000">
        <w:rPr>
          <w:rtl w:val="0"/>
        </w:rPr>
        <w:t xml:space="preserve">WordPress se usa como </w:t>
      </w:r>
      <w:r w:rsidDel="00000000" w:rsidR="00000000" w:rsidRPr="00000000">
        <w:rPr>
          <w:b w:val="1"/>
          <w:bCs w:val="1"/>
          <w:rtl w:val="0"/>
        </w:rPr>
        <w:t xml:space="preserve">frontend y CMS</w:t>
      </w:r>
      <w:r w:rsidDel="00000000" w:rsidR="00000000" w:rsidRPr="00000000">
        <w:rPr>
          <w:rtl w:val="0"/>
        </w:rPr>
        <w:t xml:space="preserve"> para SinergIA:</w:t>
      </w:r>
    </w:p>
    <w:p w:rsidR="00000000" w:rsidDel="00000000" w:rsidP="00000000" w:rsidRDefault="00000000" w:rsidRPr="00000000" w14:paraId="0000030B">
      <w:pPr>
        <w:numPr>
          <w:ilvl w:val="0"/>
          <w:numId w:val="25"/>
        </w:numPr>
        <w:spacing w:after="0" w:before="240" w:lineRule="auto"/>
        <w:ind w:left="720" w:hanging="360"/>
        <w:rPr/>
      </w:pPr>
      <w:r w:rsidDel="00000000" w:rsidR="00000000" w:rsidRPr="00000000">
        <w:rPr>
          <w:rtl w:val="0"/>
        </w:rPr>
        <w:t xml:space="preserve">CMS y gestión de usuarios.</w:t>
      </w:r>
    </w:p>
    <w:p w:rsidR="00000000" w:rsidDel="00000000" w:rsidP="00000000" w:rsidRDefault="00000000" w:rsidRPr="00000000" w14:paraId="0000030C">
      <w:pPr>
        <w:numPr>
          <w:ilvl w:val="1"/>
          <w:numId w:val="25"/>
        </w:numPr>
        <w:spacing w:after="0" w:before="0" w:lineRule="auto"/>
        <w:ind w:left="1440" w:hanging="360"/>
        <w:rPr/>
      </w:pPr>
      <w:r w:rsidDel="00000000" w:rsidR="00000000" w:rsidRPr="00000000">
        <w:rPr>
          <w:rtl w:val="0"/>
        </w:rPr>
        <w:t xml:space="preserve">Maneja autenticación, roles y permisos (por ejemplo, perfiles BI, WFM, operación).</w:t>
      </w:r>
    </w:p>
    <w:p w:rsidR="00000000" w:rsidDel="00000000" w:rsidP="00000000" w:rsidRDefault="00000000" w:rsidRPr="00000000" w14:paraId="0000030D">
      <w:pPr>
        <w:numPr>
          <w:ilvl w:val="1"/>
          <w:numId w:val="25"/>
        </w:numPr>
        <w:spacing w:after="0" w:before="0" w:lineRule="auto"/>
        <w:ind w:left="1440" w:hanging="360"/>
        <w:rPr/>
      </w:pPr>
      <w:r w:rsidDel="00000000" w:rsidR="00000000" w:rsidRPr="00000000">
        <w:rPr>
          <w:rtl w:val="0"/>
        </w:rPr>
        <w:t xml:space="preserve">Permite crear páginas de “SinergIA” con formularios y dashboards.</w:t>
        <w:br w:type="textWrapping"/>
      </w:r>
    </w:p>
    <w:p w:rsidR="00000000" w:rsidDel="00000000" w:rsidP="00000000" w:rsidRDefault="00000000" w:rsidRPr="00000000" w14:paraId="0000030E">
      <w:pPr>
        <w:numPr>
          <w:ilvl w:val="0"/>
          <w:numId w:val="25"/>
        </w:numPr>
        <w:spacing w:after="0" w:before="0" w:lineRule="auto"/>
        <w:ind w:left="720" w:hanging="360"/>
        <w:rPr/>
      </w:pPr>
      <w:r w:rsidDel="00000000" w:rsidR="00000000" w:rsidRPr="00000000">
        <w:rPr>
          <w:rtl w:val="0"/>
        </w:rPr>
        <w:t xml:space="preserve">Frontend para aplicación API-driven.</w:t>
      </w:r>
    </w:p>
    <w:p w:rsidR="00000000" w:rsidDel="00000000" w:rsidP="00000000" w:rsidRDefault="00000000" w:rsidRPr="00000000" w14:paraId="0000030F">
      <w:pPr>
        <w:numPr>
          <w:ilvl w:val="1"/>
          <w:numId w:val="25"/>
        </w:numPr>
        <w:spacing w:after="0" w:before="0" w:lineRule="auto"/>
        <w:ind w:left="1440" w:hanging="360"/>
        <w:rPr/>
      </w:pPr>
      <w:r w:rsidDel="00000000" w:rsidR="00000000" w:rsidRPr="00000000">
        <w:rPr>
          <w:rtl w:val="0"/>
        </w:rPr>
        <w:t xml:space="preserve">WordPress actúa como “frontend para aplicaciones basadas en APIs”, consumiendo servicios externos vía REST.</w:t>
      </w:r>
    </w:p>
    <w:p w:rsidR="00000000" w:rsidDel="00000000" w:rsidP="00000000" w:rsidRDefault="00000000" w:rsidRPr="00000000" w14:paraId="00000310">
      <w:pPr>
        <w:numPr>
          <w:ilvl w:val="1"/>
          <w:numId w:val="25"/>
        </w:numPr>
        <w:spacing w:after="0" w:before="0" w:lineRule="auto"/>
        <w:ind w:left="1440" w:hanging="360"/>
        <w:rPr/>
      </w:pPr>
      <w:r w:rsidDel="00000000" w:rsidR="00000000" w:rsidRPr="00000000">
        <w:rPr>
          <w:rtl w:val="0"/>
        </w:rPr>
        <w:t xml:space="preserve">Puede funcionar en modo clásico (PHP + temas) o en modo headless, donde el front (por ejemplo, React, Vue) consume tanto la REST API de WordPress como la del backend SinergIA.</w:t>
        <w:br w:type="textWrapping"/>
      </w:r>
    </w:p>
    <w:p w:rsidR="00000000" w:rsidDel="00000000" w:rsidP="00000000" w:rsidRDefault="00000000" w:rsidRPr="00000000" w14:paraId="00000311">
      <w:pPr>
        <w:numPr>
          <w:ilvl w:val="0"/>
          <w:numId w:val="25"/>
        </w:numPr>
        <w:spacing w:after="0" w:before="0" w:lineRule="auto"/>
        <w:ind w:left="720" w:hanging="360"/>
        <w:rPr/>
      </w:pPr>
      <w:r w:rsidDel="00000000" w:rsidR="00000000" w:rsidRPr="00000000">
        <w:rPr>
          <w:rtl w:val="0"/>
        </w:rPr>
        <w:t xml:space="preserve">Plugin / módulo SinergIA.</w:t>
      </w:r>
    </w:p>
    <w:p w:rsidR="00000000" w:rsidDel="00000000" w:rsidP="00000000" w:rsidRDefault="00000000" w:rsidRPr="00000000" w14:paraId="00000312">
      <w:pPr>
        <w:numPr>
          <w:ilvl w:val="1"/>
          <w:numId w:val="25"/>
        </w:numPr>
        <w:spacing w:after="0" w:before="0" w:lineRule="auto"/>
        <w:ind w:left="1440" w:hanging="360"/>
        <w:rPr/>
      </w:pPr>
      <w:r w:rsidDel="00000000" w:rsidR="00000000" w:rsidRPr="00000000">
        <w:rPr>
          <w:rtl w:val="0"/>
        </w:rPr>
        <w:t xml:space="preserve">Se desarrolla un </w:t>
      </w:r>
      <w:r w:rsidDel="00000000" w:rsidR="00000000" w:rsidRPr="00000000">
        <w:rPr>
          <w:b w:val="1"/>
          <w:bCs w:val="1"/>
          <w:rtl w:val="0"/>
        </w:rPr>
        <w:t xml:space="preserve">plugin de WordPress</w:t>
      </w:r>
      <w:r w:rsidDel="00000000" w:rsidR="00000000" w:rsidRPr="00000000">
        <w:rPr>
          <w:rtl w:val="0"/>
        </w:rPr>
        <w:t xml:space="preserve"> específico (“SinergIA”) que:</w:t>
      </w:r>
    </w:p>
    <w:p w:rsidR="00000000" w:rsidDel="00000000" w:rsidP="00000000" w:rsidRDefault="00000000" w:rsidRPr="00000000" w14:paraId="00000313">
      <w:pPr>
        <w:numPr>
          <w:ilvl w:val="2"/>
          <w:numId w:val="25"/>
        </w:numPr>
        <w:spacing w:after="0" w:before="0" w:lineRule="auto"/>
        <w:ind w:left="2160" w:hanging="360"/>
        <w:rPr/>
      </w:pPr>
      <w:r w:rsidDel="00000000" w:rsidR="00000000" w:rsidRPr="00000000">
        <w:rPr>
          <w:rtl w:val="0"/>
        </w:rPr>
        <w:t xml:space="preserve">Expone pantallas en el admin para parametrizar cortes, rutas, flags de simulación vs producción.</w:t>
      </w:r>
    </w:p>
    <w:p w:rsidR="00000000" w:rsidDel="00000000" w:rsidP="00000000" w:rsidRDefault="00000000" w:rsidRPr="00000000" w14:paraId="00000314">
      <w:pPr>
        <w:numPr>
          <w:ilvl w:val="2"/>
          <w:numId w:val="25"/>
        </w:numPr>
        <w:spacing w:after="0" w:before="0" w:lineRule="auto"/>
        <w:ind w:left="2160" w:hanging="360"/>
        <w:rPr/>
      </w:pPr>
      <w:r w:rsidDel="00000000" w:rsidR="00000000" w:rsidRPr="00000000">
        <w:rPr>
          <w:rtl w:val="0"/>
        </w:rPr>
        <w:t xml:space="preserve">Llama al backend Python/ML usando </w:t>
      </w:r>
      <w:r w:rsidDel="00000000" w:rsidR="00000000" w:rsidRPr="00000000">
        <w:rPr>
          <w:rFonts w:ascii="Roboto Mono" w:cs="Roboto Mono" w:eastAsia="Roboto Mono" w:hAnsi="Roboto Mono"/>
          <w:rtl w:val="0"/>
        </w:rPr>
        <w:t xml:space="preserve">wp_remote_get/wp_remote_post</w:t>
      </w:r>
      <w:r w:rsidDel="00000000" w:rsidR="00000000" w:rsidRPr="00000000">
        <w:rPr>
          <w:rtl w:val="0"/>
        </w:rPr>
        <w:t xml:space="preserve"> o librerías HTTP internas.</w:t>
      </w:r>
    </w:p>
    <w:p w:rsidR="00000000" w:rsidDel="00000000" w:rsidP="00000000" w:rsidRDefault="00000000" w:rsidRPr="00000000" w14:paraId="00000315">
      <w:pPr>
        <w:numPr>
          <w:ilvl w:val="2"/>
          <w:numId w:val="25"/>
        </w:numPr>
        <w:spacing w:after="0" w:before="0" w:lineRule="auto"/>
        <w:ind w:left="2160" w:hanging="360"/>
        <w:rPr/>
      </w:pPr>
      <w:r w:rsidDel="00000000" w:rsidR="00000000" w:rsidRPr="00000000">
        <w:rPr>
          <w:rtl w:val="0"/>
        </w:rPr>
        <w:t xml:space="preserve">Muestra resultados (estado de ejecución, KPIs, enlaces para descargar listas/Teletón/reportes).</w:t>
        <w:br w:type="textWrapping"/>
      </w:r>
    </w:p>
    <w:p w:rsidR="00000000" w:rsidDel="00000000" w:rsidP="00000000" w:rsidRDefault="00000000" w:rsidRPr="00000000" w14:paraId="00000316">
      <w:pPr>
        <w:numPr>
          <w:ilvl w:val="0"/>
          <w:numId w:val="25"/>
        </w:numPr>
        <w:spacing w:after="0" w:before="0" w:lineRule="auto"/>
        <w:ind w:left="720" w:hanging="360"/>
        <w:rPr/>
      </w:pPr>
      <w:r w:rsidDel="00000000" w:rsidR="00000000" w:rsidRPr="00000000">
        <w:rPr>
          <w:rtl w:val="0"/>
        </w:rPr>
        <w:t xml:space="preserve">API de WordPress (opcional).</w:t>
      </w:r>
    </w:p>
    <w:p w:rsidR="00000000" w:rsidDel="00000000" w:rsidP="00000000" w:rsidRDefault="00000000" w:rsidRPr="00000000" w14:paraId="00000317">
      <w:pPr>
        <w:numPr>
          <w:ilvl w:val="1"/>
          <w:numId w:val="25"/>
        </w:numPr>
        <w:spacing w:after="0" w:before="0" w:lineRule="auto"/>
        <w:ind w:left="1440" w:hanging="360"/>
        <w:rPr/>
      </w:pPr>
      <w:r w:rsidDel="00000000" w:rsidR="00000000" w:rsidRPr="00000000">
        <w:rPr>
          <w:rtl w:val="0"/>
        </w:rPr>
        <w:t xml:space="preserve">La </w:t>
      </w:r>
      <w:r w:rsidDel="00000000" w:rsidR="00000000" w:rsidRPr="00000000">
        <w:rPr>
          <w:b w:val="1"/>
          <w:bCs w:val="1"/>
          <w:rtl w:val="0"/>
        </w:rPr>
        <w:t xml:space="preserve">WordPress REST API</w:t>
      </w:r>
      <w:r w:rsidDel="00000000" w:rsidR="00000000" w:rsidRPr="00000000">
        <w:rPr>
          <w:rtl w:val="0"/>
        </w:rPr>
        <w:t xml:space="preserve"> puede usarse para:</w:t>
      </w:r>
    </w:p>
    <w:p w:rsidR="00000000" w:rsidDel="00000000" w:rsidP="00000000" w:rsidRDefault="00000000" w:rsidRPr="00000000" w14:paraId="00000318">
      <w:pPr>
        <w:numPr>
          <w:ilvl w:val="2"/>
          <w:numId w:val="25"/>
        </w:numPr>
        <w:spacing w:after="0" w:before="0" w:lineRule="auto"/>
        <w:ind w:left="2160" w:hanging="360"/>
        <w:rPr/>
      </w:pPr>
      <w:r w:rsidDel="00000000" w:rsidR="00000000" w:rsidRPr="00000000">
        <w:rPr>
          <w:rtl w:val="0"/>
        </w:rPr>
        <w:t xml:space="preserve">Exponer algunos datos de configuración o resultados al resto de la organización.</w:t>
      </w:r>
    </w:p>
    <w:p w:rsidR="00000000" w:rsidDel="00000000" w:rsidP="00000000" w:rsidRDefault="00000000" w:rsidRPr="00000000" w14:paraId="00000319">
      <w:pPr>
        <w:numPr>
          <w:ilvl w:val="2"/>
          <w:numId w:val="25"/>
        </w:numPr>
        <w:spacing w:after="240" w:before="0" w:lineRule="auto"/>
        <w:ind w:left="2160" w:hanging="360"/>
        <w:rPr/>
      </w:pPr>
      <w:r w:rsidDel="00000000" w:rsidR="00000000" w:rsidRPr="00000000">
        <w:rPr>
          <w:rtl w:val="0"/>
        </w:rPr>
        <w:t xml:space="preserve">Permitir que otros sistemas consulten cierta información de SinergIA vía endpoints personalizados.</w:t>
        <w:br w:type="textWrapping"/>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heading=h.2ziu2adw5tti" w:id="49"/>
      <w:bookmarkEnd w:id="49"/>
      <w:r w:rsidDel="00000000" w:rsidR="00000000" w:rsidRPr="00000000">
        <w:rPr>
          <w:b w:val="1"/>
          <w:bCs w:val="1"/>
          <w:color w:val="000000"/>
          <w:sz w:val="26"/>
          <w:szCs w:val="26"/>
          <w:rtl w:val="0"/>
        </w:rPr>
        <w:t xml:space="preserve">6.3 Backend SinergIA Engine (Python/ML, microservicio)</w:t>
      </w:r>
    </w:p>
    <w:p w:rsidR="00000000" w:rsidDel="00000000" w:rsidP="00000000" w:rsidRDefault="00000000" w:rsidRPr="00000000" w14:paraId="0000031B">
      <w:pPr>
        <w:spacing w:after="240" w:before="240" w:lineRule="auto"/>
        <w:rPr/>
      </w:pPr>
      <w:r w:rsidDel="00000000" w:rsidR="00000000" w:rsidRPr="00000000">
        <w:rPr>
          <w:rtl w:val="0"/>
        </w:rPr>
        <w:t xml:space="preserve">El backend SinergIA se implementa como un </w:t>
      </w:r>
      <w:r w:rsidDel="00000000" w:rsidR="00000000" w:rsidRPr="00000000">
        <w:rPr>
          <w:b w:val="1"/>
          <w:bCs w:val="1"/>
          <w:rtl w:val="0"/>
        </w:rPr>
        <w:t xml:space="preserve">servicio Python</w:t>
      </w:r>
      <w:r w:rsidDel="00000000" w:rsidR="00000000" w:rsidRPr="00000000">
        <w:rPr>
          <w:rtl w:val="0"/>
        </w:rPr>
        <w:t xml:space="preserve"> independiente, con responsabilidades claras:</w:t>
      </w:r>
    </w:p>
    <w:p w:rsidR="00000000" w:rsidDel="00000000" w:rsidP="00000000" w:rsidRDefault="00000000" w:rsidRPr="00000000" w14:paraId="0000031C">
      <w:pPr>
        <w:numPr>
          <w:ilvl w:val="0"/>
          <w:numId w:val="45"/>
        </w:numPr>
        <w:spacing w:after="0" w:before="240" w:lineRule="auto"/>
        <w:ind w:left="720" w:hanging="360"/>
        <w:rPr/>
      </w:pPr>
      <w:r w:rsidDel="00000000" w:rsidR="00000000" w:rsidRPr="00000000">
        <w:rPr>
          <w:rtl w:val="0"/>
        </w:rPr>
        <w:t xml:space="preserve">Motor de ETL + reglas + ML.</w:t>
      </w:r>
    </w:p>
    <w:p w:rsidR="00000000" w:rsidDel="00000000" w:rsidP="00000000" w:rsidRDefault="00000000" w:rsidRPr="00000000" w14:paraId="0000031D">
      <w:pPr>
        <w:numPr>
          <w:ilvl w:val="1"/>
          <w:numId w:val="45"/>
        </w:numPr>
        <w:spacing w:after="0" w:before="0" w:lineRule="auto"/>
        <w:ind w:left="1440" w:hanging="360"/>
        <w:rPr/>
      </w:pPr>
      <w:r w:rsidDel="00000000" w:rsidR="00000000" w:rsidRPr="00000000">
        <w:rPr>
          <w:rtl w:val="0"/>
        </w:rPr>
        <w:t xml:space="preserve">Contiene el pipeline completo que hoy vive en el notebook de Colab (configuración, ETL, consolidado, scoring, Teletón, bolsas, listas).</w:t>
      </w:r>
    </w:p>
    <w:p w:rsidR="00000000" w:rsidDel="00000000" w:rsidP="00000000" w:rsidRDefault="00000000" w:rsidRPr="00000000" w14:paraId="0000031E">
      <w:pPr>
        <w:numPr>
          <w:ilvl w:val="1"/>
          <w:numId w:val="45"/>
        </w:numPr>
        <w:spacing w:after="0" w:before="0" w:lineRule="auto"/>
        <w:ind w:left="1440" w:hanging="360"/>
        <w:rPr/>
      </w:pPr>
      <w:r w:rsidDel="00000000" w:rsidR="00000000" w:rsidRPr="00000000">
        <w:rPr>
          <w:rtl w:val="0"/>
        </w:rPr>
        <w:t xml:space="preserve">Se empaqueta como proyecto Python (módulos, paquetes, tests) y se expone vía API REST (por ejemplo, FastAPI o Flask).</w:t>
        <w:br w:type="textWrapping"/>
      </w:r>
    </w:p>
    <w:p w:rsidR="00000000" w:rsidDel="00000000" w:rsidP="00000000" w:rsidRDefault="00000000" w:rsidRPr="00000000" w14:paraId="0000031F">
      <w:pPr>
        <w:numPr>
          <w:ilvl w:val="0"/>
          <w:numId w:val="45"/>
        </w:numPr>
        <w:spacing w:after="0" w:before="0" w:lineRule="auto"/>
        <w:ind w:left="720" w:hanging="360"/>
        <w:rPr/>
      </w:pPr>
      <w:r w:rsidDel="00000000" w:rsidR="00000000" w:rsidRPr="00000000">
        <w:rPr>
          <w:rtl w:val="0"/>
        </w:rPr>
        <w:t xml:space="preserve">Endpoints principales (ejemplo).</w:t>
      </w:r>
    </w:p>
    <w:p w:rsidR="00000000" w:rsidDel="00000000" w:rsidP="00000000" w:rsidRDefault="00000000" w:rsidRPr="00000000" w14:paraId="00000320">
      <w:pPr>
        <w:numPr>
          <w:ilvl w:val="1"/>
          <w:numId w:val="45"/>
        </w:numPr>
        <w:spacing w:after="0" w:before="0" w:lineRule="auto"/>
        <w:ind w:left="1440" w:hanging="360"/>
        <w:rPr/>
      </w:pPr>
      <w:r w:rsidDel="00000000" w:rsidR="00000000" w:rsidRPr="00000000">
        <w:rPr>
          <w:rFonts w:ascii="Roboto Mono" w:cs="Roboto Mono" w:eastAsia="Roboto Mono" w:hAnsi="Roboto Mono"/>
          <w:rtl w:val="0"/>
        </w:rPr>
        <w:t xml:space="preserve">POST /sinergia/runs</w:t>
      </w:r>
      <w:r w:rsidDel="00000000" w:rsidR="00000000" w:rsidRPr="00000000">
        <w:rPr>
          <w:rtl w:val="0"/>
        </w:rPr>
        <w:t xml:space="preserve"> – lanzar una ejecución (corte, entorno, modo muestra/completo, flags).</w:t>
      </w:r>
    </w:p>
    <w:p w:rsidR="00000000" w:rsidDel="00000000" w:rsidP="00000000" w:rsidRDefault="00000000" w:rsidRPr="00000000" w14:paraId="00000321">
      <w:pPr>
        <w:numPr>
          <w:ilvl w:val="1"/>
          <w:numId w:val="45"/>
        </w:numPr>
        <w:spacing w:after="0" w:before="0" w:lineRule="auto"/>
        <w:ind w:left="1440" w:hanging="360"/>
        <w:rPr/>
      </w:pPr>
      <w:r w:rsidDel="00000000" w:rsidR="00000000" w:rsidRPr="00000000">
        <w:rPr>
          <w:rFonts w:ascii="Roboto Mono" w:cs="Roboto Mono" w:eastAsia="Roboto Mono" w:hAnsi="Roboto Mono"/>
          <w:rtl w:val="0"/>
        </w:rPr>
        <w:t xml:space="preserve">GET /sinergia/runs/{id</w:t>
      </w:r>
      <w:r w:rsidDel="00000000" w:rsidR="00000000" w:rsidRPr="00000000">
        <w:rPr>
          <w:rtl w:val="0"/>
        </w:rPr>
        <w:t xml:space="preserve"> – consultar estado y resumen de una corrida.</w:t>
      </w:r>
    </w:p>
    <w:p w:rsidR="00000000" w:rsidDel="00000000" w:rsidP="00000000" w:rsidRDefault="00000000" w:rsidRPr="00000000" w14:paraId="00000322">
      <w:pPr>
        <w:numPr>
          <w:ilvl w:val="1"/>
          <w:numId w:val="45"/>
        </w:numPr>
        <w:spacing w:after="0" w:before="0" w:lineRule="auto"/>
        <w:ind w:left="1440" w:hanging="360"/>
        <w:rPr/>
      </w:pPr>
      <w:r w:rsidDel="00000000" w:rsidR="00000000" w:rsidRPr="00000000">
        <w:rPr>
          <w:rFonts w:ascii="Roboto Mono" w:cs="Roboto Mono" w:eastAsia="Roboto Mono" w:hAnsi="Roboto Mono"/>
          <w:rtl w:val="0"/>
        </w:rPr>
        <w:t xml:space="preserve">GET /sinergia/runs/{id/results</w:t>
      </w:r>
      <w:r w:rsidDel="00000000" w:rsidR="00000000" w:rsidRPr="00000000">
        <w:rPr>
          <w:rtl w:val="0"/>
        </w:rPr>
        <w:t xml:space="preserve"> – obtener metadatos de las salidas (rutas, KPIs).</w:t>
      </w:r>
    </w:p>
    <w:p w:rsidR="00000000" w:rsidDel="00000000" w:rsidP="00000000" w:rsidRDefault="00000000" w:rsidRPr="00000000" w14:paraId="00000323">
      <w:pPr>
        <w:numPr>
          <w:ilvl w:val="1"/>
          <w:numId w:val="45"/>
        </w:numPr>
        <w:spacing w:after="0" w:before="0" w:lineRule="auto"/>
        <w:ind w:left="1440" w:hanging="360"/>
        <w:rPr/>
      </w:pPr>
      <w:r w:rsidDel="00000000" w:rsidR="00000000" w:rsidRPr="00000000">
        <w:rPr>
          <w:rFonts w:ascii="Roboto Mono" w:cs="Roboto Mono" w:eastAsia="Roboto Mono" w:hAnsi="Roboto Mono"/>
          <w:rtl w:val="0"/>
        </w:rPr>
        <w:t xml:space="preserve">GET /sinergia/config</w:t>
      </w:r>
      <w:r w:rsidDel="00000000" w:rsidR="00000000" w:rsidRPr="00000000">
        <w:rPr>
          <w:rtl w:val="0"/>
        </w:rPr>
        <w:t xml:space="preserve"> – leer configuración actual (solo lectura para clientes como WordPress).</w:t>
        <w:br w:type="textWrapping"/>
      </w:r>
    </w:p>
    <w:p w:rsidR="00000000" w:rsidDel="00000000" w:rsidP="00000000" w:rsidRDefault="00000000" w:rsidRPr="00000000" w14:paraId="00000324">
      <w:pPr>
        <w:numPr>
          <w:ilvl w:val="0"/>
          <w:numId w:val="45"/>
        </w:numPr>
        <w:spacing w:after="0" w:before="0" w:lineRule="auto"/>
        <w:ind w:left="720" w:hanging="360"/>
        <w:rPr/>
      </w:pPr>
      <w:r w:rsidDel="00000000" w:rsidR="00000000" w:rsidRPr="00000000">
        <w:rPr>
          <w:rtl w:val="0"/>
        </w:rPr>
        <w:t xml:space="preserve">Esto sigue el patrón habitual de </w:t>
      </w:r>
      <w:r w:rsidDel="00000000" w:rsidR="00000000" w:rsidRPr="00000000">
        <w:rPr>
          <w:b w:val="1"/>
          <w:bCs w:val="1"/>
          <w:rtl w:val="0"/>
        </w:rPr>
        <w:t xml:space="preserve">servicios API-driven</w:t>
      </w:r>
      <w:r w:rsidDel="00000000" w:rsidR="00000000" w:rsidRPr="00000000">
        <w:rPr>
          <w:rtl w:val="0"/>
        </w:rPr>
        <w:t xml:space="preserve">: backend especializado que expone capacidades de negocio vía endpoints HTTP/JSON.</w:t>
      </w:r>
    </w:p>
    <w:p w:rsidR="00000000" w:rsidDel="00000000" w:rsidP="00000000" w:rsidRDefault="00000000" w:rsidRPr="00000000" w14:paraId="00000325">
      <w:pPr>
        <w:numPr>
          <w:ilvl w:val="0"/>
          <w:numId w:val="45"/>
        </w:numPr>
        <w:spacing w:after="0" w:before="0" w:lineRule="auto"/>
        <w:ind w:left="720" w:hanging="360"/>
        <w:rPr/>
      </w:pPr>
      <w:r w:rsidDel="00000000" w:rsidR="00000000" w:rsidRPr="00000000">
        <w:rPr>
          <w:rtl w:val="0"/>
        </w:rPr>
        <w:t xml:space="preserve">Gestión de datos y modelos.</w:t>
      </w:r>
    </w:p>
    <w:p w:rsidR="00000000" w:rsidDel="00000000" w:rsidP="00000000" w:rsidRDefault="00000000" w:rsidRPr="00000000" w14:paraId="00000326">
      <w:pPr>
        <w:numPr>
          <w:ilvl w:val="1"/>
          <w:numId w:val="45"/>
        </w:numPr>
        <w:spacing w:after="0" w:before="0" w:lineRule="auto"/>
        <w:ind w:left="1440" w:hanging="360"/>
        <w:rPr/>
      </w:pPr>
      <w:r w:rsidDel="00000000" w:rsidR="00000000" w:rsidRPr="00000000">
        <w:rPr>
          <w:rtl w:val="0"/>
        </w:rPr>
        <w:t xml:space="preserve">El backend administra acceso a:</w:t>
      </w:r>
    </w:p>
    <w:p w:rsidR="00000000" w:rsidDel="00000000" w:rsidP="00000000" w:rsidRDefault="00000000" w:rsidRPr="00000000" w14:paraId="00000327">
      <w:pPr>
        <w:numPr>
          <w:ilvl w:val="2"/>
          <w:numId w:val="45"/>
        </w:numPr>
        <w:spacing w:after="0" w:before="0" w:lineRule="auto"/>
        <w:ind w:left="2160" w:hanging="360"/>
        <w:rPr/>
      </w:pPr>
      <w:r w:rsidDel="00000000" w:rsidR="00000000" w:rsidRPr="00000000">
        <w:rPr>
          <w:rtl w:val="0"/>
        </w:rPr>
        <w:t xml:space="preserve">Archivos en Drive/S3/GCS.</w:t>
      </w:r>
    </w:p>
    <w:p w:rsidR="00000000" w:rsidDel="00000000" w:rsidP="00000000" w:rsidRDefault="00000000" w:rsidRPr="00000000" w14:paraId="00000328">
      <w:pPr>
        <w:numPr>
          <w:ilvl w:val="2"/>
          <w:numId w:val="45"/>
        </w:numPr>
        <w:spacing w:after="0" w:before="0" w:lineRule="auto"/>
        <w:ind w:left="2160" w:hanging="360"/>
        <w:rPr/>
      </w:pPr>
      <w:r w:rsidDel="00000000" w:rsidR="00000000" w:rsidRPr="00000000">
        <w:rPr>
          <w:rtl w:val="0"/>
        </w:rPr>
        <w:t xml:space="preserve">Tablas en una base de datos (por ejemplo, Postgres) si se decide persistir históricos.</w:t>
      </w:r>
    </w:p>
    <w:p w:rsidR="00000000" w:rsidDel="00000000" w:rsidP="00000000" w:rsidRDefault="00000000" w:rsidRPr="00000000" w14:paraId="00000329">
      <w:pPr>
        <w:numPr>
          <w:ilvl w:val="2"/>
          <w:numId w:val="45"/>
        </w:numPr>
        <w:spacing w:after="0" w:before="0" w:lineRule="auto"/>
        <w:ind w:left="2160" w:hanging="360"/>
        <w:rPr/>
      </w:pPr>
      <w:r w:rsidDel="00000000" w:rsidR="00000000" w:rsidRPr="00000000">
        <w:rPr>
          <w:rtl w:val="0"/>
        </w:rPr>
        <w:t xml:space="preserve">Modelos ML versionados (artefactos en disco o en repositorio de modelos).</w:t>
      </w:r>
    </w:p>
    <w:p w:rsidR="00000000" w:rsidDel="00000000" w:rsidP="00000000" w:rsidRDefault="00000000" w:rsidRPr="00000000" w14:paraId="0000032A">
      <w:pPr>
        <w:numPr>
          <w:ilvl w:val="1"/>
          <w:numId w:val="45"/>
        </w:numPr>
        <w:spacing w:after="240" w:before="0" w:lineRule="auto"/>
        <w:ind w:left="1440" w:hanging="360"/>
        <w:rPr/>
      </w:pPr>
      <w:r w:rsidDel="00000000" w:rsidR="00000000" w:rsidRPr="00000000">
        <w:rPr>
          <w:rtl w:val="0"/>
        </w:rPr>
        <w:t xml:space="preserve">Se alinea con prácticas de MLOps/MLSecOps para tratar modelos como artefactos versionados e incluirlos en el pipeline de DevSecOps.</w:t>
        <w:br w:type="textWrapping"/>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heading=h.rlrpbm68swlf" w:id="50"/>
      <w:bookmarkEnd w:id="50"/>
      <w:sdt>
        <w:sdtPr>
          <w:id w:val="-780478800"/>
          <w:tag w:val="goog_rdk_2"/>
        </w:sdtPr>
        <w:sdtContent>
          <w:r w:rsidDel="00000000" w:rsidR="00000000" w:rsidRPr="00000000">
            <w:rPr>
              <w:rFonts w:ascii="Arial Unicode MS" w:cs="Arial Unicode MS" w:eastAsia="Arial Unicode MS" w:hAnsi="Arial Unicode MS"/>
              <w:b w:val="1"/>
              <w:bCs w:val="1"/>
              <w:color w:val="000000"/>
              <w:sz w:val="26"/>
              <w:szCs w:val="26"/>
              <w:rtl w:val="0"/>
            </w:rPr>
            <w:t xml:space="preserve">6.4 Integración WordPress ↔ Backend SinergIA</w:t>
          </w:r>
        </w:sdtContent>
      </w:sdt>
      <w:r w:rsidDel="00000000" w:rsidR="00000000" w:rsidRPr="00000000">
        <w:rPr>
          <w:rtl w:val="0"/>
        </w:rPr>
      </w:r>
    </w:p>
    <w:p w:rsidR="00000000" w:rsidDel="00000000" w:rsidP="00000000" w:rsidRDefault="00000000" w:rsidRPr="00000000" w14:paraId="0000032C">
      <w:pPr>
        <w:numPr>
          <w:ilvl w:val="0"/>
          <w:numId w:val="28"/>
        </w:numPr>
        <w:spacing w:after="0" w:before="240" w:lineRule="auto"/>
        <w:ind w:left="720" w:hanging="360"/>
        <w:rPr/>
      </w:pPr>
      <w:r w:rsidDel="00000000" w:rsidR="00000000" w:rsidRPr="00000000">
        <w:rPr>
          <w:rtl w:val="0"/>
        </w:rPr>
        <w:t xml:space="preserve">Flujo típico de ejecución.</w:t>
      </w:r>
    </w:p>
    <w:p w:rsidR="00000000" w:rsidDel="00000000" w:rsidP="00000000" w:rsidRDefault="00000000" w:rsidRPr="00000000" w14:paraId="0000032D">
      <w:pPr>
        <w:numPr>
          <w:ilvl w:val="1"/>
          <w:numId w:val="28"/>
        </w:numPr>
        <w:spacing w:after="0" w:before="0" w:lineRule="auto"/>
        <w:ind w:left="1440" w:hanging="360"/>
        <w:rPr/>
      </w:pPr>
      <w:r w:rsidDel="00000000" w:rsidR="00000000" w:rsidRPr="00000000">
        <w:rPr>
          <w:rtl w:val="0"/>
        </w:rPr>
        <w:t xml:space="preserve">Usuario (BI) ingresa a WordPress y abre la página “Ejecuciones SinergIA”.</w:t>
      </w:r>
    </w:p>
    <w:p w:rsidR="00000000" w:rsidDel="00000000" w:rsidP="00000000" w:rsidRDefault="00000000" w:rsidRPr="00000000" w14:paraId="0000032E">
      <w:pPr>
        <w:numPr>
          <w:ilvl w:val="1"/>
          <w:numId w:val="28"/>
        </w:numPr>
        <w:spacing w:after="0" w:before="0" w:lineRule="auto"/>
        <w:ind w:left="1440" w:hanging="360"/>
        <w:rPr/>
      </w:pPr>
      <w:r w:rsidDel="00000000" w:rsidR="00000000" w:rsidRPr="00000000">
        <w:rPr>
          <w:rtl w:val="0"/>
        </w:rPr>
        <w:t xml:space="preserve">Completa un formulario (corte, modo, observaciones) y presiona “Ejecutar motor”.</w:t>
      </w:r>
    </w:p>
    <w:p w:rsidR="00000000" w:rsidDel="00000000" w:rsidP="00000000" w:rsidRDefault="00000000" w:rsidRPr="00000000" w14:paraId="0000032F">
      <w:pPr>
        <w:numPr>
          <w:ilvl w:val="1"/>
          <w:numId w:val="28"/>
        </w:numPr>
        <w:spacing w:after="0" w:before="0" w:lineRule="auto"/>
        <w:ind w:left="1440" w:hanging="360"/>
        <w:rPr/>
      </w:pPr>
      <w:r w:rsidDel="00000000" w:rsidR="00000000" w:rsidRPr="00000000">
        <w:rPr>
          <w:rtl w:val="0"/>
        </w:rPr>
        <w:t xml:space="preserve">El plugin SinergIA envía un </w:t>
      </w:r>
      <w:r w:rsidDel="00000000" w:rsidR="00000000" w:rsidRPr="00000000">
        <w:rPr>
          <w:rFonts w:ascii="Roboto Mono" w:cs="Roboto Mono" w:eastAsia="Roboto Mono" w:hAnsi="Roboto Mono"/>
          <w:rtl w:val="0"/>
        </w:rPr>
        <w:t xml:space="preserve">POST /sinergia/runs</w:t>
      </w:r>
      <w:r w:rsidDel="00000000" w:rsidR="00000000" w:rsidRPr="00000000">
        <w:rPr>
          <w:rtl w:val="0"/>
        </w:rPr>
        <w:t xml:space="preserve"> al backend con esos parámetros (API REST).</w:t>
      </w:r>
    </w:p>
    <w:p w:rsidR="00000000" w:rsidDel="00000000" w:rsidP="00000000" w:rsidRDefault="00000000" w:rsidRPr="00000000" w14:paraId="00000330">
      <w:pPr>
        <w:numPr>
          <w:ilvl w:val="1"/>
          <w:numId w:val="28"/>
        </w:numPr>
        <w:spacing w:after="0" w:before="0" w:lineRule="auto"/>
        <w:ind w:left="1440" w:hanging="360"/>
        <w:rPr/>
      </w:pPr>
      <w:r w:rsidDel="00000000" w:rsidR="00000000" w:rsidRPr="00000000">
        <w:rPr>
          <w:rtl w:val="0"/>
        </w:rPr>
        <w:t xml:space="preserve">El backend inicia la corrida, devuelve un </w:t>
      </w:r>
      <w:r w:rsidDel="00000000" w:rsidR="00000000" w:rsidRPr="00000000">
        <w:rPr>
          <w:rFonts w:ascii="Roboto Mono" w:cs="Roboto Mono" w:eastAsia="Roboto Mono" w:hAnsi="Roboto Mono"/>
          <w:rtl w:val="0"/>
        </w:rPr>
        <w:t xml:space="preserve">run_id</w:t>
      </w:r>
      <w:r w:rsidDel="00000000" w:rsidR="00000000" w:rsidRPr="00000000">
        <w:rPr>
          <w:rtl w:val="0"/>
        </w:rPr>
        <w:t xml:space="preserve"> y guarda progreso en logs/BD.</w:t>
      </w:r>
    </w:p>
    <w:p w:rsidR="00000000" w:rsidDel="00000000" w:rsidP="00000000" w:rsidRDefault="00000000" w:rsidRPr="00000000" w14:paraId="00000331">
      <w:pPr>
        <w:numPr>
          <w:ilvl w:val="1"/>
          <w:numId w:val="28"/>
        </w:numPr>
        <w:spacing w:after="0" w:before="0" w:lineRule="auto"/>
        <w:ind w:left="1440" w:hanging="360"/>
        <w:rPr/>
      </w:pPr>
      <w:r w:rsidDel="00000000" w:rsidR="00000000" w:rsidRPr="00000000">
        <w:rPr>
          <w:rtl w:val="0"/>
        </w:rPr>
        <w:t xml:space="preserve">WordPress muestra el estado (polling </w:t>
      </w:r>
      <w:r w:rsidDel="00000000" w:rsidR="00000000" w:rsidRPr="00000000">
        <w:rPr>
          <w:rFonts w:ascii="Roboto Mono" w:cs="Roboto Mono" w:eastAsia="Roboto Mono" w:hAnsi="Roboto Mono"/>
          <w:rtl w:val="0"/>
        </w:rPr>
        <w:t xml:space="preserve">GET /sinergia/runs/{id</w:t>
      </w:r>
      <w:r w:rsidDel="00000000" w:rsidR="00000000" w:rsidRPr="00000000">
        <w:rPr>
          <w:rtl w:val="0"/>
        </w:rPr>
        <w:t xml:space="preserve">) hasta que finalice.</w:t>
      </w:r>
    </w:p>
    <w:p w:rsidR="00000000" w:rsidDel="00000000" w:rsidP="00000000" w:rsidRDefault="00000000" w:rsidRPr="00000000" w14:paraId="00000332">
      <w:pPr>
        <w:numPr>
          <w:ilvl w:val="1"/>
          <w:numId w:val="28"/>
        </w:numPr>
        <w:spacing w:after="0" w:before="0" w:lineRule="auto"/>
        <w:ind w:left="1440" w:hanging="360"/>
        <w:rPr/>
      </w:pPr>
      <w:r w:rsidDel="00000000" w:rsidR="00000000" w:rsidRPr="00000000">
        <w:rPr>
          <w:rtl w:val="0"/>
        </w:rPr>
        <w:t xml:space="preserve">Una vez terminada, WordPress muestra KPIs y enlaces de descarga (usando </w:t>
      </w:r>
      <w:r w:rsidDel="00000000" w:rsidR="00000000" w:rsidRPr="00000000">
        <w:rPr>
          <w:rFonts w:ascii="Roboto Mono" w:cs="Roboto Mono" w:eastAsia="Roboto Mono" w:hAnsi="Roboto Mono"/>
          <w:rtl w:val="0"/>
        </w:rPr>
        <w:t xml:space="preserve">GET /results</w:t>
      </w:r>
      <w:r w:rsidDel="00000000" w:rsidR="00000000" w:rsidRPr="00000000">
        <w:rPr>
          <w:rtl w:val="0"/>
        </w:rPr>
        <w:t xml:space="preserve">).</w:t>
      </w:r>
    </w:p>
    <w:p w:rsidR="00000000" w:rsidDel="00000000" w:rsidP="00000000" w:rsidRDefault="00000000" w:rsidRPr="00000000" w14:paraId="00000333">
      <w:pPr>
        <w:numPr>
          <w:ilvl w:val="0"/>
          <w:numId w:val="28"/>
        </w:numPr>
        <w:spacing w:after="0" w:before="0" w:lineRule="auto"/>
        <w:ind w:left="720" w:hanging="360"/>
        <w:rPr/>
      </w:pPr>
      <w:r w:rsidDel="00000000" w:rsidR="00000000" w:rsidRPr="00000000">
        <w:rPr>
          <w:rtl w:val="0"/>
        </w:rPr>
        <w:t xml:space="preserve">Modos síncrono vs asíncrono a nivel de backend.</w:t>
      </w:r>
    </w:p>
    <w:p w:rsidR="00000000" w:rsidDel="00000000" w:rsidP="00000000" w:rsidRDefault="00000000" w:rsidRPr="00000000" w14:paraId="00000334">
      <w:pPr>
        <w:numPr>
          <w:ilvl w:val="1"/>
          <w:numId w:val="28"/>
        </w:numPr>
        <w:spacing w:after="0" w:before="0" w:lineRule="auto"/>
        <w:ind w:left="1440" w:hanging="360"/>
        <w:rPr/>
      </w:pPr>
      <w:r w:rsidDel="00000000" w:rsidR="00000000" w:rsidRPr="00000000">
        <w:rPr>
          <w:rtl w:val="0"/>
        </w:rPr>
        <w:t xml:space="preserve">Para volúmenes altos, el backend puede:</w:t>
      </w:r>
    </w:p>
    <w:p w:rsidR="00000000" w:rsidDel="00000000" w:rsidP="00000000" w:rsidRDefault="00000000" w:rsidRPr="00000000" w14:paraId="00000335">
      <w:pPr>
        <w:numPr>
          <w:ilvl w:val="2"/>
          <w:numId w:val="28"/>
        </w:numPr>
        <w:spacing w:after="0" w:before="0" w:lineRule="auto"/>
        <w:ind w:left="2160" w:hanging="360"/>
        <w:rPr/>
      </w:pPr>
      <w:r w:rsidDel="00000000" w:rsidR="00000000" w:rsidRPr="00000000">
        <w:rPr>
          <w:rtl w:val="0"/>
        </w:rPr>
        <w:t xml:space="preserve">Responder rápido con </w:t>
      </w:r>
      <w:r w:rsidDel="00000000" w:rsidR="00000000" w:rsidRPr="00000000">
        <w:rPr>
          <w:rFonts w:ascii="Roboto Mono" w:cs="Roboto Mono" w:eastAsia="Roboto Mono" w:hAnsi="Roboto Mono"/>
          <w:rtl w:val="0"/>
        </w:rPr>
        <w:t xml:space="preserve">run_id</w:t>
      </w:r>
      <w:r w:rsidDel="00000000" w:rsidR="00000000" w:rsidRPr="00000000">
        <w:rPr>
          <w:rtl w:val="0"/>
        </w:rPr>
        <w:t xml:space="preserve"> y procesar en background (cola de tareas tipo Celery/RQ).</w:t>
      </w:r>
    </w:p>
    <w:p w:rsidR="00000000" w:rsidDel="00000000" w:rsidP="00000000" w:rsidRDefault="00000000" w:rsidRPr="00000000" w14:paraId="00000336">
      <w:pPr>
        <w:numPr>
          <w:ilvl w:val="2"/>
          <w:numId w:val="28"/>
        </w:numPr>
        <w:spacing w:after="0" w:before="0" w:lineRule="auto"/>
        <w:ind w:left="2160" w:hanging="360"/>
        <w:rPr/>
      </w:pPr>
      <w:r w:rsidDel="00000000" w:rsidR="00000000" w:rsidRPr="00000000">
        <w:rPr>
          <w:rtl w:val="0"/>
        </w:rPr>
        <w:t xml:space="preserve">WordPress solo consulta estado y resultados.</w:t>
      </w:r>
    </w:p>
    <w:p w:rsidR="00000000" w:rsidDel="00000000" w:rsidP="00000000" w:rsidRDefault="00000000" w:rsidRPr="00000000" w14:paraId="00000337">
      <w:pPr>
        <w:numPr>
          <w:ilvl w:val="1"/>
          <w:numId w:val="28"/>
        </w:numPr>
        <w:spacing w:after="0" w:before="0" w:lineRule="auto"/>
        <w:ind w:left="1440" w:hanging="360"/>
        <w:rPr/>
      </w:pPr>
      <w:r w:rsidDel="00000000" w:rsidR="00000000" w:rsidRPr="00000000">
        <w:rPr>
          <w:rtl w:val="0"/>
        </w:rPr>
        <w:t xml:space="preserve">Este patrón es habitual para desacoplar UI de procesos largos en arquitecturas basadas en servicios.</w:t>
      </w:r>
    </w:p>
    <w:p w:rsidR="00000000" w:rsidDel="00000000" w:rsidP="00000000" w:rsidRDefault="00000000" w:rsidRPr="00000000" w14:paraId="00000338">
      <w:pPr>
        <w:numPr>
          <w:ilvl w:val="0"/>
          <w:numId w:val="28"/>
        </w:numPr>
        <w:spacing w:after="0" w:before="0" w:lineRule="auto"/>
        <w:ind w:left="720" w:hanging="360"/>
        <w:rPr/>
      </w:pPr>
      <w:r w:rsidDel="00000000" w:rsidR="00000000" w:rsidRPr="00000000">
        <w:rPr>
          <w:rtl w:val="0"/>
        </w:rPr>
        <w:t xml:space="preserve">Autenticación y seguridad de la integración.</w:t>
      </w:r>
    </w:p>
    <w:p w:rsidR="00000000" w:rsidDel="00000000" w:rsidP="00000000" w:rsidRDefault="00000000" w:rsidRPr="00000000" w14:paraId="00000339">
      <w:pPr>
        <w:numPr>
          <w:ilvl w:val="1"/>
          <w:numId w:val="28"/>
        </w:numPr>
        <w:spacing w:after="0" w:before="0" w:lineRule="auto"/>
        <w:ind w:left="1440" w:hanging="360"/>
        <w:rPr/>
      </w:pPr>
      <w:r w:rsidDel="00000000" w:rsidR="00000000" w:rsidRPr="00000000">
        <w:rPr>
          <w:rtl w:val="0"/>
        </w:rPr>
        <w:t xml:space="preserve">Uso de un mecanismo seguro para que WordPress consuma la API del backend:</w:t>
      </w:r>
    </w:p>
    <w:p w:rsidR="00000000" w:rsidDel="00000000" w:rsidP="00000000" w:rsidRDefault="00000000" w:rsidRPr="00000000" w14:paraId="0000033A">
      <w:pPr>
        <w:numPr>
          <w:ilvl w:val="2"/>
          <w:numId w:val="28"/>
        </w:numPr>
        <w:spacing w:after="0" w:before="0" w:lineRule="auto"/>
        <w:ind w:left="2160" w:hanging="360"/>
        <w:rPr/>
      </w:pPr>
      <w:r w:rsidDel="00000000" w:rsidR="00000000" w:rsidRPr="00000000">
        <w:rPr>
          <w:rtl w:val="0"/>
        </w:rPr>
        <w:t xml:space="preserve">API Keys, OAuth2, JWT u otros mecanismos soportados, siguiendo guías recientes de autenticación de la REST API.</w:t>
      </w:r>
    </w:p>
    <w:p w:rsidR="00000000" w:rsidDel="00000000" w:rsidP="00000000" w:rsidRDefault="00000000" w:rsidRPr="00000000" w14:paraId="0000033B">
      <w:pPr>
        <w:numPr>
          <w:ilvl w:val="1"/>
          <w:numId w:val="28"/>
        </w:numPr>
        <w:spacing w:after="0" w:before="0" w:lineRule="auto"/>
        <w:ind w:left="1440" w:hanging="360"/>
        <w:rPr/>
      </w:pPr>
      <w:r w:rsidDel="00000000" w:rsidR="00000000" w:rsidRPr="00000000">
        <w:rPr>
          <w:rtl w:val="0"/>
        </w:rPr>
        <w:t xml:space="preserve">El plugin gestiona y protege credenciales en la configuración del sitio.</w:t>
      </w:r>
    </w:p>
    <w:p w:rsidR="00000000" w:rsidDel="00000000" w:rsidP="00000000" w:rsidRDefault="00000000" w:rsidRPr="00000000" w14:paraId="0000033C">
      <w:pPr>
        <w:numPr>
          <w:ilvl w:val="1"/>
          <w:numId w:val="28"/>
        </w:numPr>
        <w:spacing w:after="240" w:before="0" w:lineRule="auto"/>
        <w:ind w:left="1440" w:hanging="360"/>
        <w:rPr/>
      </w:pPr>
      <w:r w:rsidDel="00000000" w:rsidR="00000000" w:rsidRPr="00000000">
        <w:rPr>
          <w:rtl w:val="0"/>
        </w:rPr>
        <w:t xml:space="preserve">Se establecen listas blancas de IP/orígenes permitidos entre WordPress y el backend.</w:t>
        <w:br w:type="textWrapping"/>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heading=h.k9forfvzxrv2" w:id="51"/>
      <w:bookmarkEnd w:id="51"/>
      <w:r w:rsidDel="00000000" w:rsidR="00000000" w:rsidRPr="00000000">
        <w:rPr>
          <w:b w:val="1"/>
          <w:bCs w:val="1"/>
          <w:color w:val="000000"/>
          <w:sz w:val="26"/>
          <w:szCs w:val="26"/>
          <w:rtl w:val="0"/>
        </w:rPr>
        <w:t xml:space="preserve">6.5 Datos, almacenamiento y versiones</w:t>
      </w:r>
    </w:p>
    <w:p w:rsidR="00000000" w:rsidDel="00000000" w:rsidP="00000000" w:rsidRDefault="00000000" w:rsidRPr="00000000" w14:paraId="0000033E">
      <w:pPr>
        <w:spacing w:after="240" w:before="240" w:lineRule="auto"/>
        <w:rPr/>
      </w:pPr>
      <w:r w:rsidDel="00000000" w:rsidR="00000000" w:rsidRPr="00000000">
        <w:rPr>
          <w:rtl w:val="0"/>
        </w:rPr>
        <w:t xml:space="preserve">En la alternativa web la gestión de datos sigue principios similares, pero con opciones más amplias de almacenamiento:</w:t>
      </w:r>
    </w:p>
    <w:p w:rsidR="00000000" w:rsidDel="00000000" w:rsidP="00000000" w:rsidRDefault="00000000" w:rsidRPr="00000000" w14:paraId="0000033F">
      <w:pPr>
        <w:numPr>
          <w:ilvl w:val="0"/>
          <w:numId w:val="16"/>
        </w:numPr>
        <w:spacing w:after="0" w:before="240" w:lineRule="auto"/>
        <w:ind w:left="720" w:hanging="360"/>
        <w:rPr/>
      </w:pPr>
      <w:r w:rsidDel="00000000" w:rsidR="00000000" w:rsidRPr="00000000">
        <w:rPr>
          <w:rtl w:val="0"/>
        </w:rPr>
        <w:t xml:space="preserve">Insumos.</w:t>
      </w:r>
    </w:p>
    <w:p w:rsidR="00000000" w:rsidDel="00000000" w:rsidP="00000000" w:rsidRDefault="00000000" w:rsidRPr="00000000" w14:paraId="00000340">
      <w:pPr>
        <w:numPr>
          <w:ilvl w:val="1"/>
          <w:numId w:val="16"/>
        </w:numPr>
        <w:spacing w:after="0" w:before="0" w:lineRule="auto"/>
        <w:ind w:left="1440" w:hanging="360"/>
        <w:rPr/>
      </w:pPr>
      <w:r w:rsidDel="00000000" w:rsidR="00000000" w:rsidRPr="00000000">
        <w:rPr>
          <w:rtl w:val="0"/>
        </w:rPr>
        <w:t xml:space="preserve">Pueden seguir llegando como archivos (SFTP/S3/GCS) o directamente desde sistemas del cliente.</w:t>
      </w:r>
    </w:p>
    <w:p w:rsidR="00000000" w:rsidDel="00000000" w:rsidP="00000000" w:rsidRDefault="00000000" w:rsidRPr="00000000" w14:paraId="00000341">
      <w:pPr>
        <w:numPr>
          <w:ilvl w:val="1"/>
          <w:numId w:val="16"/>
        </w:numPr>
        <w:spacing w:after="0" w:before="0" w:lineRule="auto"/>
        <w:ind w:left="1440" w:hanging="360"/>
        <w:rPr/>
      </w:pPr>
      <w:r w:rsidDel="00000000" w:rsidR="00000000" w:rsidRPr="00000000">
        <w:rPr>
          <w:rtl w:val="0"/>
        </w:rPr>
        <w:t xml:space="preserve">El backend SinergIA normaliza todo en estructuras equivalentes a las usadas hoy (TER, pagos, promesas, logs).</w:t>
      </w:r>
    </w:p>
    <w:p w:rsidR="00000000" w:rsidDel="00000000" w:rsidP="00000000" w:rsidRDefault="00000000" w:rsidRPr="00000000" w14:paraId="00000342">
      <w:pPr>
        <w:numPr>
          <w:ilvl w:val="0"/>
          <w:numId w:val="16"/>
        </w:numPr>
        <w:spacing w:after="0" w:before="0" w:lineRule="auto"/>
        <w:ind w:left="720" w:hanging="360"/>
        <w:rPr/>
      </w:pPr>
      <w:r w:rsidDel="00000000" w:rsidR="00000000" w:rsidRPr="00000000">
        <w:rPr>
          <w:rtl w:val="0"/>
        </w:rPr>
        <w:t xml:space="preserve">Resultados.</w:t>
      </w:r>
    </w:p>
    <w:p w:rsidR="00000000" w:rsidDel="00000000" w:rsidP="00000000" w:rsidRDefault="00000000" w:rsidRPr="00000000" w14:paraId="00000343">
      <w:pPr>
        <w:numPr>
          <w:ilvl w:val="1"/>
          <w:numId w:val="16"/>
        </w:numPr>
        <w:spacing w:after="0" w:before="0" w:lineRule="auto"/>
        <w:ind w:left="1440" w:hanging="360"/>
        <w:rPr/>
      </w:pPr>
      <w:r w:rsidDel="00000000" w:rsidR="00000000" w:rsidRPr="00000000">
        <w:rPr>
          <w:rtl w:val="0"/>
        </w:rPr>
        <w:t xml:space="preserve">Los outputs (Teletón, bolsas, listas, reportes) se almacenan en:</w:t>
      </w:r>
    </w:p>
    <w:p w:rsidR="00000000" w:rsidDel="00000000" w:rsidP="00000000" w:rsidRDefault="00000000" w:rsidRPr="00000000" w14:paraId="00000344">
      <w:pPr>
        <w:numPr>
          <w:ilvl w:val="2"/>
          <w:numId w:val="16"/>
        </w:numPr>
        <w:spacing w:after="0" w:before="0" w:lineRule="auto"/>
        <w:ind w:left="2160" w:hanging="360"/>
        <w:rPr/>
      </w:pPr>
      <w:r w:rsidDel="00000000" w:rsidR="00000000" w:rsidRPr="00000000">
        <w:rPr>
          <w:rtl w:val="0"/>
        </w:rPr>
        <w:t xml:space="preserve">Buckets (S3/GCS) o carpetas segregadas por corte/ejecución.</w:t>
      </w:r>
    </w:p>
    <w:p w:rsidR="00000000" w:rsidDel="00000000" w:rsidP="00000000" w:rsidRDefault="00000000" w:rsidRPr="00000000" w14:paraId="00000345">
      <w:pPr>
        <w:numPr>
          <w:ilvl w:val="2"/>
          <w:numId w:val="16"/>
        </w:numPr>
        <w:spacing w:after="0" w:before="0" w:lineRule="auto"/>
        <w:ind w:left="2160" w:hanging="360"/>
        <w:rPr/>
      </w:pPr>
      <w:r w:rsidDel="00000000" w:rsidR="00000000" w:rsidRPr="00000000">
        <w:rPr>
          <w:rtl w:val="0"/>
        </w:rPr>
        <w:t xml:space="preserve">Tablas en BD relacional si se necesita consulta histórica fina.</w:t>
      </w:r>
    </w:p>
    <w:p w:rsidR="00000000" w:rsidDel="00000000" w:rsidP="00000000" w:rsidRDefault="00000000" w:rsidRPr="00000000" w14:paraId="00000346">
      <w:pPr>
        <w:numPr>
          <w:ilvl w:val="0"/>
          <w:numId w:val="16"/>
        </w:numPr>
        <w:spacing w:after="0" w:before="0" w:lineRule="auto"/>
        <w:ind w:left="720" w:hanging="360"/>
        <w:rPr/>
      </w:pPr>
      <w:r w:rsidDel="00000000" w:rsidR="00000000" w:rsidRPr="00000000">
        <w:rPr>
          <w:rtl w:val="0"/>
        </w:rPr>
        <w:t xml:space="preserve">Versionado.</w:t>
      </w:r>
    </w:p>
    <w:p w:rsidR="00000000" w:rsidDel="00000000" w:rsidP="00000000" w:rsidRDefault="00000000" w:rsidRPr="00000000" w14:paraId="00000347">
      <w:pPr>
        <w:numPr>
          <w:ilvl w:val="1"/>
          <w:numId w:val="16"/>
        </w:numPr>
        <w:spacing w:after="240" w:before="0" w:lineRule="auto"/>
        <w:ind w:left="1440" w:hanging="360"/>
        <w:rPr/>
      </w:pPr>
      <w:r w:rsidDel="00000000" w:rsidR="00000000" w:rsidRPr="00000000">
        <w:rPr>
          <w:rtl w:val="0"/>
        </w:rPr>
        <w:t xml:space="preserve">Cada </w:t>
      </w:r>
      <w:r w:rsidDel="00000000" w:rsidR="00000000" w:rsidRPr="00000000">
        <w:rPr>
          <w:rFonts w:ascii="Roboto Mono" w:cs="Roboto Mono" w:eastAsia="Roboto Mono" w:hAnsi="Roboto Mono"/>
          <w:rtl w:val="0"/>
        </w:rPr>
        <w:t xml:space="preserve">run_id</w:t>
      </w:r>
      <w:r w:rsidDel="00000000" w:rsidR="00000000" w:rsidRPr="00000000">
        <w:rPr>
          <w:rtl w:val="0"/>
        </w:rPr>
        <w:t xml:space="preserve"> implica un conjunto de artefactos de datos y versiones de modelo, siguiendo recomendaciones actuales de tratar modelos/datasets como artefactos dentro del “supply chain” de software.</w:t>
        <w:br w:type="textWrapping"/>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heading=h.28wwaiohxtgc" w:id="52"/>
      <w:bookmarkEnd w:id="52"/>
      <w:r w:rsidDel="00000000" w:rsidR="00000000" w:rsidRPr="00000000">
        <w:rPr>
          <w:b w:val="1"/>
          <w:bCs w:val="1"/>
          <w:color w:val="000000"/>
          <w:sz w:val="26"/>
          <w:szCs w:val="26"/>
          <w:rtl w:val="0"/>
        </w:rPr>
        <w:t xml:space="preserve">6.6 Consideraciones de diseño WordPress/Headless</w:t>
      </w:r>
    </w:p>
    <w:p w:rsidR="00000000" w:rsidDel="00000000" w:rsidP="00000000" w:rsidRDefault="00000000" w:rsidRPr="00000000" w14:paraId="00000349">
      <w:pPr>
        <w:numPr>
          <w:ilvl w:val="0"/>
          <w:numId w:val="21"/>
        </w:numPr>
        <w:spacing w:after="0" w:before="240" w:lineRule="auto"/>
        <w:ind w:left="720" w:hanging="360"/>
        <w:rPr/>
      </w:pPr>
      <w:r w:rsidDel="00000000" w:rsidR="00000000" w:rsidRPr="00000000">
        <w:rPr>
          <w:rtl w:val="0"/>
        </w:rPr>
        <w:t xml:space="preserve">Opciones de arquitectura WordPress.</w:t>
      </w:r>
    </w:p>
    <w:p w:rsidR="00000000" w:rsidDel="00000000" w:rsidP="00000000" w:rsidRDefault="00000000" w:rsidRPr="00000000" w14:paraId="0000034A">
      <w:pPr>
        <w:numPr>
          <w:ilvl w:val="1"/>
          <w:numId w:val="21"/>
        </w:numPr>
        <w:spacing w:after="0" w:before="0" w:lineRule="auto"/>
        <w:ind w:left="1440" w:hanging="360"/>
        <w:rPr/>
      </w:pPr>
      <w:r w:rsidDel="00000000" w:rsidR="00000000" w:rsidRPr="00000000">
        <w:rPr>
          <w:rtl w:val="0"/>
        </w:rPr>
        <w:t xml:space="preserve">Modo “clásico”:</w:t>
      </w:r>
    </w:p>
    <w:p w:rsidR="00000000" w:rsidDel="00000000" w:rsidP="00000000" w:rsidRDefault="00000000" w:rsidRPr="00000000" w14:paraId="0000034B">
      <w:pPr>
        <w:numPr>
          <w:ilvl w:val="2"/>
          <w:numId w:val="21"/>
        </w:numPr>
        <w:spacing w:after="0" w:before="0" w:lineRule="auto"/>
        <w:ind w:left="2160" w:hanging="360"/>
        <w:rPr/>
      </w:pPr>
      <w:r w:rsidDel="00000000" w:rsidR="00000000" w:rsidRPr="00000000">
        <w:rPr>
          <w:rtl w:val="0"/>
        </w:rPr>
        <w:t xml:space="preserve">WordPress sirve las páginas y ejecuta el plugin SinergIA directamente en PHP.</w:t>
      </w:r>
    </w:p>
    <w:p w:rsidR="00000000" w:rsidDel="00000000" w:rsidP="00000000" w:rsidRDefault="00000000" w:rsidRPr="00000000" w14:paraId="0000034C">
      <w:pPr>
        <w:numPr>
          <w:ilvl w:val="2"/>
          <w:numId w:val="21"/>
        </w:numPr>
        <w:spacing w:after="0" w:before="0" w:lineRule="auto"/>
        <w:ind w:left="2160" w:hanging="360"/>
        <w:rPr/>
      </w:pPr>
      <w:r w:rsidDel="00000000" w:rsidR="00000000" w:rsidRPr="00000000">
        <w:rPr>
          <w:rtl w:val="0"/>
        </w:rPr>
        <w:t xml:space="preserve">Formularios y visualizaciones se implementan como templates + JS simple que llama al backend.</w:t>
      </w:r>
    </w:p>
    <w:p w:rsidR="00000000" w:rsidDel="00000000" w:rsidP="00000000" w:rsidRDefault="00000000" w:rsidRPr="00000000" w14:paraId="0000034D">
      <w:pPr>
        <w:numPr>
          <w:ilvl w:val="1"/>
          <w:numId w:val="21"/>
        </w:numPr>
        <w:spacing w:after="0" w:before="0" w:lineRule="auto"/>
        <w:ind w:left="1440" w:hanging="360"/>
        <w:rPr/>
      </w:pPr>
      <w:r w:rsidDel="00000000" w:rsidR="00000000" w:rsidRPr="00000000">
        <w:rPr>
          <w:rtl w:val="0"/>
        </w:rPr>
        <w:t xml:space="preserve">Modo “headless”:</w:t>
      </w:r>
    </w:p>
    <w:p w:rsidR="00000000" w:rsidDel="00000000" w:rsidP="00000000" w:rsidRDefault="00000000" w:rsidRPr="00000000" w14:paraId="0000034E">
      <w:pPr>
        <w:numPr>
          <w:ilvl w:val="2"/>
          <w:numId w:val="21"/>
        </w:numPr>
        <w:spacing w:after="0" w:before="0" w:lineRule="auto"/>
        <w:ind w:left="2160" w:hanging="360"/>
        <w:rPr/>
      </w:pPr>
      <w:r w:rsidDel="00000000" w:rsidR="00000000" w:rsidRPr="00000000">
        <w:rPr>
          <w:rtl w:val="0"/>
        </w:rPr>
        <w:t xml:space="preserve">WordPress se usa solo como CMS/API.</w:t>
      </w:r>
    </w:p>
    <w:p w:rsidR="00000000" w:rsidDel="00000000" w:rsidP="00000000" w:rsidRDefault="00000000" w:rsidRPr="00000000" w14:paraId="0000034F">
      <w:pPr>
        <w:numPr>
          <w:ilvl w:val="2"/>
          <w:numId w:val="21"/>
        </w:numPr>
        <w:spacing w:after="0" w:before="0" w:lineRule="auto"/>
        <w:ind w:left="2160" w:hanging="360"/>
        <w:rPr/>
      </w:pPr>
      <w:r w:rsidDel="00000000" w:rsidR="00000000" w:rsidRPr="00000000">
        <w:rPr>
          <w:rtl w:val="0"/>
        </w:rPr>
        <w:t xml:space="preserve">Un frontend separado (React/Vue/otro) consume la WordPress REST API y la API del backend SinergIA.</w:t>
      </w:r>
    </w:p>
    <w:p w:rsidR="00000000" w:rsidDel="00000000" w:rsidP="00000000" w:rsidRDefault="00000000" w:rsidRPr="00000000" w14:paraId="00000350">
      <w:pPr>
        <w:numPr>
          <w:ilvl w:val="0"/>
          <w:numId w:val="21"/>
        </w:numPr>
        <w:spacing w:after="0" w:before="0" w:lineRule="auto"/>
        <w:ind w:left="720" w:hanging="360"/>
        <w:rPr/>
      </w:pPr>
      <w:r w:rsidDel="00000000" w:rsidR="00000000" w:rsidRPr="00000000">
        <w:rPr>
          <w:rtl w:val="0"/>
        </w:rPr>
        <w:t xml:space="preserve">Impacto en plugins y ecosistema.</w:t>
      </w:r>
    </w:p>
    <w:p w:rsidR="00000000" w:rsidDel="00000000" w:rsidP="00000000" w:rsidRDefault="00000000" w:rsidRPr="00000000" w14:paraId="00000351">
      <w:pPr>
        <w:numPr>
          <w:ilvl w:val="1"/>
          <w:numId w:val="21"/>
        </w:numPr>
        <w:spacing w:after="0" w:before="0" w:lineRule="auto"/>
        <w:ind w:left="1440" w:hanging="360"/>
        <w:rPr/>
      </w:pPr>
      <w:r w:rsidDel="00000000" w:rsidR="00000000" w:rsidRPr="00000000">
        <w:rPr>
          <w:rtl w:val="0"/>
        </w:rPr>
        <w:t xml:space="preserve">En modo headless, algunos plugins de WordPress no funcionan igual, pues asumen el modelo de temas monolíticos.</w:t>
      </w:r>
    </w:p>
    <w:p w:rsidR="00000000" w:rsidDel="00000000" w:rsidP="00000000" w:rsidRDefault="00000000" w:rsidRPr="00000000" w14:paraId="00000352">
      <w:pPr>
        <w:numPr>
          <w:ilvl w:val="1"/>
          <w:numId w:val="21"/>
        </w:numPr>
        <w:spacing w:after="0" w:before="0" w:lineRule="auto"/>
        <w:ind w:left="1440" w:hanging="360"/>
        <w:rPr/>
      </w:pPr>
      <w:r w:rsidDel="00000000" w:rsidR="00000000" w:rsidRPr="00000000">
        <w:rPr>
          <w:rtl w:val="0"/>
        </w:rPr>
        <w:t xml:space="preserve">Para SinergIA, el plugin sería “primario” y puede diseñarse pensando específicamente en headless o en híbrido.</w:t>
      </w:r>
    </w:p>
    <w:p w:rsidR="00000000" w:rsidDel="00000000" w:rsidP="00000000" w:rsidRDefault="00000000" w:rsidRPr="00000000" w14:paraId="00000353">
      <w:pPr>
        <w:numPr>
          <w:ilvl w:val="0"/>
          <w:numId w:val="21"/>
        </w:numPr>
        <w:spacing w:after="0" w:before="0" w:lineRule="auto"/>
        <w:ind w:left="720" w:hanging="360"/>
        <w:rPr/>
      </w:pPr>
      <w:r w:rsidDel="00000000" w:rsidR="00000000" w:rsidRPr="00000000">
        <w:rPr>
          <w:rtl w:val="0"/>
        </w:rPr>
        <w:t xml:space="preserve">Escalabilidad y microservicios.</w:t>
      </w:r>
    </w:p>
    <w:p w:rsidR="00000000" w:rsidDel="00000000" w:rsidP="00000000" w:rsidRDefault="00000000" w:rsidRPr="00000000" w14:paraId="00000354">
      <w:pPr>
        <w:numPr>
          <w:ilvl w:val="1"/>
          <w:numId w:val="21"/>
        </w:numPr>
        <w:spacing w:after="240" w:before="0" w:lineRule="auto"/>
        <w:ind w:left="1440" w:hanging="360"/>
        <w:rPr/>
      </w:pPr>
      <w:r w:rsidDel="00000000" w:rsidR="00000000" w:rsidRPr="00000000">
        <w:rPr>
          <w:rtl w:val="0"/>
        </w:rPr>
        <w:t xml:space="preserve">La separación entre WordPress y backend SinergIA permite escalar cada uno de forma independiente (más PHP/NGINX para front; más CPU/GPU para Python/ML).</w:t>
        <w:br w:type="textWrapping"/>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heading=h.s49hzflrj7mp" w:id="53"/>
      <w:bookmarkEnd w:id="53"/>
      <w:r w:rsidDel="00000000" w:rsidR="00000000" w:rsidRPr="00000000">
        <w:rPr>
          <w:b w:val="1"/>
          <w:bCs w:val="1"/>
          <w:color w:val="000000"/>
          <w:sz w:val="26"/>
          <w:szCs w:val="26"/>
          <w:rtl w:val="0"/>
        </w:rPr>
        <w:t xml:space="preserve">6.7 Ventajas y riesgos de la alternativa web</w:t>
      </w:r>
    </w:p>
    <w:p w:rsidR="00000000" w:rsidDel="00000000" w:rsidP="00000000" w:rsidRDefault="00000000" w:rsidRPr="00000000" w14:paraId="00000356">
      <w:pPr>
        <w:numPr>
          <w:ilvl w:val="0"/>
          <w:numId w:val="49"/>
        </w:numPr>
        <w:spacing w:after="0" w:before="240" w:lineRule="auto"/>
        <w:ind w:left="720" w:hanging="360"/>
        <w:rPr/>
      </w:pPr>
      <w:r w:rsidDel="00000000" w:rsidR="00000000" w:rsidRPr="00000000">
        <w:rPr>
          <w:rtl w:val="0"/>
        </w:rPr>
        <w:t xml:space="preserve">Ventajas.</w:t>
      </w:r>
    </w:p>
    <w:p w:rsidR="00000000" w:rsidDel="00000000" w:rsidP="00000000" w:rsidRDefault="00000000" w:rsidRPr="00000000" w14:paraId="00000357">
      <w:pPr>
        <w:numPr>
          <w:ilvl w:val="1"/>
          <w:numId w:val="49"/>
        </w:numPr>
        <w:spacing w:after="0" w:before="0" w:lineRule="auto"/>
        <w:ind w:left="1440" w:hanging="360"/>
        <w:rPr/>
      </w:pPr>
      <w:r w:rsidDel="00000000" w:rsidR="00000000" w:rsidRPr="00000000">
        <w:rPr>
          <w:rtl w:val="0"/>
        </w:rPr>
        <w:t xml:space="preserve">Mejor experiencia de usuario (portal unificado para BI, WFM y operación).</w:t>
      </w:r>
    </w:p>
    <w:p w:rsidR="00000000" w:rsidDel="00000000" w:rsidP="00000000" w:rsidRDefault="00000000" w:rsidRPr="00000000" w14:paraId="00000358">
      <w:pPr>
        <w:numPr>
          <w:ilvl w:val="1"/>
          <w:numId w:val="49"/>
        </w:numPr>
        <w:spacing w:after="0" w:before="0" w:lineRule="auto"/>
        <w:ind w:left="1440" w:hanging="360"/>
        <w:rPr/>
      </w:pPr>
      <w:r w:rsidDel="00000000" w:rsidR="00000000" w:rsidRPr="00000000">
        <w:rPr>
          <w:rtl w:val="0"/>
        </w:rPr>
        <w:t xml:space="preserve">Gestión de contenido, documentación y enlaces en el mismo ecosistema WordPress.</w:t>
      </w:r>
    </w:p>
    <w:p w:rsidR="00000000" w:rsidDel="00000000" w:rsidP="00000000" w:rsidRDefault="00000000" w:rsidRPr="00000000" w14:paraId="00000359">
      <w:pPr>
        <w:numPr>
          <w:ilvl w:val="1"/>
          <w:numId w:val="49"/>
        </w:numPr>
        <w:spacing w:after="0" w:before="0" w:lineRule="auto"/>
        <w:ind w:left="1440" w:hanging="360"/>
        <w:rPr/>
      </w:pPr>
      <w:r w:rsidDel="00000000" w:rsidR="00000000" w:rsidRPr="00000000">
        <w:rPr>
          <w:rtl w:val="0"/>
        </w:rPr>
        <w:t xml:space="preserve">Desacople claro entre UI (WordPress) y motor (Python/ML), alineado con patrones modernos de microservicios y headless CMS.</w:t>
      </w:r>
    </w:p>
    <w:p w:rsidR="00000000" w:rsidDel="00000000" w:rsidP="00000000" w:rsidRDefault="00000000" w:rsidRPr="00000000" w14:paraId="0000035A">
      <w:pPr>
        <w:numPr>
          <w:ilvl w:val="0"/>
          <w:numId w:val="49"/>
        </w:numPr>
        <w:spacing w:after="0" w:before="0" w:lineRule="auto"/>
        <w:ind w:left="720" w:hanging="360"/>
        <w:rPr/>
      </w:pPr>
      <w:r w:rsidDel="00000000" w:rsidR="00000000" w:rsidRPr="00000000">
        <w:rPr>
          <w:rtl w:val="0"/>
        </w:rPr>
        <w:t xml:space="preserve">Riesgos y complejidad añadida.</w:t>
      </w:r>
    </w:p>
    <w:p w:rsidR="00000000" w:rsidDel="00000000" w:rsidP="00000000" w:rsidRDefault="00000000" w:rsidRPr="00000000" w14:paraId="0000035B">
      <w:pPr>
        <w:numPr>
          <w:ilvl w:val="1"/>
          <w:numId w:val="49"/>
        </w:numPr>
        <w:spacing w:after="0" w:before="0" w:lineRule="auto"/>
        <w:ind w:left="1440" w:hanging="360"/>
        <w:rPr/>
      </w:pPr>
      <w:r w:rsidDel="00000000" w:rsidR="00000000" w:rsidRPr="00000000">
        <w:rPr>
          <w:rtl w:val="0"/>
        </w:rPr>
        <w:t xml:space="preserve">Aumenta la superficie de seguridad (WordPress + API + backend ML).</w:t>
      </w:r>
    </w:p>
    <w:p w:rsidR="00000000" w:rsidDel="00000000" w:rsidP="00000000" w:rsidRDefault="00000000" w:rsidRPr="00000000" w14:paraId="0000035C">
      <w:pPr>
        <w:numPr>
          <w:ilvl w:val="1"/>
          <w:numId w:val="49"/>
        </w:numPr>
        <w:spacing w:after="0" w:before="0" w:lineRule="auto"/>
        <w:ind w:left="1440" w:hanging="360"/>
        <w:rPr/>
      </w:pPr>
      <w:r w:rsidDel="00000000" w:rsidR="00000000" w:rsidRPr="00000000">
        <w:rPr>
          <w:rtl w:val="0"/>
        </w:rPr>
        <w:t xml:space="preserve">Requiere equipo con experiencia en WordPress, APIs, Python y posiblemente front moderno.</w:t>
      </w:r>
    </w:p>
    <w:p w:rsidR="00000000" w:rsidDel="00000000" w:rsidP="00000000" w:rsidRDefault="00000000" w:rsidRPr="00000000" w14:paraId="0000035D">
      <w:pPr>
        <w:numPr>
          <w:ilvl w:val="1"/>
          <w:numId w:val="49"/>
        </w:numPr>
        <w:spacing w:after="0" w:before="0" w:lineRule="auto"/>
        <w:ind w:left="1440" w:hanging="360"/>
        <w:rPr/>
      </w:pPr>
      <w:r w:rsidDel="00000000" w:rsidR="00000000" w:rsidRPr="00000000">
        <w:rPr>
          <w:rtl w:val="0"/>
        </w:rPr>
        <w:t xml:space="preserve">Hay que cuidar que el esfuerzo en infraestructura no desplace el foco en la calidad del motor de cobranzas.</w:t>
      </w:r>
    </w:p>
    <w:p w:rsidR="00000000" w:rsidDel="00000000" w:rsidP="00000000" w:rsidRDefault="00000000" w:rsidRPr="00000000" w14:paraId="0000035E">
      <w:pPr>
        <w:numPr>
          <w:ilvl w:val="0"/>
          <w:numId w:val="49"/>
        </w:numPr>
        <w:spacing w:after="0" w:before="0" w:lineRule="auto"/>
        <w:ind w:left="720" w:hanging="360"/>
        <w:rPr/>
      </w:pPr>
      <w:r w:rsidDel="00000000" w:rsidR="00000000" w:rsidRPr="00000000">
        <w:rPr>
          <w:rtl w:val="0"/>
        </w:rPr>
        <w:t xml:space="preserve">Criterio de adopción.</w:t>
      </w:r>
    </w:p>
    <w:p w:rsidR="00000000" w:rsidDel="00000000" w:rsidP="00000000" w:rsidRDefault="00000000" w:rsidRPr="00000000" w14:paraId="0000035F">
      <w:pPr>
        <w:numPr>
          <w:ilvl w:val="1"/>
          <w:numId w:val="49"/>
        </w:numPr>
        <w:spacing w:after="0" w:before="0" w:lineRule="auto"/>
        <w:ind w:left="1440" w:hanging="360"/>
        <w:rPr/>
      </w:pPr>
      <w:r w:rsidDel="00000000" w:rsidR="00000000" w:rsidRPr="00000000">
        <w:rPr>
          <w:rtl w:val="0"/>
        </w:rPr>
        <w:t xml:space="preserve">Se recomienda mantener primero un </w:t>
      </w:r>
      <w:r w:rsidDel="00000000" w:rsidR="00000000" w:rsidRPr="00000000">
        <w:rPr>
          <w:b w:val="1"/>
          <w:bCs w:val="1"/>
          <w:rtl w:val="0"/>
        </w:rPr>
        <w:t xml:space="preserve">MVP robusto en Colab+Drive+Gradio</w:t>
      </w:r>
      <w:r w:rsidDel="00000000" w:rsidR="00000000" w:rsidRPr="00000000">
        <w:rPr>
          <w:rtl w:val="0"/>
        </w:rPr>
        <w:t xml:space="preserve"> y, una vez validada la utilidad del motor, iniciar una fase de industrialización hacia esta arquitectura web si se confirma:</w:t>
      </w:r>
    </w:p>
    <w:p w:rsidR="00000000" w:rsidDel="00000000" w:rsidP="00000000" w:rsidRDefault="00000000" w:rsidRPr="00000000" w14:paraId="00000360">
      <w:pPr>
        <w:numPr>
          <w:ilvl w:val="2"/>
          <w:numId w:val="49"/>
        </w:numPr>
        <w:spacing w:after="0" w:before="0" w:lineRule="auto"/>
        <w:ind w:left="2160" w:hanging="360"/>
        <w:rPr/>
      </w:pPr>
      <w:r w:rsidDel="00000000" w:rsidR="00000000" w:rsidRPr="00000000">
        <w:rPr>
          <w:rtl w:val="0"/>
        </w:rPr>
        <w:t xml:space="preserve">Necesidad de multiusuario/web corporativo.</w:t>
      </w:r>
    </w:p>
    <w:p w:rsidR="00000000" w:rsidDel="00000000" w:rsidP="00000000" w:rsidRDefault="00000000" w:rsidRPr="00000000" w14:paraId="00000361">
      <w:pPr>
        <w:numPr>
          <w:ilvl w:val="2"/>
          <w:numId w:val="49"/>
        </w:numPr>
        <w:spacing w:after="0" w:before="0" w:lineRule="auto"/>
        <w:ind w:left="2160" w:hanging="360"/>
        <w:rPr/>
      </w:pPr>
      <w:r w:rsidDel="00000000" w:rsidR="00000000" w:rsidRPr="00000000">
        <w:rPr>
          <w:rtl w:val="0"/>
        </w:rPr>
        <w:t xml:space="preserve">Volúmenes y SLAs que requieran infraestructura dedicada.</w:t>
      </w:r>
    </w:p>
    <w:p w:rsidR="00000000" w:rsidDel="00000000" w:rsidP="00000000" w:rsidRDefault="00000000" w:rsidRPr="00000000" w14:paraId="00000362">
      <w:pPr>
        <w:numPr>
          <w:ilvl w:val="2"/>
          <w:numId w:val="49"/>
        </w:numPr>
        <w:spacing w:after="240" w:before="0" w:lineRule="auto"/>
        <w:ind w:left="2160" w:hanging="360"/>
        <w:rPr/>
      </w:pPr>
      <w:r w:rsidDel="00000000" w:rsidR="00000000" w:rsidRPr="00000000">
        <w:rPr>
          <w:rtl w:val="0"/>
        </w:rPr>
        <w:t xml:space="preserve">Roadmap real de migración a nube (GCP u otra).</w:t>
        <w:br w:type="textWrapping"/>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heading=h.k1il2cmacwyh" w:id="54"/>
      <w:bookmarkEnd w:id="54"/>
      <w:r w:rsidDel="00000000" w:rsidR="00000000" w:rsidRPr="00000000">
        <w:rPr>
          <w:b w:val="1"/>
          <w:bCs w:val="1"/>
          <w:sz w:val="34"/>
          <w:szCs w:val="34"/>
          <w:rtl w:val="0"/>
        </w:rPr>
        <w:t xml:space="preserve">7. Arquitectura física/runtime y DevSecOps</w:t>
      </w:r>
    </w:p>
    <w:p w:rsidR="00000000" w:rsidDel="00000000" w:rsidP="00000000" w:rsidRDefault="00000000" w:rsidRPr="00000000" w14:paraId="00000364">
      <w:pPr>
        <w:spacing w:after="240" w:before="240" w:lineRule="auto"/>
        <w:rPr/>
      </w:pPr>
      <w:r w:rsidDel="00000000" w:rsidR="00000000" w:rsidRPr="00000000">
        <w:rPr>
          <w:rtl w:val="0"/>
        </w:rPr>
        <w:t xml:space="preserve">SinergIA Módulo de Cobranzas Entorno Colab + Drive + Gradio</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heading=h.xc89ytkkisgc" w:id="55"/>
      <w:bookmarkEnd w:id="55"/>
      <w:r w:rsidDel="00000000" w:rsidR="00000000" w:rsidRPr="00000000">
        <w:rPr>
          <w:b w:val="1"/>
          <w:bCs w:val="1"/>
          <w:color w:val="000000"/>
          <w:sz w:val="26"/>
          <w:szCs w:val="26"/>
          <w:rtl w:val="0"/>
        </w:rPr>
        <w:t xml:space="preserve">7.1 Entorno actual de ejecución</w:t>
      </w:r>
    </w:p>
    <w:p w:rsidR="00000000" w:rsidDel="00000000" w:rsidP="00000000" w:rsidRDefault="00000000" w:rsidRPr="00000000" w14:paraId="00000366">
      <w:pPr>
        <w:pStyle w:val="Heading4"/>
        <w:keepNext w:val="0"/>
        <w:keepLines w:val="0"/>
        <w:spacing w:after="40" w:before="240" w:lineRule="auto"/>
        <w:rPr>
          <w:b w:val="1"/>
          <w:bCs w:val="1"/>
          <w:color w:val="000000"/>
          <w:sz w:val="22"/>
          <w:szCs w:val="22"/>
        </w:rPr>
      </w:pPr>
      <w:bookmarkStart w:colFirst="0" w:colLast="0" w:name="_heading=h.2025qaddg9rm" w:id="56"/>
      <w:bookmarkEnd w:id="56"/>
      <w:r w:rsidDel="00000000" w:rsidR="00000000" w:rsidRPr="00000000">
        <w:rPr>
          <w:b w:val="1"/>
          <w:bCs w:val="1"/>
          <w:color w:val="000000"/>
          <w:sz w:val="22"/>
          <w:szCs w:val="22"/>
          <w:rtl w:val="0"/>
        </w:rPr>
        <w:t xml:space="preserve">7.1.1 Runtimes de Google Colab</w:t>
      </w:r>
    </w:p>
    <w:p w:rsidR="00000000" w:rsidDel="00000000" w:rsidP="00000000" w:rsidRDefault="00000000" w:rsidRPr="00000000" w14:paraId="00000367">
      <w:pPr>
        <w:spacing w:after="240" w:before="240" w:lineRule="auto"/>
        <w:rPr/>
      </w:pPr>
      <w:r w:rsidDel="00000000" w:rsidR="00000000" w:rsidRPr="00000000">
        <w:rPr>
          <w:rtl w:val="0"/>
        </w:rPr>
        <w:t xml:space="preserve">El módulo se ejecuta hoy sobre </w:t>
      </w:r>
      <w:r w:rsidDel="00000000" w:rsidR="00000000" w:rsidRPr="00000000">
        <w:rPr>
          <w:b w:val="1"/>
          <w:bCs w:val="1"/>
          <w:rtl w:val="0"/>
        </w:rPr>
        <w:t xml:space="preserve">Google Colab</w:t>
      </w:r>
      <w:r w:rsidDel="00000000" w:rsidR="00000000" w:rsidRPr="00000000">
        <w:rPr>
          <w:rtl w:val="0"/>
        </w:rPr>
        <w:t xml:space="preserve">, que ofrece un runtime Jupyter alojado en una VM efímera administrada por Google. La VM se destruye cuando la sesión se cierra, se agota el tiempo máximo o hay inactividad prolongada.</w:t>
      </w:r>
    </w:p>
    <w:p w:rsidR="00000000" w:rsidDel="00000000" w:rsidP="00000000" w:rsidRDefault="00000000" w:rsidRPr="00000000" w14:paraId="00000368">
      <w:pPr>
        <w:spacing w:after="240" w:before="240" w:lineRule="auto"/>
        <w:rPr/>
      </w:pPr>
      <w:r w:rsidDel="00000000" w:rsidR="00000000" w:rsidRPr="00000000">
        <w:rPr>
          <w:rtl w:val="0"/>
        </w:rPr>
        <w:t xml:space="preserve">Puntos clave que condicionan el diseño de SinergIA:</w:t>
      </w:r>
    </w:p>
    <w:p w:rsidR="00000000" w:rsidDel="00000000" w:rsidP="00000000" w:rsidRDefault="00000000" w:rsidRPr="00000000" w14:paraId="00000369">
      <w:pPr>
        <w:numPr>
          <w:ilvl w:val="0"/>
          <w:numId w:val="19"/>
        </w:numPr>
        <w:spacing w:after="0" w:before="240" w:lineRule="auto"/>
        <w:ind w:left="720" w:hanging="360"/>
        <w:rPr/>
      </w:pPr>
      <w:r w:rsidDel="00000000" w:rsidR="00000000" w:rsidRPr="00000000">
        <w:rPr>
          <w:rtl w:val="0"/>
        </w:rPr>
        <w:t xml:space="preserve">Sesión efímera.</w:t>
      </w:r>
    </w:p>
    <w:p w:rsidR="00000000" w:rsidDel="00000000" w:rsidP="00000000" w:rsidRDefault="00000000" w:rsidRPr="00000000" w14:paraId="0000036A">
      <w:pPr>
        <w:numPr>
          <w:ilvl w:val="1"/>
          <w:numId w:val="19"/>
        </w:numPr>
        <w:spacing w:after="0" w:before="0" w:lineRule="auto"/>
        <w:ind w:left="1440" w:hanging="360"/>
        <w:rPr/>
      </w:pPr>
      <w:r w:rsidDel="00000000" w:rsidR="00000000" w:rsidRPr="00000000">
        <w:rPr>
          <w:rtl w:val="0"/>
        </w:rPr>
        <w:t xml:space="preserve">El runtime se pierde cuando se cierra la sesión; solo persisten los archivos guardados en Drive o repositorios externos.</w:t>
      </w:r>
    </w:p>
    <w:p w:rsidR="00000000" w:rsidDel="00000000" w:rsidP="00000000" w:rsidRDefault="00000000" w:rsidRPr="00000000" w14:paraId="0000036B">
      <w:pPr>
        <w:numPr>
          <w:ilvl w:val="0"/>
          <w:numId w:val="19"/>
        </w:numPr>
        <w:spacing w:after="0" w:before="0" w:lineRule="auto"/>
        <w:ind w:left="720" w:hanging="360"/>
        <w:rPr/>
      </w:pPr>
      <w:r w:rsidDel="00000000" w:rsidR="00000000" w:rsidRPr="00000000">
        <w:rPr>
          <w:rtl w:val="0"/>
        </w:rPr>
        <w:t xml:space="preserve">Límites de tiempo.</w:t>
      </w:r>
    </w:p>
    <w:p w:rsidR="00000000" w:rsidDel="00000000" w:rsidP="00000000" w:rsidRDefault="00000000" w:rsidRPr="00000000" w14:paraId="0000036C">
      <w:pPr>
        <w:numPr>
          <w:ilvl w:val="1"/>
          <w:numId w:val="19"/>
        </w:numPr>
        <w:spacing w:after="0" w:before="0" w:lineRule="auto"/>
        <w:ind w:left="1440" w:hanging="360"/>
        <w:rPr/>
      </w:pPr>
      <w:r w:rsidDel="00000000" w:rsidR="00000000" w:rsidRPr="00000000">
        <w:rPr>
          <w:rtl w:val="0"/>
        </w:rPr>
        <w:t xml:space="preserve">En la práctica, los runtimes gratuitos suelen tener inactividad máxima ~90 minutos y duración total alrededor de 12 horas por sesión, con variaciones según carga y plan.</w:t>
      </w:r>
    </w:p>
    <w:p w:rsidR="00000000" w:rsidDel="00000000" w:rsidP="00000000" w:rsidRDefault="00000000" w:rsidRPr="00000000" w14:paraId="0000036D">
      <w:pPr>
        <w:numPr>
          <w:ilvl w:val="0"/>
          <w:numId w:val="19"/>
        </w:numPr>
        <w:spacing w:after="0" w:before="0" w:lineRule="auto"/>
        <w:ind w:left="720" w:hanging="360"/>
        <w:rPr/>
      </w:pPr>
      <w:r w:rsidDel="00000000" w:rsidR="00000000" w:rsidRPr="00000000">
        <w:rPr>
          <w:rtl w:val="0"/>
        </w:rPr>
        <w:t xml:space="preserve">Límites de recursos.</w:t>
      </w:r>
    </w:p>
    <w:p w:rsidR="00000000" w:rsidDel="00000000" w:rsidP="00000000" w:rsidRDefault="00000000" w:rsidRPr="00000000" w14:paraId="0000036E">
      <w:pPr>
        <w:numPr>
          <w:ilvl w:val="1"/>
          <w:numId w:val="19"/>
        </w:numPr>
        <w:spacing w:after="240" w:before="0" w:lineRule="auto"/>
        <w:ind w:left="1440" w:hanging="360"/>
        <w:rPr/>
      </w:pPr>
      <w:r w:rsidDel="00000000" w:rsidR="00000000" w:rsidRPr="00000000">
        <w:rPr>
          <w:rtl w:val="0"/>
        </w:rPr>
        <w:t xml:space="preserve">Memoria RAM, VRAM y uso de CPU/GPU están limitados; no hay garantías estrictas a largo plazo, por lo que se deben diseñar pipelines compatibles con esas restricciones.</w:t>
      </w:r>
    </w:p>
    <w:p w:rsidR="00000000" w:rsidDel="00000000" w:rsidP="00000000" w:rsidRDefault="00000000" w:rsidRPr="00000000" w14:paraId="0000036F">
      <w:pPr>
        <w:spacing w:after="240" w:before="240" w:lineRule="auto"/>
        <w:rPr/>
      </w:pPr>
      <w:r w:rsidDel="00000000" w:rsidR="00000000" w:rsidRPr="00000000">
        <w:rPr>
          <w:rtl w:val="0"/>
        </w:rPr>
        <w:t xml:space="preserve">Decisión de diseño.</w:t>
        <w:br w:type="textWrapping"/>
        <w:t xml:space="preserve"> El pipeline de SinergIA se estructura por etapas y con modo “muestra” para que:</w:t>
      </w:r>
    </w:p>
    <w:p w:rsidR="00000000" w:rsidDel="00000000" w:rsidP="00000000" w:rsidRDefault="00000000" w:rsidRPr="00000000" w14:paraId="00000370">
      <w:pPr>
        <w:numPr>
          <w:ilvl w:val="0"/>
          <w:numId w:val="36"/>
        </w:numPr>
        <w:spacing w:after="0" w:before="240" w:lineRule="auto"/>
        <w:ind w:left="720" w:hanging="360"/>
        <w:rPr/>
      </w:pPr>
      <w:r w:rsidDel="00000000" w:rsidR="00000000" w:rsidRPr="00000000">
        <w:rPr>
          <w:rtl w:val="0"/>
        </w:rPr>
        <w:t xml:space="preserve">Ejecuciones completas de corte se puedan terminar dentro de una ventana única de sesión.</w:t>
      </w:r>
    </w:p>
    <w:p w:rsidR="00000000" w:rsidDel="00000000" w:rsidP="00000000" w:rsidRDefault="00000000" w:rsidRPr="00000000" w14:paraId="00000371">
      <w:pPr>
        <w:numPr>
          <w:ilvl w:val="0"/>
          <w:numId w:val="36"/>
        </w:numPr>
        <w:spacing w:after="240" w:before="0" w:lineRule="auto"/>
        <w:ind w:left="720" w:hanging="360"/>
        <w:rPr/>
      </w:pPr>
      <w:r w:rsidDel="00000000" w:rsidR="00000000" w:rsidRPr="00000000">
        <w:rPr>
          <w:rtl w:val="0"/>
        </w:rPr>
        <w:t xml:space="preserve">Pruebas parciales y diagnósticos no consuman el runtime completo innecesariamente.</w:t>
        <w:br w:type="textWrapping"/>
      </w:r>
    </w:p>
    <w:p w:rsidR="00000000" w:rsidDel="00000000" w:rsidP="00000000" w:rsidRDefault="00000000" w:rsidRPr="00000000" w14:paraId="00000372">
      <w:pPr>
        <w:spacing w:after="240" w:lineRule="auto"/>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2311310324668"/>
        <w:gridCol w:w="1834.313918756348"/>
        <w:gridCol w:w="3651.4445689529175"/>
        <w:gridCol w:w="2955.522192281891"/>
        <w:tblGridChange w:id="0">
          <w:tblGrid>
            <w:gridCol w:w="584.2311310324668"/>
            <w:gridCol w:w="1834.313918756348"/>
            <w:gridCol w:w="3651.4445689529175"/>
            <w:gridCol w:w="2955.5221922818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lineRule="auto"/>
              <w:jc w:val="center"/>
              <w:rPr/>
            </w:pPr>
            <w:r w:rsidDel="00000000" w:rsidR="00000000" w:rsidRPr="00000000">
              <w:rPr>
                <w:b w:val="1"/>
                <w:bCs w:val="1"/>
                <w:rtl w:val="0"/>
              </w:rPr>
              <w:t xml:space="preserve">nombre_en_config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lineRule="auto"/>
              <w:jc w:val="center"/>
              <w:rPr/>
            </w:pPr>
            <w:r w:rsidDel="00000000" w:rsidR="00000000" w:rsidRPr="00000000">
              <w:rPr>
                <w:b w:val="1"/>
                <w:bCs w:val="1"/>
                <w:rtl w:val="0"/>
              </w:rPr>
              <w:t xml:space="preserve">para_que_se_usa_en_runtime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lineRule="auto"/>
              <w:jc w:val="center"/>
              <w:rPr/>
            </w:pPr>
            <w:r w:rsidDel="00000000" w:rsidR="00000000" w:rsidRPr="00000000">
              <w:rPr>
                <w:b w:val="1"/>
                <w:bCs w:val="1"/>
                <w:rtl w:val="0"/>
              </w:rPr>
              <w:t xml:space="preserve">si_no_existe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lineRule="auto"/>
              <w:rPr/>
            </w:pPr>
            <w:r w:rsidDel="00000000" w:rsidR="00000000" w:rsidRPr="00000000">
              <w:rPr>
                <w:rtl w:val="0"/>
              </w:rPr>
              <w:t xml:space="preserve">SettingID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lineRule="auto"/>
              <w:rPr/>
            </w:pPr>
            <w:r w:rsidDel="00000000" w:rsidR="00000000" w:rsidRPr="00000000">
              <w:rPr>
                <w:rtl w:val="0"/>
              </w:rPr>
              <w:t xml:space="preserve">resolver ids de carpetas y archivos, incluida resolución de folders en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lineRule="auto"/>
              <w:rPr/>
            </w:pPr>
            <w:r w:rsidDel="00000000" w:rsidR="00000000" w:rsidRPr="00000000">
              <w:rPr>
                <w:rtl w:val="0"/>
              </w:rPr>
              <w:t xml:space="preserve">STOP por SETTINGID_MISSING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lineRule="auto"/>
              <w:rPr/>
            </w:pPr>
            <w:r w:rsidDel="00000000" w:rsidR="00000000" w:rsidRPr="00000000">
              <w:rPr>
                <w:rtl w:val="0"/>
              </w:rPr>
              <w:t xml:space="preserve">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lineRule="auto"/>
              <w:rPr/>
            </w:pPr>
            <w:r w:rsidDel="00000000" w:rsidR="00000000" w:rsidRPr="00000000">
              <w:rPr>
                <w:rtl w:val="0"/>
              </w:rPr>
              <w:t xml:space="preserve">validar layouts de entrada/salida y contratos de columnas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lineRule="auto"/>
              <w:rPr/>
            </w:pPr>
            <w:r w:rsidDel="00000000" w:rsidR="00000000" w:rsidRPr="00000000">
              <w:rPr>
                <w:rtl w:val="0"/>
              </w:rPr>
              <w:t xml:space="preserve">STOP por INPUT_SCHEMA_MISMATCH o EXPORT_LAYOUT_FAIL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lineRule="auto"/>
              <w:rPr/>
            </w:pPr>
            <w:r w:rsidDel="00000000" w:rsidR="00000000" w:rsidRPr="00000000">
              <w:rPr>
                <w:rtl w:val="0"/>
              </w:rPr>
              <w:t xml:space="preserve">TraceCodes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lineRule="auto"/>
              <w:rPr/>
            </w:pPr>
            <w:r w:rsidDel="00000000" w:rsidR="00000000" w:rsidRPr="00000000">
              <w:rPr>
                <w:rtl w:val="0"/>
              </w:rPr>
              <w:t xml:space="preserve">validar audit_events.codigo y reglas de severidad/acción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lineRule="auto"/>
              <w:rPr/>
            </w:pPr>
            <w:r w:rsidDel="00000000" w:rsidR="00000000" w:rsidRPr="00000000">
              <w:rPr>
                <w:rtl w:val="0"/>
              </w:rPr>
              <w:t xml:space="preserve">STOP si codigo no existe o está inactivo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lineRule="auto"/>
              <w:rPr/>
            </w:pPr>
            <w:r w:rsidDel="00000000" w:rsidR="00000000" w:rsidRPr="00000000">
              <w:rPr>
                <w:rtl w:val="0"/>
              </w:rPr>
              <w:t xml:space="preserve">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lineRule="auto"/>
              <w:rPr/>
            </w:pPr>
            <w:r w:rsidDel="00000000" w:rsidR="00000000" w:rsidRPr="00000000">
              <w:rPr>
                <w:rtl w:val="0"/>
              </w:rPr>
              <w:t xml:space="preserve">umbrales y parámetros de QualityGate/ComplianceGate/ExportGate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lineRule="auto"/>
              <w:rPr/>
            </w:pPr>
            <w:r w:rsidDel="00000000" w:rsidR="00000000" w:rsidRPr="00000000">
              <w:rPr>
                <w:rtl w:val="0"/>
              </w:rPr>
              <w:t xml:space="preserve">DEGRADE o STOP según gate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lineRule="auto"/>
              <w:rPr/>
            </w:pPr>
            <w:r w:rsidDel="00000000" w:rsidR="00000000" w:rsidRPr="00000000">
              <w:rPr>
                <w:rtl w:val="0"/>
              </w:rPr>
              <w:t xml:space="preserve">MetricKey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lineRule="auto"/>
              <w:rPr/>
            </w:pPr>
            <w:r w:rsidDel="00000000" w:rsidR="00000000" w:rsidRPr="00000000">
              <w:rPr>
                <w:rtl w:val="0"/>
              </w:rPr>
              <w:t xml:space="preserve">diccionario de métricas permitidas para audit_events.metric_key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lineRule="auto"/>
              <w:rPr/>
            </w:pPr>
            <w:r w:rsidDel="00000000" w:rsidR="00000000" w:rsidRPr="00000000">
              <w:rPr>
                <w:rtl w:val="0"/>
              </w:rPr>
              <w:t xml:space="preserve">limpiar o ignorar métricas fuera de catálogo</w:t>
            </w:r>
          </w:p>
        </w:tc>
      </w:tr>
    </w:tbl>
    <w:p w:rsidR="00000000" w:rsidDel="00000000" w:rsidP="00000000" w:rsidRDefault="00000000" w:rsidRPr="00000000" w14:paraId="0000038B">
      <w:pPr>
        <w:spacing w:after="240" w:before="0" w:lineRule="auto"/>
        <w:rPr/>
      </w:pP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heading=h.yz0707a9u6ev" w:id="57"/>
      <w:bookmarkEnd w:id="57"/>
      <w:r w:rsidDel="00000000" w:rsidR="00000000" w:rsidRPr="00000000">
        <w:rPr>
          <w:b w:val="1"/>
          <w:bCs w:val="1"/>
          <w:color w:val="000000"/>
          <w:sz w:val="26"/>
          <w:szCs w:val="26"/>
          <w:rtl w:val="0"/>
        </w:rPr>
        <w:t xml:space="preserve">Bloque C02-OBS-01 Evidencia, auditoría y control de publicación</w:t>
      </w:r>
    </w:p>
    <w:p w:rsidR="00000000" w:rsidDel="00000000" w:rsidP="00000000" w:rsidRDefault="00000000" w:rsidRPr="00000000" w14:paraId="0000038D">
      <w:pPr>
        <w:spacing w:after="240" w:before="240" w:lineRule="auto"/>
        <w:rPr/>
      </w:pPr>
      <w:r w:rsidDel="00000000" w:rsidR="00000000" w:rsidRPr="00000000">
        <w:rPr>
          <w:rtl w:val="0"/>
        </w:rPr>
        <w:t xml:space="preserve">El sistema SinergIA módulo Cobranzas debe generar evidencia auditable por cada corrida (run_id). Esta evidencia es obligatoria tanto si la corrida publica outputs operativos como si se bloquea por gates. La evidencia se compone de dos artefactos: manifest_&lt;run_id&gt;.json y audit_events_&lt;run_id&gt;.csv.</w:t>
      </w:r>
    </w:p>
    <w:p w:rsidR="00000000" w:rsidDel="00000000" w:rsidP="00000000" w:rsidRDefault="00000000" w:rsidRPr="00000000" w14:paraId="0000038E">
      <w:pPr>
        <w:spacing w:after="240" w:before="240" w:lineRule="auto"/>
        <w:rPr/>
      </w:pPr>
      <w:r w:rsidDel="00000000" w:rsidR="00000000" w:rsidRPr="00000000">
        <w:rPr>
          <w:rtl w:val="0"/>
        </w:rPr>
        <w:t xml:space="preserve">Regla. El runtime valida que todos los códigos del audit_events existen en Config_SinergIA/TraceCodes y que los gates se leen de Config_SinergIA/Gates.</w:t>
      </w:r>
    </w:p>
    <w:p w:rsidR="00000000" w:rsidDel="00000000" w:rsidP="00000000" w:rsidRDefault="00000000" w:rsidRPr="00000000" w14:paraId="0000038F">
      <w:pPr>
        <w:spacing w:after="240" w:before="240" w:lineRule="auto"/>
        <w:rPr/>
      </w:pPr>
      <w:r w:rsidDel="00000000" w:rsidR="00000000" w:rsidRPr="00000000">
        <w:rPr>
          <w:rtl w:val="0"/>
        </w:rPr>
        <w:t xml:space="preserve">Regla de canon. El contrato de columnas y tipos de datos se define en Config_SinergIA (hojas Estructuras e IndiceEstructuras). Los documentos DOCX describen el contrato, pero no lo definen.</w:t>
      </w:r>
    </w:p>
    <w:p w:rsidR="00000000" w:rsidDel="00000000" w:rsidP="00000000" w:rsidRDefault="00000000" w:rsidRPr="00000000" w14:paraId="00000390">
      <w:pPr>
        <w:spacing w:after="240" w:before="240" w:lineRule="auto"/>
        <w:rPr/>
      </w:pPr>
      <w:r w:rsidDel="00000000" w:rsidR="00000000" w:rsidRPr="00000000">
        <w:rPr>
          <w:rtl w:val="0"/>
        </w:rPr>
        <w:t xml:space="preserve">Gates. Antes de publicar exports operativos, el runtime debe ejecutar gates parametrizados en Config_SinergIA (hoja Gates). La publicación depende del resultado: pass publica, warn publica con modo degradado, fail bloquea publicación. En todos los casos se publica evidencia.</w:t>
      </w:r>
    </w:p>
    <w:p w:rsidR="00000000" w:rsidDel="00000000" w:rsidP="00000000" w:rsidRDefault="00000000" w:rsidRPr="00000000" w14:paraId="00000391">
      <w:pPr>
        <w:spacing w:after="240" w:before="240" w:lineRule="auto"/>
        <w:rPr/>
      </w:pPr>
      <w:r w:rsidDel="00000000" w:rsidR="00000000" w:rsidRPr="00000000">
        <w:rPr>
          <w:rtl w:val="0"/>
        </w:rPr>
        <w:t xml:space="preserve">MetricKey. Las métricas que alimentan Gates usan nombres canónicos (MetricKey). Gates solo puede referenciar MetricKey existentes. El diccionario de MetricKey se define en este documento y se implementa en el runtime.</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heading=h.fkimxe99pg3b" w:id="58"/>
      <w:bookmarkEnd w:id="58"/>
      <w:r w:rsidDel="00000000" w:rsidR="00000000" w:rsidRPr="00000000">
        <w:rPr>
          <w:b w:val="1"/>
          <w:bCs w:val="1"/>
          <w:color w:val="000000"/>
          <w:sz w:val="26"/>
          <w:szCs w:val="26"/>
          <w:rtl w:val="0"/>
        </w:rPr>
        <w:t xml:space="preserve">Bloque C02-OBS-02 Contrato manifest_&lt;run_id&gt;.json</w:t>
      </w:r>
    </w:p>
    <w:p w:rsidR="00000000" w:rsidDel="00000000" w:rsidP="00000000" w:rsidRDefault="00000000" w:rsidRPr="00000000" w14:paraId="00000393">
      <w:pPr>
        <w:spacing w:after="240" w:before="240" w:lineRule="auto"/>
        <w:rPr/>
      </w:pPr>
      <w:r w:rsidDel="00000000" w:rsidR="00000000" w:rsidRPr="00000000">
        <w:rPr>
          <w:rtl w:val="0"/>
        </w:rPr>
        <w:t xml:space="preserve">Campos mínimos requeridos: schema_version, run_id, started_at, ended_at, status (success, blocked, aborted), modo_degradado, degradado_reasons, environment, config, folders, inputs, metrics, gates, outputs, summary.</w:t>
      </w:r>
    </w:p>
    <w:p w:rsidR="00000000" w:rsidDel="00000000" w:rsidP="00000000" w:rsidRDefault="00000000" w:rsidRPr="00000000" w14:paraId="00000394">
      <w:pPr>
        <w:spacing w:after="240" w:before="240" w:lineRule="auto"/>
        <w:rPr/>
      </w:pPr>
      <w:r w:rsidDel="00000000" w:rsidR="00000000" w:rsidRPr="00000000">
        <w:rPr>
          <w:rtl w:val="0"/>
        </w:rPr>
        <w:t xml:space="preserve">Reglas:</w:t>
      </w:r>
    </w:p>
    <w:p w:rsidR="00000000" w:rsidDel="00000000" w:rsidP="00000000" w:rsidRDefault="00000000" w:rsidRPr="00000000" w14:paraId="00000395">
      <w:pPr>
        <w:numPr>
          <w:ilvl w:val="0"/>
          <w:numId w:val="10"/>
        </w:numPr>
        <w:spacing w:after="0" w:afterAutospacing="0" w:before="240" w:lineRule="auto"/>
        <w:ind w:left="720" w:hanging="360"/>
      </w:pPr>
      <w:r w:rsidDel="00000000" w:rsidR="00000000" w:rsidRPr="00000000">
        <w:rPr>
          <w:rtl w:val="0"/>
        </w:rPr>
        <w:t xml:space="preserve">run_id debe aparecer en manifest y en todos los nombres de outputs.</w:t>
        <w:br w:type="textWrapping"/>
      </w:r>
    </w:p>
    <w:p w:rsidR="00000000" w:rsidDel="00000000" w:rsidP="00000000" w:rsidRDefault="00000000" w:rsidRPr="00000000" w14:paraId="00000396">
      <w:pPr>
        <w:numPr>
          <w:ilvl w:val="0"/>
          <w:numId w:val="10"/>
        </w:numPr>
        <w:spacing w:after="0" w:afterAutospacing="0" w:before="0" w:beforeAutospacing="0" w:lineRule="auto"/>
        <w:ind w:left="720" w:hanging="360"/>
      </w:pPr>
      <w:r w:rsidDel="00000000" w:rsidR="00000000" w:rsidRPr="00000000">
        <w:rPr>
          <w:rtl w:val="0"/>
        </w:rPr>
        <w:t xml:space="preserve">folders debe registrar resolved (nombre lógico SettingID -&gt; id) y unresolved.</w:t>
        <w:br w:type="textWrapping"/>
      </w:r>
    </w:p>
    <w:p w:rsidR="00000000" w:rsidDel="00000000" w:rsidP="00000000" w:rsidRDefault="00000000" w:rsidRPr="00000000" w14:paraId="00000397">
      <w:pPr>
        <w:numPr>
          <w:ilvl w:val="0"/>
          <w:numId w:val="10"/>
        </w:numPr>
        <w:spacing w:after="0" w:afterAutospacing="0" w:before="0" w:beforeAutospacing="0" w:lineRule="auto"/>
        <w:ind w:left="720" w:hanging="360"/>
      </w:pPr>
      <w:r w:rsidDel="00000000" w:rsidR="00000000" w:rsidRPr="00000000">
        <w:rPr>
          <w:rtl w:val="0"/>
        </w:rPr>
        <w:t xml:space="preserve">inputs debe registrar rows_read y schema_conform por fuente.</w:t>
        <w:br w:type="textWrapping"/>
      </w:r>
    </w:p>
    <w:p w:rsidR="00000000" w:rsidDel="00000000" w:rsidP="00000000" w:rsidRDefault="00000000" w:rsidRPr="00000000" w14:paraId="00000398">
      <w:pPr>
        <w:numPr>
          <w:ilvl w:val="0"/>
          <w:numId w:val="10"/>
        </w:numPr>
        <w:spacing w:after="0" w:afterAutospacing="0" w:before="0" w:beforeAutospacing="0" w:lineRule="auto"/>
        <w:ind w:left="720" w:hanging="360"/>
      </w:pPr>
      <w:r w:rsidDel="00000000" w:rsidR="00000000" w:rsidRPr="00000000">
        <w:rPr>
          <w:rtl w:val="0"/>
        </w:rPr>
        <w:t xml:space="preserve">gates debe registrar reglas evaluadas (MetricKey, threshold, actual, passed) y codes_emitted (TraceCodes).</w:t>
        <w:br w:type="textWrapping"/>
      </w:r>
    </w:p>
    <w:p w:rsidR="00000000" w:rsidDel="00000000" w:rsidP="00000000" w:rsidRDefault="00000000" w:rsidRPr="00000000" w14:paraId="00000399">
      <w:pPr>
        <w:numPr>
          <w:ilvl w:val="0"/>
          <w:numId w:val="10"/>
        </w:numPr>
        <w:spacing w:after="240" w:before="0" w:beforeAutospacing="0" w:lineRule="auto"/>
        <w:ind w:left="720" w:hanging="360"/>
      </w:pPr>
      <w:r w:rsidDel="00000000" w:rsidR="00000000" w:rsidRPr="00000000">
        <w:rPr>
          <w:rtl w:val="0"/>
        </w:rPr>
        <w:t xml:space="preserve">outputs debe registrar published true/false y reason_blocked si aplica.</w:t>
        <w:br w:type="textWrapping"/>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heading=h.vs0472v4m5b2" w:id="59"/>
      <w:bookmarkEnd w:id="59"/>
      <w:r w:rsidDel="00000000" w:rsidR="00000000" w:rsidRPr="00000000">
        <w:rPr>
          <w:b w:val="1"/>
          <w:bCs w:val="1"/>
          <w:color w:val="000000"/>
          <w:sz w:val="26"/>
          <w:szCs w:val="26"/>
          <w:rtl w:val="0"/>
        </w:rPr>
        <w:t xml:space="preserve">Bloque C02-OBS-03 Contrato audit_events_&lt;run_id&gt;.csv</w:t>
      </w:r>
    </w:p>
    <w:p w:rsidR="00000000" w:rsidDel="00000000" w:rsidP="00000000" w:rsidRDefault="00000000" w:rsidRPr="00000000" w14:paraId="0000039B">
      <w:pPr>
        <w:spacing w:after="240" w:before="240" w:lineRule="auto"/>
        <w:rPr/>
      </w:pPr>
      <w:r w:rsidDel="00000000" w:rsidR="00000000" w:rsidRPr="00000000">
        <w:rPr>
          <w:rtl w:val="0"/>
        </w:rPr>
        <w:t xml:space="preserve">Columnas mínimas requeridas: event_time, run_id, etapa, codigo, nivel, accion, mensaje, source_name, file_name, metric_key, metric_value, row_count, details_json.</w:t>
      </w:r>
    </w:p>
    <w:p w:rsidR="00000000" w:rsidDel="00000000" w:rsidP="00000000" w:rsidRDefault="00000000" w:rsidRPr="00000000" w14:paraId="0000039C">
      <w:pPr>
        <w:spacing w:after="240" w:before="240" w:lineRule="auto"/>
        <w:rPr/>
      </w:pPr>
      <w:r w:rsidDel="00000000" w:rsidR="00000000" w:rsidRPr="00000000">
        <w:rPr>
          <w:rtl w:val="0"/>
        </w:rPr>
        <w:t xml:space="preserve">Reglas:</w:t>
      </w:r>
    </w:p>
    <w:p w:rsidR="00000000" w:rsidDel="00000000" w:rsidP="00000000" w:rsidRDefault="00000000" w:rsidRPr="00000000" w14:paraId="0000039D">
      <w:pPr>
        <w:numPr>
          <w:ilvl w:val="0"/>
          <w:numId w:val="53"/>
        </w:numPr>
        <w:spacing w:after="0" w:afterAutospacing="0" w:before="240" w:lineRule="auto"/>
        <w:ind w:left="720" w:hanging="360"/>
      </w:pPr>
      <w:r w:rsidDel="00000000" w:rsidR="00000000" w:rsidRPr="00000000">
        <w:rPr>
          <w:rtl w:val="0"/>
        </w:rPr>
        <w:t xml:space="preserve">codigo debe existir en TraceCodes (Config_SinergIA).</w:t>
        <w:br w:type="textWrapping"/>
      </w:r>
    </w:p>
    <w:p w:rsidR="00000000" w:rsidDel="00000000" w:rsidP="00000000" w:rsidRDefault="00000000" w:rsidRPr="00000000" w14:paraId="0000039E">
      <w:pPr>
        <w:numPr>
          <w:ilvl w:val="0"/>
          <w:numId w:val="53"/>
        </w:numPr>
        <w:spacing w:after="0" w:afterAutospacing="0" w:before="0" w:beforeAutospacing="0" w:lineRule="auto"/>
        <w:ind w:left="720" w:hanging="360"/>
      </w:pPr>
      <w:r w:rsidDel="00000000" w:rsidR="00000000" w:rsidRPr="00000000">
        <w:rPr>
          <w:rtl w:val="0"/>
        </w:rPr>
        <w:t xml:space="preserve">details_json no debe duplicar PII innecesaria. Priorizar conteos, llaves técnicas y thresholds.</w:t>
        <w:br w:type="textWrapping"/>
      </w:r>
    </w:p>
    <w:p w:rsidR="00000000" w:rsidDel="00000000" w:rsidP="00000000" w:rsidRDefault="00000000" w:rsidRPr="00000000" w14:paraId="0000039F">
      <w:pPr>
        <w:numPr>
          <w:ilvl w:val="0"/>
          <w:numId w:val="53"/>
        </w:numPr>
        <w:spacing w:after="240" w:before="0" w:beforeAutospacing="0" w:lineRule="auto"/>
        <w:ind w:left="720" w:hanging="360"/>
      </w:pPr>
      <w:r w:rsidDel="00000000" w:rsidR="00000000" w:rsidRPr="00000000">
        <w:rPr>
          <w:rtl w:val="0"/>
        </w:rPr>
        <w:t xml:space="preserve">Por cada PR crítico debe existir al menos un START y un OK o FAIL.</w:t>
        <w:br w:type="textWrapping"/>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heading=h.x03lyqc8e9ff" w:id="60"/>
      <w:bookmarkEnd w:id="60"/>
      <w:r w:rsidDel="00000000" w:rsidR="00000000" w:rsidRPr="00000000">
        <w:rPr>
          <w:b w:val="1"/>
          <w:bCs w:val="1"/>
          <w:color w:val="000000"/>
          <w:sz w:val="26"/>
          <w:szCs w:val="26"/>
          <w:rtl w:val="0"/>
        </w:rPr>
        <w:t xml:space="preserve">Bloque C02-OBS-04 Diccionario mínimo de MetricKey</w:t>
      </w:r>
    </w:p>
    <w:p w:rsidR="00000000" w:rsidDel="00000000" w:rsidP="00000000" w:rsidRDefault="00000000" w:rsidRPr="00000000" w14:paraId="000003A1">
      <w:pPr>
        <w:spacing w:after="240" w:before="240" w:lineRule="auto"/>
        <w:rPr/>
      </w:pPr>
      <w:r w:rsidDel="00000000" w:rsidR="00000000" w:rsidRPr="00000000">
        <w:rPr>
          <w:rtl w:val="0"/>
        </w:rPr>
        <w:t xml:space="preserve">Convención: minúsculas con guión bajo. Sufijos por dataset: _ter, _export_aws, _export_genesys. Flags booleanos como 1 o 0.</w:t>
      </w:r>
    </w:p>
    <w:p w:rsidR="00000000" w:rsidDel="00000000" w:rsidP="00000000" w:rsidRDefault="00000000" w:rsidRPr="00000000" w14:paraId="000003A2">
      <w:pPr>
        <w:spacing w:after="240" w:before="240" w:lineRule="auto"/>
        <w:rPr/>
      </w:pPr>
      <w:r w:rsidDel="00000000" w:rsidR="00000000" w:rsidRPr="00000000">
        <w:rPr>
          <w:rtl w:val="0"/>
        </w:rPr>
        <w:t xml:space="preserve">MetricKey mínimos por etapa:</w:t>
        <w:br w:type="textWrapping"/>
        <w:t xml:space="preserve"> PR_02: rows_ter, schema_conform_ter.</w:t>
        <w:br w:type="textWrapping"/>
        <w:t xml:space="preserve"> PR_03: null_rate_documento_id_ter, null_rate_credito_id_ter, rows_quarantine_ter.</w:t>
        <w:br w:type="textWrapping"/>
        <w:t xml:space="preserve"> PR_07: compliance_eval_ok, eligible_count, excluded_count.</w:t>
        <w:br w:type="textWrapping"/>
        <w:t xml:space="preserve"> PR_08: aws_layout_conform, aws_write_ok, genesys_layout_conform, genesys_write_ok.</w:t>
      </w:r>
    </w:p>
    <w:p w:rsidR="00000000" w:rsidDel="00000000" w:rsidP="00000000" w:rsidRDefault="00000000" w:rsidRPr="00000000" w14:paraId="000003A3">
      <w:pPr>
        <w:spacing w:after="240" w:before="240" w:lineRule="auto"/>
        <w:rPr/>
      </w:pPr>
      <w:r w:rsidDel="00000000" w:rsidR="00000000" w:rsidRPr="00000000">
        <w:rPr>
          <w:rtl w:val="0"/>
        </w:rPr>
        <w:t xml:space="preserve">DoD del bloque C02. Queda explícito: qué evidencia se genera, qué campos lleva, cómo se valida, qué gates controlan publicación y qué MetricKey existen.</w:t>
      </w:r>
    </w:p>
    <w:p w:rsidR="00000000" w:rsidDel="00000000" w:rsidP="00000000" w:rsidRDefault="00000000" w:rsidRPr="00000000" w14:paraId="000003A4">
      <w:pPr>
        <w:spacing w:after="240" w:lineRule="auto"/>
        <w:rPr/>
      </w:pPr>
      <w:r w:rsidDel="00000000" w:rsidR="00000000" w:rsidRPr="00000000">
        <w:rPr>
          <w:rtl w:val="0"/>
        </w:rPr>
      </w:r>
    </w:p>
    <w:p w:rsidR="00000000" w:rsidDel="00000000" w:rsidP="00000000" w:rsidRDefault="00000000" w:rsidRPr="00000000" w14:paraId="000003A5">
      <w:pPr>
        <w:pStyle w:val="Heading4"/>
        <w:keepNext w:val="0"/>
        <w:keepLines w:val="0"/>
        <w:spacing w:after="40" w:before="240" w:lineRule="auto"/>
        <w:rPr>
          <w:b w:val="1"/>
          <w:bCs w:val="1"/>
          <w:color w:val="000000"/>
          <w:sz w:val="22"/>
          <w:szCs w:val="22"/>
        </w:rPr>
      </w:pPr>
      <w:bookmarkStart w:colFirst="0" w:colLast="0" w:name="_heading=h.t75vk1hkqhlo" w:id="61"/>
      <w:bookmarkEnd w:id="61"/>
      <w:r w:rsidDel="00000000" w:rsidR="00000000" w:rsidRPr="00000000">
        <w:rPr>
          <w:b w:val="1"/>
          <w:bCs w:val="1"/>
          <w:color w:val="000000"/>
          <w:sz w:val="22"/>
          <w:szCs w:val="22"/>
          <w:rtl w:val="0"/>
        </w:rPr>
        <w:t xml:space="preserve">7.1.2 Almacenamiento de datos (Google Drive / GCP)</w:t>
      </w:r>
    </w:p>
    <w:p w:rsidR="00000000" w:rsidDel="00000000" w:rsidP="00000000" w:rsidRDefault="00000000" w:rsidRPr="00000000" w14:paraId="000003A6">
      <w:pPr>
        <w:spacing w:after="240" w:before="240" w:lineRule="auto"/>
        <w:rPr/>
      </w:pPr>
      <w:r w:rsidDel="00000000" w:rsidR="00000000" w:rsidRPr="00000000">
        <w:rPr>
          <w:rtl w:val="0"/>
        </w:rPr>
        <w:t xml:space="preserve">Los insumos y salidas del módulo se almacenan en </w:t>
      </w:r>
      <w:r w:rsidDel="00000000" w:rsidR="00000000" w:rsidRPr="00000000">
        <w:rPr>
          <w:b w:val="1"/>
          <w:bCs w:val="1"/>
          <w:rtl w:val="0"/>
        </w:rPr>
        <w:t xml:space="preserve">Google Drive</w:t>
      </w:r>
      <w:r w:rsidDel="00000000" w:rsidR="00000000" w:rsidRPr="00000000">
        <w:rPr>
          <w:rtl w:val="0"/>
        </w:rPr>
        <w:t xml:space="preserve">, que cifra los archivos en tránsito y en reposo en los centros de datos de Google.</w:t>
      </w:r>
    </w:p>
    <w:p w:rsidR="00000000" w:rsidDel="00000000" w:rsidP="00000000" w:rsidRDefault="00000000" w:rsidRPr="00000000" w14:paraId="000003A7">
      <w:pPr>
        <w:spacing w:after="240" w:before="240" w:lineRule="auto"/>
        <w:rPr/>
      </w:pPr>
      <w:r w:rsidDel="00000000" w:rsidR="00000000" w:rsidRPr="00000000">
        <w:rPr>
          <w:rtl w:val="0"/>
        </w:rPr>
        <w:t xml:space="preserve">Buenas prácticas relevantes para SinergIA:</w:t>
      </w:r>
    </w:p>
    <w:p w:rsidR="00000000" w:rsidDel="00000000" w:rsidP="00000000" w:rsidRDefault="00000000" w:rsidRPr="00000000" w14:paraId="000003A8">
      <w:pPr>
        <w:numPr>
          <w:ilvl w:val="0"/>
          <w:numId w:val="51"/>
        </w:numPr>
        <w:spacing w:after="0" w:before="240" w:lineRule="auto"/>
        <w:ind w:left="720" w:hanging="360"/>
        <w:rPr/>
      </w:pPr>
      <w:r w:rsidDel="00000000" w:rsidR="00000000" w:rsidRPr="00000000">
        <w:rPr>
          <w:rtl w:val="0"/>
        </w:rPr>
        <w:t xml:space="preserve">Encriptación y transporte.</w:t>
      </w:r>
    </w:p>
    <w:p w:rsidR="00000000" w:rsidDel="00000000" w:rsidP="00000000" w:rsidRDefault="00000000" w:rsidRPr="00000000" w14:paraId="000003A9">
      <w:pPr>
        <w:numPr>
          <w:ilvl w:val="1"/>
          <w:numId w:val="51"/>
        </w:numPr>
        <w:spacing w:after="0" w:before="0" w:lineRule="auto"/>
        <w:ind w:left="1440" w:hanging="360"/>
        <w:rPr/>
      </w:pPr>
      <w:r w:rsidDel="00000000" w:rsidR="00000000" w:rsidRPr="00000000">
        <w:rPr>
          <w:rtl w:val="0"/>
        </w:rPr>
        <w:t xml:space="preserve">Drive cifra datos en tránsito y en reposo; esto cubre la base, pero no reemplaza los controles de acceso ni las políticas internas.</w:t>
      </w:r>
    </w:p>
    <w:p w:rsidR="00000000" w:rsidDel="00000000" w:rsidP="00000000" w:rsidRDefault="00000000" w:rsidRPr="00000000" w14:paraId="000003AA">
      <w:pPr>
        <w:numPr>
          <w:ilvl w:val="0"/>
          <w:numId w:val="51"/>
        </w:numPr>
        <w:spacing w:after="0" w:before="0" w:lineRule="auto"/>
        <w:ind w:left="720" w:hanging="360"/>
        <w:rPr/>
      </w:pPr>
      <w:r w:rsidDel="00000000" w:rsidR="00000000" w:rsidRPr="00000000">
        <w:rPr>
          <w:rtl w:val="0"/>
        </w:rPr>
        <w:t xml:space="preserve">Controles de acceso y compartición.</w:t>
      </w:r>
    </w:p>
    <w:p w:rsidR="00000000" w:rsidDel="00000000" w:rsidP="00000000" w:rsidRDefault="00000000" w:rsidRPr="00000000" w14:paraId="000003AB">
      <w:pPr>
        <w:numPr>
          <w:ilvl w:val="1"/>
          <w:numId w:val="51"/>
        </w:numPr>
        <w:spacing w:after="0" w:before="0" w:lineRule="auto"/>
        <w:ind w:left="1440" w:hanging="360"/>
        <w:rPr/>
      </w:pPr>
      <w:r w:rsidDel="00000000" w:rsidR="00000000" w:rsidRPr="00000000">
        <w:rPr>
          <w:rtl w:val="0"/>
        </w:rPr>
        <w:t xml:space="preserve">Se deben restringir comparticiones fuera del dominio, limitar copias locales, controlar acceso de apps de terceros y revisar permisos con frecuencia.</w:t>
      </w:r>
    </w:p>
    <w:p w:rsidR="00000000" w:rsidDel="00000000" w:rsidP="00000000" w:rsidRDefault="00000000" w:rsidRPr="00000000" w14:paraId="000003AC">
      <w:pPr>
        <w:numPr>
          <w:ilvl w:val="0"/>
          <w:numId w:val="51"/>
        </w:numPr>
        <w:spacing w:after="0" w:before="0" w:lineRule="auto"/>
        <w:ind w:left="720" w:hanging="360"/>
        <w:rPr/>
      </w:pPr>
      <w:r w:rsidDel="00000000" w:rsidR="00000000" w:rsidRPr="00000000">
        <w:rPr>
          <w:rtl w:val="0"/>
        </w:rPr>
        <w:t xml:space="preserve">Protección de cuentas.</w:t>
      </w:r>
    </w:p>
    <w:p w:rsidR="00000000" w:rsidDel="00000000" w:rsidP="00000000" w:rsidRDefault="00000000" w:rsidRPr="00000000" w14:paraId="000003AD">
      <w:pPr>
        <w:numPr>
          <w:ilvl w:val="1"/>
          <w:numId w:val="51"/>
        </w:numPr>
        <w:spacing w:after="240" w:before="0" w:lineRule="auto"/>
        <w:ind w:left="1440" w:hanging="360"/>
        <w:rPr/>
      </w:pPr>
      <w:r w:rsidDel="00000000" w:rsidR="00000000" w:rsidRPr="00000000">
        <w:rPr>
          <w:rtl w:val="0"/>
        </w:rPr>
        <w:t xml:space="preserve">Es recomendable aplicar contraseñas robustas y autenticación de dos factores para cuentas que acceden a los repositorios de SinergIA.</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Para una futura migración a </w:t>
      </w:r>
      <w:r w:rsidDel="00000000" w:rsidR="00000000" w:rsidRPr="00000000">
        <w:rPr>
          <w:b w:val="1"/>
          <w:bCs w:val="1"/>
          <w:rtl w:val="0"/>
        </w:rPr>
        <w:t xml:space="preserve">GCP</w:t>
      </w:r>
      <w:r w:rsidDel="00000000" w:rsidR="00000000" w:rsidRPr="00000000">
        <w:rPr>
          <w:rtl w:val="0"/>
        </w:rPr>
        <w:t xml:space="preserve">, la arquitectura considera que los mismos artefactos de datos pueden residir en buckets (GCS) o bases de datos gestionadas, aprovechando cifrado en reposo e in tránsito de Google Cloud.</w:t>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heading=h.7kbpkfstayjp" w:id="62"/>
      <w:bookmarkEnd w:id="62"/>
      <w:r w:rsidDel="00000000" w:rsidR="00000000" w:rsidRPr="00000000">
        <w:rPr>
          <w:b w:val="1"/>
          <w:bCs w:val="1"/>
          <w:color w:val="000000"/>
          <w:sz w:val="22"/>
          <w:szCs w:val="22"/>
          <w:rtl w:val="0"/>
        </w:rPr>
        <w:t xml:space="preserve">7.1.3 Vista física textual</w:t>
      </w:r>
    </w:p>
    <w:p w:rsidR="00000000" w:rsidDel="00000000" w:rsidP="00000000" w:rsidRDefault="00000000" w:rsidRPr="00000000" w14:paraId="000003B0">
      <w:pPr>
        <w:spacing w:after="240" w:before="240" w:lineRule="auto"/>
        <w:rPr/>
      </w:pPr>
      <w:r w:rsidDel="00000000" w:rsidR="00000000" w:rsidRPr="00000000">
        <w:rPr>
          <w:rtl w:val="0"/>
        </w:rPr>
        <w:t xml:space="preserve">En la versión Colab:</w:t>
      </w:r>
    </w:p>
    <w:p w:rsidR="00000000" w:rsidDel="00000000" w:rsidP="00000000" w:rsidRDefault="00000000" w:rsidRPr="00000000" w14:paraId="000003B1">
      <w:pPr>
        <w:numPr>
          <w:ilvl w:val="0"/>
          <w:numId w:val="12"/>
        </w:numPr>
        <w:spacing w:after="0" w:before="240" w:lineRule="auto"/>
        <w:ind w:left="720" w:hanging="360"/>
        <w:rPr/>
      </w:pPr>
      <w:r w:rsidDel="00000000" w:rsidR="00000000" w:rsidRPr="00000000">
        <w:rPr>
          <w:rtl w:val="0"/>
        </w:rPr>
        <w:t xml:space="preserve">Navegador del usuario (BI / WFM / operación)</w:t>
      </w:r>
    </w:p>
    <w:p w:rsidR="00000000" w:rsidDel="00000000" w:rsidP="00000000" w:rsidRDefault="00000000" w:rsidRPr="00000000" w14:paraId="000003B2">
      <w:pPr>
        <w:numPr>
          <w:ilvl w:val="1"/>
          <w:numId w:val="12"/>
        </w:numPr>
        <w:spacing w:after="0" w:before="0" w:lineRule="auto"/>
        <w:ind w:left="1440" w:hanging="360"/>
        <w:rPr/>
      </w:pPr>
      <w:r w:rsidDel="00000000" w:rsidR="00000000" w:rsidRPr="00000000">
        <w:rPr>
          <w:rtl w:val="0"/>
        </w:rPr>
        <w:t xml:space="preserve">Abre el notebook y la GUI Gradio.</w:t>
      </w:r>
    </w:p>
    <w:p w:rsidR="00000000" w:rsidDel="00000000" w:rsidP="00000000" w:rsidRDefault="00000000" w:rsidRPr="00000000" w14:paraId="000003B3">
      <w:pPr>
        <w:numPr>
          <w:ilvl w:val="0"/>
          <w:numId w:val="12"/>
        </w:numPr>
        <w:spacing w:after="0" w:before="0" w:lineRule="auto"/>
        <w:ind w:left="720" w:hanging="360"/>
        <w:rPr/>
      </w:pPr>
      <w:r w:rsidDel="00000000" w:rsidR="00000000" w:rsidRPr="00000000">
        <w:rPr>
          <w:rtl w:val="0"/>
        </w:rPr>
        <w:t xml:space="preserve">VM de Colab</w:t>
      </w:r>
    </w:p>
    <w:p w:rsidR="00000000" w:rsidDel="00000000" w:rsidP="00000000" w:rsidRDefault="00000000" w:rsidRPr="00000000" w14:paraId="000003B4">
      <w:pPr>
        <w:numPr>
          <w:ilvl w:val="1"/>
          <w:numId w:val="12"/>
        </w:numPr>
        <w:spacing w:after="0" w:before="0" w:lineRule="auto"/>
        <w:ind w:left="1440" w:hanging="360"/>
        <w:rPr/>
      </w:pPr>
      <w:r w:rsidDel="00000000" w:rsidR="00000000" w:rsidRPr="00000000">
        <w:rPr>
          <w:rtl w:val="0"/>
        </w:rPr>
        <w:t xml:space="preserve">Ejecuta el código Python, carga datos desde Drive, genera DataFrames y escribe salidas de nuevo a Drive.</w:t>
      </w:r>
    </w:p>
    <w:p w:rsidR="00000000" w:rsidDel="00000000" w:rsidP="00000000" w:rsidRDefault="00000000" w:rsidRPr="00000000" w14:paraId="000003B5">
      <w:pPr>
        <w:numPr>
          <w:ilvl w:val="0"/>
          <w:numId w:val="12"/>
        </w:numPr>
        <w:spacing w:after="0" w:before="0" w:lineRule="auto"/>
        <w:ind w:left="720" w:hanging="360"/>
        <w:rPr/>
      </w:pPr>
      <w:r w:rsidDel="00000000" w:rsidR="00000000" w:rsidRPr="00000000">
        <w:rPr>
          <w:rtl w:val="0"/>
        </w:rPr>
        <w:t xml:space="preserve">Google Drive</w:t>
      </w:r>
    </w:p>
    <w:p w:rsidR="00000000" w:rsidDel="00000000" w:rsidP="00000000" w:rsidRDefault="00000000" w:rsidRPr="00000000" w14:paraId="000003B6">
      <w:pPr>
        <w:numPr>
          <w:ilvl w:val="1"/>
          <w:numId w:val="12"/>
        </w:numPr>
        <w:spacing w:after="0" w:before="0" w:lineRule="auto"/>
        <w:ind w:left="1440" w:hanging="360"/>
        <w:rPr/>
      </w:pPr>
      <w:r w:rsidDel="00000000" w:rsidR="00000000" w:rsidRPr="00000000">
        <w:rPr>
          <w:rtl w:val="0"/>
        </w:rPr>
        <w:t xml:space="preserve">Almacena insumos de cliente y BPO, configuraciones (</w:t>
      </w:r>
      <w:r w:rsidDel="00000000" w:rsidR="00000000" w:rsidRPr="00000000">
        <w:rPr>
          <w:rFonts w:ascii="Roboto Mono" w:cs="Roboto Mono" w:eastAsia="Roboto Mono" w:hAnsi="Roboto Mono"/>
          <w:rtl w:val="0"/>
        </w:rPr>
        <w:t xml:space="preserve">Config_SinergIA</w:t>
      </w:r>
      <w:r w:rsidDel="00000000" w:rsidR="00000000" w:rsidRPr="00000000">
        <w:rPr>
          <w:rtl w:val="0"/>
        </w:rPr>
        <w:t xml:space="preserve">) y salidas (Teletón, bolsas, listas, reportes).</w:t>
      </w:r>
    </w:p>
    <w:p w:rsidR="00000000" w:rsidDel="00000000" w:rsidP="00000000" w:rsidRDefault="00000000" w:rsidRPr="00000000" w14:paraId="000003B7">
      <w:pPr>
        <w:numPr>
          <w:ilvl w:val="0"/>
          <w:numId w:val="12"/>
        </w:numPr>
        <w:spacing w:after="0" w:before="0" w:lineRule="auto"/>
        <w:ind w:left="720" w:hanging="360"/>
        <w:rPr/>
      </w:pPr>
      <w:r w:rsidDel="00000000" w:rsidR="00000000" w:rsidRPr="00000000">
        <w:rPr>
          <w:rtl w:val="0"/>
        </w:rPr>
        <w:t xml:space="preserve">Sistemas externos</w:t>
      </w:r>
    </w:p>
    <w:p w:rsidR="00000000" w:rsidDel="00000000" w:rsidP="00000000" w:rsidRDefault="00000000" w:rsidRPr="00000000" w14:paraId="000003B8">
      <w:pPr>
        <w:numPr>
          <w:ilvl w:val="1"/>
          <w:numId w:val="12"/>
        </w:numPr>
        <w:spacing w:after="0" w:before="0" w:lineRule="auto"/>
        <w:ind w:left="1440" w:hanging="360"/>
        <w:rPr/>
      </w:pPr>
      <w:r w:rsidDel="00000000" w:rsidR="00000000" w:rsidRPr="00000000">
        <w:rPr>
          <w:rtl w:val="0"/>
        </w:rPr>
        <w:t xml:space="preserve">Genesys y canales digitales consumen las listas generadas.</w:t>
      </w:r>
    </w:p>
    <w:p w:rsidR="00000000" w:rsidDel="00000000" w:rsidP="00000000" w:rsidRDefault="00000000" w:rsidRPr="00000000" w14:paraId="000003B9">
      <w:pPr>
        <w:numPr>
          <w:ilvl w:val="1"/>
          <w:numId w:val="12"/>
        </w:numPr>
        <w:spacing w:after="240" w:before="0" w:lineRule="auto"/>
        <w:ind w:left="1440" w:hanging="360"/>
        <w:rPr/>
      </w:pPr>
      <w:r w:rsidDel="00000000" w:rsidR="00000000" w:rsidRPr="00000000">
        <w:rPr>
          <w:rtl w:val="0"/>
        </w:rPr>
        <w:t xml:space="preserve">Sistemas del cliente entregan insumos en formatos acordados.</w:t>
        <w:br w:type="textWrapping"/>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heading=h.xipr5nfz72rg" w:id="63"/>
      <w:bookmarkEnd w:id="63"/>
      <w:r w:rsidDel="00000000" w:rsidR="00000000" w:rsidRPr="00000000">
        <w:rPr>
          <w:b w:val="1"/>
          <w:bCs w:val="1"/>
          <w:color w:val="000000"/>
          <w:sz w:val="26"/>
          <w:szCs w:val="26"/>
          <w:rtl w:val="0"/>
        </w:rPr>
        <w:t xml:space="preserve">7.2 Estrategia de despliegue y operación (Colab + Drive + Gradio)</w:t>
      </w:r>
    </w:p>
    <w:p w:rsidR="00000000" w:rsidDel="00000000" w:rsidP="00000000" w:rsidRDefault="00000000" w:rsidRPr="00000000" w14:paraId="000003BB">
      <w:pPr>
        <w:pStyle w:val="Heading4"/>
        <w:keepNext w:val="0"/>
        <w:keepLines w:val="0"/>
        <w:spacing w:after="40" w:before="240" w:lineRule="auto"/>
        <w:rPr>
          <w:b w:val="1"/>
          <w:bCs w:val="1"/>
          <w:color w:val="000000"/>
          <w:sz w:val="22"/>
          <w:szCs w:val="22"/>
        </w:rPr>
      </w:pPr>
      <w:bookmarkStart w:colFirst="0" w:colLast="0" w:name="_heading=h.7euassl2th16" w:id="64"/>
      <w:bookmarkEnd w:id="64"/>
      <w:r w:rsidDel="00000000" w:rsidR="00000000" w:rsidRPr="00000000">
        <w:rPr>
          <w:b w:val="1"/>
          <w:bCs w:val="1"/>
          <w:color w:val="000000"/>
          <w:sz w:val="22"/>
          <w:szCs w:val="22"/>
          <w:rtl w:val="0"/>
        </w:rPr>
        <w:t xml:space="preserve">7.2.1 Artefactos versionados</w:t>
      </w:r>
    </w:p>
    <w:p w:rsidR="00000000" w:rsidDel="00000000" w:rsidP="00000000" w:rsidRDefault="00000000" w:rsidRPr="00000000" w14:paraId="000003BC">
      <w:pPr>
        <w:spacing w:after="240" w:before="240" w:lineRule="auto"/>
        <w:rPr/>
      </w:pPr>
      <w:r w:rsidDel="00000000" w:rsidR="00000000" w:rsidRPr="00000000">
        <w:rPr>
          <w:rtl w:val="0"/>
        </w:rPr>
        <w:t xml:space="preserve">El despliegue práctico del módulo se organiza alrededor de:</w:t>
      </w:r>
    </w:p>
    <w:p w:rsidR="00000000" w:rsidDel="00000000" w:rsidP="00000000" w:rsidRDefault="00000000" w:rsidRPr="00000000" w14:paraId="000003BD">
      <w:pPr>
        <w:numPr>
          <w:ilvl w:val="0"/>
          <w:numId w:val="50"/>
        </w:numPr>
        <w:spacing w:after="0" w:before="240" w:lineRule="auto"/>
        <w:ind w:left="720" w:hanging="360"/>
        <w:rPr/>
      </w:pPr>
      <w:r w:rsidDel="00000000" w:rsidR="00000000" w:rsidRPr="00000000">
        <w:rPr>
          <w:rtl w:val="0"/>
        </w:rPr>
        <w:t xml:space="preserve">Repositorio de código (por ejemplo, GitHub).</w:t>
      </w:r>
    </w:p>
    <w:p w:rsidR="00000000" w:rsidDel="00000000" w:rsidP="00000000" w:rsidRDefault="00000000" w:rsidRPr="00000000" w14:paraId="000003BE">
      <w:pPr>
        <w:numPr>
          <w:ilvl w:val="1"/>
          <w:numId w:val="50"/>
        </w:numPr>
        <w:spacing w:after="0" w:before="0" w:lineRule="auto"/>
        <w:ind w:left="1440" w:hanging="360"/>
        <w:rPr/>
      </w:pPr>
      <w:r w:rsidDel="00000000" w:rsidR="00000000" w:rsidRPr="00000000">
        <w:rPr>
          <w:rtl w:val="0"/>
        </w:rPr>
        <w:t xml:space="preserve">Versiona notebooks base, módulos Python reutilizables y scripts auxiliares.</w:t>
      </w:r>
    </w:p>
    <w:p w:rsidR="00000000" w:rsidDel="00000000" w:rsidP="00000000" w:rsidRDefault="00000000" w:rsidRPr="00000000" w14:paraId="000003BF">
      <w:pPr>
        <w:numPr>
          <w:ilvl w:val="1"/>
          <w:numId w:val="50"/>
        </w:numPr>
        <w:spacing w:after="0" w:before="0" w:lineRule="auto"/>
        <w:ind w:left="1440" w:hanging="360"/>
        <w:rPr/>
      </w:pPr>
      <w:r w:rsidDel="00000000" w:rsidR="00000000" w:rsidRPr="00000000">
        <w:rPr>
          <w:rtl w:val="0"/>
        </w:rPr>
        <w:t xml:space="preserve">Permite integrar escaneo de dependencias y seguridad en CI.</w:t>
      </w:r>
    </w:p>
    <w:p w:rsidR="00000000" w:rsidDel="00000000" w:rsidP="00000000" w:rsidRDefault="00000000" w:rsidRPr="00000000" w14:paraId="000003C0">
      <w:pPr>
        <w:numPr>
          <w:ilvl w:val="0"/>
          <w:numId w:val="50"/>
        </w:numPr>
        <w:spacing w:after="0" w:before="0" w:lineRule="auto"/>
        <w:ind w:left="720" w:hanging="360"/>
        <w:rPr/>
      </w:pPr>
      <w:r w:rsidDel="00000000" w:rsidR="00000000" w:rsidRPr="00000000">
        <w:rPr>
          <w:rtl w:val="0"/>
        </w:rPr>
        <w:t xml:space="preserve">Configuración externa.</w:t>
      </w:r>
    </w:p>
    <w:p w:rsidR="00000000" w:rsidDel="00000000" w:rsidP="00000000" w:rsidRDefault="00000000" w:rsidRPr="00000000" w14:paraId="000003C1">
      <w:pPr>
        <w:numPr>
          <w:ilvl w:val="1"/>
          <w:numId w:val="50"/>
        </w:numPr>
        <w:spacing w:after="0" w:before="0" w:lineRule="auto"/>
        <w:ind w:left="1440" w:hanging="360"/>
        <w:rPr/>
      </w:pPr>
      <w:r w:rsidDel="00000000" w:rsidR="00000000" w:rsidRPr="00000000">
        <w:rPr>
          <w:rFonts w:ascii="Roboto Mono" w:cs="Roboto Mono" w:eastAsia="Roboto Mono" w:hAnsi="Roboto Mono"/>
          <w:rtl w:val="0"/>
        </w:rPr>
        <w:t xml:space="preserve">Config_SinergIA</w:t>
      </w:r>
      <w:r w:rsidDel="00000000" w:rsidR="00000000" w:rsidRPr="00000000">
        <w:rPr>
          <w:rtl w:val="0"/>
        </w:rPr>
        <w:t xml:space="preserve"> y hojas de estructuras definen rutas, esquemas y parámetros de reglas; el pipeline está diseñado para ser “config-driven”, un patrón recomendado para automatizar ETL.</w:t>
      </w:r>
    </w:p>
    <w:p w:rsidR="00000000" w:rsidDel="00000000" w:rsidP="00000000" w:rsidRDefault="00000000" w:rsidRPr="00000000" w14:paraId="000003C2">
      <w:pPr>
        <w:numPr>
          <w:ilvl w:val="0"/>
          <w:numId w:val="50"/>
        </w:numPr>
        <w:spacing w:after="0" w:before="0" w:lineRule="auto"/>
        <w:ind w:left="720" w:hanging="360"/>
        <w:rPr/>
      </w:pPr>
      <w:r w:rsidDel="00000000" w:rsidR="00000000" w:rsidRPr="00000000">
        <w:rPr>
          <w:rtl w:val="0"/>
        </w:rPr>
        <w:t xml:space="preserve">Documentación.</w:t>
      </w:r>
    </w:p>
    <w:p w:rsidR="00000000" w:rsidDel="00000000" w:rsidP="00000000" w:rsidRDefault="00000000" w:rsidRPr="00000000" w14:paraId="000003C3">
      <w:pPr>
        <w:numPr>
          <w:ilvl w:val="1"/>
          <w:numId w:val="50"/>
        </w:numPr>
        <w:spacing w:after="240" w:before="0" w:lineRule="auto"/>
        <w:ind w:left="1440" w:hanging="360"/>
        <w:rPr/>
      </w:pPr>
      <w:r w:rsidDel="00000000" w:rsidR="00000000" w:rsidRPr="00000000">
        <w:rPr>
          <w:rtl w:val="0"/>
        </w:rPr>
        <w:t xml:space="preserve">Documentos Vision, SRS/BRD, HU y Reglas de negocio se consideran artefactos de diseño vinculados al repositorio de código.</w:t>
        <w:br w:type="textWrapping"/>
      </w:r>
    </w:p>
    <w:p w:rsidR="00000000" w:rsidDel="00000000" w:rsidP="00000000" w:rsidRDefault="00000000" w:rsidRPr="00000000" w14:paraId="000003C4">
      <w:pPr>
        <w:pStyle w:val="Heading4"/>
        <w:keepNext w:val="0"/>
        <w:keepLines w:val="0"/>
        <w:spacing w:after="40" w:before="240" w:lineRule="auto"/>
        <w:rPr>
          <w:b w:val="1"/>
          <w:bCs w:val="1"/>
          <w:color w:val="000000"/>
          <w:sz w:val="22"/>
          <w:szCs w:val="22"/>
        </w:rPr>
      </w:pPr>
      <w:bookmarkStart w:colFirst="0" w:colLast="0" w:name="_heading=h.5eab02qjiigb" w:id="65"/>
      <w:bookmarkEnd w:id="65"/>
      <w:r w:rsidDel="00000000" w:rsidR="00000000" w:rsidRPr="00000000">
        <w:rPr>
          <w:b w:val="1"/>
          <w:bCs w:val="1"/>
          <w:color w:val="000000"/>
          <w:sz w:val="22"/>
          <w:szCs w:val="22"/>
          <w:rtl w:val="0"/>
        </w:rPr>
        <w:t xml:space="preserve">7.2.2 Modos de ejecución</w:t>
      </w:r>
    </w:p>
    <w:p w:rsidR="00000000" w:rsidDel="00000000" w:rsidP="00000000" w:rsidRDefault="00000000" w:rsidRPr="00000000" w14:paraId="000003C5">
      <w:pPr>
        <w:spacing w:after="240" w:before="240" w:lineRule="auto"/>
        <w:rPr/>
      </w:pPr>
      <w:r w:rsidDel="00000000" w:rsidR="00000000" w:rsidRPr="00000000">
        <w:rPr>
          <w:rtl w:val="0"/>
        </w:rPr>
        <w:t xml:space="preserve">El módulo debe soportar:</w:t>
      </w:r>
    </w:p>
    <w:p w:rsidR="00000000" w:rsidDel="00000000" w:rsidP="00000000" w:rsidRDefault="00000000" w:rsidRPr="00000000" w14:paraId="000003C6">
      <w:pPr>
        <w:numPr>
          <w:ilvl w:val="0"/>
          <w:numId w:val="48"/>
        </w:numPr>
        <w:spacing w:after="0" w:before="240" w:lineRule="auto"/>
        <w:ind w:left="720" w:hanging="360"/>
        <w:rPr/>
      </w:pPr>
      <w:r w:rsidDel="00000000" w:rsidR="00000000" w:rsidRPr="00000000">
        <w:rPr>
          <w:rtl w:val="0"/>
        </w:rPr>
        <w:t xml:space="preserve">Ejecución completa de corte.</w:t>
      </w:r>
    </w:p>
    <w:p w:rsidR="00000000" w:rsidDel="00000000" w:rsidP="00000000" w:rsidRDefault="00000000" w:rsidRPr="00000000" w14:paraId="000003C7">
      <w:pPr>
        <w:numPr>
          <w:ilvl w:val="1"/>
          <w:numId w:val="48"/>
        </w:numPr>
        <w:spacing w:after="0" w:before="0" w:lineRule="auto"/>
        <w:ind w:left="1440" w:hanging="360"/>
        <w:rPr/>
      </w:pPr>
      <w:sdt>
        <w:sdtPr>
          <w:id w:val="529306148"/>
          <w:tag w:val="goog_rdk_3"/>
        </w:sdtPr>
        <w:sdtContent>
          <w:r w:rsidDel="00000000" w:rsidR="00000000" w:rsidRPr="00000000">
            <w:rPr>
              <w:rFonts w:ascii="Arial Unicode MS" w:cs="Arial Unicode MS" w:eastAsia="Arial Unicode MS" w:hAnsi="Arial Unicode MS"/>
              <w:rtl w:val="0"/>
            </w:rPr>
            <w:t xml:space="preserve">Recorre todas las etapas (configuración → ETL → scoring → Teletón → listas → reportes) con el volumen completo del corte.</w:t>
          </w:r>
        </w:sdtContent>
      </w:sdt>
      <w:r w:rsidDel="00000000" w:rsidR="00000000" w:rsidRPr="00000000">
        <w:rPr>
          <w:rtl w:val="0"/>
        </w:rPr>
      </w:r>
    </w:p>
    <w:p w:rsidR="00000000" w:rsidDel="00000000" w:rsidP="00000000" w:rsidRDefault="00000000" w:rsidRPr="00000000" w14:paraId="000003C8">
      <w:pPr>
        <w:numPr>
          <w:ilvl w:val="0"/>
          <w:numId w:val="48"/>
        </w:numPr>
        <w:spacing w:after="0" w:before="0" w:lineRule="auto"/>
        <w:ind w:left="720" w:hanging="360"/>
        <w:rPr/>
      </w:pPr>
      <w:r w:rsidDel="00000000" w:rsidR="00000000" w:rsidRPr="00000000">
        <w:rPr>
          <w:rtl w:val="0"/>
        </w:rPr>
        <w:t xml:space="preserve">Ejecución parcial / por etapas.</w:t>
      </w:r>
    </w:p>
    <w:p w:rsidR="00000000" w:rsidDel="00000000" w:rsidP="00000000" w:rsidRDefault="00000000" w:rsidRPr="00000000" w14:paraId="000003C9">
      <w:pPr>
        <w:numPr>
          <w:ilvl w:val="1"/>
          <w:numId w:val="48"/>
        </w:numPr>
        <w:spacing w:after="0" w:before="0" w:lineRule="auto"/>
        <w:ind w:left="1440" w:hanging="360"/>
        <w:rPr/>
      </w:pPr>
      <w:r w:rsidDel="00000000" w:rsidR="00000000" w:rsidRPr="00000000">
        <w:rPr>
          <w:rtl w:val="0"/>
        </w:rPr>
        <w:t xml:space="preserve">Permite correr solo validaciones de insumos, solo consolidado, solo generación de listas, etc.</w:t>
      </w:r>
    </w:p>
    <w:p w:rsidR="00000000" w:rsidDel="00000000" w:rsidP="00000000" w:rsidRDefault="00000000" w:rsidRPr="00000000" w14:paraId="000003CA">
      <w:pPr>
        <w:numPr>
          <w:ilvl w:val="0"/>
          <w:numId w:val="48"/>
        </w:numPr>
        <w:spacing w:after="0" w:before="0" w:lineRule="auto"/>
        <w:ind w:left="720" w:hanging="360"/>
        <w:rPr/>
      </w:pPr>
      <w:r w:rsidDel="00000000" w:rsidR="00000000" w:rsidRPr="00000000">
        <w:rPr>
          <w:rtl w:val="0"/>
        </w:rPr>
        <w:t xml:space="preserve">Modo muestra.</w:t>
      </w:r>
    </w:p>
    <w:p w:rsidR="00000000" w:rsidDel="00000000" w:rsidP="00000000" w:rsidRDefault="00000000" w:rsidRPr="00000000" w14:paraId="000003CB">
      <w:pPr>
        <w:numPr>
          <w:ilvl w:val="1"/>
          <w:numId w:val="48"/>
        </w:numPr>
        <w:spacing w:after="240" w:before="0" w:lineRule="auto"/>
        <w:ind w:left="1440" w:hanging="360"/>
        <w:rPr/>
      </w:pPr>
      <w:r w:rsidDel="00000000" w:rsidR="00000000" w:rsidRPr="00000000">
        <w:rPr>
          <w:rtl w:val="0"/>
        </w:rPr>
        <w:t xml:space="preserve">Ejecuta el pipeline sobre una submuestra controlada para pruebas rápidas y diagnóstico, lo que reduce riesgo de agotar recursos del runtime.</w:t>
      </w:r>
    </w:p>
    <w:p w:rsidR="00000000" w:rsidDel="00000000" w:rsidP="00000000" w:rsidRDefault="00000000" w:rsidRPr="00000000" w14:paraId="000003CC">
      <w:pPr>
        <w:spacing w:after="240" w:before="240" w:lineRule="auto"/>
        <w:rPr/>
      </w:pPr>
      <w:r w:rsidDel="00000000" w:rsidR="00000000" w:rsidRPr="00000000">
        <w:rPr>
          <w:rtl w:val="0"/>
        </w:rPr>
        <w:t xml:space="preserve">La GUI Gradio actúa como “panel de control” para seleccionar modo y etapas, pero toda la lógica de negocio y ETL reside en módulos Python invocables también sin GUI.</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heading=h.rt5s8afh1113" w:id="66"/>
      <w:bookmarkEnd w:id="66"/>
      <w:r w:rsidDel="00000000" w:rsidR="00000000" w:rsidRPr="00000000">
        <w:rPr>
          <w:b w:val="1"/>
          <w:bCs w:val="1"/>
          <w:color w:val="000000"/>
          <w:sz w:val="26"/>
          <w:szCs w:val="26"/>
          <w:rtl w:val="0"/>
        </w:rPr>
        <w:t xml:space="preserve">7.3 DevSecOps para SinergIA</w:t>
      </w:r>
    </w:p>
    <w:p w:rsidR="00000000" w:rsidDel="00000000" w:rsidP="00000000" w:rsidRDefault="00000000" w:rsidRPr="00000000" w14:paraId="000003CE">
      <w:pPr>
        <w:pStyle w:val="Heading4"/>
        <w:keepNext w:val="0"/>
        <w:keepLines w:val="0"/>
        <w:spacing w:after="40" w:before="240" w:lineRule="auto"/>
        <w:rPr>
          <w:b w:val="1"/>
          <w:bCs w:val="1"/>
          <w:color w:val="000000"/>
          <w:sz w:val="22"/>
          <w:szCs w:val="22"/>
        </w:rPr>
      </w:pPr>
      <w:bookmarkStart w:colFirst="0" w:colLast="0" w:name="_heading=h.ex1nyhc84yix" w:id="67"/>
      <w:bookmarkEnd w:id="67"/>
      <w:r w:rsidDel="00000000" w:rsidR="00000000" w:rsidRPr="00000000">
        <w:rPr>
          <w:b w:val="1"/>
          <w:bCs w:val="1"/>
          <w:color w:val="000000"/>
          <w:sz w:val="22"/>
          <w:szCs w:val="22"/>
          <w:rtl w:val="0"/>
        </w:rPr>
        <w:t xml:space="preserve">7.3.1 Ciclo DevSecOps a nivel práctico</w:t>
      </w:r>
    </w:p>
    <w:p w:rsidR="00000000" w:rsidDel="00000000" w:rsidP="00000000" w:rsidRDefault="00000000" w:rsidRPr="00000000" w14:paraId="000003CF">
      <w:pPr>
        <w:spacing w:after="240" w:before="240" w:lineRule="auto"/>
        <w:rPr/>
      </w:pPr>
      <w:r w:rsidDel="00000000" w:rsidR="00000000" w:rsidRPr="00000000">
        <w:rPr>
          <w:rtl w:val="0"/>
        </w:rPr>
        <w:t xml:space="preserve">El módulo adopta un enfoque </w:t>
      </w:r>
      <w:r w:rsidDel="00000000" w:rsidR="00000000" w:rsidRPr="00000000">
        <w:rPr>
          <w:b w:val="1"/>
          <w:bCs w:val="1"/>
          <w:rtl w:val="0"/>
        </w:rPr>
        <w:t xml:space="preserve">DevSecOps pragmático</w:t>
      </w:r>
      <w:r w:rsidDel="00000000" w:rsidR="00000000" w:rsidRPr="00000000">
        <w:rPr>
          <w:rtl w:val="0"/>
        </w:rPr>
        <w:t xml:space="preserve">: integrar seguridad y calidad en el ciclo de desarrollo sin complejizarlo más de lo necesario. DevSecOps se entiende como extensión de DevOps donde la seguridad se integra en el ciclo de vida con herramientas centradas en el desarrollador.</w:t>
      </w:r>
    </w:p>
    <w:p w:rsidR="00000000" w:rsidDel="00000000" w:rsidP="00000000" w:rsidRDefault="00000000" w:rsidRPr="00000000" w14:paraId="000003D0">
      <w:pPr>
        <w:spacing w:after="240" w:before="240" w:lineRule="auto"/>
        <w:rPr/>
      </w:pPr>
      <w:r w:rsidDel="00000000" w:rsidR="00000000" w:rsidRPr="00000000">
        <w:rPr>
          <w:rtl w:val="0"/>
        </w:rPr>
        <w:t xml:space="preserve">Componentes propuestos del ciclo:</w:t>
      </w:r>
    </w:p>
    <w:p w:rsidR="00000000" w:rsidDel="00000000" w:rsidP="00000000" w:rsidRDefault="00000000" w:rsidRPr="00000000" w14:paraId="000003D1">
      <w:pPr>
        <w:numPr>
          <w:ilvl w:val="0"/>
          <w:numId w:val="18"/>
        </w:numPr>
        <w:spacing w:after="0" w:before="240" w:lineRule="auto"/>
        <w:ind w:left="720" w:hanging="360"/>
        <w:rPr/>
      </w:pPr>
      <w:r w:rsidDel="00000000" w:rsidR="00000000" w:rsidRPr="00000000">
        <w:rPr>
          <w:rtl w:val="0"/>
        </w:rPr>
        <w:t xml:space="preserve">Control de versiones y CI ligero.</w:t>
      </w:r>
    </w:p>
    <w:p w:rsidR="00000000" w:rsidDel="00000000" w:rsidP="00000000" w:rsidRDefault="00000000" w:rsidRPr="00000000" w14:paraId="000003D2">
      <w:pPr>
        <w:numPr>
          <w:ilvl w:val="1"/>
          <w:numId w:val="18"/>
        </w:numPr>
        <w:spacing w:after="0" w:before="0" w:lineRule="auto"/>
        <w:ind w:left="1440" w:hanging="360"/>
        <w:rPr/>
      </w:pPr>
      <w:r w:rsidDel="00000000" w:rsidR="00000000" w:rsidRPr="00000000">
        <w:rPr>
          <w:rtl w:val="0"/>
        </w:rPr>
        <w:t xml:space="preserve">Todo el código Python/notebooks vive en un VCS (por ejemplo, Git).</w:t>
      </w:r>
    </w:p>
    <w:p w:rsidR="00000000" w:rsidDel="00000000" w:rsidP="00000000" w:rsidRDefault="00000000" w:rsidRPr="00000000" w14:paraId="000003D3">
      <w:pPr>
        <w:numPr>
          <w:ilvl w:val="1"/>
          <w:numId w:val="18"/>
        </w:numPr>
        <w:spacing w:after="0" w:before="0" w:lineRule="auto"/>
        <w:ind w:left="1440" w:hanging="360"/>
        <w:rPr/>
      </w:pPr>
      <w:r w:rsidDel="00000000" w:rsidR="00000000" w:rsidRPr="00000000">
        <w:rPr>
          <w:rtl w:val="0"/>
        </w:rPr>
        <w:t xml:space="preserve">Cada commit dispara, al menos, pruebas básicas y escaneos de seguridad automatizados sobre el repositorio.</w:t>
      </w:r>
    </w:p>
    <w:p w:rsidR="00000000" w:rsidDel="00000000" w:rsidP="00000000" w:rsidRDefault="00000000" w:rsidRPr="00000000" w14:paraId="000003D4">
      <w:pPr>
        <w:numPr>
          <w:ilvl w:val="0"/>
          <w:numId w:val="18"/>
        </w:numPr>
        <w:spacing w:after="0" w:before="0" w:lineRule="auto"/>
        <w:ind w:left="720" w:hanging="360"/>
        <w:rPr/>
      </w:pPr>
      <w:r w:rsidDel="00000000" w:rsidR="00000000" w:rsidRPr="00000000">
        <w:rPr>
          <w:rtl w:val="0"/>
        </w:rPr>
        <w:t xml:space="preserve">Seguridad de código y dependencias.</w:t>
      </w:r>
    </w:p>
    <w:p w:rsidR="00000000" w:rsidDel="00000000" w:rsidP="00000000" w:rsidRDefault="00000000" w:rsidRPr="00000000" w14:paraId="000003D5">
      <w:pPr>
        <w:numPr>
          <w:ilvl w:val="1"/>
          <w:numId w:val="18"/>
        </w:numPr>
        <w:spacing w:after="0" w:before="0" w:lineRule="auto"/>
        <w:ind w:left="1440" w:hanging="360"/>
        <w:rPr/>
      </w:pPr>
      <w:r w:rsidDel="00000000" w:rsidR="00000000" w:rsidRPr="00000000">
        <w:rPr>
          <w:rtl w:val="0"/>
        </w:rPr>
        <w:t xml:space="preserve">Uso de escáneres automáticos para vulnerabilidades en dependencias y código (SAST, análisis de dependencias), integrados en CI.</w:t>
      </w:r>
    </w:p>
    <w:p w:rsidR="00000000" w:rsidDel="00000000" w:rsidP="00000000" w:rsidRDefault="00000000" w:rsidRPr="00000000" w14:paraId="000003D6">
      <w:pPr>
        <w:numPr>
          <w:ilvl w:val="0"/>
          <w:numId w:val="18"/>
        </w:numPr>
        <w:spacing w:after="0" w:before="0" w:lineRule="auto"/>
        <w:ind w:left="720" w:hanging="360"/>
        <w:rPr/>
      </w:pPr>
      <w:r w:rsidDel="00000000" w:rsidR="00000000" w:rsidRPr="00000000">
        <w:rPr>
          <w:rtl w:val="0"/>
        </w:rPr>
        <w:t xml:space="preserve">Secret scanning y gestión de credenciales.</w:t>
      </w:r>
    </w:p>
    <w:p w:rsidR="00000000" w:rsidDel="00000000" w:rsidP="00000000" w:rsidRDefault="00000000" w:rsidRPr="00000000" w14:paraId="000003D7">
      <w:pPr>
        <w:numPr>
          <w:ilvl w:val="1"/>
          <w:numId w:val="18"/>
        </w:numPr>
        <w:spacing w:after="0" w:before="0" w:lineRule="auto"/>
        <w:ind w:left="1440" w:hanging="360"/>
        <w:rPr/>
      </w:pPr>
      <w:r w:rsidDel="00000000" w:rsidR="00000000" w:rsidRPr="00000000">
        <w:rPr>
          <w:rtl w:val="0"/>
        </w:rPr>
        <w:t xml:space="preserve">Evitar por completo credenciales hardcodeadas en notebooks o módulos.</w:t>
      </w:r>
    </w:p>
    <w:p w:rsidR="00000000" w:rsidDel="00000000" w:rsidP="00000000" w:rsidRDefault="00000000" w:rsidRPr="00000000" w14:paraId="000003D8">
      <w:pPr>
        <w:numPr>
          <w:ilvl w:val="1"/>
          <w:numId w:val="18"/>
        </w:numPr>
        <w:spacing w:after="0" w:before="0" w:lineRule="auto"/>
        <w:ind w:left="1440" w:hanging="360"/>
        <w:rPr/>
      </w:pPr>
      <w:r w:rsidDel="00000000" w:rsidR="00000000" w:rsidRPr="00000000">
        <w:rPr>
          <w:rtl w:val="0"/>
        </w:rPr>
        <w:t xml:space="preserve">Uso de herramientas de “secret scanning” (por ejemplo, detect-secrets, truffleHog, gitleaks) para detectar llaves/API tokens en el código.</w:t>
      </w:r>
    </w:p>
    <w:p w:rsidR="00000000" w:rsidDel="00000000" w:rsidP="00000000" w:rsidRDefault="00000000" w:rsidRPr="00000000" w14:paraId="000003D9">
      <w:pPr>
        <w:numPr>
          <w:ilvl w:val="1"/>
          <w:numId w:val="18"/>
        </w:numPr>
        <w:spacing w:after="0" w:before="0" w:lineRule="auto"/>
        <w:ind w:left="1440" w:hanging="360"/>
        <w:rPr/>
      </w:pPr>
      <w:r w:rsidDel="00000000" w:rsidR="00000000" w:rsidRPr="00000000">
        <w:rPr>
          <w:rtl w:val="0"/>
        </w:rPr>
        <w:t xml:space="preserve">Las credenciales sensibles deben residir en mecanismos de secretos del entorno (variables de entorno seguras, vault externo o configuración cifrada, según la plataforma final).</w:t>
      </w:r>
    </w:p>
    <w:p w:rsidR="00000000" w:rsidDel="00000000" w:rsidP="00000000" w:rsidRDefault="00000000" w:rsidRPr="00000000" w14:paraId="000003DA">
      <w:pPr>
        <w:numPr>
          <w:ilvl w:val="0"/>
          <w:numId w:val="18"/>
        </w:numPr>
        <w:spacing w:after="0" w:before="0" w:lineRule="auto"/>
        <w:ind w:left="720" w:hanging="360"/>
        <w:rPr/>
      </w:pPr>
      <w:r w:rsidDel="00000000" w:rsidR="00000000" w:rsidRPr="00000000">
        <w:rPr>
          <w:rtl w:val="0"/>
        </w:rPr>
        <w:t xml:space="preserve">Hardening del entorno de ejecución.</w:t>
      </w:r>
    </w:p>
    <w:p w:rsidR="00000000" w:rsidDel="00000000" w:rsidP="00000000" w:rsidRDefault="00000000" w:rsidRPr="00000000" w14:paraId="000003DB">
      <w:pPr>
        <w:numPr>
          <w:ilvl w:val="1"/>
          <w:numId w:val="18"/>
        </w:numPr>
        <w:spacing w:after="240" w:before="0" w:lineRule="auto"/>
        <w:ind w:left="1440" w:hanging="360"/>
        <w:rPr/>
      </w:pPr>
      <w:r w:rsidDel="00000000" w:rsidR="00000000" w:rsidRPr="00000000">
        <w:rPr>
          <w:rtl w:val="0"/>
        </w:rPr>
        <w:t xml:space="preserve">Revisar que bibliotecas instaladas estén actualizadas, minimizar superficie de paquetes, seguir guías de seguridad específicas para Python (validación de entradas, manejo seguro de archivos, etc.).</w:t>
        <w:br w:type="textWrapping"/>
      </w:r>
    </w:p>
    <w:p w:rsidR="00000000" w:rsidDel="00000000" w:rsidP="00000000" w:rsidRDefault="00000000" w:rsidRPr="00000000" w14:paraId="000003DC">
      <w:pPr>
        <w:pStyle w:val="Heading4"/>
        <w:keepNext w:val="0"/>
        <w:keepLines w:val="0"/>
        <w:spacing w:after="40" w:before="240" w:lineRule="auto"/>
        <w:rPr>
          <w:b w:val="1"/>
          <w:bCs w:val="1"/>
          <w:color w:val="000000"/>
          <w:sz w:val="22"/>
          <w:szCs w:val="22"/>
        </w:rPr>
      </w:pPr>
      <w:bookmarkStart w:colFirst="0" w:colLast="0" w:name="_heading=h.dipuwkeorwym" w:id="68"/>
      <w:bookmarkEnd w:id="68"/>
      <w:r w:rsidDel="00000000" w:rsidR="00000000" w:rsidRPr="00000000">
        <w:rPr>
          <w:b w:val="1"/>
          <w:bCs w:val="1"/>
          <w:color w:val="000000"/>
          <w:sz w:val="22"/>
          <w:szCs w:val="22"/>
          <w:rtl w:val="0"/>
        </w:rPr>
        <w:t xml:space="preserve">7.3.2 Seguridad de datos</w:t>
      </w:r>
    </w:p>
    <w:p w:rsidR="00000000" w:rsidDel="00000000" w:rsidP="00000000" w:rsidRDefault="00000000" w:rsidRPr="00000000" w14:paraId="000003DD">
      <w:pPr>
        <w:spacing w:after="240" w:before="240" w:lineRule="auto"/>
        <w:rPr/>
      </w:pPr>
      <w:r w:rsidDel="00000000" w:rsidR="00000000" w:rsidRPr="00000000">
        <w:rPr>
          <w:rtl w:val="0"/>
        </w:rPr>
        <w:t xml:space="preserve">Buenas prácticas aplicables al uso de Drive y nube:</w:t>
      </w:r>
    </w:p>
    <w:p w:rsidR="00000000" w:rsidDel="00000000" w:rsidP="00000000" w:rsidRDefault="00000000" w:rsidRPr="00000000" w14:paraId="000003DE">
      <w:pPr>
        <w:numPr>
          <w:ilvl w:val="0"/>
          <w:numId w:val="30"/>
        </w:numPr>
        <w:spacing w:after="0" w:before="240" w:lineRule="auto"/>
        <w:ind w:left="720" w:hanging="360"/>
        <w:rPr/>
      </w:pPr>
      <w:r w:rsidDel="00000000" w:rsidR="00000000" w:rsidRPr="00000000">
        <w:rPr>
          <w:rtl w:val="0"/>
        </w:rPr>
        <w:t xml:space="preserve">Principio de mínimo privilegio.</w:t>
      </w:r>
    </w:p>
    <w:p w:rsidR="00000000" w:rsidDel="00000000" w:rsidP="00000000" w:rsidRDefault="00000000" w:rsidRPr="00000000" w14:paraId="000003DF">
      <w:pPr>
        <w:numPr>
          <w:ilvl w:val="1"/>
          <w:numId w:val="30"/>
        </w:numPr>
        <w:spacing w:after="0" w:before="0" w:lineRule="auto"/>
        <w:ind w:left="1440" w:hanging="360"/>
        <w:rPr/>
      </w:pPr>
      <w:r w:rsidDel="00000000" w:rsidR="00000000" w:rsidRPr="00000000">
        <w:rPr>
          <w:rtl w:val="0"/>
        </w:rPr>
        <w:t xml:space="preserve">Solo otorgar acceso a carpetas de SinergIA a usuarios que realmente lo requieran.</w:t>
      </w:r>
    </w:p>
    <w:p w:rsidR="00000000" w:rsidDel="00000000" w:rsidP="00000000" w:rsidRDefault="00000000" w:rsidRPr="00000000" w14:paraId="000003E0">
      <w:pPr>
        <w:numPr>
          <w:ilvl w:val="0"/>
          <w:numId w:val="30"/>
        </w:numPr>
        <w:spacing w:after="0" w:before="0" w:lineRule="auto"/>
        <w:ind w:left="720" w:hanging="360"/>
        <w:rPr/>
      </w:pPr>
      <w:r w:rsidDel="00000000" w:rsidR="00000000" w:rsidRPr="00000000">
        <w:rPr>
          <w:rtl w:val="0"/>
        </w:rPr>
        <w:t xml:space="preserve">Revisión periódica de comparticiones.</w:t>
      </w:r>
    </w:p>
    <w:p w:rsidR="00000000" w:rsidDel="00000000" w:rsidP="00000000" w:rsidRDefault="00000000" w:rsidRPr="00000000" w14:paraId="000003E1">
      <w:pPr>
        <w:numPr>
          <w:ilvl w:val="1"/>
          <w:numId w:val="30"/>
        </w:numPr>
        <w:spacing w:after="0" w:before="0" w:lineRule="auto"/>
        <w:ind w:left="1440" w:hanging="360"/>
        <w:rPr/>
      </w:pPr>
      <w:r w:rsidDel="00000000" w:rsidR="00000000" w:rsidRPr="00000000">
        <w:rPr>
          <w:rtl w:val="0"/>
        </w:rPr>
        <w:t xml:space="preserve">Establecer una rutina de auditoría de carpetas compartidas y permisos.</w:t>
      </w:r>
    </w:p>
    <w:p w:rsidR="00000000" w:rsidDel="00000000" w:rsidP="00000000" w:rsidRDefault="00000000" w:rsidRPr="00000000" w14:paraId="000003E2">
      <w:pPr>
        <w:numPr>
          <w:ilvl w:val="0"/>
          <w:numId w:val="30"/>
        </w:numPr>
        <w:spacing w:after="0" w:before="0" w:lineRule="auto"/>
        <w:ind w:left="720" w:hanging="360"/>
        <w:rPr/>
      </w:pPr>
      <w:r w:rsidDel="00000000" w:rsidR="00000000" w:rsidRPr="00000000">
        <w:rPr>
          <w:rtl w:val="0"/>
        </w:rPr>
        <w:t xml:space="preserve">Autenticación fuerte.</w:t>
      </w:r>
    </w:p>
    <w:p w:rsidR="00000000" w:rsidDel="00000000" w:rsidP="00000000" w:rsidRDefault="00000000" w:rsidRPr="00000000" w14:paraId="000003E3">
      <w:pPr>
        <w:numPr>
          <w:ilvl w:val="1"/>
          <w:numId w:val="30"/>
        </w:numPr>
        <w:spacing w:after="0" w:before="0" w:lineRule="auto"/>
        <w:ind w:left="1440" w:hanging="360"/>
        <w:rPr/>
      </w:pPr>
      <w:r w:rsidDel="00000000" w:rsidR="00000000" w:rsidRPr="00000000">
        <w:rPr>
          <w:rtl w:val="0"/>
        </w:rPr>
        <w:t xml:space="preserve">Exigir 2FA para cuentas con acceso a datos de cartera.</w:t>
      </w:r>
    </w:p>
    <w:p w:rsidR="00000000" w:rsidDel="00000000" w:rsidP="00000000" w:rsidRDefault="00000000" w:rsidRPr="00000000" w14:paraId="000003E4">
      <w:pPr>
        <w:numPr>
          <w:ilvl w:val="0"/>
          <w:numId w:val="30"/>
        </w:numPr>
        <w:spacing w:after="0" w:before="0" w:lineRule="auto"/>
        <w:ind w:left="720" w:hanging="360"/>
        <w:rPr/>
      </w:pPr>
      <w:r w:rsidDel="00000000" w:rsidR="00000000" w:rsidRPr="00000000">
        <w:rPr>
          <w:rtl w:val="0"/>
        </w:rPr>
        <w:t xml:space="preserve">Cifrado y tránsito seguro.</w:t>
      </w:r>
    </w:p>
    <w:p w:rsidR="00000000" w:rsidDel="00000000" w:rsidP="00000000" w:rsidRDefault="00000000" w:rsidRPr="00000000" w14:paraId="000003E5">
      <w:pPr>
        <w:numPr>
          <w:ilvl w:val="1"/>
          <w:numId w:val="30"/>
        </w:numPr>
        <w:spacing w:after="240" w:before="0" w:lineRule="auto"/>
        <w:ind w:left="1440" w:hanging="360"/>
        <w:rPr/>
      </w:pPr>
      <w:r w:rsidDel="00000000" w:rsidR="00000000" w:rsidRPr="00000000">
        <w:rPr>
          <w:rtl w:val="0"/>
        </w:rPr>
        <w:t xml:space="preserve">Aprovechar cifrado en tránsito y reposo de Google, y extenderlo si se usan otros servicios de nube.</w:t>
        <w:br w:type="textWrapping"/>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heading=h.i38kounoisxz" w:id="69"/>
      <w:bookmarkEnd w:id="69"/>
      <w:r w:rsidDel="00000000" w:rsidR="00000000" w:rsidRPr="00000000">
        <w:rPr>
          <w:b w:val="1"/>
          <w:bCs w:val="1"/>
          <w:color w:val="000000"/>
          <w:sz w:val="26"/>
          <w:szCs w:val="26"/>
          <w:rtl w:val="0"/>
        </w:rPr>
        <w:t xml:space="preserve">7.4 Logging, monitoreo y gestión de errores</w:t>
      </w:r>
    </w:p>
    <w:p w:rsidR="00000000" w:rsidDel="00000000" w:rsidP="00000000" w:rsidRDefault="00000000" w:rsidRPr="00000000" w14:paraId="000003E7">
      <w:pPr>
        <w:pStyle w:val="Heading4"/>
        <w:keepNext w:val="0"/>
        <w:keepLines w:val="0"/>
        <w:spacing w:after="40" w:before="240" w:lineRule="auto"/>
        <w:rPr>
          <w:b w:val="1"/>
          <w:bCs w:val="1"/>
          <w:color w:val="000000"/>
          <w:sz w:val="22"/>
          <w:szCs w:val="22"/>
        </w:rPr>
      </w:pPr>
      <w:bookmarkStart w:colFirst="0" w:colLast="0" w:name="_heading=h.gm2qh82dwyor" w:id="70"/>
      <w:bookmarkEnd w:id="70"/>
      <w:r w:rsidDel="00000000" w:rsidR="00000000" w:rsidRPr="00000000">
        <w:rPr>
          <w:b w:val="1"/>
          <w:bCs w:val="1"/>
          <w:color w:val="000000"/>
          <w:sz w:val="22"/>
          <w:szCs w:val="22"/>
          <w:rtl w:val="0"/>
        </w:rPr>
        <w:t xml:space="preserve">7.4.1 Estrategia de logging para el pipeline ETL</w:t>
      </w:r>
    </w:p>
    <w:p w:rsidR="00000000" w:rsidDel="00000000" w:rsidP="00000000" w:rsidRDefault="00000000" w:rsidRPr="00000000" w14:paraId="000003E8">
      <w:pPr>
        <w:spacing w:after="240" w:before="240" w:lineRule="auto"/>
        <w:rPr/>
      </w:pPr>
      <w:r w:rsidDel="00000000" w:rsidR="00000000" w:rsidRPr="00000000">
        <w:rPr>
          <w:rtl w:val="0"/>
        </w:rPr>
        <w:t xml:space="preserve">La operación fiable de ETL requiere logging estructurado y métricas clave. Las buenas prácticas recomiendan registrar metadatos, errores y métricas a lo largo de todas las fases del pipeline (Extract, Transform, Load).</w:t>
      </w:r>
    </w:p>
    <w:p w:rsidR="00000000" w:rsidDel="00000000" w:rsidP="00000000" w:rsidRDefault="00000000" w:rsidRPr="00000000" w14:paraId="000003E9">
      <w:pPr>
        <w:spacing w:after="240" w:before="240" w:lineRule="auto"/>
        <w:rPr/>
      </w:pPr>
      <w:r w:rsidDel="00000000" w:rsidR="00000000" w:rsidRPr="00000000">
        <w:rPr>
          <w:rtl w:val="0"/>
        </w:rPr>
        <w:t xml:space="preserve">Para SinergIA:</w:t>
      </w:r>
    </w:p>
    <w:p w:rsidR="00000000" w:rsidDel="00000000" w:rsidP="00000000" w:rsidRDefault="00000000" w:rsidRPr="00000000" w14:paraId="000003EA">
      <w:pPr>
        <w:numPr>
          <w:ilvl w:val="0"/>
          <w:numId w:val="23"/>
        </w:numPr>
        <w:spacing w:after="0" w:before="240" w:lineRule="auto"/>
        <w:ind w:left="720" w:hanging="360"/>
        <w:rPr/>
      </w:pPr>
      <w:r w:rsidDel="00000000" w:rsidR="00000000" w:rsidRPr="00000000">
        <w:rPr>
          <w:rtl w:val="0"/>
        </w:rPr>
        <w:t xml:space="preserve">Contenido mínimo del log por ejecución.</w:t>
      </w:r>
    </w:p>
    <w:p w:rsidR="00000000" w:rsidDel="00000000" w:rsidP="00000000" w:rsidRDefault="00000000" w:rsidRPr="00000000" w14:paraId="000003EB">
      <w:pPr>
        <w:numPr>
          <w:ilvl w:val="1"/>
          <w:numId w:val="23"/>
        </w:numPr>
        <w:spacing w:after="0" w:before="0" w:lineRule="auto"/>
        <w:ind w:left="1440" w:hanging="360"/>
        <w:rPr/>
      </w:pPr>
      <w:r w:rsidDel="00000000" w:rsidR="00000000" w:rsidRPr="00000000">
        <w:rPr>
          <w:rtl w:val="0"/>
        </w:rPr>
        <w:t xml:space="preserve">Identificador de corrida (corte, fecha/hora).</w:t>
      </w:r>
    </w:p>
    <w:p w:rsidR="00000000" w:rsidDel="00000000" w:rsidP="00000000" w:rsidRDefault="00000000" w:rsidRPr="00000000" w14:paraId="000003EC">
      <w:pPr>
        <w:numPr>
          <w:ilvl w:val="1"/>
          <w:numId w:val="23"/>
        </w:numPr>
        <w:spacing w:after="0" w:before="0" w:lineRule="auto"/>
        <w:ind w:left="1440" w:hanging="360"/>
        <w:rPr/>
      </w:pPr>
      <w:r w:rsidDel="00000000" w:rsidR="00000000" w:rsidRPr="00000000">
        <w:rPr>
          <w:rtl w:val="0"/>
        </w:rPr>
        <w:t xml:space="preserve">Origen de datos y rutas de archivo utilizadas.</w:t>
      </w:r>
    </w:p>
    <w:p w:rsidR="00000000" w:rsidDel="00000000" w:rsidP="00000000" w:rsidRDefault="00000000" w:rsidRPr="00000000" w14:paraId="000003ED">
      <w:pPr>
        <w:numPr>
          <w:ilvl w:val="1"/>
          <w:numId w:val="23"/>
        </w:numPr>
        <w:spacing w:after="0" w:before="0" w:lineRule="auto"/>
        <w:ind w:left="1440" w:hanging="360"/>
        <w:rPr/>
      </w:pPr>
      <w:r w:rsidDel="00000000" w:rsidR="00000000" w:rsidRPr="00000000">
        <w:rPr>
          <w:rtl w:val="0"/>
        </w:rPr>
        <w:t xml:space="preserve">Conteos de registros leídos, válidos, rechazados, por etapa.</w:t>
      </w:r>
    </w:p>
    <w:p w:rsidR="00000000" w:rsidDel="00000000" w:rsidP="00000000" w:rsidRDefault="00000000" w:rsidRPr="00000000" w14:paraId="000003EE">
      <w:pPr>
        <w:numPr>
          <w:ilvl w:val="1"/>
          <w:numId w:val="23"/>
        </w:numPr>
        <w:spacing w:after="0" w:before="0" w:lineRule="auto"/>
        <w:ind w:left="1440" w:hanging="360"/>
        <w:rPr/>
      </w:pPr>
      <w:r w:rsidDel="00000000" w:rsidR="00000000" w:rsidRPr="00000000">
        <w:rPr>
          <w:rtl w:val="0"/>
        </w:rPr>
        <w:t xml:space="preserve">Tiempos por fase (lectura, limpieza, integración, scoring, generación de listas).</w:t>
      </w:r>
    </w:p>
    <w:p w:rsidR="00000000" w:rsidDel="00000000" w:rsidP="00000000" w:rsidRDefault="00000000" w:rsidRPr="00000000" w14:paraId="000003EF">
      <w:pPr>
        <w:numPr>
          <w:ilvl w:val="1"/>
          <w:numId w:val="23"/>
        </w:numPr>
        <w:spacing w:after="0" w:before="0" w:lineRule="auto"/>
        <w:ind w:left="1440" w:hanging="360"/>
        <w:rPr/>
      </w:pPr>
      <w:r w:rsidDel="00000000" w:rsidR="00000000" w:rsidRPr="00000000">
        <w:rPr>
          <w:rtl w:val="0"/>
        </w:rPr>
        <w:t xml:space="preserve">Resumen de errores y advertencias.</w:t>
      </w:r>
    </w:p>
    <w:p w:rsidR="00000000" w:rsidDel="00000000" w:rsidP="00000000" w:rsidRDefault="00000000" w:rsidRPr="00000000" w14:paraId="000003F0">
      <w:pPr>
        <w:numPr>
          <w:ilvl w:val="0"/>
          <w:numId w:val="23"/>
        </w:numPr>
        <w:spacing w:after="0" w:before="0" w:lineRule="auto"/>
        <w:ind w:left="720" w:hanging="360"/>
        <w:rPr/>
      </w:pPr>
      <w:r w:rsidDel="00000000" w:rsidR="00000000" w:rsidRPr="00000000">
        <w:rPr>
          <w:rtl w:val="0"/>
        </w:rPr>
        <w:t xml:space="preserve">Formato de log.</w:t>
      </w:r>
    </w:p>
    <w:p w:rsidR="00000000" w:rsidDel="00000000" w:rsidP="00000000" w:rsidRDefault="00000000" w:rsidRPr="00000000" w14:paraId="000003F1">
      <w:pPr>
        <w:numPr>
          <w:ilvl w:val="1"/>
          <w:numId w:val="23"/>
        </w:numPr>
        <w:spacing w:after="0" w:before="0" w:lineRule="auto"/>
        <w:ind w:left="1440" w:hanging="360"/>
        <w:rPr/>
      </w:pPr>
      <w:r w:rsidDel="00000000" w:rsidR="00000000" w:rsidRPr="00000000">
        <w:rPr>
          <w:rtl w:val="0"/>
        </w:rPr>
        <w:t xml:space="preserve">Se recomienda formato estructurado (por ejemplo, JSON) almacenado en archivos de log, para que pueda ser filtrado y analizado posteriormente.</w:t>
      </w:r>
    </w:p>
    <w:p w:rsidR="00000000" w:rsidDel="00000000" w:rsidP="00000000" w:rsidRDefault="00000000" w:rsidRPr="00000000" w14:paraId="000003F2">
      <w:pPr>
        <w:numPr>
          <w:ilvl w:val="0"/>
          <w:numId w:val="23"/>
        </w:numPr>
        <w:spacing w:after="0" w:before="0" w:lineRule="auto"/>
        <w:ind w:left="720" w:hanging="360"/>
        <w:rPr/>
      </w:pPr>
      <w:r w:rsidDel="00000000" w:rsidR="00000000" w:rsidRPr="00000000">
        <w:rPr>
          <w:rtl w:val="0"/>
        </w:rPr>
        <w:t xml:space="preserve">Integración con la GUI.</w:t>
      </w:r>
    </w:p>
    <w:p w:rsidR="00000000" w:rsidDel="00000000" w:rsidP="00000000" w:rsidRDefault="00000000" w:rsidRPr="00000000" w14:paraId="000003F3">
      <w:pPr>
        <w:numPr>
          <w:ilvl w:val="1"/>
          <w:numId w:val="23"/>
        </w:numPr>
        <w:spacing w:after="240" w:before="0" w:lineRule="auto"/>
        <w:ind w:left="1440" w:hanging="360"/>
        <w:rPr/>
      </w:pPr>
      <w:r w:rsidDel="00000000" w:rsidR="00000000" w:rsidRPr="00000000">
        <w:rPr>
          <w:rtl w:val="0"/>
        </w:rPr>
        <w:t xml:space="preserve">El manejador de logs debe exponer mensajes legibles en la GUI Gradio (estado, éxito, errores críticos), pero el log estructurado se guarda aparte para análisis técnico.</w:t>
      </w:r>
    </w:p>
    <w:p w:rsidR="00000000" w:rsidDel="00000000" w:rsidP="00000000" w:rsidRDefault="00000000" w:rsidRPr="00000000" w14:paraId="000003F4">
      <w:pPr>
        <w:pStyle w:val="Heading5"/>
        <w:keepNext w:val="0"/>
        <w:keepLines w:val="0"/>
        <w:spacing w:after="40" w:before="220" w:lineRule="auto"/>
        <w:rPr>
          <w:b w:val="1"/>
          <w:bCs w:val="1"/>
          <w:color w:val="000000"/>
          <w:sz w:val="20"/>
          <w:szCs w:val="20"/>
        </w:rPr>
      </w:pPr>
      <w:bookmarkStart w:colFirst="0" w:colLast="0" w:name="_heading=h.937tl99ymfcn" w:id="71"/>
      <w:bookmarkEnd w:id="71"/>
      <w:r w:rsidDel="00000000" w:rsidR="00000000" w:rsidRPr="00000000">
        <w:rPr>
          <w:b w:val="1"/>
          <w:bCs w:val="1"/>
          <w:color w:val="000000"/>
          <w:sz w:val="20"/>
          <w:szCs w:val="20"/>
          <w:rtl w:val="0"/>
        </w:rPr>
        <w:t xml:space="preserve">7.4.1.1 Estándar de trazabilidad por corrida</w:t>
      </w:r>
    </w:p>
    <w:p w:rsidR="00000000" w:rsidDel="00000000" w:rsidP="00000000" w:rsidRDefault="00000000" w:rsidRPr="00000000" w14:paraId="000003F5">
      <w:pPr>
        <w:spacing w:after="240" w:before="240" w:lineRule="auto"/>
        <w:rPr/>
      </w:pPr>
      <w:r w:rsidDel="00000000" w:rsidR="00000000" w:rsidRPr="00000000">
        <w:rPr>
          <w:rtl w:val="0"/>
        </w:rPr>
        <w:t xml:space="preserve">Cada corrida debe generar y propagar:</w:t>
      </w:r>
    </w:p>
    <w:p w:rsidR="00000000" w:rsidDel="00000000" w:rsidP="00000000" w:rsidRDefault="00000000" w:rsidRPr="00000000" w14:paraId="000003F6">
      <w:pPr>
        <w:numPr>
          <w:ilvl w:val="0"/>
          <w:numId w:val="4"/>
        </w:numPr>
        <w:spacing w:after="0" w:afterAutospacing="0" w:before="240" w:lineRule="auto"/>
        <w:ind w:left="720" w:hanging="360"/>
      </w:pPr>
      <w:r w:rsidDel="00000000" w:rsidR="00000000" w:rsidRPr="00000000">
        <w:rPr>
          <w:rtl w:val="0"/>
        </w:rPr>
        <w:t xml:space="preserve">run_id único</w:t>
        <w:br w:type="textWrapping"/>
      </w:r>
    </w:p>
    <w:p w:rsidR="00000000" w:rsidDel="00000000" w:rsidP="00000000" w:rsidRDefault="00000000" w:rsidRPr="00000000" w14:paraId="000003F7">
      <w:pPr>
        <w:numPr>
          <w:ilvl w:val="0"/>
          <w:numId w:val="4"/>
        </w:numPr>
        <w:spacing w:after="0" w:afterAutospacing="0" w:before="0" w:beforeAutospacing="0" w:lineRule="auto"/>
        <w:ind w:left="720" w:hanging="360"/>
      </w:pPr>
      <w:r w:rsidDel="00000000" w:rsidR="00000000" w:rsidRPr="00000000">
        <w:rPr>
          <w:rtl w:val="0"/>
        </w:rPr>
        <w:t xml:space="preserve">log estructurado por etapa</w:t>
        <w:br w:type="textWrapping"/>
      </w:r>
    </w:p>
    <w:p w:rsidR="00000000" w:rsidDel="00000000" w:rsidP="00000000" w:rsidRDefault="00000000" w:rsidRPr="00000000" w14:paraId="000003F8">
      <w:pPr>
        <w:numPr>
          <w:ilvl w:val="0"/>
          <w:numId w:val="4"/>
        </w:numPr>
        <w:spacing w:after="0" w:afterAutospacing="0" w:before="0" w:beforeAutospacing="0" w:lineRule="auto"/>
        <w:ind w:left="720" w:hanging="360"/>
      </w:pPr>
      <w:r w:rsidDel="00000000" w:rsidR="00000000" w:rsidRPr="00000000">
        <w:rPr>
          <w:rtl w:val="0"/>
        </w:rPr>
        <w:t xml:space="preserve">manifest por corrida (archivo JSON)</w:t>
        <w:br w:type="textWrapping"/>
      </w:r>
    </w:p>
    <w:p w:rsidR="00000000" w:rsidDel="00000000" w:rsidP="00000000" w:rsidRDefault="00000000" w:rsidRPr="00000000" w14:paraId="000003F9">
      <w:pPr>
        <w:numPr>
          <w:ilvl w:val="0"/>
          <w:numId w:val="4"/>
        </w:numPr>
        <w:spacing w:after="240" w:before="0" w:beforeAutospacing="0" w:lineRule="auto"/>
        <w:ind w:left="720" w:hanging="360"/>
      </w:pPr>
      <w:r w:rsidDel="00000000" w:rsidR="00000000" w:rsidRPr="00000000">
        <w:rPr>
          <w:rtl w:val="0"/>
        </w:rPr>
        <w:t xml:space="preserve">auditoría por evento (AuditEvent)</w:t>
        <w:br w:type="textWrapping"/>
      </w:r>
    </w:p>
    <w:p w:rsidR="00000000" w:rsidDel="00000000" w:rsidP="00000000" w:rsidRDefault="00000000" w:rsidRPr="00000000" w14:paraId="000003FA">
      <w:pPr>
        <w:spacing w:after="240" w:before="240" w:lineRule="auto"/>
        <w:rPr/>
      </w:pPr>
      <w:r w:rsidDel="00000000" w:rsidR="00000000" w:rsidRPr="00000000">
        <w:rPr>
          <w:rtl w:val="0"/>
        </w:rPr>
        <w:t xml:space="preserve">El log y la auditoría deben registrar códigos estándar. Dichos códigos se parametrizan en Config_SinergIA, no en el código.</w:t>
      </w:r>
    </w:p>
    <w:p w:rsidR="00000000" w:rsidDel="00000000" w:rsidP="00000000" w:rsidRDefault="00000000" w:rsidRPr="00000000" w14:paraId="000003FB">
      <w:pPr>
        <w:pStyle w:val="Heading5"/>
        <w:keepNext w:val="0"/>
        <w:keepLines w:val="0"/>
        <w:spacing w:after="40" w:before="220" w:lineRule="auto"/>
        <w:rPr>
          <w:b w:val="1"/>
          <w:bCs w:val="1"/>
          <w:color w:val="000000"/>
          <w:sz w:val="20"/>
          <w:szCs w:val="20"/>
        </w:rPr>
      </w:pPr>
      <w:bookmarkStart w:colFirst="0" w:colLast="0" w:name="_heading=h.bc0l4nsy70ra" w:id="72"/>
      <w:bookmarkEnd w:id="72"/>
      <w:r w:rsidDel="00000000" w:rsidR="00000000" w:rsidRPr="00000000">
        <w:rPr>
          <w:b w:val="1"/>
          <w:bCs w:val="1"/>
          <w:color w:val="000000"/>
          <w:sz w:val="20"/>
          <w:szCs w:val="20"/>
          <w:rtl w:val="0"/>
        </w:rPr>
        <w:t xml:space="preserve">7.4.1.2 Estructura mínima de AuditEvent</w:t>
      </w:r>
    </w:p>
    <w:p w:rsidR="00000000" w:rsidDel="00000000" w:rsidP="00000000" w:rsidRDefault="00000000" w:rsidRPr="00000000" w14:paraId="000003FC">
      <w:pPr>
        <w:spacing w:after="240" w:before="240" w:lineRule="auto"/>
        <w:rPr/>
      </w:pPr>
      <w:r w:rsidDel="00000000" w:rsidR="00000000" w:rsidRPr="00000000">
        <w:rPr>
          <w:rtl w:val="0"/>
        </w:rPr>
        <w:t xml:space="preserve">Campos mínimos recomendados: run_id, timestamp, etapa, nivel, codigo, mensaje, documento_id, credito_id, canal, payload_ref.</w:t>
      </w:r>
    </w:p>
    <w:p w:rsidR="00000000" w:rsidDel="00000000" w:rsidP="00000000" w:rsidRDefault="00000000" w:rsidRPr="00000000" w14:paraId="000003FD">
      <w:pPr>
        <w:pStyle w:val="Heading5"/>
        <w:keepNext w:val="0"/>
        <w:keepLines w:val="0"/>
        <w:spacing w:after="40" w:before="220" w:lineRule="auto"/>
        <w:rPr>
          <w:b w:val="1"/>
          <w:bCs w:val="1"/>
          <w:color w:val="000000"/>
          <w:sz w:val="20"/>
          <w:szCs w:val="20"/>
        </w:rPr>
      </w:pPr>
      <w:bookmarkStart w:colFirst="0" w:colLast="0" w:name="_heading=h.h2xcj22yn7ur" w:id="73"/>
      <w:bookmarkEnd w:id="73"/>
      <w:r w:rsidDel="00000000" w:rsidR="00000000" w:rsidRPr="00000000">
        <w:rPr>
          <w:b w:val="1"/>
          <w:bCs w:val="1"/>
          <w:color w:val="000000"/>
          <w:sz w:val="20"/>
          <w:szCs w:val="20"/>
          <w:rtl w:val="0"/>
        </w:rPr>
        <w:t xml:space="preserve">7.4.1.3 Gates como parte del runtime</w:t>
      </w:r>
    </w:p>
    <w:p w:rsidR="00000000" w:rsidDel="00000000" w:rsidP="00000000" w:rsidRDefault="00000000" w:rsidRPr="00000000" w14:paraId="000003FE">
      <w:pPr>
        <w:spacing w:after="240" w:before="240" w:lineRule="auto"/>
        <w:rPr/>
      </w:pPr>
      <w:r w:rsidDel="00000000" w:rsidR="00000000" w:rsidRPr="00000000">
        <w:rPr>
          <w:rtl w:val="0"/>
        </w:rPr>
        <w:t xml:space="preserve">El runtime debe ejecutar y registrar tres gates antes de publicar outputs:</w:t>
      </w:r>
    </w:p>
    <w:p w:rsidR="00000000" w:rsidDel="00000000" w:rsidP="00000000" w:rsidRDefault="00000000" w:rsidRPr="00000000" w14:paraId="000003FF">
      <w:pPr>
        <w:numPr>
          <w:ilvl w:val="0"/>
          <w:numId w:val="9"/>
        </w:numPr>
        <w:spacing w:after="0" w:afterAutospacing="0" w:before="240" w:lineRule="auto"/>
        <w:ind w:left="720" w:hanging="360"/>
      </w:pPr>
      <w:r w:rsidDel="00000000" w:rsidR="00000000" w:rsidRPr="00000000">
        <w:rPr>
          <w:rtl w:val="0"/>
        </w:rPr>
        <w:t xml:space="preserve">QualityGate: calidad de datos y normalización</w:t>
        <w:br w:type="textWrapping"/>
      </w:r>
    </w:p>
    <w:p w:rsidR="00000000" w:rsidDel="00000000" w:rsidP="00000000" w:rsidRDefault="00000000" w:rsidRPr="00000000" w14:paraId="00000400">
      <w:pPr>
        <w:numPr>
          <w:ilvl w:val="0"/>
          <w:numId w:val="9"/>
        </w:numPr>
        <w:spacing w:after="0" w:afterAutospacing="0" w:before="0" w:beforeAutospacing="0" w:lineRule="auto"/>
        <w:ind w:left="720" w:hanging="360"/>
      </w:pPr>
      <w:r w:rsidDel="00000000" w:rsidR="00000000" w:rsidRPr="00000000">
        <w:rPr>
          <w:rtl w:val="0"/>
        </w:rPr>
        <w:t xml:space="preserve">ComplianceGate: restricciones de contacto y exclusiones</w:t>
        <w:br w:type="textWrapping"/>
      </w:r>
    </w:p>
    <w:p w:rsidR="00000000" w:rsidDel="00000000" w:rsidP="00000000" w:rsidRDefault="00000000" w:rsidRPr="00000000" w14:paraId="00000401">
      <w:pPr>
        <w:numPr>
          <w:ilvl w:val="0"/>
          <w:numId w:val="9"/>
        </w:numPr>
        <w:spacing w:after="240" w:before="0" w:beforeAutospacing="0" w:lineRule="auto"/>
        <w:ind w:left="720" w:hanging="360"/>
      </w:pPr>
      <w:r w:rsidDel="00000000" w:rsidR="00000000" w:rsidRPr="00000000">
        <w:rPr>
          <w:rtl w:val="0"/>
        </w:rPr>
        <w:t xml:space="preserve">ExportGate: conformidad con layouts oficiales</w:t>
        <w:br w:type="textWrapping"/>
      </w:r>
    </w:p>
    <w:p w:rsidR="00000000" w:rsidDel="00000000" w:rsidP="00000000" w:rsidRDefault="00000000" w:rsidRPr="00000000" w14:paraId="00000402">
      <w:pPr>
        <w:spacing w:after="240" w:before="240" w:lineRule="auto"/>
        <w:rPr/>
      </w:pPr>
      <w:r w:rsidDel="00000000" w:rsidR="00000000" w:rsidRPr="00000000">
        <w:rPr>
          <w:rtl w:val="0"/>
        </w:rPr>
        <w:t xml:space="preserve">Si un gate es FAIL, se bloquea la publicación operativa y se deja evidencia con run_id.</w:t>
      </w:r>
    </w:p>
    <w:p w:rsidR="00000000" w:rsidDel="00000000" w:rsidP="00000000" w:rsidRDefault="00000000" w:rsidRPr="00000000" w14:paraId="00000403">
      <w:pPr>
        <w:spacing w:after="240" w:before="0" w:lineRule="auto"/>
        <w:rPr/>
      </w:pPr>
      <w:r w:rsidDel="00000000" w:rsidR="00000000" w:rsidRPr="00000000">
        <w:rPr>
          <w:rtl w:val="0"/>
        </w:rPr>
      </w:r>
    </w:p>
    <w:p w:rsidR="00000000" w:rsidDel="00000000" w:rsidP="00000000" w:rsidRDefault="00000000" w:rsidRPr="00000000" w14:paraId="00000404">
      <w:pPr>
        <w:pStyle w:val="Heading4"/>
        <w:keepNext w:val="0"/>
        <w:keepLines w:val="0"/>
        <w:spacing w:after="40" w:before="240" w:lineRule="auto"/>
        <w:rPr>
          <w:b w:val="1"/>
          <w:bCs w:val="1"/>
          <w:color w:val="000000"/>
          <w:sz w:val="22"/>
          <w:szCs w:val="22"/>
        </w:rPr>
      </w:pPr>
      <w:bookmarkStart w:colFirst="0" w:colLast="0" w:name="_heading=h.9tg0bjnjc80m" w:id="74"/>
      <w:bookmarkEnd w:id="74"/>
      <w:r w:rsidDel="00000000" w:rsidR="00000000" w:rsidRPr="00000000">
        <w:rPr>
          <w:b w:val="1"/>
          <w:bCs w:val="1"/>
          <w:color w:val="000000"/>
          <w:sz w:val="22"/>
          <w:szCs w:val="22"/>
          <w:rtl w:val="0"/>
        </w:rPr>
        <w:t xml:space="preserve">7.4.2 Monitoreo y alertas</w:t>
      </w:r>
    </w:p>
    <w:p w:rsidR="00000000" w:rsidDel="00000000" w:rsidP="00000000" w:rsidRDefault="00000000" w:rsidRPr="00000000" w14:paraId="00000405">
      <w:pPr>
        <w:spacing w:after="240" w:before="240" w:lineRule="auto"/>
        <w:rPr/>
      </w:pPr>
      <w:r w:rsidDel="00000000" w:rsidR="00000000" w:rsidRPr="00000000">
        <w:rPr>
          <w:rtl w:val="0"/>
        </w:rPr>
        <w:t xml:space="preserve">Aunque Colab no es un entorno de producción permanente, se puede aplicar una lógica básica de monitoreo:</w:t>
      </w:r>
    </w:p>
    <w:p w:rsidR="00000000" w:rsidDel="00000000" w:rsidP="00000000" w:rsidRDefault="00000000" w:rsidRPr="00000000" w14:paraId="00000406">
      <w:pPr>
        <w:numPr>
          <w:ilvl w:val="0"/>
          <w:numId w:val="26"/>
        </w:numPr>
        <w:spacing w:after="0" w:before="240" w:lineRule="auto"/>
        <w:ind w:left="720" w:hanging="360"/>
        <w:rPr/>
      </w:pPr>
      <w:r w:rsidDel="00000000" w:rsidR="00000000" w:rsidRPr="00000000">
        <w:rPr>
          <w:rtl w:val="0"/>
        </w:rPr>
        <w:t xml:space="preserve">Alertas manuales / semi-automatizadas.</w:t>
      </w:r>
    </w:p>
    <w:p w:rsidR="00000000" w:rsidDel="00000000" w:rsidP="00000000" w:rsidRDefault="00000000" w:rsidRPr="00000000" w14:paraId="00000407">
      <w:pPr>
        <w:numPr>
          <w:ilvl w:val="1"/>
          <w:numId w:val="26"/>
        </w:numPr>
        <w:spacing w:after="0" w:before="0" w:lineRule="auto"/>
        <w:ind w:left="1440" w:hanging="360"/>
        <w:rPr/>
      </w:pPr>
      <w:r w:rsidDel="00000000" w:rsidR="00000000" w:rsidRPr="00000000">
        <w:rPr>
          <w:rtl w:val="0"/>
        </w:rPr>
        <w:t xml:space="preserve">Revisar en cada corrida indicadores clave (por ejemplo, volumen de cartera, tasa de rechazo de registros, tiempo total de ejecución) y compararlos con umbrales esperados.</w:t>
      </w:r>
    </w:p>
    <w:p w:rsidR="00000000" w:rsidDel="00000000" w:rsidP="00000000" w:rsidRDefault="00000000" w:rsidRPr="00000000" w14:paraId="00000408">
      <w:pPr>
        <w:numPr>
          <w:ilvl w:val="0"/>
          <w:numId w:val="26"/>
        </w:numPr>
        <w:spacing w:after="0" w:before="0" w:lineRule="auto"/>
        <w:ind w:left="720" w:hanging="360"/>
        <w:rPr/>
      </w:pPr>
      <w:r w:rsidDel="00000000" w:rsidR="00000000" w:rsidRPr="00000000">
        <w:rPr>
          <w:rtl w:val="0"/>
        </w:rPr>
        <w:t xml:space="preserve">Preparación para futuro “DataOps”.</w:t>
      </w:r>
    </w:p>
    <w:p w:rsidR="00000000" w:rsidDel="00000000" w:rsidP="00000000" w:rsidRDefault="00000000" w:rsidRPr="00000000" w14:paraId="00000409">
      <w:pPr>
        <w:numPr>
          <w:ilvl w:val="1"/>
          <w:numId w:val="26"/>
        </w:numPr>
        <w:spacing w:after="240" w:before="0" w:lineRule="auto"/>
        <w:ind w:left="1440" w:hanging="360"/>
        <w:rPr/>
      </w:pPr>
      <w:r w:rsidDel="00000000" w:rsidR="00000000" w:rsidRPr="00000000">
        <w:rPr>
          <w:rtl w:val="0"/>
        </w:rPr>
        <w:t xml:space="preserve">El diseño de logs y métricas debe permitir, en una etapa posterior, integrar herramientas de observabilidad de datos o plataformas de data pipeline monitoring, siguiendo recomendaciones recientes de monitoreo end-to-end de ETL.</w:t>
        <w:br w:type="textWrapping"/>
      </w:r>
    </w:p>
    <w:p w:rsidR="00000000" w:rsidDel="00000000" w:rsidP="00000000" w:rsidRDefault="00000000" w:rsidRPr="00000000" w14:paraId="0000040A">
      <w:pPr>
        <w:pStyle w:val="Heading4"/>
        <w:keepNext w:val="0"/>
        <w:keepLines w:val="0"/>
        <w:spacing w:after="40" w:before="240" w:lineRule="auto"/>
        <w:rPr>
          <w:b w:val="1"/>
          <w:bCs w:val="1"/>
          <w:color w:val="000000"/>
          <w:sz w:val="22"/>
          <w:szCs w:val="22"/>
        </w:rPr>
      </w:pPr>
      <w:bookmarkStart w:colFirst="0" w:colLast="0" w:name="_heading=h.vnvzwlkerplv" w:id="75"/>
      <w:bookmarkEnd w:id="75"/>
      <w:r w:rsidDel="00000000" w:rsidR="00000000" w:rsidRPr="00000000">
        <w:rPr>
          <w:b w:val="1"/>
          <w:bCs w:val="1"/>
          <w:color w:val="000000"/>
          <w:sz w:val="22"/>
          <w:szCs w:val="22"/>
          <w:rtl w:val="0"/>
        </w:rPr>
        <w:t xml:space="preserve">7.4.3 Gestión de errores</w:t>
      </w:r>
    </w:p>
    <w:p w:rsidR="00000000" w:rsidDel="00000000" w:rsidP="00000000" w:rsidRDefault="00000000" w:rsidRPr="00000000" w14:paraId="0000040B">
      <w:pPr>
        <w:numPr>
          <w:ilvl w:val="0"/>
          <w:numId w:val="17"/>
        </w:numPr>
        <w:spacing w:after="0" w:before="240" w:lineRule="auto"/>
        <w:ind w:left="720" w:hanging="360"/>
        <w:rPr/>
      </w:pPr>
      <w:r w:rsidDel="00000000" w:rsidR="00000000" w:rsidRPr="00000000">
        <w:rPr>
          <w:rtl w:val="0"/>
        </w:rPr>
        <w:t xml:space="preserve">Clasificación de errores.</w:t>
      </w:r>
    </w:p>
    <w:p w:rsidR="00000000" w:rsidDel="00000000" w:rsidP="00000000" w:rsidRDefault="00000000" w:rsidRPr="00000000" w14:paraId="0000040C">
      <w:pPr>
        <w:numPr>
          <w:ilvl w:val="1"/>
          <w:numId w:val="17"/>
        </w:numPr>
        <w:spacing w:after="0" w:before="0" w:lineRule="auto"/>
        <w:ind w:left="1440" w:hanging="360"/>
        <w:rPr/>
      </w:pPr>
      <w:r w:rsidDel="00000000" w:rsidR="00000000" w:rsidRPr="00000000">
        <w:rPr>
          <w:rtl w:val="0"/>
        </w:rPr>
        <w:t xml:space="preserve">Errores críticos (impiden continuar: ausencia de archivos, inconsistencia grave de estructura).</w:t>
      </w:r>
    </w:p>
    <w:p w:rsidR="00000000" w:rsidDel="00000000" w:rsidP="00000000" w:rsidRDefault="00000000" w:rsidRPr="00000000" w14:paraId="0000040D">
      <w:pPr>
        <w:numPr>
          <w:ilvl w:val="1"/>
          <w:numId w:val="17"/>
        </w:numPr>
        <w:spacing w:after="0" w:before="0" w:lineRule="auto"/>
        <w:ind w:left="1440" w:hanging="360"/>
        <w:rPr/>
      </w:pPr>
      <w:r w:rsidDel="00000000" w:rsidR="00000000" w:rsidRPr="00000000">
        <w:rPr>
          <w:rtl w:val="0"/>
        </w:rPr>
        <w:t xml:space="preserve">Errores recuperables (registros descartados, valores fuera de rango).</w:t>
      </w:r>
    </w:p>
    <w:p w:rsidR="00000000" w:rsidDel="00000000" w:rsidP="00000000" w:rsidRDefault="00000000" w:rsidRPr="00000000" w14:paraId="0000040E">
      <w:pPr>
        <w:numPr>
          <w:ilvl w:val="1"/>
          <w:numId w:val="17"/>
        </w:numPr>
        <w:spacing w:after="0" w:before="0" w:lineRule="auto"/>
        <w:ind w:left="1440" w:hanging="360"/>
        <w:rPr/>
      </w:pPr>
      <w:r w:rsidDel="00000000" w:rsidR="00000000" w:rsidRPr="00000000">
        <w:rPr>
          <w:rtl w:val="0"/>
        </w:rPr>
        <w:t xml:space="preserve">Advertencias (anomalías no bloqueantes).</w:t>
      </w:r>
    </w:p>
    <w:p w:rsidR="00000000" w:rsidDel="00000000" w:rsidP="00000000" w:rsidRDefault="00000000" w:rsidRPr="00000000" w14:paraId="0000040F">
      <w:pPr>
        <w:numPr>
          <w:ilvl w:val="0"/>
          <w:numId w:val="17"/>
        </w:numPr>
        <w:spacing w:after="0" w:before="0" w:lineRule="auto"/>
        <w:ind w:left="720" w:hanging="360"/>
        <w:rPr/>
      </w:pPr>
      <w:r w:rsidDel="00000000" w:rsidR="00000000" w:rsidRPr="00000000">
        <w:rPr>
          <w:rtl w:val="0"/>
        </w:rPr>
        <w:t xml:space="preserve">Comportamiento ante errores.</w:t>
      </w:r>
    </w:p>
    <w:p w:rsidR="00000000" w:rsidDel="00000000" w:rsidP="00000000" w:rsidRDefault="00000000" w:rsidRPr="00000000" w14:paraId="00000410">
      <w:pPr>
        <w:numPr>
          <w:ilvl w:val="1"/>
          <w:numId w:val="17"/>
        </w:numPr>
        <w:spacing w:after="0" w:before="0" w:lineRule="auto"/>
        <w:ind w:left="1440" w:hanging="360"/>
        <w:rPr/>
      </w:pPr>
      <w:r w:rsidDel="00000000" w:rsidR="00000000" w:rsidRPr="00000000">
        <w:rPr>
          <w:rtl w:val="0"/>
        </w:rPr>
        <w:t xml:space="preserve">Para errores críticos, el orquestador detiene la corrida y notifica de forma clara en GUI y log.</w:t>
      </w:r>
    </w:p>
    <w:p w:rsidR="00000000" w:rsidDel="00000000" w:rsidP="00000000" w:rsidRDefault="00000000" w:rsidRPr="00000000" w14:paraId="00000411">
      <w:pPr>
        <w:numPr>
          <w:ilvl w:val="1"/>
          <w:numId w:val="17"/>
        </w:numPr>
        <w:spacing w:after="240" w:before="0" w:lineRule="auto"/>
        <w:ind w:left="1440" w:hanging="360"/>
        <w:rPr/>
      </w:pPr>
      <w:r w:rsidDel="00000000" w:rsidR="00000000" w:rsidRPr="00000000">
        <w:rPr>
          <w:rtl w:val="0"/>
        </w:rPr>
        <w:t xml:space="preserve">Para errores recuperables, el pipeline continúa pero registra conteos y ejemplos para revisión.</w:t>
        <w:br w:type="textWrapping"/>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heading=h.5zhk2f955ncc" w:id="76"/>
      <w:bookmarkEnd w:id="76"/>
      <w:r w:rsidDel="00000000" w:rsidR="00000000" w:rsidRPr="00000000">
        <w:rPr>
          <w:b w:val="1"/>
          <w:bCs w:val="1"/>
          <w:color w:val="000000"/>
          <w:sz w:val="26"/>
          <w:szCs w:val="26"/>
          <w:rtl w:val="0"/>
        </w:rPr>
        <w:t xml:space="preserve">7.5 Consideraciones para transición a nube (por ejemplo, GCP)</w:t>
      </w:r>
    </w:p>
    <w:p w:rsidR="00000000" w:rsidDel="00000000" w:rsidP="00000000" w:rsidRDefault="00000000" w:rsidRPr="00000000" w14:paraId="00000413">
      <w:pPr>
        <w:spacing w:after="240" w:before="240" w:lineRule="auto"/>
        <w:rPr/>
      </w:pPr>
      <w:r w:rsidDel="00000000" w:rsidR="00000000" w:rsidRPr="00000000">
        <w:rPr>
          <w:rtl w:val="0"/>
        </w:rPr>
        <w:t xml:space="preserve">La arquitectura física/runtime y las prácticas DevSecOps se han definido con un objetivo adicional: </w:t>
      </w:r>
      <w:r w:rsidDel="00000000" w:rsidR="00000000" w:rsidRPr="00000000">
        <w:rPr>
          <w:b w:val="1"/>
          <w:bCs w:val="1"/>
          <w:rtl w:val="0"/>
        </w:rPr>
        <w:t xml:space="preserve">facilitar una futura migración desde Colab+Drive hacia una plataforma gestionada en nube</w:t>
      </w:r>
      <w:r w:rsidDel="00000000" w:rsidR="00000000" w:rsidRPr="00000000">
        <w:rPr>
          <w:rtl w:val="0"/>
        </w:rPr>
        <w:t xml:space="preserve">, como GCP u otra.</w:t>
      </w:r>
    </w:p>
    <w:p w:rsidR="00000000" w:rsidDel="00000000" w:rsidP="00000000" w:rsidRDefault="00000000" w:rsidRPr="00000000" w14:paraId="00000414">
      <w:pPr>
        <w:spacing w:after="240" w:before="240" w:lineRule="auto"/>
        <w:rPr/>
      </w:pPr>
      <w:r w:rsidDel="00000000" w:rsidR="00000000" w:rsidRPr="00000000">
        <w:rPr>
          <w:rtl w:val="0"/>
        </w:rPr>
        <w:t xml:space="preserve">Claves para esa transición:</w:t>
      </w:r>
    </w:p>
    <w:p w:rsidR="00000000" w:rsidDel="00000000" w:rsidP="00000000" w:rsidRDefault="00000000" w:rsidRPr="00000000" w14:paraId="00000415">
      <w:pPr>
        <w:numPr>
          <w:ilvl w:val="0"/>
          <w:numId w:val="38"/>
        </w:numPr>
        <w:spacing w:after="0" w:before="240" w:lineRule="auto"/>
        <w:ind w:left="720" w:hanging="360"/>
        <w:rPr/>
      </w:pPr>
      <w:r w:rsidDel="00000000" w:rsidR="00000000" w:rsidRPr="00000000">
        <w:rPr>
          <w:rtl w:val="0"/>
        </w:rPr>
        <w:t xml:space="preserve">Separación entre lógica de negocio y entorno.</w:t>
      </w:r>
    </w:p>
    <w:p w:rsidR="00000000" w:rsidDel="00000000" w:rsidP="00000000" w:rsidRDefault="00000000" w:rsidRPr="00000000" w14:paraId="00000416">
      <w:pPr>
        <w:numPr>
          <w:ilvl w:val="1"/>
          <w:numId w:val="38"/>
        </w:numPr>
        <w:spacing w:after="0" w:before="0" w:lineRule="auto"/>
        <w:ind w:left="1440" w:hanging="360"/>
        <w:rPr/>
      </w:pPr>
      <w:r w:rsidDel="00000000" w:rsidR="00000000" w:rsidRPr="00000000">
        <w:rPr>
          <w:rtl w:val="0"/>
        </w:rPr>
        <w:t xml:space="preserve">El motor de SinergIA está encapsulado en módulos Python configurados vía archivos/parametrización, lo que facilita moverlo a servicios gestionados (por ejemplo, Cloud Run, GKE, VM dedicadas).</w:t>
      </w:r>
    </w:p>
    <w:p w:rsidR="00000000" w:rsidDel="00000000" w:rsidP="00000000" w:rsidRDefault="00000000" w:rsidRPr="00000000" w14:paraId="00000417">
      <w:pPr>
        <w:numPr>
          <w:ilvl w:val="0"/>
          <w:numId w:val="38"/>
        </w:numPr>
        <w:spacing w:after="0" w:before="0" w:lineRule="auto"/>
        <w:ind w:left="720" w:hanging="360"/>
        <w:rPr/>
      </w:pPr>
      <w:r w:rsidDel="00000000" w:rsidR="00000000" w:rsidRPr="00000000">
        <w:rPr>
          <w:rtl w:val="0"/>
        </w:rPr>
        <w:t xml:space="preserve">Configuración como código.</w:t>
      </w:r>
    </w:p>
    <w:p w:rsidR="00000000" w:rsidDel="00000000" w:rsidP="00000000" w:rsidRDefault="00000000" w:rsidRPr="00000000" w14:paraId="00000418">
      <w:pPr>
        <w:numPr>
          <w:ilvl w:val="1"/>
          <w:numId w:val="38"/>
        </w:numPr>
        <w:spacing w:after="0" w:before="0" w:lineRule="auto"/>
        <w:ind w:left="1440" w:hanging="360"/>
        <w:rPr/>
      </w:pPr>
      <w:r w:rsidDel="00000000" w:rsidR="00000000" w:rsidRPr="00000000">
        <w:rPr>
          <w:rtl w:val="0"/>
        </w:rPr>
        <w:t xml:space="preserve">Mantener configuración en archivos estructurados y repositorios, alineado a buenas prácticas de data pipelines automatizados.</w:t>
      </w:r>
    </w:p>
    <w:p w:rsidR="00000000" w:rsidDel="00000000" w:rsidP="00000000" w:rsidRDefault="00000000" w:rsidRPr="00000000" w14:paraId="00000419">
      <w:pPr>
        <w:numPr>
          <w:ilvl w:val="0"/>
          <w:numId w:val="38"/>
        </w:numPr>
        <w:spacing w:after="0" w:before="0" w:lineRule="auto"/>
        <w:ind w:left="720" w:hanging="360"/>
        <w:rPr/>
      </w:pPr>
      <w:r w:rsidDel="00000000" w:rsidR="00000000" w:rsidRPr="00000000">
        <w:rPr>
          <w:rtl w:val="0"/>
        </w:rPr>
        <w:t xml:space="preserve">Reutilización de prácticas DevSecOps.</w:t>
      </w:r>
    </w:p>
    <w:p w:rsidR="00000000" w:rsidDel="00000000" w:rsidP="00000000" w:rsidRDefault="00000000" w:rsidRPr="00000000" w14:paraId="0000041A">
      <w:pPr>
        <w:numPr>
          <w:ilvl w:val="1"/>
          <w:numId w:val="38"/>
        </w:numPr>
        <w:spacing w:after="0" w:before="0" w:lineRule="auto"/>
        <w:ind w:left="1440" w:hanging="360"/>
        <w:rPr/>
      </w:pPr>
      <w:r w:rsidDel="00000000" w:rsidR="00000000" w:rsidRPr="00000000">
        <w:rPr>
          <w:rtl w:val="0"/>
        </w:rPr>
        <w:t xml:space="preserve">Lo diseñado para CI, escaneo de dependencias, secret scanning y logging se puede trasladar casi directamente a pipelines CI/CD en nube.</w:t>
      </w:r>
    </w:p>
    <w:p w:rsidR="00000000" w:rsidDel="00000000" w:rsidP="00000000" w:rsidRDefault="00000000" w:rsidRPr="00000000" w14:paraId="0000041B">
      <w:pPr>
        <w:numPr>
          <w:ilvl w:val="0"/>
          <w:numId w:val="38"/>
        </w:numPr>
        <w:spacing w:after="0" w:before="0" w:lineRule="auto"/>
        <w:ind w:left="720" w:hanging="360"/>
        <w:rPr/>
      </w:pPr>
      <w:r w:rsidDel="00000000" w:rsidR="00000000" w:rsidRPr="00000000">
        <w:rPr>
          <w:rtl w:val="0"/>
        </w:rPr>
        <w:t xml:space="preserve">Seguridad alineada a nube.</w:t>
      </w:r>
    </w:p>
    <w:p w:rsidR="00000000" w:rsidDel="00000000" w:rsidP="00000000" w:rsidRDefault="00000000" w:rsidRPr="00000000" w14:paraId="0000041C">
      <w:pPr>
        <w:numPr>
          <w:ilvl w:val="1"/>
          <w:numId w:val="38"/>
        </w:numPr>
        <w:spacing w:after="240" w:before="0" w:lineRule="auto"/>
        <w:ind w:left="1440" w:hanging="360"/>
        <w:rPr/>
      </w:pPr>
      <w:r w:rsidDel="00000000" w:rsidR="00000000" w:rsidRPr="00000000">
        <w:rPr>
          <w:rtl w:val="0"/>
        </w:rPr>
        <w:t xml:space="preserve">Las prácticas actuales de cifrado, control de acceso y auditoría en Drive son un primer paso hacia las guías de seguridad de Google Cloud y otros proveedores.</w:t>
        <w:br w:type="textWrapping"/>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br w:type="page"/>
      </w:r>
      <w:r w:rsidDel="00000000" w:rsidR="00000000" w:rsidRPr="00000000">
        <w:rPr>
          <w:rtl w:val="0"/>
        </w:rPr>
      </w:r>
    </w:p>
    <w:p w:rsidR="00000000" w:rsidDel="00000000" w:rsidP="00000000" w:rsidRDefault="00000000" w:rsidRPr="00000000" w14:paraId="00000420">
      <w:pPr>
        <w:pStyle w:val="Heading1"/>
        <w:rPr/>
      </w:pPr>
      <w:bookmarkStart w:colFirst="0" w:colLast="0" w:name="_heading=h.711mliqo2sxq" w:id="77"/>
      <w:bookmarkEnd w:id="77"/>
      <w:r w:rsidDel="00000000" w:rsidR="00000000" w:rsidRPr="00000000">
        <w:rPr>
          <w:rtl w:val="0"/>
        </w:rPr>
        <w:t xml:space="preserve">Mapa rápido de tablas lógicas y archivos físicos</w:t>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915"/>
        <w:gridCol w:w="2970"/>
        <w:tblGridChange w:id="0">
          <w:tblGrid>
            <w:gridCol w:w="2145"/>
            <w:gridCol w:w="3915"/>
            <w:gridCol w:w="2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jc w:val="center"/>
              <w:rPr/>
            </w:pPr>
            <w:r w:rsidDel="00000000" w:rsidR="00000000" w:rsidRPr="00000000">
              <w:rPr>
                <w:b w:val="1"/>
                <w:bCs w:val="1"/>
                <w:rtl w:val="0"/>
              </w:rPr>
              <w:t xml:space="preserve">Tabla 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jc w:val="center"/>
              <w:rPr/>
            </w:pPr>
            <w:r w:rsidDel="00000000" w:rsidR="00000000" w:rsidRPr="00000000">
              <w:rPr>
                <w:b w:val="1"/>
                <w:bCs w:val="1"/>
                <w:rtl w:val="0"/>
              </w:rPr>
              <w:t xml:space="preserve">Archivos / hojas físicas principales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jc w:val="center"/>
              <w:rPr/>
            </w:pPr>
            <w:r w:rsidDel="00000000" w:rsidR="00000000" w:rsidRPr="00000000">
              <w:rPr>
                <w:b w:val="1"/>
                <w:bCs w:val="1"/>
                <w:rtl w:val="0"/>
              </w:rPr>
              <w:t xml:space="preserve">Comentario</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Fonts w:ascii="Roboto Mono" w:cs="Roboto Mono" w:eastAsia="Roboto Mono" w:hAnsi="Roboto Mono"/>
                <w:rtl w:val="0"/>
              </w:rPr>
              <w:t xml:space="preserve">T_CLIENTE_BASE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Fonts w:ascii="Roboto Mono" w:cs="Roboto Mono" w:eastAsia="Roboto Mono" w:hAnsi="Roboto Mono"/>
                <w:rtl w:val="0"/>
              </w:rPr>
              <w:t xml:space="preserve">IN_SISTECREDITO_20251119.xlsx::Sheet1</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Estructura_Entrada_AWS.xlsx::Sheet1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Cartera base de clientes y créditos. Punto de partida de SinergIA.</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Fonts w:ascii="Roboto Mono" w:cs="Roboto Mono" w:eastAsia="Roboto Mono" w:hAnsi="Roboto Mono"/>
                <w:rtl w:val="0"/>
              </w:rPr>
              <w:t xml:space="preserve">T_EXPORT_GENESYS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Fonts w:ascii="Roboto Mono" w:cs="Roboto Mono" w:eastAsia="Roboto Mono" w:hAnsi="Roboto Mono"/>
                <w:rtl w:val="0"/>
              </w:rPr>
              <w:t xml:space="preserve">Estructura_Export_Genesys_Original.csv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Export de lista outbound desde Genesys Cloud / Presence.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Fonts w:ascii="Roboto Mono" w:cs="Roboto Mono" w:eastAsia="Roboto Mono" w:hAnsi="Roboto Mono"/>
                <w:rtl w:val="0"/>
              </w:rPr>
              <w:t xml:space="preserve">T_LOG_AWS_INTERACCIONES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Fonts w:ascii="Roboto Mono" w:cs="Roboto Mono" w:eastAsia="Roboto Mono" w:hAnsi="Roboto Mono"/>
                <w:rtl w:val="0"/>
              </w:rPr>
              <w:t xml:space="preserve">traza_2025-10-23.csv</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Estructura_Original_Log_AWS.csv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Log de gestiones y promesas en AWS Genesys. Traza de interacción.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Fonts w:ascii="Roboto Mono" w:cs="Roboto Mono" w:eastAsia="Roboto Mono" w:hAnsi="Roboto Mono"/>
                <w:rtl w:val="0"/>
              </w:rPr>
              <w:t xml:space="preserve">T_MEJORGEST_LOG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Fonts w:ascii="Roboto Mono" w:cs="Roboto Mono" w:eastAsia="Roboto Mono" w:hAnsi="Roboto Mono"/>
                <w:rtl w:val="0"/>
              </w:rPr>
              <w:t xml:space="preserve">10_00_MejorGest_Log_Octubre_2025.xlsx::MejorGestLog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Selección de “mejor gestión” por documento (tipos de contacto, fechas, asesores).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Fonts w:ascii="Roboto Mono" w:cs="Roboto Mono" w:eastAsia="Roboto Mono" w:hAnsi="Roboto Mono"/>
                <w:rtl w:val="0"/>
              </w:rPr>
              <w:t xml:space="preserve">T_MEJORGEST_CONSOL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Fonts w:ascii="Roboto Mono" w:cs="Roboto Mono" w:eastAsia="Roboto Mono" w:hAnsi="Roboto Mono"/>
                <w:rtl w:val="0"/>
              </w:rPr>
              <w:t xml:space="preserve">Estructura_Consolidado_MejorGest.xlsx::MejorGest_Todaslas_Fuentes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Consolidado final de prioridad por documento.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Fonts w:ascii="Roboto Mono" w:cs="Roboto Mono" w:eastAsia="Roboto Mono" w:hAnsi="Roboto Mono"/>
                <w:rtl w:val="0"/>
              </w:rPr>
              <w:t xml:space="preserve">T_PROMESAS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Roboto Mono" w:cs="Roboto Mono" w:eastAsia="Roboto Mono" w:hAnsi="Roboto Mono"/>
                <w:rtl w:val="0"/>
              </w:rPr>
              <w:t xml:space="preserve">Estructura_Sabana_Promesas.xlsx::Sabana Mes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Sabana de promesas de pago por login, crédito y fecha.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Fonts w:ascii="Roboto Mono" w:cs="Roboto Mono" w:eastAsia="Roboto Mono" w:hAnsi="Roboto Mono"/>
                <w:rtl w:val="0"/>
              </w:rPr>
              <w:t xml:space="preserve">T_PAGOS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Fonts w:ascii="Roboto Mono" w:cs="Roboto Mono" w:eastAsia="Roboto Mono" w:hAnsi="Roboto Mono"/>
                <w:rtl w:val="0"/>
              </w:rPr>
              <w:t xml:space="preserve">Estructura_Fichero_Original_de_Pagos.xlsx::Consulta1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Fichero original de pagos por crédito campaña.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Roboto Mono" w:cs="Roboto Mono" w:eastAsia="Roboto Mono" w:hAnsi="Roboto Mono"/>
                <w:rtl w:val="0"/>
              </w:rPr>
              <w:t xml:space="preserve">T_TER_ORIGEN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Fonts w:ascii="Roboto Mono" w:cs="Roboto Mono" w:eastAsia="Roboto Mono" w:hAnsi="Roboto Mono"/>
                <w:rtl w:val="0"/>
              </w:rPr>
              <w:t xml:space="preserve">TER_UNISONO_202505_2025_11_03.xlsx::Unisono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TER de origen de cartera SisteCrédito en BPO.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Fonts w:ascii="Roboto Mono" w:cs="Roboto Mono" w:eastAsia="Roboto Mono" w:hAnsi="Roboto Mono"/>
                <w:rtl w:val="0"/>
              </w:rPr>
              <w:t xml:space="preserve">T_ENVIO_SMS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Roboto Mono" w:cs="Roboto Mono" w:eastAsia="Roboto Mono" w:hAnsi="Roboto Mono"/>
                <w:rtl w:val="0"/>
              </w:rPr>
              <w:t xml:space="preserve">Estructura_Bd_Envios_SMS.xlsx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Envios SMS por documento y teléfono.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Roboto Mono" w:cs="Roboto Mono" w:eastAsia="Roboto Mono" w:hAnsi="Roboto Mono"/>
                <w:rtl w:val="0"/>
              </w:rPr>
              <w:t xml:space="preserve">T_ENVIO_WHATSAPP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Fonts w:ascii="Roboto Mono" w:cs="Roboto Mono" w:eastAsia="Roboto Mono" w:hAnsi="Roboto Mono"/>
                <w:rtl w:val="0"/>
              </w:rPr>
              <w:t xml:space="preserve">Estructura_BD_Envios_Whatsapp.xlsx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Envios WhatsApp por documento y teléfono.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Fonts w:ascii="Roboto Mono" w:cs="Roboto Mono" w:eastAsia="Roboto Mono" w:hAnsi="Roboto Mono"/>
                <w:rtl w:val="0"/>
              </w:rPr>
              <w:t xml:space="preserve">T_VALIDADOR_WISE_RES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Fonts w:ascii="Roboto Mono" w:cs="Roboto Mono" w:eastAsia="Roboto Mono" w:hAnsi="Roboto Mono"/>
                <w:rtl w:val="0"/>
              </w:rPr>
              <w:t xml:space="preserve">Estructura_Bd_Envios_Validador_Wise.xlsx::Resumen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Resumen por estado de llamadas de validador Wise.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Fonts w:ascii="Roboto Mono" w:cs="Roboto Mono" w:eastAsia="Roboto Mono" w:hAnsi="Roboto Mono"/>
                <w:rtl w:val="0"/>
              </w:rPr>
              <w:t xml:space="preserve">T_VALIDADOR_WISE_DET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Fonts w:ascii="Roboto Mono" w:cs="Roboto Mono" w:eastAsia="Roboto Mono" w:hAnsi="Roboto Mono"/>
                <w:rtl w:val="0"/>
              </w:rPr>
              <w:t xml:space="preserve">Estructura_Bd_Envios_Validador_Wise.xlsx::Detalle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Detalle por llamada estado intentos.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Fonts w:ascii="Roboto Mono" w:cs="Roboto Mono" w:eastAsia="Roboto Mono" w:hAnsi="Roboto Mono"/>
                <w:rtl w:val="0"/>
              </w:rPr>
              <w:t xml:space="preserve">T_EXPLICACION_SISTE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Fonts w:ascii="Roboto Mono" w:cs="Roboto Mono" w:eastAsia="Roboto Mono" w:hAnsi="Roboto Mono"/>
                <w:rtl w:val="0"/>
              </w:rPr>
              <w:t xml:space="preserve">Estructura_Explicacion_Datas_Siste.xlsx::Hoja2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Vista enriquecida con resumen de rutina, franja, promesas y pagos.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Fonts w:ascii="Roboto Mono" w:cs="Roboto Mono" w:eastAsia="Roboto Mono" w:hAnsi="Roboto Mono"/>
                <w:rtl w:val="0"/>
              </w:rPr>
              <w:t xml:space="preserve">T_CONFIG_SINERGIA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Fonts w:ascii="Roboto Mono" w:cs="Roboto Mono" w:eastAsia="Roboto Mono" w:hAnsi="Roboto Mono"/>
                <w:rtl w:val="0"/>
              </w:rPr>
              <w:t xml:space="preserve">Config_SinergIA.xlsx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Meta-configuración (IDs de carpetas, estructuras, árbol de tipificación).</w:t>
            </w:r>
          </w:p>
        </w:tc>
      </w:tr>
    </w:tbl>
    <w:p w:rsidR="00000000" w:rsidDel="00000000" w:rsidP="00000000" w:rsidRDefault="00000000" w:rsidRPr="00000000" w14:paraId="0000044E">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hmrbwr9atx" w:id="78"/>
      <w:bookmarkEnd w:id="78"/>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sz w:val="34"/>
          <w:szCs w:val="34"/>
          <w:rtl w:val="0"/>
        </w:rPr>
        <w:t xml:space="preserve">T_CLIENTE_BASE</w:t>
      </w:r>
    </w:p>
    <w:p w:rsidR="00000000" w:rsidDel="00000000" w:rsidP="00000000" w:rsidRDefault="00000000" w:rsidRPr="00000000" w14:paraId="0000044F">
      <w:pPr>
        <w:spacing w:after="240" w:before="240" w:lineRule="auto"/>
        <w:rPr>
          <w:rFonts w:ascii="Roboto Mono" w:cs="Roboto Mono" w:eastAsia="Roboto Mono" w:hAnsi="Roboto Mono"/>
        </w:rPr>
      </w:pPr>
      <w:r w:rsidDel="00000000" w:rsidR="00000000" w:rsidRPr="00000000">
        <w:rPr>
          <w:b w:val="1"/>
          <w:bCs w:val="1"/>
          <w:rtl w:val="0"/>
        </w:rPr>
        <w:t xml:space="preserve">Archivos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IN_SISTECREDITO_20251119.xlsx</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Estructura_Entrada_AWS.xlsx</w:t>
        <w:br w:type="textWrapping"/>
      </w:r>
      <w:r w:rsidDel="00000000" w:rsidR="00000000" w:rsidRPr="00000000">
        <w:rPr>
          <w:rtl w:val="0"/>
        </w:rPr>
        <w:t xml:space="preserve"> </w:t>
      </w:r>
      <w:r w:rsidDel="00000000" w:rsidR="00000000" w:rsidRPr="00000000">
        <w:rPr>
          <w:b w:val="1"/>
          <w:bCs w:val="1"/>
          <w:rtl w:val="0"/>
        </w:rPr>
        <w:t xml:space="preserve">PK recomendada</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Documento de identidad</w:t>
      </w:r>
      <w:r w:rsidDel="00000000" w:rsidR="00000000" w:rsidRPr="00000000">
        <w:rPr>
          <w:rtl w:val="0"/>
        </w:rPr>
        <w:t xml:space="preserve"> </w:t>
      </w:r>
      <w:r w:rsidDel="00000000" w:rsidR="00000000" w:rsidRPr="00000000">
        <w:rPr>
          <w:rFonts w:ascii="Roboto Mono" w:cs="Roboto Mono" w:eastAsia="Roboto Mono" w:hAnsi="Roboto Mono"/>
          <w:rtl w:val="0"/>
        </w:rPr>
        <w:t xml:space="preserve">Crédito</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Uso</w:t>
      </w:r>
      <w:r w:rsidDel="00000000" w:rsidR="00000000" w:rsidRPr="00000000">
        <w:rPr>
          <w:rtl w:val="0"/>
        </w:rPr>
        <w:t xml:space="preserve">: base de cartera a gestionar; se cruza con Genesys, AWS, TER, promesas, pagos y MejorGest.</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heading=h.5danowlnn7r8" w:id="79"/>
      <w:bookmarkEnd w:id="79"/>
      <w:r w:rsidDel="00000000" w:rsidR="00000000" w:rsidRPr="00000000">
        <w:rPr>
          <w:b w:val="1"/>
          <w:bCs w:val="1"/>
          <w:color w:val="000000"/>
          <w:sz w:val="26"/>
          <w:szCs w:val="26"/>
          <w:rtl w:val="0"/>
        </w:rPr>
        <w:t xml:space="preserve">2.1 Diccionario de columnas</w:t>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840"/>
        <w:gridCol w:w="975"/>
        <w:gridCol w:w="1140"/>
        <w:gridCol w:w="2850"/>
        <w:gridCol w:w="2145"/>
        <w:tblGridChange w:id="0">
          <w:tblGrid>
            <w:gridCol w:w="1080"/>
            <w:gridCol w:w="840"/>
            <w:gridCol w:w="975"/>
            <w:gridCol w:w="1140"/>
            <w:gridCol w:w="2850"/>
            <w:gridCol w:w="214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jc w:val="center"/>
              <w:rPr/>
            </w:pPr>
            <w:r w:rsidDel="00000000" w:rsidR="00000000" w:rsidRPr="00000000">
              <w:rPr>
                <w:b w:val="1"/>
                <w:bCs w:val="1"/>
                <w:rtl w:val="0"/>
              </w:rPr>
              <w:t xml:space="preserve">Columna física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Tipo de datos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Diccionario de valores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5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Fonts w:ascii="Roboto Mono" w:cs="Roboto Mono" w:eastAsia="Roboto Mono" w:hAnsi="Roboto Mono"/>
                <w:rtl w:val="0"/>
              </w:rPr>
              <w:t xml:space="preserve">Documento de 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Identificador numérico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Identificador único del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FK hacia </w:t>
            </w:r>
            <w:r w:rsidDel="00000000" w:rsidR="00000000" w:rsidRPr="00000000">
              <w:rPr>
                <w:rFonts w:ascii="Roboto Mono" w:cs="Roboto Mono" w:eastAsia="Roboto Mono" w:hAnsi="Roboto Mono"/>
                <w:rtl w:val="0"/>
              </w:rPr>
              <w:t xml:space="preserve">T_EXPORT_GENESYS.Documento de identidad</w:t>
            </w:r>
            <w:r w:rsidDel="00000000" w:rsidR="00000000" w:rsidRPr="00000000">
              <w:rPr>
                <w:rtl w:val="0"/>
              </w:rPr>
              <w:t xml:space="preserve">, </w:t>
            </w:r>
            <w:r w:rsidDel="00000000" w:rsidR="00000000" w:rsidRPr="00000000">
              <w:rPr>
                <w:rFonts w:ascii="Roboto Mono" w:cs="Roboto Mono" w:eastAsia="Roboto Mono" w:hAnsi="Roboto Mono"/>
                <w:rtl w:val="0"/>
              </w:rPr>
              <w:t xml:space="preserve">T_LOG_AWS_INTERACCIONES.IN_DOCUMENTO_DE_IDENTIDAD</w:t>
            </w:r>
            <w:r w:rsidDel="00000000" w:rsidR="00000000" w:rsidRPr="00000000">
              <w:rPr>
                <w:rtl w:val="0"/>
              </w:rPr>
              <w:t xml:space="preserve">, </w:t>
            </w:r>
            <w:r w:rsidDel="00000000" w:rsidR="00000000" w:rsidRPr="00000000">
              <w:rPr>
                <w:rFonts w:ascii="Roboto Mono" w:cs="Roboto Mono" w:eastAsia="Roboto Mono" w:hAnsi="Roboto Mono"/>
                <w:rtl w:val="0"/>
              </w:rPr>
              <w:t xml:space="preserve">T_MEJORGEST_*</w:t>
            </w:r>
            <w:r w:rsidDel="00000000" w:rsidR="00000000" w:rsidRPr="00000000">
              <w:rPr>
                <w:rtl w:val="0"/>
              </w:rPr>
              <w:t xml:space="preserve">, </w:t>
            </w:r>
            <w:r w:rsidDel="00000000" w:rsidR="00000000" w:rsidRPr="00000000">
              <w:rPr>
                <w:rFonts w:ascii="Roboto Mono" w:cs="Roboto Mono" w:eastAsia="Roboto Mono" w:hAnsi="Roboto Mono"/>
                <w:rtl w:val="0"/>
              </w:rPr>
              <w:t xml:space="preserve">T_PROMESAS.CEDULA</w:t>
            </w:r>
            <w:r w:rsidDel="00000000" w:rsidR="00000000" w:rsidRPr="00000000">
              <w:rPr>
                <w:rtl w:val="0"/>
              </w:rPr>
              <w:t xml:space="preserve">, </w:t>
            </w:r>
            <w:r w:rsidDel="00000000" w:rsidR="00000000" w:rsidRPr="00000000">
              <w:rPr>
                <w:rFonts w:ascii="Roboto Mono" w:cs="Roboto Mono" w:eastAsia="Roboto Mono" w:hAnsi="Roboto Mono"/>
                <w:rtl w:val="0"/>
              </w:rPr>
              <w:t xml:space="preserve">T_PAGOS.IdentificacionCliente</w:t>
            </w:r>
            <w:r w:rsidDel="00000000" w:rsidR="00000000" w:rsidRPr="00000000">
              <w:rPr>
                <w:rtl w:val="0"/>
              </w:rPr>
              <w:t xml:space="preserve">, </w:t>
            </w:r>
            <w:r w:rsidDel="00000000" w:rsidR="00000000" w:rsidRPr="00000000">
              <w:rPr>
                <w:rFonts w:ascii="Roboto Mono" w:cs="Roboto Mono" w:eastAsia="Roboto Mono" w:hAnsi="Roboto Mono"/>
                <w:rtl w:val="0"/>
              </w:rPr>
              <w:t xml:space="preserve">T_TER_ORIGEN.Identificacion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Documento de identidad del titular.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Roboto Mono" w:cs="Roboto Mono" w:eastAsia="Roboto Mono" w:hAnsi="Roboto Mono"/>
                <w:rtl w:val="0"/>
              </w:rPr>
              <w:t xml:space="preserve">Nombre 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Rotulado de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Informativo, puede usarse en informes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Nombre del titular de la deuda.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Roboto Mono" w:cs="Roboto Mono" w:eastAsia="Roboto Mono" w:hAnsi="Roboto Mono"/>
                <w:rtl w:val="0"/>
              </w:rPr>
              <w:t xml:space="preserve">Dirección Del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Datos de contacto y 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Se puede usar para validación de direcciones con otros sistemas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Dirección principal del cliente.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Fonts w:ascii="Roboto Mono" w:cs="Roboto Mono" w:eastAsia="Roboto Mono" w:hAnsi="Roboto Mono"/>
                <w:rtl w:val="0"/>
              </w:rPr>
              <w:t xml:space="preserve">Fecha Nacimiento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Segmentación y validaciones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Informativo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Fecha de nacimiento del cliente.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Fonts w:ascii="Roboto Mono" w:cs="Roboto Mono" w:eastAsia="Roboto Mono" w:hAnsi="Roboto Mono"/>
                <w:rtl w:val="0"/>
              </w:rPr>
              <w:t xml:space="preserve">Fecha Expedición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Validación documental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Informativo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Fecha de expedición del documento.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Roboto Mono" w:cs="Roboto Mono" w:eastAsia="Roboto Mono" w:hAnsi="Roboto Mono"/>
                <w:rtl w:val="0"/>
              </w:rPr>
              <w:t xml:space="preserve">Reportado a Centrales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entero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1 reportado, 0 no reportado (definido por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Riesgo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Puede usarse en modelos de priorización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Flag de reporte a centrales de riesgo.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Roboto Mono" w:cs="Roboto Mono" w:eastAsia="Roboto Mono" w:hAnsi="Roboto Mono"/>
                <w:rtl w:val="0"/>
              </w:rPr>
              <w:t xml:space="preserve">Crédito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Código de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Identificador de obligación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FK hacia </w:t>
            </w:r>
            <w:r w:rsidDel="00000000" w:rsidR="00000000" w:rsidRPr="00000000">
              <w:rPr>
                <w:rFonts w:ascii="Roboto Mono" w:cs="Roboto Mono" w:eastAsia="Roboto Mono" w:hAnsi="Roboto Mono"/>
                <w:rtl w:val="0"/>
              </w:rPr>
              <w:t xml:space="preserve">T_TER_ORIGEN.CreditNumber</w:t>
            </w:r>
            <w:r w:rsidDel="00000000" w:rsidR="00000000" w:rsidRPr="00000000">
              <w:rPr>
                <w:rtl w:val="0"/>
              </w:rPr>
              <w:t xml:space="preserve">, </w:t>
            </w:r>
            <w:r w:rsidDel="00000000" w:rsidR="00000000" w:rsidRPr="00000000">
              <w:rPr>
                <w:rFonts w:ascii="Roboto Mono" w:cs="Roboto Mono" w:eastAsia="Roboto Mono" w:hAnsi="Roboto Mono"/>
                <w:rtl w:val="0"/>
              </w:rPr>
              <w:t xml:space="preserve">T_PROMESAS.CREDITO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T_PAGOS.CreditoCodigo</w:t>
            </w:r>
            <w:r w:rsidDel="00000000" w:rsidR="00000000" w:rsidRPr="00000000">
              <w:rPr>
                <w:rtl w:val="0"/>
              </w:rPr>
              <w:t xml:space="preserve">, campos </w:t>
            </w:r>
            <w:r w:rsidDel="00000000" w:rsidR="00000000" w:rsidRPr="00000000">
              <w:rPr>
                <w:rFonts w:ascii="Roboto Mono" w:cs="Roboto Mono" w:eastAsia="Roboto Mono" w:hAnsi="Roboto Mono"/>
                <w:rtl w:val="0"/>
              </w:rPr>
              <w:t xml:space="preserve">IN_CREDITO</w:t>
            </w:r>
            <w:r w:rsidDel="00000000" w:rsidR="00000000" w:rsidRPr="00000000">
              <w:rPr>
                <w:rtl w:val="0"/>
              </w:rPr>
              <w:t xml:space="preserve"> en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Identificador único del crédito dentro del portafolio.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Roboto Mono" w:cs="Roboto Mono" w:eastAsia="Roboto Mono" w:hAnsi="Roboto Mono"/>
                <w:rtl w:val="0"/>
              </w:rPr>
              <w:t xml:space="preserve">Fecha Creación del crédito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Antigüedad del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Modelos de antigüedad bucket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Fecha de originación del crédito.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Fonts w:ascii="Roboto Mono" w:cs="Roboto Mono" w:eastAsia="Roboto Mono" w:hAnsi="Roboto Mono"/>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Monto 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Monto original del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Relacionado con </w:t>
            </w:r>
            <w:r w:rsidDel="00000000" w:rsidR="00000000" w:rsidRPr="00000000">
              <w:rPr>
                <w:rFonts w:ascii="Roboto Mono" w:cs="Roboto Mono" w:eastAsia="Roboto Mono" w:hAnsi="Roboto Mono"/>
                <w:rtl w:val="0"/>
              </w:rPr>
              <w:t xml:space="preserve">Saldo Total</w:t>
            </w:r>
            <w:r w:rsidDel="00000000" w:rsidR="00000000" w:rsidRPr="00000000">
              <w:rPr>
                <w:rtl w:val="0"/>
              </w:rPr>
              <w:t xml:space="preserve">, </w:t>
            </w:r>
            <w:r w:rsidDel="00000000" w:rsidR="00000000" w:rsidRPr="00000000">
              <w:rPr>
                <w:rFonts w:ascii="Roboto Mono" w:cs="Roboto Mono" w:eastAsia="Roboto Mono" w:hAnsi="Roboto Mono"/>
                <w:rtl w:val="0"/>
              </w:rPr>
              <w:t xml:space="preserve">Valor 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Valor total del crédito al momento de originarse o consolidarse.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Fonts w:ascii="Roboto Mono" w:cs="Roboto Mono" w:eastAsia="Roboto Mono" w:hAnsi="Roboto Mono"/>
                <w:rtl w:val="0"/>
              </w:rPr>
              <w:t xml:space="preserve">Número de cuotas vencidas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Roboto Mono" w:cs="Roboto Mono" w:eastAsia="Roboto Mono" w:hAnsi="Roboto Mono"/>
                <w:rtl w:val="0"/>
              </w:rPr>
              <w:t xml:space="preserve">&gt;=0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Severidad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Se cruza con </w:t>
            </w:r>
            <w:r w:rsidDel="00000000" w:rsidR="00000000" w:rsidRPr="00000000">
              <w:rPr>
                <w:rFonts w:ascii="Roboto Mono" w:cs="Roboto Mono" w:eastAsia="Roboto Mono" w:hAnsi="Roboto Mono"/>
                <w:rtl w:val="0"/>
              </w:rPr>
              <w:t xml:space="preserve">CuotasVencidas</w:t>
            </w:r>
            <w:r w:rsidDel="00000000" w:rsidR="00000000" w:rsidRPr="00000000">
              <w:rPr>
                <w:rtl w:val="0"/>
              </w:rPr>
              <w:t xml:space="preserve"> en 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Número de cuotas actualmente vencidas.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Fonts w:ascii="Roboto Mono" w:cs="Roboto Mono" w:eastAsia="Roboto Mono" w:hAnsi="Roboto Mono"/>
                <w:rtl w:val="0"/>
              </w:rPr>
              <w:t xml:space="preserve">Fecha de vencimiento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Determina días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Junto con fecha actual produce </w:t>
            </w:r>
            <w:r w:rsidDel="00000000" w:rsidR="00000000" w:rsidRPr="00000000">
              <w:rPr>
                <w:rFonts w:ascii="Roboto Mono" w:cs="Roboto Mono" w:eastAsia="Roboto Mono" w:hAnsi="Roboto Mono"/>
                <w:rtl w:val="0"/>
              </w:rPr>
              <w:t xml:space="preserve">Días en 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Última fecha de vencimiento considerada para el cálculo de mora.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Fonts w:ascii="Roboto Mono" w:cs="Roboto Mono" w:eastAsia="Roboto Mono" w:hAnsi="Roboto Mono"/>
                <w:rtl w:val="0"/>
              </w:rPr>
              <w:t xml:space="preserve">Días en 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Fonts w:ascii="Roboto Mono" w:cs="Roboto Mono" w:eastAsia="Roboto Mono" w:hAnsi="Roboto Mono"/>
                <w:rtl w:val="0"/>
              </w:rPr>
              <w:t xml:space="preserve">&gt;=0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Severidad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Se alinea con </w:t>
            </w:r>
            <w:r w:rsidDel="00000000" w:rsidR="00000000" w:rsidRPr="00000000">
              <w:rPr>
                <w:rFonts w:ascii="Roboto Mono" w:cs="Roboto Mono" w:eastAsia="Roboto Mono" w:hAnsi="Roboto Mono"/>
                <w:rtl w:val="0"/>
              </w:rPr>
              <w:t xml:space="preserve">DiasMora</w:t>
            </w:r>
            <w:r w:rsidDel="00000000" w:rsidR="00000000" w:rsidRPr="00000000">
              <w:rPr>
                <w:rtl w:val="0"/>
              </w:rPr>
              <w:t xml:space="preserve"> en 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Diferencia entre fecha de corte y fecha de vencimiento.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Fonts w:ascii="Roboto Mono" w:cs="Roboto Mono" w:eastAsia="Roboto Mono" w:hAnsi="Roboto Mono"/>
                <w:rtl w:val="0"/>
              </w:rPr>
              <w:t xml:space="preserve">Valor 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Monto en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Componente de saldo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Relacionado con </w:t>
            </w:r>
            <w:r w:rsidDel="00000000" w:rsidR="00000000" w:rsidRPr="00000000">
              <w:rPr>
                <w:rFonts w:ascii="Roboto Mono" w:cs="Roboto Mono" w:eastAsia="Roboto Mono" w:hAnsi="Roboto Mono"/>
                <w:rtl w:val="0"/>
              </w:rPr>
              <w:t xml:space="preserve">SaldoTotal</w:t>
            </w:r>
            <w:r w:rsidDel="00000000" w:rsidR="00000000" w:rsidRPr="00000000">
              <w:rPr>
                <w:rtl w:val="0"/>
              </w:rPr>
              <w:t xml:space="preserve"> y cargos jurídicos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Valor acumulado en mora.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Fonts w:ascii="Roboto Mono" w:cs="Roboto Mono" w:eastAsia="Roboto Mono" w:hAnsi="Roboto Mono"/>
                <w:rtl w:val="0"/>
              </w:rPr>
              <w:t xml:space="preserve">Cargos Jurídico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Costos legales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Se cruza con </w:t>
            </w:r>
            <w:r w:rsidDel="00000000" w:rsidR="00000000" w:rsidRPr="00000000">
              <w:rPr>
                <w:rFonts w:ascii="Roboto Mono" w:cs="Roboto Mono" w:eastAsia="Roboto Mono" w:hAnsi="Roboto Mono"/>
                <w:rtl w:val="0"/>
              </w:rPr>
              <w:t xml:space="preserve">Cargos Jurídico</w:t>
            </w:r>
            <w:r w:rsidDel="00000000" w:rsidR="00000000" w:rsidRPr="00000000">
              <w:rPr>
                <w:rtl w:val="0"/>
              </w:rPr>
              <w:t xml:space="preserve"> de TER 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Cargos adicionales por gestión jurídica.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Fonts w:ascii="Roboto Mono" w:cs="Roboto Mono" w:eastAsia="Roboto Mono" w:hAnsi="Roboto Mono"/>
                <w:rtl w:val="0"/>
              </w:rPr>
              <w:t xml:space="preserve">Saldo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Monto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Base para cálculo de descuentos y montos a pagar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Se usa en modelos de propuesta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Saldo total adeudado.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Fonts w:ascii="Roboto Mono" w:cs="Roboto Mono" w:eastAsia="Roboto Mono" w:hAnsi="Roboto Mono"/>
                <w:rtl w:val="0"/>
              </w:rPr>
              <w:t xml:space="preserve">Telefono 1</w:t>
            </w:r>
            <w:r w:rsidDel="00000000" w:rsidR="00000000" w:rsidRPr="00000000">
              <w:rPr>
                <w:rtl w:val="0"/>
              </w:rPr>
              <w:t xml:space="preserve">..</w:t>
            </w:r>
            <w:r w:rsidDel="00000000" w:rsidR="00000000" w:rsidRPr="00000000">
              <w:rPr>
                <w:rFonts w:ascii="Roboto Mono" w:cs="Roboto Mono" w:eastAsia="Roboto Mono" w:hAnsi="Roboto Mono"/>
                <w:rtl w:val="0"/>
              </w:rPr>
              <w:t xml:space="preserve">Telefono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entero /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Números telefónicos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Canales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Se cruza con teléfonos en Genesys (</w:t>
            </w:r>
            <w:r w:rsidDel="00000000" w:rsidR="00000000" w:rsidRPr="00000000">
              <w:rPr>
                <w:rFonts w:ascii="Roboto Mono" w:cs="Roboto Mono" w:eastAsia="Roboto Mono" w:hAnsi="Roboto Mono"/>
                <w:rtl w:val="0"/>
              </w:rPr>
              <w:t xml:space="preserve">Telefono 1..4</w:t>
            </w:r>
            <w:r w:rsidDel="00000000" w:rsidR="00000000" w:rsidRPr="00000000">
              <w:rPr>
                <w:rtl w:val="0"/>
              </w:rPr>
              <w:t xml:space="preserve">) AWS (</w:t>
            </w:r>
            <w:r w:rsidDel="00000000" w:rsidR="00000000" w:rsidRPr="00000000">
              <w:rPr>
                <w:rFonts w:ascii="Roboto Mono" w:cs="Roboto Mono" w:eastAsia="Roboto Mono" w:hAnsi="Roboto Mono"/>
                <w:rtl w:val="0"/>
              </w:rPr>
              <w:t xml:space="preserve">CAP_TELEFONO_CONTACTO</w:t>
            </w:r>
            <w:r w:rsidDel="00000000" w:rsidR="00000000" w:rsidRPr="00000000">
              <w:rPr>
                <w:rtl w:val="0"/>
              </w:rPr>
              <w:t xml:space="preserve">) envíos digitales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Teléfonos principales del cliente.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Fonts w:ascii="Roboto Mono" w:cs="Roboto Mono" w:eastAsia="Roboto Mono" w:hAnsi="Roboto Mono"/>
                <w:rtl w:val="0"/>
              </w:rPr>
              <w:t xml:space="preserve">Almacén</w:t>
            </w:r>
            <w:r w:rsidDel="00000000" w:rsidR="00000000" w:rsidRPr="00000000">
              <w:rPr>
                <w:rtl w:val="0"/>
              </w:rPr>
              <w:t xml:space="preserve"> / </w:t>
            </w:r>
            <w:r w:rsidDel="00000000" w:rsidR="00000000" w:rsidRPr="00000000">
              <w:rPr>
                <w:rFonts w:ascii="Roboto Mono" w:cs="Roboto Mono" w:eastAsia="Roboto Mono" w:hAnsi="Roboto Mono"/>
                <w:rtl w:val="0"/>
              </w:rPr>
              <w:t xml:space="preserve">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Código o nombre de tienda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Segmentación y reporting por punto de venta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T_TER_ORIGEN.Almacen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IN_ALMACEN</w:t>
            </w:r>
            <w:r w:rsidDel="00000000" w:rsidR="00000000" w:rsidRPr="00000000">
              <w:rPr>
                <w:rtl w:val="0"/>
              </w:rPr>
              <w:t xml:space="preserve"> en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Tienda u origen comercial del crédito.</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Fonts w:ascii="Roboto Mono" w:cs="Roboto Mono" w:eastAsia="Roboto Mono" w:hAnsi="Roboto Mono"/>
                <w:rtl w:val="0"/>
              </w:rPr>
              <w:t xml:space="preserve">Municipio Almacén</w:t>
            </w:r>
            <w:r w:rsidDel="00000000" w:rsidR="00000000" w:rsidRPr="00000000">
              <w:rPr>
                <w:rtl w:val="0"/>
              </w:rPr>
              <w:t xml:space="preserve"> / </w:t>
            </w:r>
            <w:r w:rsidDel="00000000" w:rsidR="00000000" w:rsidRPr="00000000">
              <w:rPr>
                <w:rFonts w:ascii="Roboto Mono" w:cs="Roboto Mono" w:eastAsia="Roboto Mono" w:hAnsi="Roboto Mono"/>
                <w:rtl w:val="0"/>
              </w:rPr>
              <w:t xml:space="preserve">Municipio 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Nombre de municipio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Segmentación geográfica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IN_MUNICIPIO_ALMACEN</w:t>
            </w:r>
            <w:r w:rsidDel="00000000" w:rsidR="00000000" w:rsidRPr="00000000">
              <w:rPr>
                <w:rtl w:val="0"/>
              </w:rPr>
              <w:t xml:space="preserve"> en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Municipio del almacén.</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Fonts w:ascii="Roboto Mono" w:cs="Roboto Mono" w:eastAsia="Roboto Mono" w:hAnsi="Roboto Mono"/>
                <w:rtl w:val="0"/>
              </w:rPr>
              <w:t xml:space="preserve">Dirección Almacén</w:t>
            </w:r>
            <w:r w:rsidDel="00000000" w:rsidR="00000000" w:rsidRPr="00000000">
              <w:rPr>
                <w:rtl w:val="0"/>
              </w:rPr>
              <w:t xml:space="preserve"> / </w:t>
            </w:r>
            <w:r w:rsidDel="00000000" w:rsidR="00000000" w:rsidRPr="00000000">
              <w:rPr>
                <w:rFonts w:ascii="Roboto Mono" w:cs="Roboto Mono" w:eastAsia="Roboto Mono" w:hAnsi="Roboto Mono"/>
                <w:rtl w:val="0"/>
              </w:rPr>
              <w:t xml:space="preserve">Direccion 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Logística,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IN_DIRECCION_ALMACEN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Dirección física del almacén.</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Fonts w:ascii="Roboto Mono" w:cs="Roboto Mono" w:eastAsia="Roboto Mono" w:hAnsi="Roboto Mono"/>
                <w:rtl w:val="0"/>
              </w:rPr>
              <w:t xml:space="preserve">Teléfono Almacén</w:t>
            </w:r>
            <w:r w:rsidDel="00000000" w:rsidR="00000000" w:rsidRPr="00000000">
              <w:rPr>
                <w:rtl w:val="0"/>
              </w:rPr>
              <w:t xml:space="preserve"> / </w:t>
            </w:r>
            <w:r w:rsidDel="00000000" w:rsidR="00000000" w:rsidRPr="00000000">
              <w:rPr>
                <w:rFonts w:ascii="Roboto Mono" w:cs="Roboto Mono" w:eastAsia="Roboto Mono" w:hAnsi="Roboto Mono"/>
                <w:rtl w:val="0"/>
              </w:rPr>
              <w:t xml:space="preserve">Teléfono Almacén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Número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Contacto con tienda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Se cruza con </w:t>
            </w:r>
            <w:r w:rsidDel="00000000" w:rsidR="00000000" w:rsidRPr="00000000">
              <w:rPr>
                <w:rFonts w:ascii="Roboto Mono" w:cs="Roboto Mono" w:eastAsia="Roboto Mono" w:hAnsi="Roboto Mono"/>
                <w:rtl w:val="0"/>
              </w:rPr>
              <w:t xml:space="preserve">IN_TELEFONO_ALMACEN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Teléfono de contacto del almacén.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Fonts w:ascii="Roboto Mono" w:cs="Roboto Mono" w:eastAsia="Roboto Mono" w:hAnsi="Roboto Mono"/>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Ejemplos: </w:t>
            </w:r>
            <w:r w:rsidDel="00000000" w:rsidR="00000000" w:rsidRPr="00000000">
              <w:rPr>
                <w:rFonts w:ascii="Roboto Mono" w:cs="Roboto Mono" w:eastAsia="Roboto Mono" w:hAnsi="Roboto Mono"/>
                <w:rtl w:val="0"/>
              </w:rPr>
              <w:t xml:space="preserve">NO</w:t>
            </w:r>
            <w:r w:rsidDel="00000000" w:rsidR="00000000" w:rsidRPr="00000000">
              <w:rPr>
                <w:rtl w:val="0"/>
              </w:rPr>
              <w:t xml:space="preserve">, </w:t>
            </w:r>
            <w:r w:rsidDel="00000000" w:rsidR="00000000" w:rsidRPr="00000000">
              <w:rPr>
                <w:rFonts w:ascii="Roboto Mono" w:cs="Roboto Mono" w:eastAsia="Roboto Mono" w:hAnsi="Roboto Mono"/>
                <w:rtl w:val="0"/>
              </w:rPr>
              <w:t xml:space="preserv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Flag de elegibilidad para 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Puede alimentar filtros de salida o de exclusión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Indica si el crédito está activo para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Fonts w:ascii="Roboto Mono" w:cs="Roboto Mono" w:eastAsia="Roboto Mono" w:hAnsi="Roboto Mono"/>
                <w:rtl w:val="0"/>
              </w:rPr>
              <w:t xml:space="preserve">Servicio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Fonts w:ascii="Roboto Mono" w:cs="Roboto Mono" w:eastAsia="Roboto Mono" w:hAnsi="Roboto Mono"/>
                <w:rtl w:val="0"/>
              </w:rPr>
              <w:t xml:space="preserve">General</w:t>
            </w:r>
            <w:r w:rsidDel="00000000" w:rsidR="00000000" w:rsidRPr="00000000">
              <w:rPr>
                <w:rtl w:val="0"/>
              </w:rPr>
              <w:t xml:space="preserve"> (en muestra)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Segmentación de productos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Puede funcionar como tipo de portafolio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Tipo de servicio o cartera.</w:t>
            </w:r>
          </w:p>
        </w:tc>
      </w:tr>
      <w:tr>
        <w:trPr>
          <w:cantSplit w:val="0"/>
          <w:trHeight w:val="17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Fonts w:ascii="Roboto Mono" w:cs="Roboto Mono" w:eastAsia="Roboto Mono" w:hAnsi="Roboto Mono"/>
                <w:rtl w:val="0"/>
              </w:rPr>
              <w:t xml:space="preserve">Franja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Ejemplos: </w:t>
            </w:r>
            <w:r w:rsidDel="00000000" w:rsidR="00000000" w:rsidRPr="00000000">
              <w:rPr>
                <w:rFonts w:ascii="Roboto Mono" w:cs="Roboto Mono" w:eastAsia="Roboto Mono" w:hAnsi="Roboto Mono"/>
                <w:rtl w:val="0"/>
              </w:rPr>
              <w:t xml:space="preserve">01. 180 a 359</w:t>
            </w:r>
            <w:r w:rsidDel="00000000" w:rsidR="00000000" w:rsidRPr="00000000">
              <w:rPr>
                <w:rtl w:val="0"/>
              </w:rPr>
              <w:t xml:space="preserve">, </w:t>
            </w:r>
            <w:r w:rsidDel="00000000" w:rsidR="00000000" w:rsidRPr="00000000">
              <w:rPr>
                <w:rFonts w:ascii="Roboto Mono" w:cs="Roboto Mono" w:eastAsia="Roboto Mono" w:hAnsi="Roboto Mono"/>
                <w:rtl w:val="0"/>
              </w:rPr>
              <w:t xml:space="preserve">02. 360 a 499</w:t>
            </w:r>
            <w:r w:rsidDel="00000000" w:rsidR="00000000" w:rsidRPr="00000000">
              <w:rPr>
                <w:rtl w:val="0"/>
              </w:rPr>
              <w:t xml:space="preserve">, </w:t>
            </w:r>
            <w:r w:rsidDel="00000000" w:rsidR="00000000" w:rsidRPr="00000000">
              <w:rPr>
                <w:rFonts w:ascii="Roboto Mono" w:cs="Roboto Mono" w:eastAsia="Roboto Mono" w:hAnsi="Roboto Mono"/>
                <w:rtl w:val="0"/>
              </w:rPr>
              <w:t xml:space="preserve">04. &gt;=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Segmentos de días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Utilizado en priorización y estrategia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Etiqueta de franja de mora.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Fonts w:ascii="Roboto Mono" w:cs="Roboto Mono" w:eastAsia="Roboto Mono" w:hAnsi="Roboto Mono"/>
                <w:rtl w:val="0"/>
              </w:rPr>
              <w:t xml:space="preserve">IN_PRIORIDAD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entero / 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Prioridad preasignada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Pre-priorización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Se actualiza desde algoritmos (MejorGest, reglas)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Prioridad numeric de atención.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Roboto Mono" w:cs="Roboto Mono" w:eastAsia="Roboto Mono" w:hAnsi="Roboto Mono"/>
                <w:rtl w:val="0"/>
              </w:rPr>
              <w:t xml:space="preserve">Tipo de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Roboto Mono" w:cs="Roboto Mono" w:eastAsia="Roboto Mono" w:hAnsi="Roboto Mono"/>
                <w:rtl w:val="0"/>
              </w:rPr>
              <w:t xml:space="preserve">CC</w:t>
            </w:r>
            <w:r w:rsidDel="00000000" w:rsidR="00000000" w:rsidRPr="00000000">
              <w:rPr>
                <w:rtl w:val="0"/>
              </w:rPr>
              <w:t xml:space="preserve">, </w:t>
            </w:r>
            <w:r w:rsidDel="00000000" w:rsidR="00000000" w:rsidRPr="00000000">
              <w:rPr>
                <w:rFonts w:ascii="Roboto Mono" w:cs="Roboto Mono" w:eastAsia="Roboto Mono" w:hAnsi="Roboto Mono"/>
                <w:rtl w:val="0"/>
              </w:rPr>
              <w:t xml:space="preserve">CE</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Clasificación de 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Puede cruzar con </w:t>
            </w:r>
            <w:r w:rsidDel="00000000" w:rsidR="00000000" w:rsidRPr="00000000">
              <w:rPr>
                <w:rFonts w:ascii="Roboto Mono" w:cs="Roboto Mono" w:eastAsia="Roboto Mono" w:hAnsi="Roboto Mono"/>
                <w:rtl w:val="0"/>
              </w:rPr>
              <w:t xml:space="preserve">IN_TIPO_DOCUMENTO</w:t>
            </w:r>
            <w:r w:rsidDel="00000000" w:rsidR="00000000" w:rsidRPr="00000000">
              <w:rPr>
                <w:rtl w:val="0"/>
              </w:rPr>
              <w:t xml:space="preserve">, </w:t>
            </w:r>
            <w:r w:rsidDel="00000000" w:rsidR="00000000" w:rsidRPr="00000000">
              <w:rPr>
                <w:rFonts w:ascii="Roboto Mono" w:cs="Roboto Mono" w:eastAsia="Roboto Mono" w:hAnsi="Roboto Mono"/>
                <w:rtl w:val="0"/>
              </w:rPr>
              <w:t xml:space="preserve">Tipo Documento</w:t>
            </w:r>
            <w:r w:rsidDel="00000000" w:rsidR="00000000" w:rsidRPr="00000000">
              <w:rPr>
                <w:rtl w:val="0"/>
              </w:rPr>
              <w:t xml:space="preserve"> en 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Tipo de documento de identidad.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Fonts w:ascii="Roboto Mono" w:cs="Roboto Mono" w:eastAsia="Roboto Mono" w:hAnsi="Roboto Mono"/>
                <w:rtl w:val="0"/>
              </w:rPr>
              <w:t xml:space="preserve">In_Serviceid</w:t>
            </w:r>
            <w:r w:rsidDel="00000000" w:rsidR="00000000" w:rsidRPr="00000000">
              <w:rPr>
                <w:rtl w:val="0"/>
              </w:rPr>
              <w:t xml:space="preserve"> / </w:t>
            </w:r>
            <w:r w:rsidDel="00000000" w:rsidR="00000000" w:rsidRPr="00000000">
              <w:rPr>
                <w:rFonts w:ascii="Roboto Mono" w:cs="Roboto Mono" w:eastAsia="Roboto Mono" w:hAnsi="Roboto Mono"/>
                <w:rtl w:val="0"/>
              </w:rPr>
              <w:t xml:space="preserve">In_Serviceid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1 = activo en servicio actual (en muestra)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Control de 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FK potencial hacia configuraciones de servicios campañas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Identificador de servicio en la plataforma de campañas.</w:t>
            </w:r>
          </w:p>
        </w:tc>
      </w:tr>
    </w:tbl>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jsyocryvsuew" w:id="80"/>
      <w:bookmarkEnd w:id="80"/>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sz w:val="34"/>
          <w:szCs w:val="34"/>
          <w:rtl w:val="0"/>
        </w:rPr>
        <w:t xml:space="preserve">T_EXPORT_GENESYS</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Estructura_Export_Genesys_Original.csv</w:t>
        <w:br w:type="textWrapping"/>
      </w:r>
      <w:r w:rsidDel="00000000" w:rsidR="00000000" w:rsidRPr="00000000">
        <w:rPr>
          <w:rtl w:val="0"/>
        </w:rPr>
        <w:t xml:space="preserve"> </w:t>
      </w:r>
      <w:r w:rsidDel="00000000" w:rsidR="00000000" w:rsidRPr="00000000">
        <w:rPr>
          <w:b w:val="1"/>
          <w:bCs w:val="1"/>
          <w:rtl w:val="0"/>
        </w:rPr>
        <w:t xml:space="preserve">PK recomendada</w:t>
      </w:r>
      <w:r w:rsidDel="00000000" w:rsidR="00000000" w:rsidRPr="00000000">
        <w:rPr>
          <w:rtl w:val="0"/>
        </w:rPr>
        <w:t xml:space="preserve">: </w:t>
      </w:r>
      <w:r w:rsidDel="00000000" w:rsidR="00000000" w:rsidRPr="00000000">
        <w:rPr>
          <w:rFonts w:ascii="Roboto Mono" w:cs="Roboto Mono" w:eastAsia="Roboto Mono" w:hAnsi="Roboto Mono"/>
          <w:rtl w:val="0"/>
        </w:rPr>
        <w:t xml:space="preserve">inin-outbound-id</w:t>
      </w:r>
      <w:r w:rsidDel="00000000" w:rsidR="00000000" w:rsidRPr="00000000">
        <w:rPr>
          <w:rtl w:val="0"/>
        </w:rPr>
        <w:t xml:space="preserve"> (contactId)</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Uso</w:t>
      </w:r>
      <w:r w:rsidDel="00000000" w:rsidR="00000000" w:rsidRPr="00000000">
        <w:rPr>
          <w:rtl w:val="0"/>
        </w:rPr>
        <w:t xml:space="preserve">: lista outbound que Genesys marca (base de discado). Se alimenta desde </w:t>
      </w:r>
      <w:r w:rsidDel="00000000" w:rsidR="00000000" w:rsidRPr="00000000">
        <w:rPr>
          <w:rFonts w:ascii="Roboto Mono" w:cs="Roboto Mono" w:eastAsia="Roboto Mono" w:hAnsi="Roboto Mono"/>
          <w:rtl w:val="0"/>
        </w:rPr>
        <w:t xml:space="preserve">T_CLIENTE_BASE</w:t>
      </w:r>
      <w:r w:rsidDel="00000000" w:rsidR="00000000" w:rsidRPr="00000000">
        <w:rPr>
          <w:rtl w:val="0"/>
        </w:rPr>
        <w:t xml:space="preserve"> y se sincroniza con AWS logs y MejorGest.</w:t>
      </w:r>
    </w:p>
    <w:p w:rsidR="00000000" w:rsidDel="00000000" w:rsidP="00000000" w:rsidRDefault="00000000" w:rsidRPr="00000000" w14:paraId="000004F8">
      <w:pPr>
        <w:spacing w:after="240" w:before="240" w:lineRule="auto"/>
        <w:ind w:left="600" w:right="600" w:firstLine="0"/>
        <w:rPr/>
      </w:pPr>
      <w:r w:rsidDel="00000000" w:rsidR="00000000" w:rsidRPr="00000000">
        <w:rPr>
          <w:rtl w:val="0"/>
        </w:rPr>
        <w:t xml:space="preserve">Nota técnica: el archivo tiene formato complicado; las columnas se reconstruyeron a partir del encabezado. Tipos de datos son </w:t>
      </w:r>
      <w:r w:rsidDel="00000000" w:rsidR="00000000" w:rsidRPr="00000000">
        <w:rPr>
          <w:b w:val="1"/>
          <w:bCs w:val="1"/>
          <w:rtl w:val="0"/>
        </w:rPr>
        <w:t xml:space="preserve">recomendados</w:t>
      </w:r>
      <w:r w:rsidDel="00000000" w:rsidR="00000000" w:rsidRPr="00000000">
        <w:rPr>
          <w:rtl w:val="0"/>
        </w:rPr>
        <w:t xml:space="preserve"> según semántica de negocio, no observados directamente.</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heading=h.b09shppkrsq1" w:id="81"/>
      <w:bookmarkEnd w:id="81"/>
      <w:r w:rsidDel="00000000" w:rsidR="00000000" w:rsidRPr="00000000">
        <w:rPr>
          <w:b w:val="1"/>
          <w:bCs w:val="1"/>
          <w:color w:val="000000"/>
          <w:sz w:val="26"/>
          <w:szCs w:val="26"/>
          <w:rtl w:val="0"/>
        </w:rPr>
        <w:t xml:space="preserve">3.1 Diccionario de columnas principales</w:t>
      </w:r>
    </w:p>
    <w:tbl>
      <w:tblPr>
        <w:tblStyle w:val="Table2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59576168201"/>
        <w:gridCol w:w="709.1927885335688"/>
        <w:gridCol w:w="900.006991726457"/>
        <w:gridCol w:w="1109.9026152386343"/>
        <w:gridCol w:w="3132.533169083252"/>
        <w:gridCol w:w="1081.2804847597013"/>
        <w:tblGridChange w:id="0">
          <w:tblGrid>
            <w:gridCol w:w="2092.59576168201"/>
            <w:gridCol w:w="709.1927885335688"/>
            <w:gridCol w:w="900.006991726457"/>
            <w:gridCol w:w="1109.9026152386343"/>
            <w:gridCol w:w="3132.533169083252"/>
            <w:gridCol w:w="1081.280484759701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b w:val="1"/>
                <w:bCs w:val="1"/>
                <w:rtl w:val="0"/>
              </w:rPr>
              <w:t xml:space="preserve">Tipo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bCs w:val="1"/>
                <w:rtl w:val="0"/>
              </w:rPr>
              <w:t xml:space="preserve">Diccionario de valores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Fonts w:ascii="Roboto Mono" w:cs="Roboto Mono" w:eastAsia="Roboto Mono" w:hAnsi="Roboto Mono"/>
                <w:rtl w:val="0"/>
              </w:rPr>
              <w:t xml:space="preserve">inin-outbound-id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PK de contacto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FK hacia </w:t>
            </w:r>
            <w:r w:rsidDel="00000000" w:rsidR="00000000" w:rsidRPr="00000000">
              <w:rPr>
                <w:rFonts w:ascii="Roboto Mono" w:cs="Roboto Mono" w:eastAsia="Roboto Mono" w:hAnsi="Roboto Mono"/>
                <w:rtl w:val="0"/>
              </w:rPr>
              <w:t xml:space="preserve">T_LOG_AWS_INTERACCIONES.IN_INTERACTIONID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Identificador del registro en la campaña outbound.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Fonts w:ascii="Roboto Mono" w:cs="Roboto Mono" w:eastAsia="Roboto Mono" w:hAnsi="Roboto Mono"/>
                <w:rtl w:val="0"/>
              </w:rPr>
              <w:t xml:space="preserve">Documento de 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FK a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FK a </w:t>
            </w:r>
            <w:r w:rsidDel="00000000" w:rsidR="00000000" w:rsidRPr="00000000">
              <w:rPr>
                <w:rFonts w:ascii="Roboto Mono" w:cs="Roboto Mono" w:eastAsia="Roboto Mono" w:hAnsi="Roboto Mono"/>
                <w:rtl w:val="0"/>
              </w:rPr>
              <w:t xml:space="preserve">T_CLIENTE_BASE.Documento de identidad</w:t>
            </w:r>
            <w:r w:rsidDel="00000000" w:rsidR="00000000" w:rsidRPr="00000000">
              <w:rPr>
                <w:rtl w:val="0"/>
              </w:rPr>
              <w:t xml:space="preserve">, </w:t>
            </w:r>
            <w:r w:rsidDel="00000000" w:rsidR="00000000" w:rsidRPr="00000000">
              <w:rPr>
                <w:rFonts w:ascii="Roboto Mono" w:cs="Roboto Mono" w:eastAsia="Roboto Mono" w:hAnsi="Roboto Mono"/>
                <w:rtl w:val="0"/>
              </w:rPr>
              <w:t xml:space="preserve">T_TER_ORIGEN.Identificacion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Documento del titular asociado al registro.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Fonts w:ascii="Roboto Mono" w:cs="Roboto Mono" w:eastAsia="Roboto Mono" w:hAnsi="Roboto Mono"/>
                <w:rtl w:val="0"/>
              </w:rPr>
              <w:t xml:space="preserve">Nombre 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Rotulado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Informativo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Nombre de cliente.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Fonts w:ascii="Roboto Mono" w:cs="Roboto Mono" w:eastAsia="Roboto Mono" w:hAnsi="Roboto Mono"/>
                <w:rtl w:val="0"/>
              </w:rPr>
              <w:t xml:space="preserve">Dirección Del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Datos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Puede usarse en scripts validaciones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Dirección del cliente.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Fonts w:ascii="Roboto Mono" w:cs="Roboto Mono" w:eastAsia="Roboto Mono" w:hAnsi="Roboto Mono"/>
                <w:rtl w:val="0"/>
              </w:rPr>
              <w:t xml:space="preserve">Fecha Nacimiento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Alineado con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Fecha de nacimiento.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Fonts w:ascii="Roboto Mono" w:cs="Roboto Mono" w:eastAsia="Roboto Mono" w:hAnsi="Roboto Mono"/>
                <w:rtl w:val="0"/>
              </w:rPr>
              <w:t xml:space="preserve">Fecha Expedición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Validación documental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Idem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Fecha de expedición del documento.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Fonts w:ascii="Roboto Mono" w:cs="Roboto Mono" w:eastAsia="Roboto Mono" w:hAnsi="Roboto Mono"/>
                <w:rtl w:val="0"/>
              </w:rPr>
              <w:t xml:space="preserve">Reportado a Centrales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entero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Alineado con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Indicador de reporte en centrales.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Fonts w:ascii="Roboto Mono" w:cs="Roboto Mono" w:eastAsia="Roboto Mono" w:hAnsi="Roboto Mono"/>
                <w:rtl w:val="0"/>
              </w:rPr>
              <w:t xml:space="preserve">Crédito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FK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T_CLIENTE_BASE.Crédito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Identificador de crédito.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Fonts w:ascii="Roboto Mono" w:cs="Roboto Mono" w:eastAsia="Roboto Mono" w:hAnsi="Roboto Mono"/>
                <w:rtl w:val="0"/>
              </w:rPr>
              <w:t xml:space="preserve">Fecha Creación del crédito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Antigüedad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Fecha de originación del crédito.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Fonts w:ascii="Roboto Mono" w:cs="Roboto Mono" w:eastAsia="Roboto Mono" w:hAnsi="Roboto Mono"/>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Valor 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Alineado con </w:t>
            </w:r>
            <w:r w:rsidDel="00000000" w:rsidR="00000000" w:rsidRPr="00000000">
              <w:rPr>
                <w:rFonts w:ascii="Roboto Mono" w:cs="Roboto Mono" w:eastAsia="Roboto Mono" w:hAnsi="Roboto Mono"/>
                <w:rtl w:val="0"/>
              </w:rPr>
              <w:t xml:space="preserve">Valor</w:t>
            </w:r>
            <w:r w:rsidDel="00000000" w:rsidR="00000000" w:rsidRPr="00000000">
              <w:rPr>
                <w:rtl w:val="0"/>
              </w:rPr>
              <w:t xml:space="preserve"> de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Valor del crédito.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Fonts w:ascii="Roboto Mono" w:cs="Roboto Mono" w:eastAsia="Roboto Mono" w:hAnsi="Roboto Mono"/>
                <w:rtl w:val="0"/>
              </w:rPr>
              <w:t xml:space="preserve">Número de cuotas vencidas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Fonts w:ascii="Roboto Mono" w:cs="Roboto Mono" w:eastAsia="Roboto Mono" w:hAnsi="Roboto Mono"/>
                <w:rtl w:val="0"/>
              </w:rPr>
              <w:t xml:space="preserve">&gt;=0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Severidad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Cuotas vencidas a la fecha de carga.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Fonts w:ascii="Roboto Mono" w:cs="Roboto Mono" w:eastAsia="Roboto Mono" w:hAnsi="Roboto Mono"/>
                <w:rtl w:val="0"/>
              </w:rPr>
              <w:t xml:space="preserve">Fecha de vencimiento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Base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Última fecha de vencimiento.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Fonts w:ascii="Roboto Mono" w:cs="Roboto Mono" w:eastAsia="Roboto Mono" w:hAnsi="Roboto Mono"/>
                <w:rtl w:val="0"/>
              </w:rPr>
              <w:t xml:space="preserve">Días en 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Fonts w:ascii="Roboto Mono" w:cs="Roboto Mono" w:eastAsia="Roboto Mono" w:hAnsi="Roboto Mono"/>
                <w:rtl w:val="0"/>
              </w:rPr>
              <w:t xml:space="preserve">&gt;=0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Días en mora calculados.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Fonts w:ascii="Roboto Mono" w:cs="Roboto Mono" w:eastAsia="Roboto Mono" w:hAnsi="Roboto Mono"/>
                <w:rtl w:val="0"/>
              </w:rPr>
              <w:t xml:space="preserve">Valor 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Componente de saldo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Valor en mora.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Fonts w:ascii="Roboto Mono" w:cs="Roboto Mono" w:eastAsia="Roboto Mono" w:hAnsi="Roboto Mono"/>
                <w:rtl w:val="0"/>
              </w:rPr>
              <w:t xml:space="preserve">Cargos Jurídico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Costos legales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Cargos jurídicos asociados.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Fonts w:ascii="Roboto Mono" w:cs="Roboto Mono" w:eastAsia="Roboto Mono" w:hAnsi="Roboto Mono"/>
                <w:rtl w:val="0"/>
              </w:rPr>
              <w:t xml:space="preserve">Saldo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Base descuentos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Saldo total del crédito.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Fonts w:ascii="Roboto Mono" w:cs="Roboto Mono" w:eastAsia="Roboto Mono" w:hAnsi="Roboto Mono"/>
                <w:rtl w:val="0"/>
              </w:rPr>
              <w:t xml:space="preserve">Telefono 1</w:t>
            </w:r>
            <w:r w:rsidDel="00000000" w:rsidR="00000000" w:rsidRPr="00000000">
              <w:rPr>
                <w:rtl w:val="0"/>
              </w:rPr>
              <w:t xml:space="preserve">..</w:t>
            </w:r>
            <w:r w:rsidDel="00000000" w:rsidR="00000000" w:rsidRPr="00000000">
              <w:rPr>
                <w:rFonts w:ascii="Roboto Mono" w:cs="Roboto Mono" w:eastAsia="Roboto Mono" w:hAnsi="Roboto Mono"/>
                <w:rtl w:val="0"/>
              </w:rPr>
              <w:t xml:space="preserve">Telefono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texto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Números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Canales a marcar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Se enlazan con campos </w:t>
            </w:r>
            <w:r w:rsidDel="00000000" w:rsidR="00000000" w:rsidRPr="00000000">
              <w:rPr>
                <w:rFonts w:ascii="Roboto Mono" w:cs="Roboto Mono" w:eastAsia="Roboto Mono" w:hAnsi="Roboto Mono"/>
                <w:rtl w:val="0"/>
              </w:rPr>
              <w:t xml:space="preserve">CallRecord*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Sms*</w:t>
            </w:r>
            <w:r w:rsidDel="00000000" w:rsidR="00000000" w:rsidRPr="00000000">
              <w:rPr>
                <w:rtl w:val="0"/>
              </w:rPr>
              <w:t xml:space="preserve"> por teléfono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Teléfonos disponibles en el contact record.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Fonts w:ascii="Roboto Mono" w:cs="Roboto Mono" w:eastAsia="Roboto Mono" w:hAnsi="Roboto Mono"/>
                <w:rtl w:val="0"/>
              </w:rPr>
              <w:t xml:space="preserve">Almacén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Nombre o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Relación con base cliente y 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Almacén de origen.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Fonts w:ascii="Roboto Mono" w:cs="Roboto Mono" w:eastAsia="Roboto Mono" w:hAnsi="Roboto Mono"/>
                <w:rtl w:val="0"/>
              </w:rPr>
              <w:t xml:space="preserve">Municipio Almacén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Municipio del almacén.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Fonts w:ascii="Roboto Mono" w:cs="Roboto Mono" w:eastAsia="Roboto Mono" w:hAnsi="Roboto Mono"/>
                <w:rtl w:val="0"/>
              </w:rPr>
              <w:t xml:space="preserve">Dirección Almacén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Informativo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Dirección del almacén.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Fonts w:ascii="Roboto Mono" w:cs="Roboto Mono" w:eastAsia="Roboto Mono" w:hAnsi="Roboto Mono"/>
                <w:rtl w:val="0"/>
              </w:rPr>
              <w:t xml:space="preserve">Teléfono Almacén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texto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Contacto tienda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Teléfono de almacén.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Fonts w:ascii="Roboto Mono" w:cs="Roboto Mono" w:eastAsia="Roboto Mono" w:hAnsi="Roboto Mono"/>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NO</w:t>
            </w:r>
            <w:r w:rsidDel="00000000" w:rsidR="00000000" w:rsidRPr="00000000">
              <w:rPr>
                <w:rtl w:val="0"/>
              </w:rPr>
              <w:t xml:space="preserve">, </w:t>
            </w:r>
            <w:r w:rsidDel="00000000" w:rsidR="00000000" w:rsidRPr="00000000">
              <w:rPr>
                <w:rFonts w:ascii="Roboto Mono" w:cs="Roboto Mono" w:eastAsia="Roboto Mono" w:hAnsi="Roboto Mono"/>
                <w:rtl w:val="0"/>
              </w:rPr>
              <w:t xml:space="preserv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Control de inclusión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Marca de elegibilidad para campaña.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Fonts w:ascii="Roboto Mono" w:cs="Roboto Mono" w:eastAsia="Roboto Mono" w:hAnsi="Roboto Mono"/>
                <w:rtl w:val="0"/>
              </w:rPr>
              <w:t xml:space="preserve">Servicio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Tipo de servicio / producto.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Fonts w:ascii="Roboto Mono" w:cs="Roboto Mono" w:eastAsia="Roboto Mono" w:hAnsi="Roboto Mono"/>
                <w:rtl w:val="0"/>
              </w:rPr>
              <w:t xml:space="preserve">Franja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01. 180 a 359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Segmentación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Franja de mora asociada.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Fonts w:ascii="Roboto Mono" w:cs="Roboto Mono" w:eastAsia="Roboto Mono" w:hAnsi="Roboto Mono"/>
                <w:rtl w:val="0"/>
              </w:rPr>
              <w:t xml:space="preserve">IN_PRIORIDAD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1..n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Prioridad de discado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Puede actualizarse desde MejorGest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Prioridad de marcación preasignada.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Fonts w:ascii="Roboto Mono" w:cs="Roboto Mono" w:eastAsia="Roboto Mono" w:hAnsi="Roboto Mono"/>
                <w:rtl w:val="0"/>
              </w:rPr>
              <w:t xml:space="preserve">Tipo de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Fonts w:ascii="Roboto Mono" w:cs="Roboto Mono" w:eastAsia="Roboto Mono" w:hAnsi="Roboto Mono"/>
                <w:rtl w:val="0"/>
              </w:rPr>
              <w:t xml:space="preserve">CC</w:t>
            </w:r>
            <w:r w:rsidDel="00000000" w:rsidR="00000000" w:rsidRPr="00000000">
              <w:rPr>
                <w:rtl w:val="0"/>
              </w:rPr>
              <w:t xml:space="preserve">, </w:t>
            </w:r>
            <w:r w:rsidDel="00000000" w:rsidR="00000000" w:rsidRPr="00000000">
              <w:rPr>
                <w:rFonts w:ascii="Roboto Mono" w:cs="Roboto Mono" w:eastAsia="Roboto Mono" w:hAnsi="Roboto Mono"/>
                <w:rtl w:val="0"/>
              </w:rPr>
              <w:t xml:space="preserve">CE</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Tipo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Tipo de documento del cliente.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Fonts w:ascii="Roboto Mono" w:cs="Roboto Mono" w:eastAsia="Roboto Mono" w:hAnsi="Roboto Mono"/>
                <w:rtl w:val="0"/>
              </w:rPr>
              <w:t xml:space="preserve">In_ 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Servicio en plataforma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Relación con configuración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Identificador de servicio en Genesys.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Fonts w:ascii="Roboto Mono" w:cs="Roboto Mono" w:eastAsia="Roboto Mono" w:hAnsi="Roboto Mono"/>
                <w:rtl w:val="0"/>
              </w:rPr>
              <w:t xml:space="preserve">ContactCallable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booleano (Y/N)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1 callable, 0 no callable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Habilita o no el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Flag global de contactabilidad del registro.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Fonts w:ascii="Roboto Mono" w:cs="Roboto Mono" w:eastAsia="Roboto Mono" w:hAnsi="Roboto Mono"/>
                <w:rtl w:val="0"/>
              </w:rPr>
              <w:t xml:space="preserve">ContactableByVoice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Canal voz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Flag de contactabilidad por llamadas.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Fonts w:ascii="Roboto Mono" w:cs="Roboto Mono" w:eastAsia="Roboto Mono" w:hAnsi="Roboto Mono"/>
                <w:rtl w:val="0"/>
              </w:rPr>
              <w:t xml:space="preserve">ContactableBySms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Canal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T_ENVIO_SMS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Flag de contactabilidad por SMS.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Fonts w:ascii="Roboto Mono" w:cs="Roboto Mono" w:eastAsia="Roboto Mono" w:hAnsi="Roboto Mono"/>
                <w:rtl w:val="0"/>
              </w:rPr>
              <w:t xml:space="preserve">ContactableByEmail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Canal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Flag de contactabilidad por correo.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Fonts w:ascii="Roboto Mono" w:cs="Roboto Mono" w:eastAsia="Roboto Mono" w:hAnsi="Roboto Mono"/>
                <w:rtl w:val="0"/>
              </w:rPr>
              <w:t xml:space="preserve">ZipCodeAutomaticTimeZone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Código de zona horaria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Uso en restricción horaria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Zona horaria automática según código postal.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Fonts w:ascii="Roboto Mono" w:cs="Roboto Mono" w:eastAsia="Roboto Mono" w:hAnsi="Roboto Mono"/>
                <w:rtl w:val="0"/>
              </w:rPr>
              <w:t xml:space="preserve">CallRecordLastAttempt-Telefono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fecha hora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Fecha y 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Trazabilidad de llamadas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T_LOG_AWS_INTERACCIONES.CAP_FECHA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Fecha y hora del último intento de llamada por teléfono 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Fonts w:ascii="Roboto Mono" w:cs="Roboto Mono" w:eastAsia="Roboto Mono" w:hAnsi="Roboto Mono"/>
                <w:rtl w:val="0"/>
              </w:rPr>
              <w:t xml:space="preserve">CallRecordLastResult-Telefono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texto /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Ej. resultado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Resultado última llamada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Se puede mapear a árbol de tipificación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Resultado de la última llamada por teléfono 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Fonts w:ascii="Roboto Mono" w:cs="Roboto Mono" w:eastAsia="Roboto Mono" w:hAnsi="Roboto Mono"/>
                <w:rtl w:val="0"/>
              </w:rPr>
              <w:t xml:space="preserve">CallRecordLastAgentWrapup-Telefono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texto /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Código de wrapup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Tipificación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Relación indirecta con </w:t>
            </w:r>
            <w:r w:rsidDel="00000000" w:rsidR="00000000" w:rsidRPr="00000000">
              <w:rPr>
                <w:rFonts w:ascii="Roboto Mono" w:cs="Roboto Mono" w:eastAsia="Roboto Mono" w:hAnsi="Roboto Mono"/>
                <w:rtl w:val="0"/>
              </w:rPr>
              <w:t xml:space="preserve">CAP_TIPIFICACION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ArbolHeuristico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Wrapup (tipificación) aplicada en la última llamada.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Fonts w:ascii="Roboto Mono" w:cs="Roboto Mono" w:eastAsia="Roboto Mono" w:hAnsi="Roboto Mono"/>
                <w:rtl w:val="0"/>
              </w:rPr>
              <w:t xml:space="preserve">SmsLastAttempt-Telefono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fecha hora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Fecha y 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Trazabilidad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Relación con envíos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Fecha de último intento de SMS por teléfono 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Fonts w:ascii="Roboto Mono" w:cs="Roboto Mono" w:eastAsia="Roboto Mono" w:hAnsi="Roboto Mono"/>
                <w:rtl w:val="0"/>
              </w:rPr>
              <w:t xml:space="preserve">SmsLastResult-Telefono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Resultado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Resultado de último SMS por teléfono 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Fonts w:ascii="Roboto Mono" w:cs="Roboto Mono" w:eastAsia="Roboto Mono" w:hAnsi="Roboto Mono"/>
                <w:rtl w:val="0"/>
              </w:rPr>
              <w:t xml:space="preserve">Callable-Telefono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Contactabilidad por teléfono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Si el teléfono N es callable.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Fonts w:ascii="Roboto Mono" w:cs="Roboto Mono" w:eastAsia="Roboto Mono" w:hAnsi="Roboto Mono"/>
                <w:rtl w:val="0"/>
              </w:rPr>
              <w:t xml:space="preserve">ContactableByVoice-Telefono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Voz por teléfono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Si el teléfono N puede recibir llamadas.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Fonts w:ascii="Roboto Mono" w:cs="Roboto Mono" w:eastAsia="Roboto Mono" w:hAnsi="Roboto Mono"/>
                <w:rtl w:val="0"/>
              </w:rPr>
              <w:t xml:space="preserve">ContactableBySms-Telefono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SMS por teléfono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Si el teléfono N puede recibir SMS.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Fonts w:ascii="Roboto Mono" w:cs="Roboto Mono" w:eastAsia="Roboto Mono" w:hAnsi="Roboto Mono"/>
                <w:rtl w:val="0"/>
              </w:rPr>
              <w:t xml:space="preserve">AutomaticTimeZone-Telefono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Zona horaria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Restricción horaria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Zona horaria por teléfono 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Fonts w:ascii="Roboto Mono" w:cs="Roboto Mono" w:eastAsia="Roboto Mono" w:hAnsi="Roboto Mono"/>
                <w:rtl w:val="0"/>
              </w:rPr>
              <w:t xml:space="preserve">ContactableByWhatsApp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Canal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T_ENVIO_WHATSAPP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Flag de contactabilidad por WhatsApp.</w:t>
            </w:r>
          </w:p>
        </w:tc>
      </w:tr>
    </w:tbl>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bgr544g6nf4d" w:id="82"/>
      <w:bookmarkEnd w:id="82"/>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sz w:val="34"/>
          <w:szCs w:val="34"/>
          <w:rtl w:val="0"/>
        </w:rPr>
        <w:t xml:space="preserve">T_LOG_AWS_INTERACCIONES</w:t>
      </w:r>
    </w:p>
    <w:p w:rsidR="00000000" w:rsidDel="00000000" w:rsidP="00000000" w:rsidRDefault="00000000" w:rsidRPr="00000000" w14:paraId="000005FE">
      <w:pPr>
        <w:spacing w:after="240" w:before="240" w:lineRule="auto"/>
        <w:rPr>
          <w:rFonts w:ascii="Roboto Mono" w:cs="Roboto Mono" w:eastAsia="Roboto Mono" w:hAnsi="Roboto Mono"/>
        </w:rPr>
      </w:pPr>
      <w:r w:rsidDel="00000000" w:rsidR="00000000" w:rsidRPr="00000000">
        <w:rPr>
          <w:b w:val="1"/>
          <w:bCs w:val="1"/>
          <w:rtl w:val="0"/>
        </w:rPr>
        <w:t xml:space="preserve">Archivos</w:t>
      </w:r>
      <w:r w:rsidDel="00000000" w:rsidR="00000000" w:rsidRPr="00000000">
        <w:rPr>
          <w:rtl w:val="0"/>
        </w:rPr>
        <w:t xml:space="preserve">: </w:t>
      </w:r>
      <w:r w:rsidDel="00000000" w:rsidR="00000000" w:rsidRPr="00000000">
        <w:rPr>
          <w:rFonts w:ascii="Roboto Mono" w:cs="Roboto Mono" w:eastAsia="Roboto Mono" w:hAnsi="Roboto Mono"/>
          <w:rtl w:val="0"/>
        </w:rPr>
        <w:t xml:space="preserve">traza_2025-10-23.csv</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Estructura_Original_Log_AWS.csv</w:t>
        <w:br w:type="textWrapping"/>
      </w:r>
      <w:r w:rsidDel="00000000" w:rsidR="00000000" w:rsidRPr="00000000">
        <w:rPr>
          <w:rtl w:val="0"/>
        </w:rPr>
        <w:t xml:space="preserve"> </w:t>
      </w:r>
      <w:r w:rsidDel="00000000" w:rsidR="00000000" w:rsidRPr="00000000">
        <w:rPr>
          <w:b w:val="1"/>
          <w:bCs w:val="1"/>
          <w:rtl w:val="0"/>
        </w:rPr>
        <w:t xml:space="preserve">PK recomendada</w:t>
      </w:r>
      <w:r w:rsidDel="00000000" w:rsidR="00000000" w:rsidRPr="00000000">
        <w:rPr>
          <w:rtl w:val="0"/>
        </w:rPr>
        <w:t xml:space="preserve">: </w:t>
      </w:r>
      <w:r w:rsidDel="00000000" w:rsidR="00000000" w:rsidRPr="00000000">
        <w:rPr>
          <w:rFonts w:ascii="Roboto Mono" w:cs="Roboto Mono" w:eastAsia="Roboto Mono" w:hAnsi="Roboto Mono"/>
          <w:rtl w:val="0"/>
        </w:rPr>
        <w:t xml:space="preserve">IN_INTERACTIONIDCREDIT</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Uso</w:t>
      </w:r>
      <w:r w:rsidDel="00000000" w:rsidR="00000000" w:rsidRPr="00000000">
        <w:rPr>
          <w:rtl w:val="0"/>
        </w:rPr>
        <w:t xml:space="preserve">: log de gestiones (llamadas, promesas, pagos) provenientes de AWS / Genesys.</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heading=h.edzunqrv2vm4" w:id="83"/>
      <w:bookmarkEnd w:id="83"/>
      <w:r w:rsidDel="00000000" w:rsidR="00000000" w:rsidRPr="00000000">
        <w:rPr>
          <w:b w:val="1"/>
          <w:bCs w:val="1"/>
          <w:color w:val="000000"/>
          <w:sz w:val="26"/>
          <w:szCs w:val="26"/>
          <w:rtl w:val="0"/>
        </w:rPr>
        <w:t xml:space="preserve">4.1 Diccionario de columnas</w:t>
      </w:r>
    </w:p>
    <w:p w:rsidR="00000000" w:rsidDel="00000000" w:rsidP="00000000" w:rsidRDefault="00000000" w:rsidRPr="00000000" w14:paraId="00000601">
      <w:pPr>
        <w:spacing w:after="240" w:before="240" w:lineRule="auto"/>
        <w:rPr/>
      </w:pPr>
      <w:r w:rsidDel="00000000" w:rsidR="00000000" w:rsidRPr="00000000">
        <w:rPr>
          <w:rtl w:val="0"/>
        </w:rPr>
        <w:t xml:space="preserve">(Extraído de </w:t>
      </w:r>
      <w:r w:rsidDel="00000000" w:rsidR="00000000" w:rsidRPr="00000000">
        <w:rPr>
          <w:rFonts w:ascii="Roboto Mono" w:cs="Roboto Mono" w:eastAsia="Roboto Mono" w:hAnsi="Roboto Mono"/>
          <w:rtl w:val="0"/>
        </w:rPr>
        <w:t xml:space="preserve">traza_2025-10-23.csv</w:t>
      </w:r>
      <w:r w:rsidDel="00000000" w:rsidR="00000000" w:rsidRPr="00000000">
        <w:rPr>
          <w:rtl w:val="0"/>
        </w:rPr>
        <w:t xml:space="preserve">.)</w:t>
      </w:r>
    </w:p>
    <w:tbl>
      <w:tblPr>
        <w:tblStyle w:val="Table2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2324729462293"/>
        <w:gridCol w:w="823.7187249989473"/>
        <w:gridCol w:w="910.5953092761802"/>
        <w:gridCol w:w="1103.6543854478082"/>
        <w:gridCol w:w="2493.6797338835318"/>
        <w:gridCol w:w="1354.631184470925"/>
        <w:tblGridChange w:id="0">
          <w:tblGrid>
            <w:gridCol w:w="2339.2324729462293"/>
            <w:gridCol w:w="823.7187249989473"/>
            <w:gridCol w:w="910.5953092761802"/>
            <w:gridCol w:w="1103.6543854478082"/>
            <w:gridCol w:w="2493.6797338835318"/>
            <w:gridCol w:w="1354.6311844709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jc w:val="center"/>
              <w:rPr/>
            </w:pPr>
            <w:r w:rsidDel="00000000" w:rsidR="00000000" w:rsidRPr="00000000">
              <w:rPr>
                <w:b w:val="1"/>
                <w:bCs w:val="1"/>
                <w:rtl w:val="0"/>
              </w:rPr>
              <w:t xml:space="preserve">Tipo observado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jc w:val="center"/>
              <w:rPr/>
            </w:pPr>
            <w:r w:rsidDel="00000000" w:rsidR="00000000" w:rsidRPr="00000000">
              <w:rPr>
                <w:b w:val="1"/>
                <w:bCs w:val="1"/>
                <w:rtl w:val="0"/>
              </w:rPr>
              <w:t xml:space="preserve">Diccionario valores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Fonts w:ascii="Roboto Mono" w:cs="Roboto Mono" w:eastAsia="Roboto Mono" w:hAnsi="Roboto Mono"/>
                <w:rtl w:val="0"/>
              </w:rPr>
              <w:t xml:space="preserve">IN_INTERACTIONIDCREDIT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GUID con sufijos de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Identificador único de interacción con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FK con </w:t>
            </w:r>
            <w:r w:rsidDel="00000000" w:rsidR="00000000" w:rsidRPr="00000000">
              <w:rPr>
                <w:rFonts w:ascii="Roboto Mono" w:cs="Roboto Mono" w:eastAsia="Roboto Mono" w:hAnsi="Roboto Mono"/>
                <w:rtl w:val="0"/>
              </w:rPr>
              <w:t xml:space="preserve">IN_INTERACTIONID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T_EXPORT_GENESYS.inin-outbound-id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ID de interacción asociada a un crédito.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Fonts w:ascii="Roboto Mono" w:cs="Roboto Mono" w:eastAsia="Roboto Mono" w:hAnsi="Roboto Mono"/>
                <w:rtl w:val="0"/>
              </w:rPr>
              <w:t xml:space="preserve">CAP_ANO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Año de la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Año calendario.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Fonts w:ascii="Roboto Mono" w:cs="Roboto Mono" w:eastAsia="Roboto Mono" w:hAnsi="Roboto Mono"/>
                <w:rtl w:val="0"/>
              </w:rPr>
              <w:t xml:space="preserve">CAP_CANAL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Outbound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Canal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Canal por el cual se realizó la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Fonts w:ascii="Roboto Mono" w:cs="Roboto Mono" w:eastAsia="Roboto Mono" w:hAnsi="Roboto Mono"/>
                <w:rtl w:val="0"/>
              </w:rPr>
              <w:t xml:space="preserve">CAP_DESCUENTO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flotante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Porcentaje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 de descuento aplicado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Se cruza con propuesta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Porcentaje de descuento aplicado en la promesa.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Fonts w:ascii="Roboto Mono" w:cs="Roboto Mono" w:eastAsia="Roboto Mono" w:hAnsi="Roboto Mono"/>
                <w:rtl w:val="0"/>
              </w:rPr>
              <w:t xml:space="preserve">CAP_EMAIL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flotante / 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(No usado en muestra)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Campo reservado para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Fonts w:ascii="Roboto Mono" w:cs="Roboto Mono" w:eastAsia="Roboto Mono" w:hAnsi="Roboto Mono"/>
                <w:rtl w:val="0"/>
              </w:rPr>
              <w:t xml:space="preserve">CAP_FECHA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texto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Fonts w:ascii="Roboto Mono" w:cs="Roboto Mono" w:eastAsia="Roboto Mono" w:hAnsi="Roboto Mono"/>
                <w:rtl w:val="0"/>
              </w:rPr>
              <w:t xml:space="preserve">dd/mm/yyyy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Fecha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Fecha en la que se realizó la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Fonts w:ascii="Roboto Mono" w:cs="Roboto Mono" w:eastAsia="Roboto Mono" w:hAnsi="Roboto Mono"/>
                <w:rtl w:val="0"/>
              </w:rPr>
              <w:t xml:space="preserve">CAP_FECHA_PROMESA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texto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Fonts w:ascii="Roboto Mono" w:cs="Roboto Mono" w:eastAsia="Roboto Mono" w:hAnsi="Roboto Mono"/>
                <w:rtl w:val="0"/>
              </w:rPr>
              <w:t xml:space="preserve">dd/mm/yyyy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Fecha prometida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T_PROMESAS.FECH_PROM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Fecha de promesa registrada.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Fonts w:ascii="Roboto Mono" w:cs="Roboto Mono" w:eastAsia="Roboto Mono" w:hAnsi="Roboto Mono"/>
                <w:rtl w:val="0"/>
              </w:rPr>
              <w:t xml:space="preserve">CAP_LOG_MACHINE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flotante / 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ID técnico de máquina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Identificador técnico de equipo / servidor.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Fonts w:ascii="Roboto Mono" w:cs="Roboto Mono" w:eastAsia="Roboto Mono" w:hAnsi="Roboto Mono"/>
                <w:rtl w:val="0"/>
              </w:rPr>
              <w:t xml:space="preserve">CAP_MES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Mes de la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Mes calendario de la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Fonts w:ascii="Roboto Mono" w:cs="Roboto Mono" w:eastAsia="Roboto Mono" w:hAnsi="Roboto Mono"/>
                <w:rtl w:val="0"/>
              </w:rPr>
              <w:t xml:space="preserve">CAP_MOTIVO_MORA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Código de bucket / motivo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Se cruza con configuraciones internas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Código de motivo de mora.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Fonts w:ascii="Roboto Mono" w:cs="Roboto Mono" w:eastAsia="Roboto Mono" w:hAnsi="Roboto Mono"/>
                <w:rtl w:val="0"/>
              </w:rPr>
              <w:t xml:space="preserve">CAP_NO_CUOTAS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flotante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Número de cuotas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Información adicional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IN_NUMERO_DE_CUOTAS_VENCIDAS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Número de cuotas involucradas en promesa.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Fonts w:ascii="Roboto Mono" w:cs="Roboto Mono" w:eastAsia="Roboto Mono" w:hAnsi="Roboto Mono"/>
                <w:rtl w:val="0"/>
              </w:rPr>
              <w:t xml:space="preserve">CAP_OBSERVACIONES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Notas del asesor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Comentarios de la gestión.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Fonts w:ascii="Roboto Mono" w:cs="Roboto Mono" w:eastAsia="Roboto Mono" w:hAnsi="Roboto Mono"/>
                <w:rtl w:val="0"/>
              </w:rPr>
              <w:t xml:space="preserve">CAP_SUBTIPIFICACION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flotante /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Subtipificación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ArbolHeuristico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Código de subtipificación.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Fonts w:ascii="Roboto Mono" w:cs="Roboto Mono" w:eastAsia="Roboto Mono" w:hAnsi="Roboto Mono"/>
                <w:rtl w:val="0"/>
              </w:rPr>
              <w:t xml:space="preserve">CAP_TELEFONO_CONTACTO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Teléfono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Número contactado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FK lógico con teléfonos en base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Teléfono utilizado en la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Fonts w:ascii="Roboto Mono" w:cs="Roboto Mono" w:eastAsia="Roboto Mono" w:hAnsi="Roboto Mono"/>
                <w:rtl w:val="0"/>
              </w:rPr>
              <w:t xml:space="preserve">CAP_TIPIFICACION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Código numérico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Tipificación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Mapeado al árbol de tipificación en </w:t>
            </w:r>
            <w:r w:rsidDel="00000000" w:rsidR="00000000" w:rsidRPr="00000000">
              <w:rPr>
                <w:rFonts w:ascii="Roboto Mono" w:cs="Roboto Mono" w:eastAsia="Roboto Mono" w:hAnsi="Roboto Mono"/>
                <w:rtl w:val="0"/>
              </w:rPr>
              <w:t xml:space="preserve">Config_SinergIA.ArbolHeuristico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Tipificación principal aplicada por el asesor.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Fonts w:ascii="Roboto Mono" w:cs="Roboto Mono" w:eastAsia="Roboto Mono" w:hAnsi="Roboto Mono"/>
                <w:rtl w:val="0"/>
              </w:rPr>
              <w:t xml:space="preserve">CAP_TOTAL_PAGO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Valor total a pagar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Relación con pagos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Valor total acordado de pago.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Fonts w:ascii="Roboto Mono" w:cs="Roboto Mono" w:eastAsia="Roboto Mono" w:hAnsi="Roboto Mono"/>
                <w:rtl w:val="0"/>
              </w:rPr>
              <w:t xml:space="preserve">CAP_VALOR_DESCUENTO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Descuento aplicado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Valor absoluto descontado.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Fonts w:ascii="Roboto Mono" w:cs="Roboto Mono" w:eastAsia="Roboto Mono" w:hAnsi="Roboto Mono"/>
                <w:rtl w:val="0"/>
              </w:rPr>
              <w:t xml:space="preserve">CAP_VALOR_FIJO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flotante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Componente fijo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Componente fijo en negociación.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Fonts w:ascii="Roboto Mono" w:cs="Roboto Mono" w:eastAsia="Roboto Mono" w:hAnsi="Roboto Mono"/>
                <w:rtl w:val="0"/>
              </w:rPr>
              <w:t xml:space="preserve">CAP_VALOR_PAGAR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Valor neto a pagar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T_PAGOS.ValorRecibo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Monto final acordado.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Fonts w:ascii="Roboto Mono" w:cs="Roboto Mono" w:eastAsia="Roboto Mono" w:hAnsi="Roboto Mono"/>
                <w:rtl w:val="0"/>
              </w:rPr>
              <w:t xml:space="preserve">CAP_VALOR_PROMESA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flotante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Valor prometido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T_PROMESAS.VALOR_PAGO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Valor de promesa registrada.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Fonts w:ascii="Roboto Mono" w:cs="Roboto Mono" w:eastAsia="Roboto Mono" w:hAnsi="Roboto Mono"/>
                <w:rtl w:val="0"/>
              </w:rPr>
              <w:t xml:space="preserve">IN_ALMACEN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Código almacén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Segmentar por tienda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Almacén de origen.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Fonts w:ascii="Roboto Mono" w:cs="Roboto Mono" w:eastAsia="Roboto Mono" w:hAnsi="Roboto Mono"/>
                <w:rtl w:val="0"/>
              </w:rPr>
              <w:t xml:space="preserve">IN_CARGOS_JURIDICO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Cargos legales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Igual a base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Cargos jurídicos asociados.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Fonts w:ascii="Roboto Mono" w:cs="Roboto Mono" w:eastAsia="Roboto Mono" w:hAnsi="Roboto Mono"/>
                <w:rtl w:val="0"/>
              </w:rPr>
              <w:t xml:space="preserve">IN_CREDITO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Código de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FK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T_CLIENTE_BASE.Crédito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Crédito asociado a la interacción.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Fonts w:ascii="Roboto Mono" w:cs="Roboto Mono" w:eastAsia="Roboto Mono" w:hAnsi="Roboto Mono"/>
                <w:rtl w:val="0"/>
              </w:rPr>
              <w:t xml:space="preserve">IN_DIAS_EN_MORA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Fonts w:ascii="Roboto Mono" w:cs="Roboto Mono" w:eastAsia="Roboto Mono" w:hAnsi="Roboto Mono"/>
                <w:rtl w:val="0"/>
              </w:rPr>
              <w:t xml:space="preserve">&gt;=0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Días en mora a la fecha de 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Fonts w:ascii="Roboto Mono" w:cs="Roboto Mono" w:eastAsia="Roboto Mono" w:hAnsi="Roboto Mono"/>
                <w:rtl w:val="0"/>
              </w:rPr>
              <w:t xml:space="preserve">IN_DIRECCION_ALMACEN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Dirección tienda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Dirección del almacén.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Fonts w:ascii="Roboto Mono" w:cs="Roboto Mono" w:eastAsia="Roboto Mono" w:hAnsi="Roboto Mono"/>
                <w:rtl w:val="0"/>
              </w:rPr>
              <w:t xml:space="preserve">IN_DIRECCION_DEL_CLIENTE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Dirección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Dirección del cliente.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Fonts w:ascii="Roboto Mono" w:cs="Roboto Mono" w:eastAsia="Roboto Mono" w:hAnsi="Roboto Mono"/>
                <w:rtl w:val="0"/>
              </w:rPr>
              <w:t xml:space="preserve">IN_DOCUMENTO_DE_IDENTIDAD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FK a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Igual a cartera TER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Documento del titular.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Fonts w:ascii="Roboto Mono" w:cs="Roboto Mono" w:eastAsia="Roboto Mono" w:hAnsi="Roboto Mono"/>
                <w:rtl w:val="0"/>
              </w:rPr>
              <w:t xml:space="preserve">IN_FECHA_CREACION_DEL_CREDITO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fecha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Fonts w:ascii="Roboto Mono" w:cs="Roboto Mono" w:eastAsia="Roboto Mono" w:hAnsi="Roboto Mono"/>
                <w:rtl w:val="0"/>
              </w:rPr>
              <w:t xml:space="preserve">dd/mm/yyyy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Antigüedad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Fecha de creación del crédito.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Fonts w:ascii="Roboto Mono" w:cs="Roboto Mono" w:eastAsia="Roboto Mono" w:hAnsi="Roboto Mono"/>
                <w:rtl w:val="0"/>
              </w:rPr>
              <w:t xml:space="preserve">IN_FECHA_DE_VENCIMIENTO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fecha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Fonts w:ascii="Roboto Mono" w:cs="Roboto Mono" w:eastAsia="Roboto Mono" w:hAnsi="Roboto Mono"/>
                <w:rtl w:val="0"/>
              </w:rPr>
              <w:t xml:space="preserve">dd/mm/yyyy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Fecha de vencimiento usada para mora.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Fonts w:ascii="Roboto Mono" w:cs="Roboto Mono" w:eastAsia="Roboto Mono" w:hAnsi="Roboto Mono"/>
                <w:rtl w:val="0"/>
              </w:rPr>
              <w:t xml:space="preserve">IN_FECHA_EXPEDICION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fecha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Fonts w:ascii="Roboto Mono" w:cs="Roboto Mono" w:eastAsia="Roboto Mono" w:hAnsi="Roboto Mono"/>
                <w:rtl w:val="0"/>
              </w:rPr>
              <w:t xml:space="preserve">dd/mm/yyyy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Fecha de expedición documento.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Fonts w:ascii="Roboto Mono" w:cs="Roboto Mono" w:eastAsia="Roboto Mono" w:hAnsi="Roboto Mono"/>
                <w:rtl w:val="0"/>
              </w:rPr>
              <w:t xml:space="preserve">IN_FECHA_NACIMIENTO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fecha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Fonts w:ascii="Roboto Mono" w:cs="Roboto Mono" w:eastAsia="Roboto Mono" w:hAnsi="Roboto Mono"/>
                <w:rtl w:val="0"/>
              </w:rPr>
              <w:t xml:space="preserve">dd/mm/yyyy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Fecha de nacimiento.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Fonts w:ascii="Roboto Mono" w:cs="Roboto Mono" w:eastAsia="Roboto Mono" w:hAnsi="Roboto Mono"/>
                <w:rtl w:val="0"/>
              </w:rPr>
              <w:t xml:space="preserve">IN_FRANJA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Franja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Franja de mora.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Fonts w:ascii="Roboto Mono" w:cs="Roboto Mono" w:eastAsia="Roboto Mono" w:hAnsi="Roboto Mono"/>
                <w:rtl w:val="0"/>
              </w:rPr>
              <w:t xml:space="preserve">IN_INTERACTIONID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ID de interacción en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T_EXPORT_GENESYS.inin-outbound-id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ID de interacción (sin sufijo crédito).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Fonts w:ascii="Roboto Mono" w:cs="Roboto Mono" w:eastAsia="Roboto Mono" w:hAnsi="Roboto Mono"/>
                <w:rtl w:val="0"/>
              </w:rPr>
              <w:t xml:space="preserve">IN_MUNICIPIO_ALMACEN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Municipio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Municipio del almacén.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Fonts w:ascii="Roboto Mono" w:cs="Roboto Mono" w:eastAsia="Roboto Mono" w:hAnsi="Roboto Mono"/>
                <w:rtl w:val="0"/>
              </w:rPr>
              <w:t xml:space="preserve">IN_NOMBRE_COMPLETO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Rotulado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Nombre del cliente.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Fonts w:ascii="Roboto Mono" w:cs="Roboto Mono" w:eastAsia="Roboto Mono" w:hAnsi="Roboto Mono"/>
                <w:rtl w:val="0"/>
              </w:rPr>
              <w:t xml:space="preserve">IN_NUMERO_DE_CUOTAS_VENCIDAS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Fonts w:ascii="Roboto Mono" w:cs="Roboto Mono" w:eastAsia="Roboto Mono" w:hAnsi="Roboto Mono"/>
                <w:rtl w:val="0"/>
              </w:rPr>
              <w:t xml:space="preserve">&gt;=0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Cuotas vencidas.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Fonts w:ascii="Roboto Mono" w:cs="Roboto Mono" w:eastAsia="Roboto Mono" w:hAnsi="Roboto Mono"/>
                <w:rtl w:val="0"/>
              </w:rPr>
              <w:t xml:space="preserve">IN_PRIORIDAD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1..n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Prioridad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Puede venir de algoritmo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Prioridad de atención asociada al registro en el momento de la gestión.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Fonts w:ascii="Roboto Mono" w:cs="Roboto Mono" w:eastAsia="Roboto Mono" w:hAnsi="Roboto Mono"/>
                <w:rtl w:val="0"/>
              </w:rPr>
              <w:t xml:space="preserve">IN_REPORTADO_A_CENTRALES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Flag de reporte.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Fonts w:ascii="Roboto Mono" w:cs="Roboto Mono" w:eastAsia="Roboto Mono" w:hAnsi="Roboto Mono"/>
                <w:rtl w:val="0"/>
              </w:rPr>
              <w:t xml:space="preserve">IN_SALDO_TOTAL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Saldo a la fecha del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Saldo total del crédito.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Fonts w:ascii="Roboto Mono" w:cs="Roboto Mono" w:eastAsia="Roboto Mono" w:hAnsi="Roboto Mono"/>
                <w:rtl w:val="0"/>
              </w:rPr>
              <w:t xml:space="preserve">IN_SERVICEID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In_Serviceid</w:t>
            </w:r>
            <w:r w:rsidDel="00000000" w:rsidR="00000000" w:rsidRPr="00000000">
              <w:rPr>
                <w:rtl w:val="0"/>
              </w:rPr>
              <w:t xml:space="preserve">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ID de servicio en Genesys.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Fonts w:ascii="Roboto Mono" w:cs="Roboto Mono" w:eastAsia="Roboto Mono" w:hAnsi="Roboto Mono"/>
                <w:rtl w:val="0"/>
              </w:rPr>
              <w:t xml:space="preserve">IN_SERVICIO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Tipo de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Servicio/portafolio.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Fonts w:ascii="Roboto Mono" w:cs="Roboto Mono" w:eastAsia="Roboto Mono" w:hAnsi="Roboto Mono"/>
                <w:rtl w:val="0"/>
              </w:rPr>
              <w:t xml:space="preserve">IN_STATUS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Fonts w:ascii="Roboto Mono" w:cs="Roboto Mono" w:eastAsia="Roboto Mono" w:hAnsi="Roboto Mono"/>
                <w:rtl w:val="0"/>
              </w:rPr>
              <w:t xml:space="preserve">SI</w:t>
            </w:r>
            <w:r w:rsidDel="00000000" w:rsidR="00000000" w:rsidRPr="00000000">
              <w:rPr>
                <w:rtl w:val="0"/>
              </w:rPr>
              <w:t xml:space="preserve">/</w:t>
            </w:r>
            <w:r w:rsidDel="00000000" w:rsidR="00000000" w:rsidRPr="00000000">
              <w:rPr>
                <w:rFonts w:ascii="Roboto Mono" w:cs="Roboto Mono" w:eastAsia="Roboto Mono" w:hAnsi="Roboto Mono"/>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Estado 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Estado de elegibilidad.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Fonts w:ascii="Roboto Mono" w:cs="Roboto Mono" w:eastAsia="Roboto Mono" w:hAnsi="Roboto Mono"/>
                <w:rtl w:val="0"/>
              </w:rPr>
              <w:t xml:space="preserve">IN_TELEFONO_1</w:t>
            </w:r>
            <w:r w:rsidDel="00000000" w:rsidR="00000000" w:rsidRPr="00000000">
              <w:rPr>
                <w:rtl w:val="0"/>
              </w:rPr>
              <w:t xml:space="preserve">..</w:t>
            </w:r>
            <w:r w:rsidDel="00000000" w:rsidR="00000000" w:rsidRPr="00000000">
              <w:rPr>
                <w:rFonts w:ascii="Roboto Mono" w:cs="Roboto Mono" w:eastAsia="Roboto Mono" w:hAnsi="Roboto Mono"/>
                <w:rtl w:val="0"/>
              </w:rPr>
              <w:t xml:space="preserve">IN_TELEFONO_4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Teléfonos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Canales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Igual a cartera /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Teléfonos guardados para el cliente.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Fonts w:ascii="Roboto Mono" w:cs="Roboto Mono" w:eastAsia="Roboto Mono" w:hAnsi="Roboto Mono"/>
                <w:rtl w:val="0"/>
              </w:rPr>
              <w:t xml:space="preserve">IN_TELEFONO_ALMACEN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Teléfono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Contacto tienda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Teléfono del almacén.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Fonts w:ascii="Roboto Mono" w:cs="Roboto Mono" w:eastAsia="Roboto Mono" w:hAnsi="Roboto Mono"/>
                <w:rtl w:val="0"/>
              </w:rPr>
              <w:t xml:space="preserve">IN_TIPO_DOCUMENTO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Fonts w:ascii="Roboto Mono" w:cs="Roboto Mono" w:eastAsia="Roboto Mono" w:hAnsi="Roboto Mono"/>
                <w:rtl w:val="0"/>
              </w:rPr>
              <w:t xml:space="preserve">CC</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Tipo 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Tipo de documento.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Fonts w:ascii="Roboto Mono" w:cs="Roboto Mono" w:eastAsia="Roboto Mono" w:hAnsi="Roboto Mono"/>
                <w:rtl w:val="0"/>
              </w:rPr>
              <w:t xml:space="preserve">IN_VALOR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Valor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Valor nominal del crédito.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Fonts w:ascii="Roboto Mono" w:cs="Roboto Mono" w:eastAsia="Roboto Mono" w:hAnsi="Roboto Mono"/>
                <w:rtl w:val="0"/>
              </w:rPr>
              <w:t xml:space="preserve">IN_VALOR_MORA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Valor en mora.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Fonts w:ascii="Roboto Mono" w:cs="Roboto Mono" w:eastAsia="Roboto Mono" w:hAnsi="Roboto Mono"/>
                <w:rtl w:val="0"/>
              </w:rPr>
              <w:t xml:space="preserve">IN_WRAUP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texto /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Código de wrap-up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Tipificación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CAP_TIPIFICACION</w:t>
            </w:r>
            <w:r w:rsidDel="00000000" w:rsidR="00000000" w:rsidRPr="00000000">
              <w:rPr>
                <w:rtl w:val="0"/>
              </w:rPr>
              <w:t xml:space="preserve"> árbol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Código de wrap-up asociado.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Fonts w:ascii="Roboto Mono" w:cs="Roboto Mono" w:eastAsia="Roboto Mono" w:hAnsi="Roboto Mono"/>
                <w:rtl w:val="0"/>
              </w:rPr>
              <w:t xml:space="preserve">ULTIMA_ACTUALIZACION_FECHA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texto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Fonts w:ascii="Roboto Mono" w:cs="Roboto Mono" w:eastAsia="Roboto Mono" w:hAnsi="Roboto Mono"/>
                <w:rtl w:val="0"/>
              </w:rPr>
              <w:t xml:space="preserve">dd/mm/yyyy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Fecha de última actualización del registro de 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Fonts w:ascii="Roboto Mono" w:cs="Roboto Mono" w:eastAsia="Roboto Mono" w:hAnsi="Roboto Mono"/>
                <w:rtl w:val="0"/>
              </w:rPr>
              <w:t xml:space="preserve">ULTIMA_ACTUALIZACION_USUARIO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Usuario que realizó la última actualización.</w:t>
            </w:r>
          </w:p>
        </w:tc>
      </w:tr>
    </w:tbl>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9v5gfd3d4tcc" w:id="84"/>
      <w:bookmarkEnd w:id="84"/>
      <w:r w:rsidDel="00000000" w:rsidR="00000000" w:rsidRPr="00000000">
        <w:rPr>
          <w:b w:val="1"/>
          <w:bCs w:val="1"/>
          <w:sz w:val="34"/>
          <w:szCs w:val="34"/>
          <w:rtl w:val="0"/>
        </w:rPr>
        <w:t xml:space="preserve">5. </w:t>
      </w:r>
      <w:r w:rsidDel="00000000" w:rsidR="00000000" w:rsidRPr="00000000">
        <w:rPr>
          <w:rFonts w:ascii="Roboto Mono" w:cs="Roboto Mono" w:eastAsia="Roboto Mono" w:hAnsi="Roboto Mono"/>
          <w:b w:val="1"/>
          <w:bCs w:val="1"/>
          <w:sz w:val="34"/>
          <w:szCs w:val="34"/>
          <w:rtl w:val="0"/>
        </w:rPr>
        <w:t xml:space="preserve">T_MEJORGEST_LOG</w:t>
      </w:r>
      <w:r w:rsidDel="00000000" w:rsidR="00000000" w:rsidRPr="00000000">
        <w:rPr>
          <w:b w:val="1"/>
          <w:bCs w:val="1"/>
          <w:sz w:val="34"/>
          <w:szCs w:val="34"/>
          <w:rtl w:val="0"/>
        </w:rPr>
        <w:t xml:space="preserve"> y </w:t>
      </w:r>
      <w:r w:rsidDel="00000000" w:rsidR="00000000" w:rsidRPr="00000000">
        <w:rPr>
          <w:rFonts w:ascii="Roboto Mono" w:cs="Roboto Mono" w:eastAsia="Roboto Mono" w:hAnsi="Roboto Mono"/>
          <w:b w:val="1"/>
          <w:bCs w:val="1"/>
          <w:sz w:val="34"/>
          <w:szCs w:val="34"/>
          <w:rtl w:val="0"/>
        </w:rPr>
        <w:t xml:space="preserve">T_MEJORGEST_CONSOL</w:t>
      </w:r>
    </w:p>
    <w:p w:rsidR="00000000" w:rsidDel="00000000" w:rsidP="00000000" w:rsidRDefault="00000000" w:rsidRPr="00000000" w14:paraId="00000736">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heading=h.flf5w7y7qggd" w:id="85"/>
      <w:bookmarkEnd w:id="85"/>
      <w:r w:rsidDel="00000000" w:rsidR="00000000" w:rsidRPr="00000000">
        <w:rPr>
          <w:b w:val="1"/>
          <w:bCs w:val="1"/>
          <w:color w:val="000000"/>
          <w:sz w:val="26"/>
          <w:szCs w:val="26"/>
          <w:rtl w:val="0"/>
        </w:rPr>
        <w:t xml:space="preserve">5.1 </w:t>
      </w:r>
      <w:r w:rsidDel="00000000" w:rsidR="00000000" w:rsidRPr="00000000">
        <w:rPr>
          <w:rFonts w:ascii="Roboto Mono" w:cs="Roboto Mono" w:eastAsia="Roboto Mono" w:hAnsi="Roboto Mono"/>
          <w:b w:val="1"/>
          <w:bCs w:val="1"/>
          <w:color w:val="000000"/>
          <w:sz w:val="26"/>
          <w:szCs w:val="26"/>
          <w:rtl w:val="0"/>
        </w:rPr>
        <w:t xml:space="preserve">T_MEJORGEST_LOG</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10_00_MejorGest_Log_Octubre_2025.xlsx::MejorGestLog</w:t>
        <w:br w:type="textWrapping"/>
      </w:r>
      <w:r w:rsidDel="00000000" w:rsidR="00000000" w:rsidRPr="00000000">
        <w:rPr>
          <w:rtl w:val="0"/>
        </w:rPr>
        <w:t xml:space="preserve"> </w:t>
      </w:r>
      <w:r w:rsidDel="00000000" w:rsidR="00000000" w:rsidRPr="00000000">
        <w:rPr>
          <w:b w:val="1"/>
          <w:bCs w:val="1"/>
          <w:rtl w:val="0"/>
        </w:rPr>
        <w:t xml:space="preserve">Uso</w:t>
      </w:r>
      <w:r w:rsidDel="00000000" w:rsidR="00000000" w:rsidRPr="00000000">
        <w:rPr>
          <w:rtl w:val="0"/>
        </w:rPr>
        <w:t xml:space="preserve">: resumen de mejor gestión (MejorGest) por documento, con contexto de primeras y últimas gestiones.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2.652573156149"/>
        <w:gridCol w:w="715.4894749904113"/>
        <w:gridCol w:w="1400.8077070595402"/>
        <w:gridCol w:w="1478.390903142838"/>
        <w:gridCol w:w="1413.7382397400897"/>
        <w:gridCol w:w="1284.432912934594"/>
        <w:tblGridChange w:id="0">
          <w:tblGrid>
            <w:gridCol w:w="2732.652573156149"/>
            <w:gridCol w:w="715.4894749904113"/>
            <w:gridCol w:w="1400.8077070595402"/>
            <w:gridCol w:w="1478.390903142838"/>
            <w:gridCol w:w="1413.7382397400897"/>
            <w:gridCol w:w="1284.4329129345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center"/>
              <w:rPr/>
            </w:pPr>
            <w:r w:rsidDel="00000000" w:rsidR="00000000" w:rsidRPr="00000000">
              <w:rPr>
                <w:b w:val="1"/>
                <w:bCs w:val="1"/>
                <w:rtl w:val="0"/>
              </w:rPr>
              <w:t xml:space="preserve">Valores típicos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Fonts w:ascii="Roboto Mono" w:cs="Roboto Mono" w:eastAsia="Roboto Mono" w:hAnsi="Roboto Mono"/>
                <w:rtl w:val="0"/>
              </w:rPr>
              <w:t xml:space="preserve">IN_DOCUMENTO_DE_IDENTIDAD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PK 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FK a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Documento del titular.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Fonts w:ascii="Roboto Mono" w:cs="Roboto Mono" w:eastAsia="Roboto Mono" w:hAnsi="Roboto Mono"/>
                <w:rtl w:val="0"/>
              </w:rPr>
              <w:t xml:space="preserve">Mejor 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1..n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Prioridad mínima alcanzada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Alimenta </w:t>
            </w:r>
            <w:r w:rsidDel="00000000" w:rsidR="00000000" w:rsidRPr="00000000">
              <w:rPr>
                <w:rFonts w:ascii="Roboto Mono" w:cs="Roboto Mono" w:eastAsia="Roboto Mono" w:hAnsi="Roboto Mono"/>
                <w:rtl w:val="0"/>
              </w:rPr>
              <w:t xml:space="preserve">IN_PRIORIDAD</w:t>
            </w:r>
            <w:r w:rsidDel="00000000" w:rsidR="00000000" w:rsidRPr="00000000">
              <w:rPr>
                <w:rtl w:val="0"/>
              </w:rPr>
              <w:t xml:space="preserve"> y consolidado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Mejor prioridad obtenida en Mes.</w:t>
            </w:r>
          </w:p>
        </w:tc>
      </w:tr>
      <w:tr>
        <w:trPr>
          <w:cantSplit w:val="0"/>
          <w:trHeight w:val="14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Fonts w:ascii="Roboto Mono" w:cs="Roboto Mono" w:eastAsia="Roboto Mono" w:hAnsi="Roboto Mono"/>
                <w:rtl w:val="0"/>
              </w:rPr>
              <w:t xml:space="preserve">Tipo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Fonts w:ascii="Roboto Mono" w:cs="Roboto Mono" w:eastAsia="Roboto Mono" w:hAnsi="Roboto Mono"/>
                <w:rtl w:val="0"/>
              </w:rPr>
              <w:t xml:space="preserve">Contacto Directo</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Contacto Indirecto</w:t>
            </w:r>
            <w:r w:rsidDel="00000000" w:rsidR="00000000" w:rsidRPr="00000000">
              <w:rPr>
                <w:rtl w:val="0"/>
              </w:rPr>
              <w:t xml:space="preserve">, </w:t>
            </w:r>
            <w:r w:rsidDel="00000000" w:rsidR="00000000" w:rsidRPr="00000000">
              <w:rPr>
                <w:rFonts w:ascii="Roboto Mono" w:cs="Roboto Mono" w:eastAsia="Roboto Mono" w:hAnsi="Roboto Mono"/>
                <w:rtl w:val="0"/>
              </w:rPr>
              <w:t xml:space="preserve">No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Clasificación de mejor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Relación con tipificación de log AWS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Tipo de contacto de la mejor gestión.</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Fonts w:ascii="Roboto Mono" w:cs="Roboto Mono" w:eastAsia="Roboto Mono" w:hAnsi="Roboto Mono"/>
                <w:rtl w:val="0"/>
              </w:rPr>
              <w:t xml:space="preserve">Tipificacion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Promesa de Pago</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Numero Equivocado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Resultado de mejor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Relación con árbol de tipificación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Tipificación de la mejor gestión.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Fonts w:ascii="Roboto Mono" w:cs="Roboto Mono" w:eastAsia="Roboto Mono" w:hAnsi="Roboto Mono"/>
                <w:rtl w:val="0"/>
              </w:rPr>
              <w:t xml:space="preserve">Nombre 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Fonts w:ascii="Roboto Mono" w:cs="Roboto Mono" w:eastAsia="Roboto Mono" w:hAnsi="Roboto Mono"/>
                <w:rtl w:val="0"/>
              </w:rPr>
              <w:t xml:space="preserve">Log Genesys</w:t>
            </w:r>
            <w:r w:rsidDel="00000000" w:rsidR="00000000" w:rsidRPr="00000000">
              <w:rPr>
                <w:rtl w:val="0"/>
              </w:rPr>
              <w:t xml:space="preserve">, </w:t>
            </w:r>
            <w:r w:rsidDel="00000000" w:rsidR="00000000" w:rsidRPr="00000000">
              <w:rPr>
                <w:rFonts w:ascii="Roboto Mono" w:cs="Roboto Mono" w:eastAsia="Roboto Mono" w:hAnsi="Roboto Mono"/>
                <w:rtl w:val="0"/>
              </w:rPr>
              <w:t xml:space="preserve">AWS</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Origen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Fuente desde donde se tomó la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Fonts w:ascii="Roboto Mono" w:cs="Roboto Mono" w:eastAsia="Roboto Mono" w:hAnsi="Roboto Mono"/>
                <w:rtl w:val="0"/>
              </w:rPr>
              <w:t xml:space="preserve">Fecha Mejor 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fecha-hora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Fonts w:ascii="Roboto Mono" w:cs="Roboto Mono" w:eastAsia="Roboto Mono" w:hAnsi="Roboto Mono"/>
                <w:rtl w:val="0"/>
              </w:rPr>
              <w:t xml:space="preserve">dd/mm/yyyy hh:mm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Momento de mejor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CAP_FECHA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Fecha y hora de la mejor gestión.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Fonts w:ascii="Roboto Mono" w:cs="Roboto Mono" w:eastAsia="Roboto Mono" w:hAnsi="Roboto Mono"/>
                <w:rtl w:val="0"/>
              </w:rPr>
              <w:t xml:space="preserve">Asesor Mejor 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Nombre_login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Identificar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Asesor que realizó la mejor gestión.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Fonts w:ascii="Roboto Mono" w:cs="Roboto Mono" w:eastAsia="Roboto Mono" w:hAnsi="Roboto Mono"/>
                <w:rtl w:val="0"/>
              </w:rPr>
              <w:t xml:space="preserve">Fecha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fecha-hora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Fecha promesa asociada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Relación con sabana de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Fecha de la promesa asociada a mejor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Fonts w:ascii="Roboto Mono" w:cs="Roboto Mono" w:eastAsia="Roboto Mono" w:hAnsi="Roboto Mono"/>
                <w:rtl w:val="0"/>
              </w:rPr>
              <w:t xml:space="preserve">Valor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Monto comprometido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Relación con sabana de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Valor de promesa asociado.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Fonts w:ascii="Roboto Mono" w:cs="Roboto Mono" w:eastAsia="Roboto Mono" w:hAnsi="Roboto Mono"/>
                <w:rtl w:val="0"/>
              </w:rPr>
              <w:t xml:space="preserve">Canal Mejor 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Roboto Mono" w:cs="Roboto Mono" w:eastAsia="Roboto Mono" w:hAnsi="Roboto Mono"/>
                <w:rtl w:val="0"/>
              </w:rPr>
              <w:t xml:space="preserve">Genesys</w:t>
            </w:r>
            <w:r w:rsidDel="00000000" w:rsidR="00000000" w:rsidRPr="00000000">
              <w:rPr>
                <w:rtl w:val="0"/>
              </w:rPr>
              <w:t xml:space="preserve">, </w:t>
            </w:r>
            <w:r w:rsidDel="00000000" w:rsidR="00000000" w:rsidRPr="00000000">
              <w:rPr>
                <w:rFonts w:ascii="Roboto Mono" w:cs="Roboto Mono" w:eastAsia="Roboto Mono" w:hAnsi="Roboto Mono"/>
                <w:rtl w:val="0"/>
              </w:rPr>
              <w:t xml:space="preserve">AWS</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Canal donde se produjo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Canal de la mejor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Fonts w:ascii="Roboto Mono" w:cs="Roboto Mono" w:eastAsia="Roboto Mono" w:hAnsi="Roboto Mono"/>
                <w:rtl w:val="0"/>
              </w:rPr>
              <w:t xml:space="preserve">Marcaciones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Métrica de intensidad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Se puede usar en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Número de contactos realizados.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Fonts w:ascii="Roboto Mono" w:cs="Roboto Mono" w:eastAsia="Roboto Mono" w:hAnsi="Roboto Mono"/>
                <w:rtl w:val="0"/>
              </w:rPr>
              <w:t xml:space="preserve">Rotacion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Rotación de la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Métrica interna de rotación o cantidad de campañas.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Fonts w:ascii="Roboto Mono" w:cs="Roboto Mono" w:eastAsia="Roboto Mono" w:hAnsi="Roboto Mono"/>
                <w:rtl w:val="0"/>
              </w:rPr>
              <w:t xml:space="preserve">Fecha 1er 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fecha-hora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Primer contacto del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Relación con log 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Fecha de primera gestión del periodo.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Fonts w:ascii="Roboto Mono" w:cs="Roboto Mono" w:eastAsia="Roboto Mono" w:hAnsi="Roboto Mono"/>
                <w:rtl w:val="0"/>
              </w:rPr>
              <w:t xml:space="preserve">Tipo Contacto 1er 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Contexto de primera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Tipo de contacto de la primera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Fonts w:ascii="Roboto Mono" w:cs="Roboto Mono" w:eastAsia="Roboto Mono" w:hAnsi="Roboto Mono"/>
                <w:rtl w:val="0"/>
              </w:rPr>
              <w:t xml:space="preserve">Tipificacion 1er 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Resultado primera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Tipificación de primera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Fonts w:ascii="Roboto Mono" w:cs="Roboto Mono" w:eastAsia="Roboto Mono" w:hAnsi="Roboto Mono"/>
                <w:rtl w:val="0"/>
              </w:rPr>
              <w:t xml:space="preserve">Fecha Ult 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fecha-hora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Último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Fecha última gestión del mes.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Fonts w:ascii="Roboto Mono" w:cs="Roboto Mono" w:eastAsia="Roboto Mono" w:hAnsi="Roboto Mono"/>
                <w:rtl w:val="0"/>
              </w:rPr>
              <w:t xml:space="preserve">Tipo Contacto Ult 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Tipo contacto última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Tipo de contacto última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Fonts w:ascii="Roboto Mono" w:cs="Roboto Mono" w:eastAsia="Roboto Mono" w:hAnsi="Roboto Mono"/>
                <w:rtl w:val="0"/>
              </w:rPr>
              <w:t xml:space="preserve">Tipificacion Ult 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Resultado última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Tipificación última gestión.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Fonts w:ascii="Roboto Mono" w:cs="Roboto Mono" w:eastAsia="Roboto Mono" w:hAnsi="Roboto Mono"/>
                <w:rtl w:val="0"/>
              </w:rPr>
              <w:t xml:space="preserve">Asesor Ult 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Agente última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Asesor de la última gestión.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Fonts w:ascii="Roboto Mono" w:cs="Roboto Mono" w:eastAsia="Roboto Mono" w:hAnsi="Roboto Mono"/>
                <w:rtl w:val="0"/>
              </w:rPr>
              <w:t xml:space="preserve">Fecha Ult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fecha-hora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Último contacto real (no solo intento)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Fecha del último contacto efectivo.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Fonts w:ascii="Roboto Mono" w:cs="Roboto Mono" w:eastAsia="Roboto Mono" w:hAnsi="Roboto Mono"/>
                <w:rtl w:val="0"/>
              </w:rPr>
              <w:t xml:space="preserve">Tipo Contacto Ult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Tipo contacto efectivo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Tipo de contacto del último contacto efectivo.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Fonts w:ascii="Roboto Mono" w:cs="Roboto Mono" w:eastAsia="Roboto Mono" w:hAnsi="Roboto Mono"/>
                <w:rtl w:val="0"/>
              </w:rPr>
              <w:t xml:space="preserve">Tipificacion Ult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Resultado último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Tipificación último contacto efectivo.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Fonts w:ascii="Roboto Mono" w:cs="Roboto Mono" w:eastAsia="Roboto Mono" w:hAnsi="Roboto Mono"/>
                <w:rtl w:val="0"/>
              </w:rPr>
              <w:t xml:space="preserve">Asesor Ult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Agente último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Asesor que realizó último contacto efectivo.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Fonts w:ascii="Roboto Mono" w:cs="Roboto Mono" w:eastAsia="Roboto Mono" w:hAnsi="Roboto Mono"/>
                <w:rtl w:val="0"/>
              </w:rPr>
              <w:t xml:space="preserve">Cant Interacciones 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entero / 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Interacciones por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Se cruza con envíos digitales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Número de interacciones vía WhatsApp.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Fonts w:ascii="Roboto Mono" w:cs="Roboto Mono" w:eastAsia="Roboto Mono" w:hAnsi="Roboto Mono"/>
                <w:rtl w:val="0"/>
              </w:rPr>
              <w:t xml:space="preserve">Dias desde el ult 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&gt;=0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Antigüedad desde último contacto directo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Input a priorización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Días desde el último contacto directo.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Fonts w:ascii="Roboto Mono" w:cs="Roboto Mono" w:eastAsia="Roboto Mono" w:hAnsi="Roboto Mono"/>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Fecha corte cálculo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Fecha de cálculo de métricas.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Fonts w:ascii="Roboto Mono" w:cs="Roboto Mono" w:eastAsia="Roboto Mono" w:hAnsi="Roboto Mono"/>
                <w:rtl w:val="0"/>
              </w:rPr>
              <w:t xml:space="preserve">Fecha Hoy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Fecha de referencia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Fecha de generación de archivo.</w:t>
            </w:r>
          </w:p>
        </w:tc>
      </w:tr>
    </w:tbl>
    <w:p w:rsidR="00000000" w:rsidDel="00000000" w:rsidP="00000000" w:rsidRDefault="00000000" w:rsidRPr="00000000" w14:paraId="000007E0">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heading=h.h9mrxuh3pga8" w:id="86"/>
      <w:bookmarkEnd w:id="86"/>
      <w:r w:rsidDel="00000000" w:rsidR="00000000" w:rsidRPr="00000000">
        <w:rPr>
          <w:b w:val="1"/>
          <w:bCs w:val="1"/>
          <w:color w:val="000000"/>
          <w:sz w:val="26"/>
          <w:szCs w:val="26"/>
          <w:rtl w:val="0"/>
        </w:rPr>
        <w:t xml:space="preserve">5.2 </w:t>
      </w:r>
      <w:r w:rsidDel="00000000" w:rsidR="00000000" w:rsidRPr="00000000">
        <w:rPr>
          <w:rFonts w:ascii="Roboto Mono" w:cs="Roboto Mono" w:eastAsia="Roboto Mono" w:hAnsi="Roboto Mono"/>
          <w:b w:val="1"/>
          <w:bCs w:val="1"/>
          <w:color w:val="000000"/>
          <w:sz w:val="26"/>
          <w:szCs w:val="26"/>
          <w:rtl w:val="0"/>
        </w:rPr>
        <w:t xml:space="preserve">T_MEJORGEST_CONSOL</w:t>
      </w:r>
    </w:p>
    <w:p w:rsidR="00000000" w:rsidDel="00000000" w:rsidP="00000000" w:rsidRDefault="00000000" w:rsidRPr="00000000" w14:paraId="000007E1">
      <w:pPr>
        <w:spacing w:after="240" w:before="240" w:lineRule="auto"/>
        <w:rPr>
          <w:rFonts w:ascii="Roboto Mono" w:cs="Roboto Mono" w:eastAsia="Roboto Mono" w:hAnsi="Roboto Mon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Estructura_Consolidado_MejorGest.xlsx::MejorGest_Todaslas_Fuentes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5354330708662"/>
        <w:gridCol w:w="756.6843235504654"/>
        <w:gridCol w:w="1713.935576234789"/>
        <w:gridCol w:w="1686.5855404438082"/>
        <w:gridCol w:w="1590.8604151753757"/>
        <w:gridCol w:w="1672.9105225483179"/>
        <w:tblGridChange w:id="0">
          <w:tblGrid>
            <w:gridCol w:w="1604.5354330708662"/>
            <w:gridCol w:w="756.6843235504654"/>
            <w:gridCol w:w="1713.935576234789"/>
            <w:gridCol w:w="1686.5855404438082"/>
            <w:gridCol w:w="1590.8604151753757"/>
            <w:gridCol w:w="1672.910522548317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jc w:val="center"/>
              <w:rPr/>
            </w:pPr>
            <w:r w:rsidDel="00000000" w:rsidR="00000000" w:rsidRPr="00000000">
              <w:rPr>
                <w:b w:val="1"/>
                <w:bCs w:val="1"/>
                <w:rtl w:val="0"/>
              </w:rPr>
              <w:t xml:space="preserve">Diccionario valores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Fonts w:ascii="Roboto Mono" w:cs="Roboto Mono" w:eastAsia="Roboto Mono" w:hAnsi="Roboto Mono"/>
                <w:rtl w:val="0"/>
              </w:rPr>
              <w:t xml:space="preserve">Documento de 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PK 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FK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Documento del titular.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Fonts w:ascii="Roboto Mono" w:cs="Roboto Mono" w:eastAsia="Roboto Mono" w:hAnsi="Roboto Mono"/>
                <w:rtl w:val="0"/>
              </w:rPr>
              <w:t xml:space="preserve">Mín. de 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1..n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Mejor prioridad entre fuentes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Alimenta </w:t>
            </w:r>
            <w:r w:rsidDel="00000000" w:rsidR="00000000" w:rsidRPr="00000000">
              <w:rPr>
                <w:rFonts w:ascii="Roboto Mono" w:cs="Roboto Mono" w:eastAsia="Roboto Mono" w:hAnsi="Roboto Mono"/>
                <w:rtl w:val="0"/>
              </w:rPr>
              <w:t xml:space="preserve">IN_PRIORIDAD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Prioridad mínima encontrada en todas las fuentes.</w:t>
            </w:r>
          </w:p>
        </w:tc>
      </w:tr>
      <w:tr>
        <w:trPr>
          <w:cantSplit w:val="0"/>
          <w:trHeight w:val="14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Fonts w:ascii="Roboto Mono" w:cs="Roboto Mono" w:eastAsia="Roboto Mono" w:hAnsi="Roboto Mono"/>
                <w:rtl w:val="0"/>
              </w:rPr>
              <w:t xml:space="preserve">Tipo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Fonts w:ascii="Roboto Mono" w:cs="Roboto Mono" w:eastAsia="Roboto Mono" w:hAnsi="Roboto Mono"/>
                <w:rtl w:val="0"/>
              </w:rPr>
              <w:t xml:space="preserve">Contacto Directo</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Contacto Indirecto</w:t>
            </w:r>
            <w:r w:rsidDel="00000000" w:rsidR="00000000" w:rsidRPr="00000000">
              <w:rPr>
                <w:rtl w:val="0"/>
              </w:rPr>
              <w:t xml:space="preserve">, </w:t>
            </w:r>
            <w:r w:rsidDel="00000000" w:rsidR="00000000" w:rsidRPr="00000000">
              <w:rPr>
                <w:rFonts w:ascii="Roboto Mono" w:cs="Roboto Mono" w:eastAsia="Roboto Mono" w:hAnsi="Roboto Mono"/>
                <w:rtl w:val="0"/>
              </w:rPr>
              <w:t xml:space="preserve">No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Clasificación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Tipo de contacto dominante.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Fonts w:ascii="Roboto Mono" w:cs="Roboto Mono" w:eastAsia="Roboto Mono" w:hAnsi="Roboto Mono"/>
                <w:rtl w:val="0"/>
              </w:rPr>
              <w:t xml:space="preserve">Tipificacion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Promesa de Pago</w:t>
            </w:r>
            <w:r w:rsidDel="00000000" w:rsidR="00000000" w:rsidRPr="00000000">
              <w:rPr>
                <w:rtl w:val="0"/>
              </w:rPr>
              <w:t xml:space="preserve">, </w:t>
            </w:r>
            <w:r w:rsidDel="00000000" w:rsidR="00000000" w:rsidRPr="00000000">
              <w:rPr>
                <w:rFonts w:ascii="Roboto Mono" w:cs="Roboto Mono" w:eastAsia="Roboto Mono" w:hAnsi="Roboto Mono"/>
                <w:rtl w:val="0"/>
              </w:rPr>
              <w:t xml:space="preserve">No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Resultado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Tipificación dominante utilizada en consolidado.</w:t>
            </w:r>
          </w:p>
        </w:tc>
      </w:tr>
    </w:tbl>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v6spa0wiqx8i" w:id="87"/>
      <w:bookmarkEnd w:id="87"/>
      <w:r w:rsidDel="00000000" w:rsidR="00000000" w:rsidRPr="00000000">
        <w:rPr>
          <w:b w:val="1"/>
          <w:bCs w:val="1"/>
          <w:sz w:val="34"/>
          <w:szCs w:val="34"/>
          <w:rtl w:val="0"/>
        </w:rPr>
        <w:t xml:space="preserve">6. </w:t>
      </w:r>
      <w:r w:rsidDel="00000000" w:rsidR="00000000" w:rsidRPr="00000000">
        <w:rPr>
          <w:rFonts w:ascii="Roboto Mono" w:cs="Roboto Mono" w:eastAsia="Roboto Mono" w:hAnsi="Roboto Mono"/>
          <w:b w:val="1"/>
          <w:bCs w:val="1"/>
          <w:sz w:val="34"/>
          <w:szCs w:val="34"/>
          <w:rtl w:val="0"/>
        </w:rPr>
        <w:t xml:space="preserve">T_PROMESAS</w:t>
      </w:r>
    </w:p>
    <w:p w:rsidR="00000000" w:rsidDel="00000000" w:rsidP="00000000" w:rsidRDefault="00000000" w:rsidRPr="00000000" w14:paraId="00000802">
      <w:pPr>
        <w:spacing w:after="240" w:before="240" w:lineRule="auto"/>
        <w:rPr>
          <w:rFonts w:ascii="Roboto Mono" w:cs="Roboto Mono" w:eastAsia="Roboto Mono" w:hAnsi="Roboto Mon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Estructura_Sabana_Promesas.xlsx::Sabana Mes Actual</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533700548433"/>
        <w:gridCol w:w="1018.0521668478846"/>
        <w:gridCol w:w="1360.4463933662314"/>
        <w:gridCol w:w="1593.2744673987074"/>
        <w:gridCol w:w="2058.930615463659"/>
        <w:gridCol w:w="1593.2744673987074"/>
        <w:tblGridChange w:id="0">
          <w:tblGrid>
            <w:gridCol w:w="1401.533700548433"/>
            <w:gridCol w:w="1018.0521668478846"/>
            <w:gridCol w:w="1360.4463933662314"/>
            <w:gridCol w:w="1593.2744673987074"/>
            <w:gridCol w:w="2058.930615463659"/>
            <w:gridCol w:w="1593.274467398707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jc w:val="center"/>
              <w:rPr/>
            </w:pPr>
            <w:r w:rsidDel="00000000" w:rsidR="00000000" w:rsidRPr="00000000">
              <w:rPr>
                <w:b w:val="1"/>
                <w:bCs w:val="1"/>
                <w:rtl w:val="0"/>
              </w:rPr>
              <w:t xml:space="preserve">Diccionario valores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Fonts w:ascii="Roboto Mono" w:cs="Roboto Mono" w:eastAsia="Roboto Mono" w:hAnsi="Roboto Mono"/>
                <w:rtl w:val="0"/>
              </w:rPr>
              <w:t xml:space="preserve">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Login asesor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PK 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Relación con asesores en operación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Login del agente.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Fonts w:ascii="Roboto Mono" w:cs="Roboto Mono" w:eastAsia="Roboto Mono" w:hAnsi="Roboto Mono"/>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Fecha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CAP_FECHA_PROMESA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Fecha de promesa.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Fonts w:ascii="Roboto Mono" w:cs="Roboto Mono" w:eastAsia="Roboto Mono" w:hAnsi="Roboto Mono"/>
                <w:rtl w:val="0"/>
              </w:rPr>
              <w:t xml:space="preserve">CEDULA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FK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FK a </w:t>
            </w:r>
            <w:r w:rsidDel="00000000" w:rsidR="00000000" w:rsidRPr="00000000">
              <w:rPr>
                <w:rFonts w:ascii="Roboto Mono" w:cs="Roboto Mono" w:eastAsia="Roboto Mono" w:hAnsi="Roboto Mono"/>
                <w:rtl w:val="0"/>
              </w:rPr>
              <w:t xml:space="preserve">Documento de 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Documento del titular.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Fonts w:ascii="Roboto Mono" w:cs="Roboto Mono" w:eastAsia="Roboto Mono" w:hAnsi="Roboto Mono"/>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Informativo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Nombre del cliente.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Fonts w:ascii="Roboto Mono" w:cs="Roboto Mono" w:eastAsia="Roboto Mono" w:hAnsi="Roboto Mono"/>
                <w:rtl w:val="0"/>
              </w:rPr>
              <w:t xml:space="preserve">TIP_HIJ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Tipo de hijo producto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Segmento interno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Tipo de línea o producto.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Fonts w:ascii="Roboto Mono" w:cs="Roboto Mono" w:eastAsia="Roboto Mono" w:hAnsi="Roboto Mono"/>
                <w:rtl w:val="0"/>
              </w:rPr>
              <w:t xml:space="preserve">CAP DESCUENTO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entero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Descuento aplicado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CAP_DESCUENTO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Porcentaje de descuento en promesa.</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Fonts w:ascii="Roboto Mono" w:cs="Roboto Mono" w:eastAsia="Roboto Mono" w:hAnsi="Roboto Mono"/>
                <w:rtl w:val="0"/>
              </w:rPr>
              <w:t xml:space="preserve">CREDITO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FK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FK a </w:t>
            </w:r>
            <w:r w:rsidDel="00000000" w:rsidR="00000000" w:rsidRPr="00000000">
              <w:rPr>
                <w:rFonts w:ascii="Roboto Mono" w:cs="Roboto Mono" w:eastAsia="Roboto Mono" w:hAnsi="Roboto Mono"/>
                <w:rtl w:val="0"/>
              </w:rPr>
              <w:t xml:space="preserve">Crédito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IN_CREDITO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CreditNumber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Número de crédito.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Fonts w:ascii="Roboto Mono" w:cs="Roboto Mono" w:eastAsia="Roboto Mono" w:hAnsi="Roboto Mono"/>
                <w:rtl w:val="0"/>
              </w:rPr>
              <w:t xml:space="preserve">SALDO_TOT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Saldo previo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Saldo total antes de promesa.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Fonts w:ascii="Roboto Mono" w:cs="Roboto Mono" w:eastAsia="Roboto Mono" w:hAnsi="Roboto Mono"/>
                <w:rtl w:val="0"/>
              </w:rPr>
              <w:t xml:space="preserve">VALOR_CUOTA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Cuota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Valor de cuota o compromiso.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Fonts w:ascii="Roboto Mono" w:cs="Roboto Mono" w:eastAsia="Roboto Mono" w:hAnsi="Roboto Mono"/>
                <w:rtl w:val="0"/>
              </w:rPr>
              <w:t xml:space="preserve">FECH_PROM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Fecha de pago prometido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Relación con log 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Fecha esperada de cumplimiento.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Fonts w:ascii="Roboto Mono" w:cs="Roboto Mono" w:eastAsia="Roboto Mono" w:hAnsi="Roboto Mono"/>
                <w:rtl w:val="0"/>
              </w:rPr>
              <w:t xml:space="preserve">VALIDACION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Fonts w:ascii="Roboto Mono" w:cs="Roboto Mono" w:eastAsia="Roboto Mono" w:hAnsi="Roboto Mono"/>
                <w:rtl w:val="0"/>
              </w:rPr>
              <w:t xml:space="preserve">SI</w:t>
            </w:r>
            <w:r w:rsidDel="00000000" w:rsidR="00000000" w:rsidRPr="00000000">
              <w:rPr>
                <w:rtl w:val="0"/>
              </w:rPr>
              <w:t xml:space="preserve">/</w:t>
            </w:r>
            <w:r w:rsidDel="00000000" w:rsidR="00000000" w:rsidRPr="00000000">
              <w:rPr>
                <w:rFonts w:ascii="Roboto Mono" w:cs="Roboto Mono" w:eastAsia="Roboto Mono" w:hAnsi="Roboto Mono"/>
                <w:rtl w:val="0"/>
              </w:rPr>
              <w:t xml:space="preserve">NO</w:t>
            </w:r>
            <w:r w:rsidDel="00000000" w:rsidR="00000000" w:rsidRPr="00000000">
              <w:rPr>
                <w:rtl w:val="0"/>
              </w:rPr>
              <w:t xml:space="preserve"> u otros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Estado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Si la promesa fue validada.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Fonts w:ascii="Roboto Mono" w:cs="Roboto Mono" w:eastAsia="Roboto Mono" w:hAnsi="Roboto Mono"/>
                <w:rtl w:val="0"/>
              </w:rPr>
              <w:t xml:space="preserve">STATUS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Fonts w:ascii="Roboto Mono" w:cs="Roboto Mono" w:eastAsia="Roboto Mono" w:hAnsi="Roboto Mono"/>
                <w:rtl w:val="0"/>
              </w:rPr>
              <w:t xml:space="preserve">CONFIRMADO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ANULADO</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Input a métricas de promesas efectivas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Estado final de la promesa.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Fonts w:ascii="Roboto Mono" w:cs="Roboto Mono" w:eastAsia="Roboto Mono" w:hAnsi="Roboto Mono"/>
                <w:rtl w:val="0"/>
              </w:rPr>
              <w:t xml:space="preserve">PROYECTADA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texto / 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Bandera de promesa proyectada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Indica si la promesa se proyectó a un periodo.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Fonts w:ascii="Roboto Mono" w:cs="Roboto Mono" w:eastAsia="Roboto Mono" w:hAnsi="Roboto Mono"/>
                <w:rtl w:val="0"/>
              </w:rPr>
              <w:t xml:space="preserve">VALOR_PAGO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Valor comprometido a pagar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Se cruza con pagos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Valor de pago comprometido.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Fonts w:ascii="Roboto Mono" w:cs="Roboto Mono" w:eastAsia="Roboto Mono" w:hAnsi="Roboto Mono"/>
                <w:rtl w:val="0"/>
              </w:rPr>
              <w:t xml:space="preserve">fecha 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Fecha real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T_PAGOS.FechaPago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Fecha de cumplimiento (si hubo).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Fonts w:ascii="Roboto Mono" w:cs="Roboto Mono" w:eastAsia="Roboto Mono" w:hAnsi="Roboto Mono"/>
                <w:rtl w:val="0"/>
              </w:rPr>
              <w:t xml:space="preserve">ANULADOS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texto /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Razón de anulación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Información de promesas anuladas.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Fonts w:ascii="Roboto Mono" w:cs="Roboto Mono" w:eastAsia="Roboto Mono" w:hAnsi="Roboto Mono"/>
                <w:rtl w:val="0"/>
              </w:rPr>
              <w:t xml:space="preserve">Comentario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Comentarios del asesor sobre la promesa.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Fonts w:ascii="Roboto Mono" w:cs="Roboto Mono" w:eastAsia="Roboto Mono" w:hAnsi="Roboto Mono"/>
                <w:rtl w:val="0"/>
              </w:rPr>
              <w:t xml:space="preserve">Valor Anulado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Valor de promesa anulada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Monto asociado a promesa anulada.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Fonts w:ascii="Roboto Mono" w:cs="Roboto Mono" w:eastAsia="Roboto Mono" w:hAnsi="Roboto Mono"/>
                <w:rtl w:val="0"/>
              </w:rPr>
              <w:t xml:space="preserve">Fecha de Pago Anulada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Fecha prevista de pago anulada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Fecha asociada a promesa anulada.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Fonts w:ascii="Roboto Mono" w:cs="Roboto Mono" w:eastAsia="Roboto Mono" w:hAnsi="Roboto Mono"/>
                <w:rtl w:val="0"/>
              </w:rPr>
              <w:t xml:space="preserve">Promesa Mes Anterior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texto /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Indica si viene de mes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Marca de promesa arrastrada de periodos previos.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Fonts w:ascii="Roboto Mono" w:cs="Roboto Mono" w:eastAsia="Roboto Mono" w:hAnsi="Roboto Mono"/>
                <w:rtl w:val="0"/>
              </w:rPr>
              <w:t xml:space="preserve">Login Promesa Mes 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Agente que creó promesa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Login del asesor de la promesa anterior.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Fonts w:ascii="Roboto Mono" w:cs="Roboto Mono" w:eastAsia="Roboto Mono" w:hAnsi="Roboto Mono"/>
                <w:rtl w:val="0"/>
              </w:rPr>
              <w:t xml:space="preserve">Login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Agente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Asesor actual sobre la cuenta.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Fonts w:ascii="Roboto Mono" w:cs="Roboto Mono" w:eastAsia="Roboto Mono" w:hAnsi="Roboto Mono"/>
                <w:rtl w:val="0"/>
              </w:rPr>
              <w:t xml:space="preserve">COORDI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Nombre coordinador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Estructura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Coordinador asociado.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Fonts w:ascii="Roboto Mono" w:cs="Roboto Mono" w:eastAsia="Roboto Mono" w:hAnsi="Roboto Mono"/>
                <w:rtl w:val="0"/>
              </w:rPr>
              <w:t xml:space="preserve">VALIDACION // 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True/False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¿Login corresponde a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Campo de control entre login y validación.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Fonts w:ascii="Roboto Mono" w:cs="Roboto Mono" w:eastAsia="Roboto Mono" w:hAnsi="Roboto Mono"/>
                <w:rtl w:val="0"/>
              </w:rPr>
              <w:t xml:space="preserve">DUPLICADOS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texto /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Marca duplicado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Indica si el registro es duplicado.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Fonts w:ascii="Roboto Mono" w:cs="Roboto Mono" w:eastAsia="Roboto Mono" w:hAnsi="Roboto Mono"/>
                <w:rtl w:val="0"/>
              </w:rPr>
              <w:t xml:space="preserve">CANTIDAD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Conteo de promesas por doc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Número de promesas asociadas.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Fonts w:ascii="Roboto Mono" w:cs="Roboto Mono" w:eastAsia="Roboto Mono" w:hAnsi="Roboto Mono"/>
                <w:rtl w:val="0"/>
              </w:rPr>
              <w:t xml:space="preserve">ASIGNACION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Fonts w:ascii="Roboto Mono" w:cs="Roboto Mono" w:eastAsia="Roboto Mono" w:hAnsi="Roboto Mono"/>
                <w:rtl w:val="0"/>
              </w:rPr>
              <w:t xml:space="preserve">4. &gt;= 2000</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Segmento asignación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Bucket de asignación según saldo.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Fonts w:ascii="Roboto Mono" w:cs="Roboto Mono" w:eastAsia="Roboto Mono" w:hAnsi="Roboto Mono"/>
                <w:rtl w:val="0"/>
              </w:rPr>
              <w:t xml:space="preserve">NO_CUOTAS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entero / 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Número de cuotas asociadas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Cantidad de cuotas en promesa.</w:t>
            </w:r>
          </w:p>
        </w:tc>
      </w:tr>
    </w:tbl>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dj9q8i8fvqhl" w:id="88"/>
      <w:bookmarkEnd w:id="88"/>
      <w:r w:rsidDel="00000000" w:rsidR="00000000" w:rsidRPr="00000000">
        <w:rPr>
          <w:b w:val="1"/>
          <w:bCs w:val="1"/>
          <w:sz w:val="34"/>
          <w:szCs w:val="34"/>
          <w:rtl w:val="0"/>
        </w:rPr>
        <w:t xml:space="preserve">7. </w:t>
      </w:r>
      <w:r w:rsidDel="00000000" w:rsidR="00000000" w:rsidRPr="00000000">
        <w:rPr>
          <w:rFonts w:ascii="Roboto Mono" w:cs="Roboto Mono" w:eastAsia="Roboto Mono" w:hAnsi="Roboto Mono"/>
          <w:b w:val="1"/>
          <w:bCs w:val="1"/>
          <w:sz w:val="34"/>
          <w:szCs w:val="34"/>
          <w:rtl w:val="0"/>
        </w:rPr>
        <w:t xml:space="preserve">T_PAGOS</w:t>
      </w:r>
    </w:p>
    <w:p w:rsidR="00000000" w:rsidDel="00000000" w:rsidP="00000000" w:rsidRDefault="00000000" w:rsidRPr="00000000" w14:paraId="000008B3">
      <w:pPr>
        <w:spacing w:after="240" w:before="240" w:lineRule="auto"/>
        <w:rPr>
          <w:rFonts w:ascii="Roboto Mono" w:cs="Roboto Mono" w:eastAsia="Roboto Mono" w:hAnsi="Roboto Mon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Estructura_Fichero_Original_de_Pagos.xlsx::Consulta1</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0913297478774"/>
        <w:gridCol w:w="700.4371017437688"/>
        <w:gridCol w:w="1978.9457874567925"/>
        <w:gridCol w:w="1447.2887102295945"/>
        <w:gridCol w:w="1383.9962010358806"/>
        <w:gridCol w:w="1244.7526808097095"/>
        <w:tblGridChange w:id="0">
          <w:tblGrid>
            <w:gridCol w:w="2270.0913297478774"/>
            <w:gridCol w:w="700.4371017437688"/>
            <w:gridCol w:w="1978.9457874567925"/>
            <w:gridCol w:w="1447.2887102295945"/>
            <w:gridCol w:w="1383.9962010358806"/>
            <w:gridCol w:w="1244.7526808097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jc w:val="center"/>
              <w:rPr/>
            </w:pPr>
            <w:r w:rsidDel="00000000" w:rsidR="00000000" w:rsidRPr="00000000">
              <w:rPr>
                <w:b w:val="1"/>
                <w:bCs w:val="1"/>
                <w:rtl w:val="0"/>
              </w:rPr>
              <w:t xml:space="preserve">Valores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Fonts w:ascii="Roboto Mono" w:cs="Roboto Mono" w:eastAsia="Roboto Mono" w:hAnsi="Roboto Mono"/>
                <w:rtl w:val="0"/>
              </w:rPr>
              <w:t xml:space="preserve">FechaPago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fecha-hora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Fonts w:ascii="Roboto Mono" w:cs="Roboto Mono" w:eastAsia="Roboto Mono" w:hAnsi="Roboto Mono"/>
                <w:rtl w:val="0"/>
              </w:rPr>
              <w:t xml:space="preserve">YYYY-MM-DD hh:mm:ss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Fecha y hora de registro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Se cruza con </w:t>
            </w:r>
            <w:r w:rsidDel="00000000" w:rsidR="00000000" w:rsidRPr="00000000">
              <w:rPr>
                <w:rFonts w:ascii="Roboto Mono" w:cs="Roboto Mono" w:eastAsia="Roboto Mono" w:hAnsi="Roboto Mono"/>
                <w:rtl w:val="0"/>
              </w:rPr>
              <w:t xml:space="preserve">fecha pago</w:t>
            </w:r>
            <w:r w:rsidDel="00000000" w:rsidR="00000000" w:rsidRPr="00000000">
              <w:rPr>
                <w:rtl w:val="0"/>
              </w:rPr>
              <w:t xml:space="preserve"> en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Momento en que se registró el pago.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Fonts w:ascii="Roboto Mono" w:cs="Roboto Mono" w:eastAsia="Roboto Mono" w:hAnsi="Roboto Mono"/>
                <w:rtl w:val="0"/>
              </w:rPr>
              <w:t xml:space="preserve">IdentificacionCliente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FK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Fonts w:ascii="Roboto Mono" w:cs="Roboto Mono" w:eastAsia="Roboto Mono" w:hAnsi="Roboto Mono"/>
                <w:rtl w:val="0"/>
              </w:rPr>
              <w:t xml:space="preserve">Documento de 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Documento del titular que realiza el pago.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Fonts w:ascii="Roboto Mono" w:cs="Roboto Mono" w:eastAsia="Roboto Mono" w:hAnsi="Roboto Mono"/>
                <w:rtl w:val="0"/>
              </w:rPr>
              <w:t xml:space="preserve">CreditoCodigo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FK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Fonts w:ascii="Roboto Mono" w:cs="Roboto Mono" w:eastAsia="Roboto Mono" w:hAnsi="Roboto Mono"/>
                <w:rtl w:val="0"/>
              </w:rPr>
              <w:t xml:space="preserve">Crédito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IN_CREDITO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CreditNumber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Identificador del crédito pagado.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Fonts w:ascii="Roboto Mono" w:cs="Roboto Mono" w:eastAsia="Roboto Mono" w:hAnsi="Roboto Mono"/>
                <w:rtl w:val="0"/>
              </w:rPr>
              <w:t xml:space="preserve">Nombre Campaña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TER_UNISONO_202510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Campaña contable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Relación con TER de origen y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Nombre de campaña o lote de pagos.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Fonts w:ascii="Roboto Mono" w:cs="Roboto Mono" w:eastAsia="Roboto Mono" w:hAnsi="Roboto Mono"/>
                <w:rtl w:val="0"/>
              </w:rPr>
              <w:t xml:space="preserve">ValorRecibo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Valor cobrado en recibo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Cruce con valor prometido y saldo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Valor registrador por recibo.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Fonts w:ascii="Roboto Mono" w:cs="Roboto Mono" w:eastAsia="Roboto Mono" w:hAnsi="Roboto Mono"/>
                <w:rtl w:val="0"/>
              </w:rPr>
              <w:t xml:space="preserve">EstadoRecibo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Pagado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Estado del pago (Pagado, Anulado, etc).</w:t>
            </w:r>
          </w:p>
        </w:tc>
      </w:tr>
    </w:tbl>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1oigggqo8t9j" w:id="89"/>
      <w:bookmarkEnd w:id="89"/>
      <w:r w:rsidDel="00000000" w:rsidR="00000000" w:rsidRPr="00000000">
        <w:rPr>
          <w:b w:val="1"/>
          <w:bCs w:val="1"/>
          <w:sz w:val="34"/>
          <w:szCs w:val="34"/>
          <w:rtl w:val="0"/>
        </w:rPr>
        <w:t xml:space="preserve">8. </w:t>
      </w:r>
      <w:r w:rsidDel="00000000" w:rsidR="00000000" w:rsidRPr="00000000">
        <w:rPr>
          <w:rFonts w:ascii="Roboto Mono" w:cs="Roboto Mono" w:eastAsia="Roboto Mono" w:hAnsi="Roboto Mono"/>
          <w:b w:val="1"/>
          <w:bCs w:val="1"/>
          <w:sz w:val="34"/>
          <w:szCs w:val="34"/>
          <w:rtl w:val="0"/>
        </w:rPr>
        <w:t xml:space="preserve">T_TER_ORIGEN</w:t>
      </w:r>
    </w:p>
    <w:p w:rsidR="00000000" w:rsidDel="00000000" w:rsidP="00000000" w:rsidRDefault="00000000" w:rsidRPr="00000000" w14:paraId="000008E0">
      <w:pPr>
        <w:spacing w:after="240" w:before="240" w:lineRule="auto"/>
        <w:rPr>
          <w:rFonts w:ascii="Roboto Mono" w:cs="Roboto Mono" w:eastAsia="Roboto Mono" w:hAnsi="Roboto Mon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TER_UNISONO_202505_2025_11_03.xlsx::Unisono</w:t>
      </w:r>
    </w:p>
    <w:tbl>
      <w:tblPr>
        <w:tblStyle w:val="Table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3.005296477499"/>
        <w:gridCol w:w="852.0749990909937"/>
        <w:gridCol w:w="1643.949047159254"/>
        <w:gridCol w:w="2463.608149545699"/>
        <w:gridCol w:w="1782.8743187501768"/>
        <w:tblGridChange w:id="0">
          <w:tblGrid>
            <w:gridCol w:w="2283.005296477499"/>
            <w:gridCol w:w="852.0749990909937"/>
            <w:gridCol w:w="1643.949047159254"/>
            <w:gridCol w:w="2463.608149545699"/>
            <w:gridCol w:w="1782.87431875017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Fonts w:ascii="Roboto Mono" w:cs="Roboto Mono" w:eastAsia="Roboto Mono" w:hAnsi="Roboto Mono"/>
                <w:rtl w:val="0"/>
              </w:rPr>
              <w:t xml:space="preserve">Tipo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Tipo 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Alineado con </w:t>
            </w:r>
            <w:r w:rsidDel="00000000" w:rsidR="00000000" w:rsidRPr="00000000">
              <w:rPr>
                <w:rFonts w:ascii="Roboto Mono" w:cs="Roboto Mono" w:eastAsia="Roboto Mono" w:hAnsi="Roboto Mono"/>
                <w:rtl w:val="0"/>
              </w:rPr>
              <w:t xml:space="preserve">Tipo de Documento</w:t>
            </w:r>
            <w:r w:rsidDel="00000000" w:rsidR="00000000" w:rsidRPr="00000000">
              <w:rPr>
                <w:rtl w:val="0"/>
              </w:rPr>
              <w:t xml:space="preserve"> </w:t>
            </w:r>
            <w:r w:rsidDel="00000000" w:rsidR="00000000" w:rsidRPr="00000000">
              <w:rPr>
                <w:rFonts w:ascii="Roboto Mono" w:cs="Roboto Mono" w:eastAsia="Roboto Mono" w:hAnsi="Roboto Mono"/>
                <w:rtl w:val="0"/>
              </w:rPr>
              <w:t xml:space="preserve">IN_TIPO_DOCUMENTO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Tipo de documento (CC,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Fonts w:ascii="Roboto Mono" w:cs="Roboto Mono" w:eastAsia="Roboto Mono" w:hAnsi="Roboto Mono"/>
                <w:rtl w:val="0"/>
              </w:rPr>
              <w:t xml:space="preserve">Identificacion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FK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Documento de identidad.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Fonts w:ascii="Roboto Mono" w:cs="Roboto Mono" w:eastAsia="Roboto Mono" w:hAnsi="Roboto Mono"/>
                <w:rtl w:val="0"/>
              </w:rPr>
              <w:t xml:space="preserve">NombreCompleto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Igual a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Nombre completo del cliente.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Fonts w:ascii="Roboto Mono" w:cs="Roboto Mono" w:eastAsia="Roboto Mono" w:hAnsi="Roboto Mono"/>
                <w:rtl w:val="0"/>
              </w:rPr>
              <w:t xml:space="preserve">DireccionResidencia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Dirección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Dirección de residencia.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Fonts w:ascii="Roboto Mono" w:cs="Roboto Mono" w:eastAsia="Roboto Mono" w:hAnsi="Roboto Mono"/>
                <w:rtl w:val="0"/>
              </w:rPr>
              <w:t xml:space="preserve">FechaNacimiento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Nacimiento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Fecha de nacimiento.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Fonts w:ascii="Roboto Mono" w:cs="Roboto Mono" w:eastAsia="Roboto Mono" w:hAnsi="Roboto Mono"/>
                <w:rtl w:val="0"/>
              </w:rPr>
              <w:t xml:space="preserve">FechaExpedicion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Expedición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Fecha de expedición del documento.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Fonts w:ascii="Roboto Mono" w:cs="Roboto Mono" w:eastAsia="Roboto Mono" w:hAnsi="Roboto Mono"/>
                <w:rtl w:val="0"/>
              </w:rPr>
              <w:t xml:space="preserve">EstadoCentrales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Estado en centrales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Reportado a Centrales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Descripción textual de estado en centrales de riesgo.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Fonts w:ascii="Roboto Mono" w:cs="Roboto Mono" w:eastAsia="Roboto Mono" w:hAnsi="Roboto Mono"/>
                <w:rtl w:val="0"/>
              </w:rPr>
              <w:t xml:space="preserve">ConsecutivoAlmacen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texto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Identificador interno de almacén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Relación con </w:t>
            </w:r>
            <w:r w:rsidDel="00000000" w:rsidR="00000000" w:rsidRPr="00000000">
              <w:rPr>
                <w:rFonts w:ascii="Roboto Mono" w:cs="Roboto Mono" w:eastAsia="Roboto Mono" w:hAnsi="Roboto Mono"/>
                <w:rtl w:val="0"/>
              </w:rPr>
              <w:t xml:space="preserve">Almacén</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Fonts w:ascii="Roboto Mono" w:cs="Roboto Mono" w:eastAsia="Roboto Mono" w:hAnsi="Roboto Mono"/>
                <w:rtl w:val="0"/>
              </w:rPr>
              <w:t xml:space="preserve">CreditNumber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Código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FK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Crédito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IN_CREDITO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Fonts w:ascii="Roboto Mono" w:cs="Roboto Mono" w:eastAsia="Roboto Mono" w:hAnsi="Roboto Mono"/>
                <w:rtl w:val="0"/>
              </w:rPr>
              <w:t xml:space="preserve">Codigo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texto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Código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Fonts w:ascii="Roboto Mono" w:cs="Roboto Mono" w:eastAsia="Roboto Mono" w:hAnsi="Roboto Mono"/>
                <w:rtl w:val="0"/>
              </w:rPr>
              <w:t xml:space="preserve">FechaCreacion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Creación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Fecha de creación del crédito.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Fonts w:ascii="Roboto Mono" w:cs="Roboto Mono" w:eastAsia="Roboto Mono" w:hAnsi="Roboto Mono"/>
                <w:rtl w:val="0"/>
              </w:rPr>
              <w:t xml:space="preserve">ValorCapital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Componente del saldo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Fonts w:ascii="Roboto Mono" w:cs="Roboto Mono" w:eastAsia="Roboto Mono" w:hAnsi="Roboto Mono"/>
                <w:rtl w:val="0"/>
              </w:rPr>
              <w:t xml:space="preserve">CuotasVencidas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Vencidas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Número de cuotas vencidas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Fonts w:ascii="Roboto Mono" w:cs="Roboto Mono" w:eastAsia="Roboto Mono" w:hAnsi="Roboto Mono"/>
                <w:rtl w:val="0"/>
              </w:rPr>
              <w:t xml:space="preserve">FechaMasVencida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Vencida más antigua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Roboto Mono" w:cs="Roboto Mono" w:eastAsia="Roboto Mono" w:hAnsi="Roboto Mono"/>
                <w:rtl w:val="0"/>
              </w:rPr>
              <w:t xml:space="preserve">DiasMora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Días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Días en 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Fonts w:ascii="Roboto Mono" w:cs="Roboto Mono" w:eastAsia="Roboto Mono" w:hAnsi="Roboto Mono"/>
                <w:rtl w:val="0"/>
              </w:rPr>
              <w:t xml:space="preserve">SaldoMora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Valor Mora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Fonts w:ascii="Roboto Mono" w:cs="Roboto Mono" w:eastAsia="Roboto Mono" w:hAnsi="Roboto Mono"/>
                <w:rtl w:val="0"/>
              </w:rPr>
              <w:t xml:space="preserve">Cargos Jurídico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Igual a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Fonts w:ascii="Roboto Mono" w:cs="Roboto Mono" w:eastAsia="Roboto Mono" w:hAnsi="Roboto Mono"/>
                <w:rtl w:val="0"/>
              </w:rPr>
              <w:t xml:space="preserve">SaldoTotal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Saldo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Fonts w:ascii="Roboto Mono" w:cs="Roboto Mono" w:eastAsia="Roboto Mono" w:hAnsi="Roboto Mono"/>
                <w:rtl w:val="0"/>
              </w:rPr>
              <w:t xml:space="preserve">Celular</w:t>
            </w:r>
            <w:r w:rsidDel="00000000" w:rsidR="00000000" w:rsidRPr="00000000">
              <w:rPr>
                <w:rtl w:val="0"/>
              </w:rPr>
              <w:t xml:space="preserve"> / </w:t>
            </w:r>
            <w:r w:rsidDel="00000000" w:rsidR="00000000" w:rsidRPr="00000000">
              <w:rPr>
                <w:rFonts w:ascii="Roboto Mono" w:cs="Roboto Mono" w:eastAsia="Roboto Mono" w:hAnsi="Roboto Mono"/>
                <w:rtl w:val="0"/>
              </w:rPr>
              <w:t xml:space="preserve">Celular2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texto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Teléfonos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Se cruza con teléfonos en base Genesys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Fonts w:ascii="Roboto Mono" w:cs="Roboto Mono" w:eastAsia="Roboto Mono" w:hAnsi="Roboto Mono"/>
                <w:rtl w:val="0"/>
              </w:rPr>
              <w:t xml:space="preserve">Fijo</w:t>
            </w:r>
            <w:r w:rsidDel="00000000" w:rsidR="00000000" w:rsidRPr="00000000">
              <w:rPr>
                <w:rtl w:val="0"/>
              </w:rPr>
              <w:t xml:space="preserve"> / </w:t>
            </w:r>
            <w:r w:rsidDel="00000000" w:rsidR="00000000" w:rsidRPr="00000000">
              <w:rPr>
                <w:rFonts w:ascii="Roboto Mono" w:cs="Roboto Mono" w:eastAsia="Roboto Mono" w:hAnsi="Roboto Mono"/>
                <w:rtl w:val="0"/>
              </w:rPr>
              <w:t xml:space="preserve">Fijo2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texto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Teléfonos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Fonts w:ascii="Roboto Mono" w:cs="Roboto Mono" w:eastAsia="Roboto Mono" w:hAnsi="Roboto Mono"/>
                <w:rtl w:val="0"/>
              </w:rPr>
              <w:t xml:space="preserve">Almacen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Código / 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Igual a </w:t>
            </w:r>
            <w:r w:rsidDel="00000000" w:rsidR="00000000" w:rsidRPr="00000000">
              <w:rPr>
                <w:rFonts w:ascii="Roboto Mono" w:cs="Roboto Mono" w:eastAsia="Roboto Mono" w:hAnsi="Roboto Mono"/>
                <w:rtl w:val="0"/>
              </w:rPr>
              <w:t xml:space="preserve">Almacén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Fonts w:ascii="Roboto Mono" w:cs="Roboto Mono" w:eastAsia="Roboto Mono" w:hAnsi="Roboto Mono"/>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Nombre almacén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Fonts w:ascii="Roboto Mono" w:cs="Roboto Mono" w:eastAsia="Roboto Mono" w:hAnsi="Roboto Mono"/>
                <w:rtl w:val="0"/>
              </w:rPr>
              <w:t xml:space="preserve">Direccion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Dirección almacén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Fonts w:ascii="Roboto Mono" w:cs="Roboto Mono" w:eastAsia="Roboto Mono" w:hAnsi="Roboto Mono"/>
                <w:rtl w:val="0"/>
              </w:rPr>
              <w:t xml:space="preserve">PrimerTelefono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texto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Teléfono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Contacto almacén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Similar a </w:t>
            </w:r>
            <w:r w:rsidDel="00000000" w:rsidR="00000000" w:rsidRPr="00000000">
              <w:rPr>
                <w:rFonts w:ascii="Roboto Mono" w:cs="Roboto Mono" w:eastAsia="Roboto Mono" w:hAnsi="Roboto Mono"/>
                <w:rtl w:val="0"/>
              </w:rPr>
              <w:t xml:space="preserve">Teléfono Almacén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Fonts w:ascii="Roboto Mono" w:cs="Roboto Mono" w:eastAsia="Roboto Mono" w:hAnsi="Roboto Mono"/>
                <w:rtl w:val="0"/>
              </w:rPr>
              <w:t xml:space="preserve">ReglaCarteraCodigo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Código de regla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Entrada a estrategias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Fonts w:ascii="Roboto Mono" w:cs="Roboto Mono" w:eastAsia="Roboto Mono" w:hAnsi="Roboto Mono"/>
                <w:rtl w:val="0"/>
              </w:rPr>
              <w:t xml:space="preserve">Tiene Compromiso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Fonts w:ascii="Roboto Mono" w:cs="Roboto Mono" w:eastAsia="Roboto Mono" w:hAnsi="Roboto Mono"/>
                <w:rtl w:val="0"/>
              </w:rPr>
              <w:t xml:space="preserve">SI</w:t>
            </w:r>
            <w:r w:rsidDel="00000000" w:rsidR="00000000" w:rsidRPr="00000000">
              <w:rPr>
                <w:rtl w:val="0"/>
              </w:rPr>
              <w:t xml:space="preserve">/</w:t>
            </w:r>
            <w:r w:rsidDel="00000000" w:rsidR="00000000" w:rsidRPr="00000000">
              <w:rPr>
                <w:rFonts w:ascii="Roboto Mono" w:cs="Roboto Mono" w:eastAsia="Roboto Mono" w:hAnsi="Roboto Mono"/>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Bandera de compromiso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Relación con promesas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Fonts w:ascii="Roboto Mono" w:cs="Roboto Mono" w:eastAsia="Roboto Mono" w:hAnsi="Roboto Mono"/>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Contactabilidad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Relación con envíos digitales futuros</w:t>
            </w:r>
          </w:p>
        </w:tc>
      </w:tr>
    </w:tbl>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heading=h.jrydjbwxk73b" w:id="90"/>
      <w:bookmarkEnd w:id="90"/>
      <w:r w:rsidDel="00000000" w:rsidR="00000000" w:rsidRPr="00000000">
        <w:rPr>
          <w:b w:val="1"/>
          <w:bCs w:val="1"/>
          <w:sz w:val="34"/>
          <w:szCs w:val="34"/>
          <w:rtl w:val="0"/>
        </w:rPr>
        <w:t xml:space="preserve">9. Envíos digitales y validador Wise</w:t>
      </w:r>
    </w:p>
    <w:p w:rsidR="00000000" w:rsidDel="00000000" w:rsidP="00000000" w:rsidRDefault="00000000" w:rsidRPr="00000000" w14:paraId="0000096F">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heading=h.u8n0pli0dr12" w:id="91"/>
      <w:bookmarkEnd w:id="91"/>
      <w:r w:rsidDel="00000000" w:rsidR="00000000" w:rsidRPr="00000000">
        <w:rPr>
          <w:b w:val="1"/>
          <w:bCs w:val="1"/>
          <w:color w:val="000000"/>
          <w:sz w:val="26"/>
          <w:szCs w:val="26"/>
          <w:rtl w:val="0"/>
        </w:rPr>
        <w:t xml:space="preserve">9.1 </w:t>
      </w:r>
      <w:r w:rsidDel="00000000" w:rsidR="00000000" w:rsidRPr="00000000">
        <w:rPr>
          <w:rFonts w:ascii="Roboto Mono" w:cs="Roboto Mono" w:eastAsia="Roboto Mono" w:hAnsi="Roboto Mono"/>
          <w:b w:val="1"/>
          <w:bCs w:val="1"/>
          <w:color w:val="000000"/>
          <w:sz w:val="26"/>
          <w:szCs w:val="26"/>
          <w:rtl w:val="0"/>
        </w:rPr>
        <w:t xml:space="preserve">T_ENVIO_SMS</w:t>
      </w:r>
    </w:p>
    <w:p w:rsidR="00000000" w:rsidDel="00000000" w:rsidP="00000000" w:rsidRDefault="00000000" w:rsidRPr="00000000" w14:paraId="00000970">
      <w:pPr>
        <w:spacing w:after="240" w:before="240" w:lineRule="auto"/>
        <w:rPr>
          <w:rFonts w:ascii="Roboto Mono" w:cs="Roboto Mono" w:eastAsia="Roboto Mono" w:hAnsi="Roboto Mon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Estructura_Bd_Envios_SMS.xlsx</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935576234789"/>
        <w:gridCol w:w="756.6843235504654"/>
        <w:gridCol w:w="1413.0851825340017"/>
        <w:gridCol w:w="1563.5103793843953"/>
        <w:gridCol w:w="1987.4359341445959"/>
        <w:gridCol w:w="1590.8604151753757"/>
        <w:tblGridChange w:id="0">
          <w:tblGrid>
            <w:gridCol w:w="1713.935576234789"/>
            <w:gridCol w:w="756.6843235504654"/>
            <w:gridCol w:w="1413.0851825340017"/>
            <w:gridCol w:w="1563.5103793843953"/>
            <w:gridCol w:w="1987.4359341445959"/>
            <w:gridCol w:w="1590.860415175375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jc w:val="center"/>
              <w:rPr/>
            </w:pPr>
            <w:r w:rsidDel="00000000" w:rsidR="00000000" w:rsidRPr="00000000">
              <w:rPr>
                <w:b w:val="1"/>
                <w:bCs w:val="1"/>
                <w:rtl w:val="0"/>
              </w:rPr>
              <w:t xml:space="preserve">Diccionario valores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Fonts w:ascii="Roboto Mono" w:cs="Roboto Mono" w:eastAsia="Roboto Mono" w:hAnsi="Roboto Mono"/>
                <w:rtl w:val="0"/>
              </w:rPr>
              <w:t xml:space="preserve">Identificación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FK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Fonts w:ascii="Roboto Mono" w:cs="Roboto Mono" w:eastAsia="Roboto Mono" w:hAnsi="Roboto Mono"/>
                <w:rtl w:val="0"/>
              </w:rPr>
              <w:t xml:space="preserve">Documento de 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Documento del titular.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Fonts w:ascii="Roboto Mono" w:cs="Roboto Mono" w:eastAsia="Roboto Mono" w:hAnsi="Roboto Mono"/>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Informativo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Nombre del cliente.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Fonts w:ascii="Roboto Mono" w:cs="Roboto Mono" w:eastAsia="Roboto Mono" w:hAnsi="Roboto Mono"/>
                <w:rtl w:val="0"/>
              </w:rPr>
              <w:t xml:space="preserve">Telefono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Puede cruzarse con teléfonos de cartera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Teléfono donde se envía SMS.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Fonts w:ascii="Roboto Mono" w:cs="Roboto Mono" w:eastAsia="Roboto Mono" w:hAnsi="Roboto Mono"/>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Enviado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Estado de envío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Estado del envío del SMS.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Fonts w:ascii="Roboto Mono" w:cs="Roboto Mono" w:eastAsia="Roboto Mono" w:hAnsi="Roboto Mono"/>
                <w:rtl w:val="0"/>
              </w:rPr>
              <w:t xml:space="preserve">Fecha de Envio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Fonts w:ascii="Roboto Mono" w:cs="Roboto Mono" w:eastAsia="Roboto Mono" w:hAnsi="Roboto Mono"/>
                <w:rtl w:val="0"/>
              </w:rPr>
              <w:t xml:space="preserve">YYYY-MM-DD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Fecha envío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Fecha de envío del mensaje.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Fonts w:ascii="Roboto Mono" w:cs="Roboto Mono" w:eastAsia="Roboto Mono" w:hAnsi="Roboto Mono"/>
                <w:rtl w:val="0"/>
              </w:rPr>
              <w:t xml:space="preserv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Segmentación temporal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Mes de envío.</w:t>
            </w:r>
          </w:p>
        </w:tc>
      </w:tr>
    </w:tbl>
    <w:p w:rsidR="00000000" w:rsidDel="00000000" w:rsidP="00000000" w:rsidRDefault="00000000" w:rsidRPr="00000000" w14:paraId="0000099B">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heading=h.6ouw32tozo8" w:id="92"/>
      <w:bookmarkEnd w:id="92"/>
      <w:r w:rsidDel="00000000" w:rsidR="00000000" w:rsidRPr="00000000">
        <w:rPr>
          <w:b w:val="1"/>
          <w:bCs w:val="1"/>
          <w:color w:val="000000"/>
          <w:sz w:val="26"/>
          <w:szCs w:val="26"/>
          <w:rtl w:val="0"/>
        </w:rPr>
        <w:t xml:space="preserve">9.2 </w:t>
      </w:r>
      <w:r w:rsidDel="00000000" w:rsidR="00000000" w:rsidRPr="00000000">
        <w:rPr>
          <w:rFonts w:ascii="Roboto Mono" w:cs="Roboto Mono" w:eastAsia="Roboto Mono" w:hAnsi="Roboto Mono"/>
          <w:b w:val="1"/>
          <w:bCs w:val="1"/>
          <w:color w:val="000000"/>
          <w:sz w:val="26"/>
          <w:szCs w:val="26"/>
          <w:rtl w:val="0"/>
        </w:rPr>
        <w:t xml:space="preserve">T_ENVIO_WHATSAPP</w:t>
      </w:r>
    </w:p>
    <w:p w:rsidR="00000000" w:rsidDel="00000000" w:rsidP="00000000" w:rsidRDefault="00000000" w:rsidRPr="00000000" w14:paraId="0000099C">
      <w:pPr>
        <w:spacing w:after="240" w:before="240" w:lineRule="auto"/>
        <w:rPr>
          <w:rFonts w:ascii="Roboto Mono" w:cs="Roboto Mono" w:eastAsia="Roboto Mono" w:hAnsi="Roboto Mon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Estructura_BD_Envios_Whatsapp.xlsx</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1967372729"/>
        <w:gridCol w:w="768.7198361364399"/>
        <w:gridCol w:w="1907.9070631820073"/>
        <w:gridCol w:w="2394.1455137502376"/>
        <w:gridCol w:w="2213.542660682038"/>
        <w:tblGridChange w:id="0">
          <w:tblGrid>
            <w:gridCol w:w="1741.1967372729"/>
            <w:gridCol w:w="768.7198361364399"/>
            <w:gridCol w:w="1907.9070631820073"/>
            <w:gridCol w:w="2394.1455137502376"/>
            <w:gridCol w:w="2213.5426606820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Fonts w:ascii="Roboto Mono" w:cs="Roboto Mono" w:eastAsia="Roboto Mono" w:hAnsi="Roboto Mono"/>
                <w:rtl w:val="0"/>
              </w:rPr>
              <w:t xml:space="preserve">Identificación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FK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Igual que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Documento del titular.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Fonts w:ascii="Roboto Mono" w:cs="Roboto Mono" w:eastAsia="Roboto Mono" w:hAnsi="Roboto Mono"/>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Informativo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Nombre cliente.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Fonts w:ascii="Roboto Mono" w:cs="Roboto Mono" w:eastAsia="Roboto Mono" w:hAnsi="Roboto Mono"/>
                <w:rtl w:val="0"/>
              </w:rPr>
              <w:t xml:space="preserve">Telefono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Canal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Puede cruzarse con teléfonos base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Número de teléfono con WhatsApp.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Fonts w:ascii="Roboto Mono" w:cs="Roboto Mono" w:eastAsia="Roboto Mono" w:hAnsi="Roboto Mono"/>
                <w:rtl w:val="0"/>
              </w:rPr>
              <w:t xml:space="preserve">Fecha de Envio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Fecha envío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Fecha de envío de mensaje WhatsApp.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Fonts w:ascii="Roboto Mono" w:cs="Roboto Mono" w:eastAsia="Roboto Mono" w:hAnsi="Roboto Mono"/>
                <w:rtl w:val="0"/>
              </w:rPr>
              <w:t xml:space="preserv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Mes de envío.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Fonts w:ascii="Roboto Mono" w:cs="Roboto Mono" w:eastAsia="Roboto Mono" w:hAnsi="Roboto Mono"/>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Ej. plantilla, recordatorio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Clasificación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w:t>
            </w:r>
          </w:p>
        </w:tc>
      </w:tr>
    </w:tbl>
    <w:p w:rsidR="00000000" w:rsidDel="00000000" w:rsidP="00000000" w:rsidRDefault="00000000" w:rsidRPr="00000000" w14:paraId="000009C0">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heading=h.8qityxv98u0l" w:id="93"/>
      <w:bookmarkEnd w:id="93"/>
      <w:r w:rsidDel="00000000" w:rsidR="00000000" w:rsidRPr="00000000">
        <w:rPr>
          <w:b w:val="1"/>
          <w:bCs w:val="1"/>
          <w:color w:val="000000"/>
          <w:sz w:val="26"/>
          <w:szCs w:val="26"/>
          <w:rtl w:val="0"/>
        </w:rPr>
        <w:t xml:space="preserve">9.3 </w:t>
      </w:r>
      <w:r w:rsidDel="00000000" w:rsidR="00000000" w:rsidRPr="00000000">
        <w:rPr>
          <w:rFonts w:ascii="Roboto Mono" w:cs="Roboto Mono" w:eastAsia="Roboto Mono" w:hAnsi="Roboto Mono"/>
          <w:b w:val="1"/>
          <w:bCs w:val="1"/>
          <w:color w:val="000000"/>
          <w:sz w:val="26"/>
          <w:szCs w:val="26"/>
          <w:rtl w:val="0"/>
        </w:rPr>
        <w:t xml:space="preserve">T_VALIDADOR_WISE_RES</w:t>
      </w:r>
    </w:p>
    <w:p w:rsidR="00000000" w:rsidDel="00000000" w:rsidP="00000000" w:rsidRDefault="00000000" w:rsidRPr="00000000" w14:paraId="000009C1">
      <w:pPr>
        <w:spacing w:after="240" w:before="240" w:lineRule="auto"/>
        <w:rPr>
          <w:rFonts w:ascii="Roboto Mono" w:cs="Roboto Mono" w:eastAsia="Roboto Mono" w:hAnsi="Roboto Mon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Estructura_Bd_Envios_Validador_Wise.xlsx::Resumen</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1.727671070405"/>
        <w:gridCol w:w="1279.2435673574278"/>
        <w:gridCol w:w="2412.152999703489"/>
        <w:gridCol w:w="4012.387572892301"/>
        <w:tblGridChange w:id="0">
          <w:tblGrid>
            <w:gridCol w:w="1321.727671070405"/>
            <w:gridCol w:w="1279.2435673574278"/>
            <w:gridCol w:w="2412.152999703489"/>
            <w:gridCol w:w="4012.3875728923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Fonts w:ascii="Roboto Mono" w:cs="Roboto Mono" w:eastAsia="Roboto Mono" w:hAnsi="Roboto Mono"/>
                <w:rtl w:val="0"/>
              </w:rPr>
              <w:t xml:space="preserve">ESTADOS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Agrupar resultados de llamadas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Estado de las llamadas (ej. Contacto, No Contacto, Ocupado,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Fonts w:ascii="Roboto Mono" w:cs="Roboto Mono" w:eastAsia="Roboto Mono" w:hAnsi="Roboto Mono"/>
                <w:rtl w:val="0"/>
              </w:rPr>
              <w:t xml:space="preserve">REGISTROS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Conteo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Número de registros por estado.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Fonts w:ascii="Roboto Mono" w:cs="Roboto Mono" w:eastAsia="Roboto Mono" w:hAnsi="Roboto Mono"/>
                <w:rtl w:val="0"/>
              </w:rPr>
              <w:t xml:space="preserve">PORCENTAJE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texto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Distribución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Porcentaje que representa cada estado.</w:t>
            </w:r>
          </w:p>
        </w:tc>
      </w:tr>
    </w:tbl>
    <w:p w:rsidR="00000000" w:rsidDel="00000000" w:rsidP="00000000" w:rsidRDefault="00000000" w:rsidRPr="00000000" w14:paraId="000009D2">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heading=h.j0m8yklyqpfs" w:id="94"/>
      <w:bookmarkEnd w:id="94"/>
      <w:r w:rsidDel="00000000" w:rsidR="00000000" w:rsidRPr="00000000">
        <w:rPr>
          <w:b w:val="1"/>
          <w:bCs w:val="1"/>
          <w:color w:val="000000"/>
          <w:sz w:val="26"/>
          <w:szCs w:val="26"/>
          <w:rtl w:val="0"/>
        </w:rPr>
        <w:t xml:space="preserve">9.4 </w:t>
      </w:r>
      <w:r w:rsidDel="00000000" w:rsidR="00000000" w:rsidRPr="00000000">
        <w:rPr>
          <w:rFonts w:ascii="Roboto Mono" w:cs="Roboto Mono" w:eastAsia="Roboto Mono" w:hAnsi="Roboto Mono"/>
          <w:b w:val="1"/>
          <w:bCs w:val="1"/>
          <w:color w:val="000000"/>
          <w:sz w:val="26"/>
          <w:szCs w:val="26"/>
          <w:rtl w:val="0"/>
        </w:rPr>
        <w:t xml:space="preserve">T_VALIDADOR_WISE_DET</w:t>
      </w:r>
    </w:p>
    <w:p w:rsidR="00000000" w:rsidDel="00000000" w:rsidP="00000000" w:rsidRDefault="00000000" w:rsidRPr="00000000" w14:paraId="000009D3">
      <w:pPr>
        <w:spacing w:after="240" w:before="240" w:lineRule="auto"/>
        <w:rPr>
          <w:rFonts w:ascii="Roboto Mono" w:cs="Roboto Mono" w:eastAsia="Roboto Mono" w:hAnsi="Roboto Mon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Estructura_Bd_Envios_Validador_Wise.xlsx::Detalle</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5611397728696"/>
        <w:gridCol w:w="977.1077435228242"/>
        <w:gridCol w:w="1991.2622261365614"/>
        <w:gridCol w:w="2199.6501335229455"/>
        <w:gridCol w:w="2421.930568068422"/>
        <w:tblGridChange w:id="0">
          <w:tblGrid>
            <w:gridCol w:w="1435.5611397728696"/>
            <w:gridCol w:w="977.1077435228242"/>
            <w:gridCol w:w="1991.2622261365614"/>
            <w:gridCol w:w="2199.6501335229455"/>
            <w:gridCol w:w="2421.9305680684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Fonts w:ascii="Roboto Mono" w:cs="Roboto Mono" w:eastAsia="Roboto Mono" w:hAnsi="Roboto Mono"/>
                <w:rtl w:val="0"/>
              </w:rPr>
              <w:t xml:space="preserve">Campaña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Identifica campaña de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Puede relacionarse con campaña en pagos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Nombre de campaña en Wise.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Fonts w:ascii="Roboto Mono" w:cs="Roboto Mono" w:eastAsia="Roboto Mono" w:hAnsi="Roboto Mono"/>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texto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Fecha llamada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Fecha de la llamada.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Fonts w:ascii="Roboto Mono" w:cs="Roboto Mono" w:eastAsia="Roboto Mono" w:hAnsi="Roboto Mono"/>
                <w:rtl w:val="0"/>
              </w:rPr>
              <w:t xml:space="preserve">Rut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FK cliente (Chile/CL-like)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Documento asociado al registro.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Fonts w:ascii="Roboto Mono" w:cs="Roboto Mono" w:eastAsia="Roboto Mono" w:hAnsi="Roboto Mono"/>
                <w:rtl w:val="0"/>
              </w:rPr>
              <w:t xml:space="preserve">Teléfono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Teléfono marcado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Puede cruzarse con teléfonos de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Número de teléfono llamado.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Fonts w:ascii="Roboto Mono" w:cs="Roboto Mono" w:eastAsia="Roboto Mono" w:hAnsi="Roboto Mono"/>
                <w:rtl w:val="0"/>
              </w:rPr>
              <w:t xml:space="preserve">Estado Llamada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Similar a tipificación de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Resultado de la llamada (contestó, no contestó, buzón,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Fonts w:ascii="Roboto Mono" w:cs="Roboto Mono" w:eastAsia="Roboto Mono" w:hAnsi="Roboto Mono"/>
                <w:rtl w:val="0"/>
              </w:rPr>
              <w:t xml:space="preserve">Cantidad de intentos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flotante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Nº intentos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Intensidad de marcación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Número de intentos de llamada a ese teléfono.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Fonts w:ascii="Roboto Mono" w:cs="Roboto Mono" w:eastAsia="Roboto Mono" w:hAnsi="Roboto Mono"/>
                <w:rtl w:val="0"/>
              </w:rPr>
              <w:t xml:space="preserve">Tiempo Llamada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flotante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Duración (seg)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KPI operación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Duración total de la llamada.</w:t>
            </w:r>
          </w:p>
        </w:tc>
      </w:tr>
    </w:tbl>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br w:type="page"/>
      </w: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t xml:space="preserve">Voy a retomar desde donde se colgó: </w:t>
      </w:r>
      <w:r w:rsidDel="00000000" w:rsidR="00000000" w:rsidRPr="00000000">
        <w:rPr>
          <w:b w:val="1"/>
          <w:bCs w:val="1"/>
          <w:rtl w:val="0"/>
        </w:rPr>
        <w:t xml:space="preserve">10. T_EXPLICACION_SISTE</w:t>
      </w:r>
      <w:r w:rsidDel="00000000" w:rsidR="00000000" w:rsidRPr="00000000">
        <w:rPr>
          <w:rtl w:val="0"/>
        </w:rPr>
        <w:t xml:space="preserve"> y seguir con las estructuras que faltan. Mantengo el mismo formato de diccionario que veníamos usando.</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heading=h.gac8xcqmuhmt" w:id="95"/>
      <w:bookmarkEnd w:id="95"/>
      <w:r w:rsidDel="00000000" w:rsidR="00000000" w:rsidRPr="00000000">
        <w:rPr>
          <w:b w:val="1"/>
          <w:bCs w:val="1"/>
          <w:sz w:val="34"/>
          <w:szCs w:val="34"/>
          <w:rtl w:val="0"/>
        </w:rPr>
        <w:t xml:space="preserve">10. Tabla T_EXPLICACION_SISTE</w:t>
      </w:r>
    </w:p>
    <w:p w:rsidR="00000000" w:rsidDel="00000000" w:rsidP="00000000" w:rsidRDefault="00000000" w:rsidRPr="00000000" w14:paraId="00000A05">
      <w:pPr>
        <w:spacing w:after="240" w:before="240" w:lineRule="auto"/>
        <w:rPr/>
      </w:pPr>
      <w:r w:rsidDel="00000000" w:rsidR="00000000" w:rsidRPr="00000000">
        <w:rPr>
          <w:rtl w:val="0"/>
        </w:rPr>
        <w:t xml:space="preserve">Fuente base: </w:t>
      </w:r>
      <w:r w:rsidDel="00000000" w:rsidR="00000000" w:rsidRPr="00000000">
        <w:rPr>
          <w:rFonts w:ascii="Roboto Mono" w:cs="Roboto Mono" w:eastAsia="Roboto Mono" w:hAnsi="Roboto Mono"/>
          <w:rtl w:val="0"/>
        </w:rPr>
        <w:t xml:space="preserve">Estructura_Explicacion_Datas_Siste.xlsx</w:t>
      </w:r>
      <w:r w:rsidDel="00000000" w:rsidR="00000000" w:rsidRPr="00000000">
        <w:rPr>
          <w:rtl w:val="0"/>
        </w:rPr>
        <w:t xml:space="preserve"> (Hoja2, fila 0 como encabezado lógico).</w:t>
      </w:r>
    </w:p>
    <w:p w:rsidR="00000000" w:rsidDel="00000000" w:rsidP="00000000" w:rsidRDefault="00000000" w:rsidRPr="00000000" w14:paraId="00000A06">
      <w:pPr>
        <w:spacing w:after="240" w:before="240" w:lineRule="auto"/>
        <w:ind w:left="600" w:right="600" w:firstLine="0"/>
        <w:rPr/>
      </w:pPr>
      <w:r w:rsidDel="00000000" w:rsidR="00000000" w:rsidRPr="00000000">
        <w:rPr>
          <w:rtl w:val="0"/>
        </w:rPr>
        <w:t xml:space="preserve">Grano: 1 fila por combinación de (Documento de identidad + Crédito) en la vista consolidada explicativa de SisteCrédito. Es una vista rica para análisis y debugging de la lógica de SinergIA.</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6968459551351"/>
        <w:gridCol w:w="827.5929657609036"/>
        <w:gridCol w:w="1234.6058997416758"/>
        <w:gridCol w:w="1163.3786362950405"/>
        <w:gridCol w:w="3147.566689451305"/>
        <w:gridCol w:w="1702.6707738195637"/>
        <w:tblGridChange w:id="0">
          <w:tblGrid>
            <w:gridCol w:w="949.6968459551351"/>
            <w:gridCol w:w="827.5929657609036"/>
            <w:gridCol w:w="1234.6058997416758"/>
            <w:gridCol w:w="1163.3786362950405"/>
            <w:gridCol w:w="3147.566689451305"/>
            <w:gridCol w:w="1702.67077381956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jc w:val="center"/>
              <w:rPr/>
            </w:pPr>
            <w:r w:rsidDel="00000000" w:rsidR="00000000" w:rsidRPr="00000000">
              <w:rPr>
                <w:b w:val="1"/>
                <w:bCs w:val="1"/>
                <w:rtl w:val="0"/>
              </w:rPr>
              <w:t xml:space="preserve">Nombre de la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jc w:val="center"/>
              <w:rPr/>
            </w:pPr>
            <w:r w:rsidDel="00000000" w:rsidR="00000000" w:rsidRPr="00000000">
              <w:rPr>
                <w:b w:val="1"/>
                <w:bCs w:val="1"/>
                <w:rtl w:val="0"/>
              </w:rPr>
              <w:t xml:space="preserve">Tipo de datos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jc w:val="center"/>
              <w:rPr/>
            </w:pPr>
            <w:r w:rsidDel="00000000" w:rsidR="00000000" w:rsidRPr="00000000">
              <w:rPr>
                <w:b w:val="1"/>
                <w:bCs w:val="1"/>
                <w:rtl w:val="0"/>
              </w:rPr>
              <w:t xml:space="preserve">Diccionario de valores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jc w:val="center"/>
              <w:rPr/>
            </w:pPr>
            <w:r w:rsidDel="00000000" w:rsidR="00000000" w:rsidRPr="00000000">
              <w:rPr>
                <w:b w:val="1"/>
                <w:bCs w:val="1"/>
                <w:rtl w:val="0"/>
              </w:rPr>
              <w:t xml:space="preserve">Funcionalidad dentro de 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jc w:val="center"/>
              <w:rPr/>
            </w:pPr>
            <w:r w:rsidDel="00000000" w:rsidR="00000000" w:rsidRPr="00000000">
              <w:rPr>
                <w:b w:val="1"/>
                <w:bCs w:val="1"/>
                <w:rtl w:val="0"/>
              </w:rPr>
              <w:t xml:space="preserve">Descripción técnica detallada</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Año calendario (ej.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Identifica el año del corte o periodo de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Se alinea con campos de fecha en </w:t>
            </w:r>
            <w:r w:rsidDel="00000000" w:rsidR="00000000" w:rsidRPr="00000000">
              <w:rPr>
                <w:rFonts w:ascii="Roboto Mono" w:cs="Roboto Mono" w:eastAsia="Roboto Mono" w:hAnsi="Roboto Mono"/>
                <w:rtl w:val="0"/>
              </w:rPr>
              <w:t xml:space="preserve">T_IN_SISTECREDITO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T_TER_UNISONO</w:t>
            </w:r>
            <w:r w:rsidDel="00000000" w:rsidR="00000000" w:rsidRPr="00000000">
              <w:rPr>
                <w:rtl w:val="0"/>
              </w:rPr>
              <w:t xml:space="preserve"> y fechas de ETL.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Año al que pertenece la fotografía de cartera y gestiones asociadas a este registro. Sirve para filtros históricos y para construir llaves compuestas Año+Mes+Documento.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Cadena corta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Mes en formato numérico o abreviado (ej. 11, Nov)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Identifica el mes del corte o del periodo de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Complementa Año para agrupar cortes y participa en llaves de consolidado por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Mes de referencia del corte usado en el consolidado explicativo; permite construir particiones mensuales.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Documento de identidad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Número de identificación del cliente/deudor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Llave de cliente en la vista consolidada.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Se relaciona con </w:t>
            </w:r>
            <w:r w:rsidDel="00000000" w:rsidR="00000000" w:rsidRPr="00000000">
              <w:rPr>
                <w:rFonts w:ascii="Roboto Mono" w:cs="Roboto Mono" w:eastAsia="Roboto Mono" w:hAnsi="Roboto Mono"/>
                <w:rtl w:val="0"/>
              </w:rPr>
              <w:t xml:space="preserve">T_IN_SISTECREDITO.CEDULA</w:t>
            </w:r>
            <w:r w:rsidDel="00000000" w:rsidR="00000000" w:rsidRPr="00000000">
              <w:rPr>
                <w:rtl w:val="0"/>
              </w:rPr>
              <w:t xml:space="preserve">, </w:t>
            </w:r>
            <w:r w:rsidDel="00000000" w:rsidR="00000000" w:rsidRPr="00000000">
              <w:rPr>
                <w:rFonts w:ascii="Roboto Mono" w:cs="Roboto Mono" w:eastAsia="Roboto Mono" w:hAnsi="Roboto Mono"/>
                <w:rtl w:val="0"/>
              </w:rPr>
              <w:t xml:space="preserve">T_TER_UNISONO.DocumentoIdentidad</w:t>
            </w:r>
            <w:r w:rsidDel="00000000" w:rsidR="00000000" w:rsidRPr="00000000">
              <w:rPr>
                <w:rtl w:val="0"/>
              </w:rPr>
              <w:t xml:space="preserve">, </w:t>
            </w:r>
            <w:r w:rsidDel="00000000" w:rsidR="00000000" w:rsidRPr="00000000">
              <w:rPr>
                <w:rFonts w:ascii="Roboto Mono" w:cs="Roboto Mono" w:eastAsia="Roboto Mono" w:hAnsi="Roboto Mono"/>
                <w:rtl w:val="0"/>
              </w:rPr>
              <w:t xml:space="preserve">T_SABANA_PROMESAS.CEDULA</w:t>
            </w:r>
            <w:r w:rsidDel="00000000" w:rsidR="00000000" w:rsidRPr="00000000">
              <w:rPr>
                <w:rtl w:val="0"/>
              </w:rPr>
              <w:t xml:space="preserve">, </w:t>
            </w:r>
            <w:r w:rsidDel="00000000" w:rsidR="00000000" w:rsidRPr="00000000">
              <w:rPr>
                <w:rFonts w:ascii="Roboto Mono" w:cs="Roboto Mono" w:eastAsia="Roboto Mono" w:hAnsi="Roboto Mono"/>
                <w:rtl w:val="0"/>
              </w:rPr>
              <w:t xml:space="preserve">T_FICHERO_PAGOS.IdentificacionCliente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Identificador único del deudor a nivel de SinergIA. Es clave para integrar cartera, pagos, promesas y gestiones.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 Creditos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sdt>
              <w:sdtPr>
                <w:id w:val="-413098778"/>
                <w:tag w:val="goog_rdk_4"/>
              </w:sdtPr>
              <w:sdtContent>
                <w:r w:rsidDel="00000000" w:rsidR="00000000" w:rsidRPr="00000000">
                  <w:rPr>
                    <w:rFonts w:ascii="Arial Unicode MS" w:cs="Arial Unicode MS" w:eastAsia="Arial Unicode MS" w:hAnsi="Arial Unicode MS"/>
                    <w:rtl w:val="0"/>
                  </w:rPr>
                  <w:t xml:space="preserve">≥ 1</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Cuenta de créditos activos o relevantes asociados al documento en el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Se deriva del conteo de registros en </w:t>
            </w:r>
            <w:r w:rsidDel="00000000" w:rsidR="00000000" w:rsidRPr="00000000">
              <w:rPr>
                <w:rFonts w:ascii="Roboto Mono" w:cs="Roboto Mono" w:eastAsia="Roboto Mono" w:hAnsi="Roboto Mono"/>
                <w:rtl w:val="0"/>
              </w:rPr>
              <w:t xml:space="preserve">T_IN_SISTECREDITO</w:t>
            </w:r>
            <w:r w:rsidDel="00000000" w:rsidR="00000000" w:rsidRPr="00000000">
              <w:rPr>
                <w:rtl w:val="0"/>
              </w:rPr>
              <w:t xml:space="preserve"> / </w:t>
            </w:r>
            <w:r w:rsidDel="00000000" w:rsidR="00000000" w:rsidRPr="00000000">
              <w:rPr>
                <w:rFonts w:ascii="Roboto Mono" w:cs="Roboto Mono" w:eastAsia="Roboto Mono" w:hAnsi="Roboto Mono"/>
                <w:rtl w:val="0"/>
              </w:rPr>
              <w:t xml:space="preserve">T_TER_UNISONO</w:t>
            </w:r>
            <w:r w:rsidDel="00000000" w:rsidR="00000000" w:rsidRPr="00000000">
              <w:rPr>
                <w:rtl w:val="0"/>
              </w:rPr>
              <w:t xml:space="preserve"> por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Número de créditos asociados al deudor. Permite distinguir clientes multi-crédito y priorizar según concentración de deuda.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Saldo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rPr/>
            </w:pPr>
            <w:sdt>
              <w:sdtPr>
                <w:id w:val="799294088"/>
                <w:tag w:val="goog_rdk_5"/>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Suma del saldo total de todos los créditos del deudor en el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t xml:space="preserve">Agregación de </w:t>
            </w:r>
            <w:r w:rsidDel="00000000" w:rsidR="00000000" w:rsidRPr="00000000">
              <w:rPr>
                <w:rFonts w:ascii="Roboto Mono" w:cs="Roboto Mono" w:eastAsia="Roboto Mono" w:hAnsi="Roboto Mono"/>
                <w:rtl w:val="0"/>
              </w:rPr>
              <w:t xml:space="preserve">SALDO</w:t>
            </w:r>
            <w:r w:rsidDel="00000000" w:rsidR="00000000" w:rsidRPr="00000000">
              <w:rPr>
                <w:rtl w:val="0"/>
              </w:rPr>
              <w:t xml:space="preserve"> o campo equivalente en cartera base (</w:t>
            </w:r>
            <w:r w:rsidDel="00000000" w:rsidR="00000000" w:rsidRPr="00000000">
              <w:rPr>
                <w:rFonts w:ascii="Roboto Mono" w:cs="Roboto Mono" w:eastAsia="Roboto Mono" w:hAnsi="Roboto Mono"/>
                <w:rtl w:val="0"/>
              </w:rPr>
              <w:t xml:space="preserve">T_IN_SISTECREDITO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T_TER_UNISONO</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t xml:space="preserve">Monto total adeudado por el deudor en el corte, usado para scoring, segmentación y definición de Teletón.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t xml:space="preserve">Max Dias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rPr/>
            </w:pPr>
            <w:sdt>
              <w:sdtPr>
                <w:id w:val="657562230"/>
                <w:tag w:val="goog_rdk_6"/>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Representa la máxima mora (en días) entre los créditos del deudor.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Se calcula a partir de </w:t>
            </w:r>
            <w:r w:rsidDel="00000000" w:rsidR="00000000" w:rsidRPr="00000000">
              <w:rPr>
                <w:rFonts w:ascii="Roboto Mono" w:cs="Roboto Mono" w:eastAsia="Roboto Mono" w:hAnsi="Roboto Mono"/>
                <w:rtl w:val="0"/>
              </w:rPr>
              <w:t xml:space="preserve">DIAS_MORA</w:t>
            </w:r>
            <w:r w:rsidDel="00000000" w:rsidR="00000000" w:rsidRPr="00000000">
              <w:rPr>
                <w:rtl w:val="0"/>
              </w:rPr>
              <w:t xml:space="preserve"> de la cartera consolidada.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Valor de referencia de riesgo; útil para segmentación en franjas de mora y priorización de gestión.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Franja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Ejemplo: </w:t>
            </w:r>
            <w:r w:rsidDel="00000000" w:rsidR="00000000" w:rsidRPr="00000000">
              <w:rPr>
                <w:rFonts w:ascii="Roboto Mono" w:cs="Roboto Mono" w:eastAsia="Roboto Mono" w:hAnsi="Roboto Mono"/>
                <w:rtl w:val="0"/>
              </w:rPr>
              <w:t xml:space="preserve">01. 0 a 50 dias mora</w:t>
            </w:r>
            <w:r w:rsidDel="00000000" w:rsidR="00000000" w:rsidRPr="00000000">
              <w:rPr>
                <w:rtl w:val="0"/>
              </w:rPr>
              <w:t xml:space="preserve">, </w:t>
            </w:r>
            <w:r w:rsidDel="00000000" w:rsidR="00000000" w:rsidRPr="00000000">
              <w:rPr>
                <w:rFonts w:ascii="Roboto Mono" w:cs="Roboto Mono" w:eastAsia="Roboto Mono" w:hAnsi="Roboto Mono"/>
                <w:rtl w:val="0"/>
              </w:rPr>
              <w:t xml:space="preserve">02. 51 a 90</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Segmenta al deudor (o crédito dominante) en rangos de mora definidos en reglas de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Se deriva de Max Dias Mora y se alinea con categorías usadas en </w:t>
            </w:r>
            <w:r w:rsidDel="00000000" w:rsidR="00000000" w:rsidRPr="00000000">
              <w:rPr>
                <w:rFonts w:ascii="Roboto Mono" w:cs="Roboto Mono" w:eastAsia="Roboto Mono" w:hAnsi="Roboto Mono"/>
                <w:rtl w:val="0"/>
              </w:rPr>
              <w:t xml:space="preserve">T_IN_SISTECREDITO</w:t>
            </w:r>
            <w:r w:rsidDel="00000000" w:rsidR="00000000" w:rsidRPr="00000000">
              <w:rPr>
                <w:rtl w:val="0"/>
              </w:rPr>
              <w:t xml:space="preserve"> y 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Categoría de mora que agrupa créditos en bloques homogéneos para estrategia de cobranza.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Telfono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Número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Contacto principal para voz.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Se correlaciona con campos de contacto en </w:t>
            </w:r>
            <w:r w:rsidDel="00000000" w:rsidR="00000000" w:rsidRPr="00000000">
              <w:rPr>
                <w:rFonts w:ascii="Roboto Mono" w:cs="Roboto Mono" w:eastAsia="Roboto Mono" w:hAnsi="Roboto Mono"/>
                <w:rtl w:val="0"/>
              </w:rPr>
              <w:t xml:space="preserve">T_IN_SISTECREDITO</w:t>
            </w:r>
            <w:r w:rsidDel="00000000" w:rsidR="00000000" w:rsidRPr="00000000">
              <w:rPr>
                <w:rtl w:val="0"/>
              </w:rPr>
              <w:t xml:space="preserve"> y </w:t>
            </w:r>
            <w:r w:rsidDel="00000000" w:rsidR="00000000" w:rsidRPr="00000000">
              <w:rPr>
                <w:rFonts w:ascii="Roboto Mono" w:cs="Roboto Mono" w:eastAsia="Roboto Mono" w:hAnsi="Roboto Mono"/>
                <w:rtl w:val="0"/>
              </w:rPr>
              <w:t xml:space="preserve">T_TER_UNISONO</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Teléfono primario del deudor. Utilizado para listas de Genesys y análisis de contactabilidad.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Telfono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Número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Contacto alterno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Misma relación que Telfono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Segundo número telefónico conocido para el deudor.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Telfono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Número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Contacto alterno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Misma relación que Telfono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Tercer número telefónico para diversificar intentos de contacto.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Telfono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Número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Contacto alterno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Misma relación que Telfono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Cuarto número telefónico, usualmente menos confiable o de respaldo.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Tipo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Celular</w:t>
            </w:r>
            <w:r w:rsidDel="00000000" w:rsidR="00000000" w:rsidRPr="00000000">
              <w:rPr>
                <w:rtl w:val="0"/>
              </w:rPr>
              <w:t xml:space="preserve">, </w:t>
            </w:r>
            <w:r w:rsidDel="00000000" w:rsidR="00000000" w:rsidRPr="00000000">
              <w:rPr>
                <w:rFonts w:ascii="Roboto Mono" w:cs="Roboto Mono" w:eastAsia="Roboto Mono" w:hAnsi="Roboto Mono"/>
                <w:rtl w:val="0"/>
              </w:rPr>
              <w:t xml:space="preserve">Fijo</w:t>
            </w:r>
            <w:r w:rsidDel="00000000" w:rsidR="00000000" w:rsidRPr="00000000">
              <w:rPr>
                <w:rtl w:val="0"/>
              </w:rPr>
              <w:t xml:space="preserve">, </w:t>
            </w:r>
            <w:r w:rsidDel="00000000" w:rsidR="00000000" w:rsidRPr="00000000">
              <w:rPr>
                <w:rFonts w:ascii="Roboto Mono" w:cs="Roboto Mono" w:eastAsia="Roboto Mono" w:hAnsi="Roboto Mono"/>
                <w:rtl w:val="0"/>
              </w:rPr>
              <w:t xml:space="preserve">Trabajo</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Clasifica el contacto dominante en la fila.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Se puede derivar de metadatos de contacto y se usa para políticas de canal.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Tipo de contacto que se considera principal para la estrategia de llamada/mensaje.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Tipificacion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Catálogo de resultados / motivos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Representa la tipificación más relevante en el periodo (última, mejor o combinada).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Se alinea con tipificaciones en </w:t>
            </w:r>
            <w:r w:rsidDel="00000000" w:rsidR="00000000" w:rsidRPr="00000000">
              <w:rPr>
                <w:rFonts w:ascii="Roboto Mono" w:cs="Roboto Mono" w:eastAsia="Roboto Mono" w:hAnsi="Roboto Mono"/>
                <w:rtl w:val="0"/>
              </w:rPr>
              <w:t xml:space="preserve">T_LOG_GENESYS</w:t>
            </w:r>
            <w:r w:rsidDel="00000000" w:rsidR="00000000" w:rsidRPr="00000000">
              <w:rPr>
                <w:rtl w:val="0"/>
              </w:rPr>
              <w:t xml:space="preserve"> / traza y con catálogos de 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Código de resultado de gestión que resume la situación del deudor (ej. localizable, no localizable, promesa, etc.).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Cadena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Escala interna definida (ej. </w:t>
            </w:r>
            <w:r w:rsidDel="00000000" w:rsidR="00000000" w:rsidRPr="00000000">
              <w:rPr>
                <w:rFonts w:ascii="Roboto Mono" w:cs="Roboto Mono" w:eastAsia="Roboto Mono" w:hAnsi="Roboto Mono"/>
                <w:rtl w:val="0"/>
              </w:rPr>
              <w:t xml:space="preserve">Alta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Media</w:t>
            </w:r>
            <w:r w:rsidDel="00000000" w:rsidR="00000000" w:rsidRPr="00000000">
              <w:rPr>
                <w:rtl w:val="0"/>
              </w:rPr>
              <w:t xml:space="preserve">, </w:t>
            </w:r>
            <w:r w:rsidDel="00000000" w:rsidR="00000000" w:rsidRPr="00000000">
              <w:rPr>
                <w:rFonts w:ascii="Roboto Mono" w:cs="Roboto Mono" w:eastAsia="Roboto Mono" w:hAnsi="Roboto Mono"/>
                <w:rtl w:val="0"/>
              </w:rPr>
              <w:t xml:space="preserve">Baja</w:t>
            </w:r>
            <w:r w:rsidDel="00000000" w:rsidR="00000000" w:rsidRPr="00000000">
              <w:rPr>
                <w:rtl w:val="0"/>
              </w:rPr>
              <w:t xml:space="preserve"> o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Prioridad asignada al deudor en el consolidado explicativo.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Se relaciona con </w:t>
            </w:r>
            <w:r w:rsidDel="00000000" w:rsidR="00000000" w:rsidRPr="00000000">
              <w:rPr>
                <w:rFonts w:ascii="Roboto Mono" w:cs="Roboto Mono" w:eastAsia="Roboto Mono" w:hAnsi="Roboto Mono"/>
                <w:rtl w:val="0"/>
              </w:rPr>
              <w:t xml:space="preserve">ScoreOperativo</w:t>
            </w:r>
            <w:r w:rsidDel="00000000" w:rsidR="00000000" w:rsidRPr="00000000">
              <w:rPr>
                <w:rtl w:val="0"/>
              </w:rPr>
              <w:t xml:space="preserve"> y franjas; puede usarse para orden en Teletón.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Nivel de prioridad resultante de reglas de negocio y, eventualmente, del score ML.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Fecha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Fecha válida (YYYY-MM-DD)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Fecha de promesa relevante (última o vigente) asociada al deudor.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Se deriva de </w:t>
            </w:r>
            <w:r w:rsidDel="00000000" w:rsidR="00000000" w:rsidRPr="00000000">
              <w:rPr>
                <w:rFonts w:ascii="Roboto Mono" w:cs="Roboto Mono" w:eastAsia="Roboto Mono" w:hAnsi="Roboto Mono"/>
                <w:rtl w:val="0"/>
              </w:rPr>
              <w:t xml:space="preserve">T_SABANA_PROMESAS.FECH_PROM</w:t>
            </w:r>
            <w:r w:rsidDel="00000000" w:rsidR="00000000" w:rsidRPr="00000000">
              <w:rPr>
                <w:rtl w:val="0"/>
              </w:rPr>
              <w:t xml:space="preserve"> o promesas equivalentes.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Fecha compromiso de pago que se toma como referencia para estrategias de seguimiento.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Valor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sdt>
              <w:sdtPr>
                <w:id w:val="-1612789148"/>
                <w:tag w:val="goog_rdk_7"/>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Monto comprometido en la promesa relevante.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Relacionado con </w:t>
            </w:r>
            <w:r w:rsidDel="00000000" w:rsidR="00000000" w:rsidRPr="00000000">
              <w:rPr>
                <w:rFonts w:ascii="Roboto Mono" w:cs="Roboto Mono" w:eastAsia="Roboto Mono" w:hAnsi="Roboto Mono"/>
                <w:rtl w:val="0"/>
              </w:rPr>
              <w:t xml:space="preserve">VALOR_PAGO</w:t>
            </w:r>
            <w:r w:rsidDel="00000000" w:rsidR="00000000" w:rsidRPr="00000000">
              <w:rPr>
                <w:rtl w:val="0"/>
              </w:rPr>
              <w:t xml:space="preserve"> y </w:t>
            </w:r>
            <w:r w:rsidDel="00000000" w:rsidR="00000000" w:rsidRPr="00000000">
              <w:rPr>
                <w:rFonts w:ascii="Roboto Mono" w:cs="Roboto Mono" w:eastAsia="Roboto Mono" w:hAnsi="Roboto Mono"/>
                <w:rtl w:val="0"/>
              </w:rPr>
              <w:t xml:space="preserve">VALOR_CUOTA</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T_SABANA_PROMESAS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Monto que el deudor se comprometió a pagar en la promesa considerada para el análisis.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Login / nombre de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Identifica el agente asociado a la gestión o promesa relevante.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Se alinea con </w:t>
            </w:r>
            <w:r w:rsidDel="00000000" w:rsidR="00000000" w:rsidRPr="00000000">
              <w:rPr>
                <w:rFonts w:ascii="Roboto Mono" w:cs="Roboto Mono" w:eastAsia="Roboto Mono" w:hAnsi="Roboto Mono"/>
                <w:rtl w:val="0"/>
              </w:rPr>
              <w:t xml:space="preserve">LOGIN</w:t>
            </w:r>
            <w:r w:rsidDel="00000000" w:rsidR="00000000" w:rsidRPr="00000000">
              <w:rPr>
                <w:rtl w:val="0"/>
              </w:rPr>
              <w:t xml:space="preserve"> y campos de agente en </w:t>
            </w:r>
            <w:r w:rsidDel="00000000" w:rsidR="00000000" w:rsidRPr="00000000">
              <w:rPr>
                <w:rFonts w:ascii="Roboto Mono" w:cs="Roboto Mono" w:eastAsia="Roboto Mono" w:hAnsi="Roboto Mono"/>
                <w:rtl w:val="0"/>
              </w:rPr>
              <w:t xml:space="preserve">T_SABANA_PROMESAS</w:t>
            </w:r>
            <w:r w:rsidDel="00000000" w:rsidR="00000000" w:rsidRPr="00000000">
              <w:rPr>
                <w:rtl w:val="0"/>
              </w:rPr>
              <w:t xml:space="preserve"> y traza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Agente responsable de la última o principal gestión considerada en la explicación.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Fecha 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Fecha/hora (normalizada a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Fecha de la gestión destacada (por ejemplo, la última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Se relaciona con fechas de </w:t>
            </w:r>
            <w:r w:rsidDel="00000000" w:rsidR="00000000" w:rsidRPr="00000000">
              <w:rPr>
                <w:rFonts w:ascii="Roboto Mono" w:cs="Roboto Mono" w:eastAsia="Roboto Mono" w:hAnsi="Roboto Mono"/>
                <w:rtl w:val="0"/>
              </w:rPr>
              <w:t xml:space="preserve">T_LOG_GENESYS</w:t>
            </w:r>
            <w:r w:rsidDel="00000000" w:rsidR="00000000" w:rsidRPr="00000000">
              <w:rPr>
                <w:rtl w:val="0"/>
              </w:rPr>
              <w:t xml:space="preserve"> / traza.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Momento de la gestión tomada como referencia para el estado del caso.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Fecha Ult 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Última gestión registrada en el periodo (independiente de tipo de 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Derivada de traza/log de llamadas y mensajes.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Ayuda a determinar frescura de la gestión y ventanas para futura contactación.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Fecha Primer 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Primera gestión registrada en el periodo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Igual origen que la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Fecha de inicio de campaña o del primer intento de cobro en el periodo.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Fecha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Fecha de último pago registrado para el deudor.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Se deriva de </w:t>
            </w:r>
            <w:r w:rsidDel="00000000" w:rsidR="00000000" w:rsidRPr="00000000">
              <w:rPr>
                <w:rFonts w:ascii="Roboto Mono" w:cs="Roboto Mono" w:eastAsia="Roboto Mono" w:hAnsi="Roboto Mono"/>
                <w:rtl w:val="0"/>
              </w:rPr>
              <w:t xml:space="preserve">T_FICHERO_PAGOS.FechaPago</w:t>
            </w:r>
            <w:r w:rsidDel="00000000" w:rsidR="00000000" w:rsidRPr="00000000">
              <w:rPr>
                <w:rtl w:val="0"/>
              </w:rPr>
              <w:t xml:space="preserve"> y/o pagos en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Indica recencia de pago, usada en reglas para posponer o ajustar campañas.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Cant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rPr/>
            </w:pPr>
            <w:sdt>
              <w:sdtPr>
                <w:id w:val="-1442806886"/>
                <w:tag w:val="goog_rdk_8"/>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tl w:val="0"/>
              </w:rPr>
              <w:t xml:space="preserve">Cantidad de pagos realizados en el periodo de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Conteo de registros en </w:t>
            </w:r>
            <w:r w:rsidDel="00000000" w:rsidR="00000000" w:rsidRPr="00000000">
              <w:rPr>
                <w:rFonts w:ascii="Roboto Mono" w:cs="Roboto Mono" w:eastAsia="Roboto Mono" w:hAnsi="Roboto Mono"/>
                <w:rtl w:val="0"/>
              </w:rPr>
              <w:t xml:space="preserve">T_FICHERO_PAGOS</w:t>
            </w:r>
            <w:r w:rsidDel="00000000" w:rsidR="00000000" w:rsidRPr="00000000">
              <w:rPr>
                <w:rtl w:val="0"/>
              </w:rPr>
              <w:t xml:space="preserve"> asociados al deudor/crédito.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Métrica de comportamiento de pago reciente.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Total valor pagado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sdt>
              <w:sdtPr>
                <w:id w:val="-1023359126"/>
                <w:tag w:val="goog_rdk_9"/>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Suma de todos los pagos en el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Agregación de </w:t>
            </w:r>
            <w:r w:rsidDel="00000000" w:rsidR="00000000" w:rsidRPr="00000000">
              <w:rPr>
                <w:rFonts w:ascii="Roboto Mono" w:cs="Roboto Mono" w:eastAsia="Roboto Mono" w:hAnsi="Roboto Mono"/>
                <w:rtl w:val="0"/>
              </w:rPr>
              <w:t xml:space="preserve">ValorRecibo</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T_FICHERO_PAGOS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Valor total abonado en el periodo, usado para calibrar riesgo y comportamiento.</w:t>
            </w:r>
          </w:p>
        </w:tc>
      </w:tr>
      <w:tr>
        <w:trPr>
          <w:cantSplit w:val="0"/>
          <w:trHeight w:val="23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Fecha promesa (repetida)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tl w:val="0"/>
              </w:rPr>
              <w:t xml:space="preserve">En algunos casos es duplicado de </w:t>
            </w:r>
            <w:r w:rsidDel="00000000" w:rsidR="00000000" w:rsidRPr="00000000">
              <w:rPr>
                <w:rFonts w:ascii="Roboto Mono" w:cs="Roboto Mono" w:eastAsia="Roboto Mono" w:hAnsi="Roboto Mono"/>
                <w:rtl w:val="0"/>
              </w:rPr>
              <w:t xml:space="preserve">Fecha Promesa</w:t>
            </w:r>
            <w:r w:rsidDel="00000000" w:rsidR="00000000" w:rsidRPr="00000000">
              <w:rPr>
                <w:rtl w:val="0"/>
              </w:rPr>
              <w:t xml:space="preserve"> para validaciones o vistas específicas.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Mismo origen que campo principal en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Puede representar la fecha de promesa más reciente, usada para comparaciones dentro de la misma vista.</w:t>
            </w:r>
          </w:p>
        </w:tc>
      </w:tr>
      <w:tr>
        <w:trPr>
          <w:cantSplit w:val="0"/>
          <w:trHeight w:val="20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Valor promesa (repetida)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sdt>
              <w:sdtPr>
                <w:id w:val="-628781411"/>
                <w:tag w:val="goog_rdk_10"/>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Similar a </w:t>
            </w:r>
            <w:r w:rsidDel="00000000" w:rsidR="00000000" w:rsidRPr="00000000">
              <w:rPr>
                <w:rFonts w:ascii="Roboto Mono" w:cs="Roboto Mono" w:eastAsia="Roboto Mono" w:hAnsi="Roboto Mono"/>
                <w:rtl w:val="0"/>
              </w:rPr>
              <w:t xml:space="preserve">Valor Promesa</w:t>
            </w:r>
            <w:r w:rsidDel="00000000" w:rsidR="00000000" w:rsidRPr="00000000">
              <w:rPr>
                <w:rtl w:val="0"/>
              </w:rPr>
              <w:t xml:space="preserve">, redundante en esta vista para cálculo o reporte.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Mismo origen que </w:t>
            </w:r>
            <w:r w:rsidDel="00000000" w:rsidR="00000000" w:rsidRPr="00000000">
              <w:rPr>
                <w:rFonts w:ascii="Roboto Mono" w:cs="Roboto Mono" w:eastAsia="Roboto Mono" w:hAnsi="Roboto Mono"/>
                <w:rtl w:val="0"/>
              </w:rPr>
              <w:t xml:space="preserve">Valor Promesa</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Valor utilizado en cruces específicos con pagos/anulaciones.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Agente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Login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Agente que tomó la promesa considerada.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Se correlaciona con </w:t>
            </w:r>
            <w:r w:rsidDel="00000000" w:rsidR="00000000" w:rsidRPr="00000000">
              <w:rPr>
                <w:rFonts w:ascii="Roboto Mono" w:cs="Roboto Mono" w:eastAsia="Roboto Mono" w:hAnsi="Roboto Mono"/>
                <w:rtl w:val="0"/>
              </w:rPr>
              <w:t xml:space="preserve">Login Promesa Mes Ant</w:t>
            </w:r>
            <w:r w:rsidDel="00000000" w:rsidR="00000000" w:rsidRPr="00000000">
              <w:rPr>
                <w:rtl w:val="0"/>
              </w:rPr>
              <w:t xml:space="preserve"> y </w:t>
            </w:r>
            <w:r w:rsidDel="00000000" w:rsidR="00000000" w:rsidRPr="00000000">
              <w:rPr>
                <w:rFonts w:ascii="Roboto Mono" w:cs="Roboto Mono" w:eastAsia="Roboto Mono" w:hAnsi="Roboto Mono"/>
                <w:rtl w:val="0"/>
              </w:rPr>
              <w:t xml:space="preserve">Login Actual</w:t>
            </w:r>
            <w:r w:rsidDel="00000000" w:rsidR="00000000" w:rsidRPr="00000000">
              <w:rPr>
                <w:rtl w:val="0"/>
              </w:rPr>
              <w:t xml:space="preserve"> en sabana de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Identifica responsable directo de la promesa para trazabilidad operativa.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Estado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CONFIRMADO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ANULADO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INCUMPLIDA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Estado actual de la promesa relevante.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Correspondencia directa con </w:t>
            </w:r>
            <w:r w:rsidDel="00000000" w:rsidR="00000000" w:rsidRPr="00000000">
              <w:rPr>
                <w:rFonts w:ascii="Roboto Mono" w:cs="Roboto Mono" w:eastAsia="Roboto Mono" w:hAnsi="Roboto Mono"/>
                <w:rtl w:val="0"/>
              </w:rPr>
              <w:t xml:space="preserve">STATUS PROMESA</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T_SABANA_PROMESAS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Indica si la promesa sigue vigente, fue cumplida, o se anuló/rompió.</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Mejor Resultaod llamada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Catálogo de resultados de llamada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Resultado de llamada considerado “mejor” (por lógica de negocio) en el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Derivado de traza/log de Genesys (contactabilidad).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Resume el mejor outcome obtenido en telefonía para el deudor, relevante para estrategia.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Cargar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Booleano / bandera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Fonts w:ascii="Roboto Mono" w:cs="Roboto Mono" w:eastAsia="Roboto Mono" w:hAnsi="Roboto Mono"/>
                <w:rtl w:val="0"/>
              </w:rPr>
              <w:t xml:space="preserve">Sí</w:t>
            </w:r>
            <w:r w:rsidDel="00000000" w:rsidR="00000000" w:rsidRPr="00000000">
              <w:rPr>
                <w:rtl w:val="0"/>
              </w:rPr>
              <w:t xml:space="preserve">/</w:t>
            </w:r>
            <w:r w:rsidDel="00000000" w:rsidR="00000000" w:rsidRPr="00000000">
              <w:rPr>
                <w:rFonts w:ascii="Roboto Mono" w:cs="Roboto Mono" w:eastAsia="Roboto Mono" w:hAnsi="Roboto Mono"/>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Indica si el registro debe ser cargado a listas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Relacionado con Teletón y cálculo de elegibilidad.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Banderilla que define si el deudor entra o no al universo operativo a partir de esta vista.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Tipo de 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Normal</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Reforzamiento</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tl w:val="0"/>
              </w:rPr>
              <w:t xml:space="preserve">Clasifica la carga (modo de inclusión) del deudor en listas.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Se sincroniza con estrategia de campañas y 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Tipo de flujo operativo al que se destina el registro (campaña principal, refuerzo, recontacto, etc.).</w:t>
            </w:r>
          </w:p>
        </w:tc>
      </w:tr>
    </w:tbl>
    <w:p w:rsidR="00000000" w:rsidDel="00000000" w:rsidP="00000000" w:rsidRDefault="00000000" w:rsidRPr="00000000" w14:paraId="00000AC1">
      <w:pPr>
        <w:spacing w:after="240" w:before="240" w:lineRule="auto"/>
        <w:ind w:left="600" w:right="600" w:firstLine="0"/>
        <w:rPr/>
      </w:pPr>
      <w:r w:rsidDel="00000000" w:rsidR="00000000" w:rsidRPr="00000000">
        <w:rPr>
          <w:rtl w:val="0"/>
        </w:rPr>
        <w:t xml:space="preserve">Nota: El valor </w:t>
      </w:r>
      <w:r w:rsidDel="00000000" w:rsidR="00000000" w:rsidRPr="00000000">
        <w:rPr>
          <w:rFonts w:ascii="Roboto Mono" w:cs="Roboto Mono" w:eastAsia="Roboto Mono" w:hAnsi="Roboto Mono"/>
          <w:rtl w:val="0"/>
        </w:rPr>
        <w:t xml:space="preserve">100</w:t>
      </w:r>
      <w:r w:rsidDel="00000000" w:rsidR="00000000" w:rsidRPr="00000000">
        <w:rPr>
          <w:rtl w:val="0"/>
        </w:rPr>
        <w:t xml:space="preserve"> visto en la fila de encabezado original se interpreta como parámetro de referencia (porcentaje o indicador) más que como columna operativa; por claridad, se trata como constante de configuración dentro de reglas, no como campo de la tabla.</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2"/>
        <w:keepNext w:val="0"/>
        <w:keepLines w:val="0"/>
        <w:spacing w:after="80" w:lineRule="auto"/>
        <w:rPr>
          <w:b w:val="1"/>
          <w:bCs w:val="1"/>
          <w:sz w:val="34"/>
          <w:szCs w:val="34"/>
        </w:rPr>
      </w:pPr>
      <w:bookmarkStart w:colFirst="0" w:colLast="0" w:name="_heading=h.pa4eboz5dig6" w:id="96"/>
      <w:bookmarkEnd w:id="96"/>
      <w:r w:rsidDel="00000000" w:rsidR="00000000" w:rsidRPr="00000000">
        <w:rPr>
          <w:b w:val="1"/>
          <w:bCs w:val="1"/>
          <w:sz w:val="34"/>
          <w:szCs w:val="34"/>
          <w:rtl w:val="0"/>
        </w:rPr>
        <w:t xml:space="preserve">11. Tabla T_SABANA_PROMESAS</w:t>
      </w:r>
    </w:p>
    <w:p w:rsidR="00000000" w:rsidDel="00000000" w:rsidP="00000000" w:rsidRDefault="00000000" w:rsidRPr="00000000" w14:paraId="00000AC4">
      <w:pPr>
        <w:spacing w:after="240" w:before="240" w:lineRule="auto"/>
        <w:rPr/>
      </w:pPr>
      <w:r w:rsidDel="00000000" w:rsidR="00000000" w:rsidRPr="00000000">
        <w:rPr>
          <w:rtl w:val="0"/>
        </w:rPr>
        <w:t xml:space="preserve">Fuente base: </w:t>
      </w:r>
      <w:r w:rsidDel="00000000" w:rsidR="00000000" w:rsidRPr="00000000">
        <w:rPr>
          <w:rFonts w:ascii="Roboto Mono" w:cs="Roboto Mono" w:eastAsia="Roboto Mono" w:hAnsi="Roboto Mono"/>
          <w:rtl w:val="0"/>
        </w:rPr>
        <w:t xml:space="preserve">Estructura_Sabana_Promesas.xlsx</w:t>
      </w:r>
      <w:r w:rsidDel="00000000" w:rsidR="00000000" w:rsidRPr="00000000">
        <w:rPr>
          <w:rtl w:val="0"/>
        </w:rPr>
        <w:t xml:space="preserve"> (Hoja </w:t>
      </w:r>
      <w:r w:rsidDel="00000000" w:rsidR="00000000" w:rsidRPr="00000000">
        <w:rPr>
          <w:rFonts w:ascii="Roboto Mono" w:cs="Roboto Mono" w:eastAsia="Roboto Mono" w:hAnsi="Roboto Mono"/>
          <w:rtl w:val="0"/>
        </w:rPr>
        <w:t xml:space="preserve">Sabana Mes Actual</w:t>
      </w:r>
      <w:r w:rsidDel="00000000" w:rsidR="00000000" w:rsidRPr="00000000">
        <w:rPr>
          <w:rtl w:val="0"/>
        </w:rPr>
        <w:t xml:space="preserve">).</w:t>
      </w:r>
    </w:p>
    <w:p w:rsidR="00000000" w:rsidDel="00000000" w:rsidP="00000000" w:rsidRDefault="00000000" w:rsidRPr="00000000" w14:paraId="00000AC5">
      <w:pPr>
        <w:spacing w:after="240" w:before="240" w:lineRule="auto"/>
        <w:ind w:left="600" w:right="600" w:firstLine="0"/>
        <w:rPr/>
      </w:pPr>
      <w:r w:rsidDel="00000000" w:rsidR="00000000" w:rsidRPr="00000000">
        <w:rPr>
          <w:rtl w:val="0"/>
        </w:rPr>
        <w:t xml:space="preserve">Grano: 1 fila por promesa (o registro de promesa) en el mes actual.</w:t>
      </w:r>
    </w:p>
    <w:tbl>
      <w:tblPr>
        <w:tblStyle w:val="Table3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7.7961044343144"/>
        <w:gridCol w:w="965.8881060920019"/>
        <w:gridCol w:w="1274.6556154164941"/>
        <w:gridCol w:w="1464.6663903854123"/>
        <w:gridCol w:w="2307.8392043099875"/>
        <w:gridCol w:w="1464.6663903854123"/>
        <w:tblGridChange w:id="0">
          <w:tblGrid>
            <w:gridCol w:w="1547.7961044343144"/>
            <w:gridCol w:w="965.8881060920019"/>
            <w:gridCol w:w="1274.6556154164941"/>
            <w:gridCol w:w="1464.6663903854123"/>
            <w:gridCol w:w="2307.8392043099875"/>
            <w:gridCol w:w="1464.666390385412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jc w:val="center"/>
              <w:rPr/>
            </w:pPr>
            <w:r w:rsidDel="00000000" w:rsidR="00000000" w:rsidRPr="00000000">
              <w:rPr>
                <w:b w:val="1"/>
                <w:bCs w:val="1"/>
                <w:rtl w:val="0"/>
              </w:rPr>
              <w:t xml:space="preserve">Nombre de la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jc w:val="center"/>
              <w:rPr/>
            </w:pPr>
            <w:r w:rsidDel="00000000" w:rsidR="00000000" w:rsidRPr="00000000">
              <w:rPr>
                <w:b w:val="1"/>
                <w:bCs w:val="1"/>
                <w:rtl w:val="0"/>
              </w:rPr>
              <w:t xml:space="preserve">Tipo de datos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jc w:val="center"/>
              <w:rPr/>
            </w:pPr>
            <w:r w:rsidDel="00000000" w:rsidR="00000000" w:rsidRPr="00000000">
              <w:rPr>
                <w:b w:val="1"/>
                <w:bCs w:val="1"/>
                <w:rtl w:val="0"/>
              </w:rPr>
              <w:t xml:space="preserve">Diccionario de valores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jc w:val="center"/>
              <w:rPr/>
            </w:pPr>
            <w:r w:rsidDel="00000000" w:rsidR="00000000" w:rsidRPr="00000000">
              <w:rPr>
                <w:b w:val="1"/>
                <w:bCs w:val="1"/>
                <w:rtl w:val="0"/>
              </w:rPr>
              <w:t xml:space="preserve">Funcionalidad dentro de 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jc w:val="center"/>
              <w:rPr/>
            </w:pPr>
            <w:r w:rsidDel="00000000" w:rsidR="00000000" w:rsidRPr="00000000">
              <w:rPr>
                <w:b w:val="1"/>
                <w:bCs w:val="1"/>
                <w:rtl w:val="0"/>
              </w:rPr>
              <w:t xml:space="preserve">Descripción técnica detallada</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tl w:val="0"/>
              </w:rPr>
              <w:t xml:space="preserve">Login de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Identifica al agente que registró la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Relacionado con </w:t>
            </w:r>
            <w:r w:rsidDel="00000000" w:rsidR="00000000" w:rsidRPr="00000000">
              <w:rPr>
                <w:rFonts w:ascii="Roboto Mono" w:cs="Roboto Mono" w:eastAsia="Roboto Mono" w:hAnsi="Roboto Mono"/>
                <w:rtl w:val="0"/>
              </w:rPr>
              <w:t xml:space="preserve">Agente</w:t>
            </w:r>
            <w:r w:rsidDel="00000000" w:rsidR="00000000" w:rsidRPr="00000000">
              <w:rPr>
                <w:rtl w:val="0"/>
              </w:rPr>
              <w:t xml:space="preserve">, </w:t>
            </w:r>
            <w:r w:rsidDel="00000000" w:rsidR="00000000" w:rsidRPr="00000000">
              <w:rPr>
                <w:rFonts w:ascii="Roboto Mono" w:cs="Roboto Mono" w:eastAsia="Roboto Mono" w:hAnsi="Roboto Mono"/>
                <w:rtl w:val="0"/>
              </w:rPr>
              <w:t xml:space="preserve">Agente promesa</w:t>
            </w:r>
            <w:r w:rsidDel="00000000" w:rsidR="00000000" w:rsidRPr="00000000">
              <w:rPr>
                <w:rtl w:val="0"/>
              </w:rPr>
              <w:t xml:space="preserve"> y campos de agente en traza.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Usuario/agente que registró la promesa en sistema de cobranza; clave para trazabilidad y métricas por agente.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Fecha (YYYY-MM-DD)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Fecha en la que se registró la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rtl w:val="0"/>
              </w:rPr>
              <w:t xml:space="preserve">Puede compararse con fechas de gestión en traza/Genesys y con corte.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Fecha de creación/registro de la promesa.</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CEDULA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Número de identificación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Identificador del deudor.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Se correlaciona con </w:t>
            </w:r>
            <w:r w:rsidDel="00000000" w:rsidR="00000000" w:rsidRPr="00000000">
              <w:rPr>
                <w:rFonts w:ascii="Roboto Mono" w:cs="Roboto Mono" w:eastAsia="Roboto Mono" w:hAnsi="Roboto Mono"/>
                <w:rtl w:val="0"/>
              </w:rPr>
              <w:t xml:space="preserve">Documento de identidad</w:t>
            </w:r>
            <w:r w:rsidDel="00000000" w:rsidR="00000000" w:rsidRPr="00000000">
              <w:rPr>
                <w:rtl w:val="0"/>
              </w:rPr>
              <w:t xml:space="preserve"> en T_EXPLICACION_SISTE, </w:t>
            </w:r>
            <w:r w:rsidDel="00000000" w:rsidR="00000000" w:rsidRPr="00000000">
              <w:rPr>
                <w:rFonts w:ascii="Roboto Mono" w:cs="Roboto Mono" w:eastAsia="Roboto Mono" w:hAnsi="Roboto Mono"/>
                <w:rtl w:val="0"/>
              </w:rPr>
              <w:t xml:space="preserve">CEDULA</w:t>
            </w:r>
            <w:r w:rsidDel="00000000" w:rsidR="00000000" w:rsidRPr="00000000">
              <w:rPr>
                <w:rtl w:val="0"/>
              </w:rPr>
              <w:t xml:space="preserve">/</w:t>
            </w:r>
            <w:r w:rsidDel="00000000" w:rsidR="00000000" w:rsidRPr="00000000">
              <w:rPr>
                <w:rFonts w:ascii="Roboto Mono" w:cs="Roboto Mono" w:eastAsia="Roboto Mono" w:hAnsi="Roboto Mono"/>
                <w:rtl w:val="0"/>
              </w:rPr>
              <w:t xml:space="preserve">id_deudor</w:t>
            </w:r>
            <w:r w:rsidDel="00000000" w:rsidR="00000000" w:rsidRPr="00000000">
              <w:rPr>
                <w:rtl w:val="0"/>
              </w:rPr>
              <w:t xml:space="preserve"> en otras tablas.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Llave de integración de promesas con cartera y pagos.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Texto 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Nombre del deudor.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Campo descriptivo, no llave.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Nombre asociado al documento, útil para reporting y validación.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TIP_HIJ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Código de tipo de hijo/promesa (según catálogo interno)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Clasifica la promesa (origen, tipo,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Catálogo compartido con sistema origen (SisteCrédito / BPO).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Código de tipo de registro o clasificación de la promesa según definiciones operativas.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CAP DESCUENTO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sdt>
              <w:sdtPr>
                <w:id w:val="1456951655"/>
                <w:tag w:val="goog_rdk_11"/>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Puede representar capital sujeto a descuento u otro valor financiero asociado.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Relacionado con valor de cuota/pago; puede usarse en reglas de descuento.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tl w:val="0"/>
              </w:rPr>
              <w:t xml:space="preserve">Campo financiero adicional usado en cálculos específicos del cliente.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CREDITO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rtl w:val="0"/>
              </w:rPr>
              <w:t xml:space="preserve">Cadena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Identificador de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Vincula promesa a un crédito específico.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Se relaciona con </w:t>
            </w:r>
            <w:r w:rsidDel="00000000" w:rsidR="00000000" w:rsidRPr="00000000">
              <w:rPr>
                <w:rFonts w:ascii="Roboto Mono" w:cs="Roboto Mono" w:eastAsia="Roboto Mono" w:hAnsi="Roboto Mono"/>
                <w:rtl w:val="0"/>
              </w:rPr>
              <w:t xml:space="preserve">CreditoCodigo</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T_FICHERO_PAGOS</w:t>
            </w:r>
            <w:r w:rsidDel="00000000" w:rsidR="00000000" w:rsidRPr="00000000">
              <w:rPr>
                <w:rtl w:val="0"/>
              </w:rPr>
              <w:t xml:space="preserve"> y con ID de crédito en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Código de crédito al que se asocia la promesa.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SALDO_TOT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sdt>
              <w:sdtPr>
                <w:id w:val="663368203"/>
                <w:tag w:val="goog_rdk_12"/>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Saldo total del crédito en el momento de la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Se compara con saldo de cartera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Indica deuda pendiente asociada a la promesa.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VALOR_CUOTA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sdt>
              <w:sdtPr>
                <w:id w:val="1096605750"/>
                <w:tag w:val="goog_rdk_13"/>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Valor de cuota asociada al crédito/promesa.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Usado para calcular proporción del pago prometido vs cuota.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Monto estándar de cuota para el crédito.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FECH_PROM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Fecha (YYYY-MM-DD)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Fecha compromiso de la promesa (fecha en que debe pagarse).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Relacionada con </w:t>
            </w:r>
            <w:r w:rsidDel="00000000" w:rsidR="00000000" w:rsidRPr="00000000">
              <w:rPr>
                <w:rFonts w:ascii="Roboto Mono" w:cs="Roboto Mono" w:eastAsia="Roboto Mono" w:hAnsi="Roboto Mono"/>
                <w:rtl w:val="0"/>
              </w:rPr>
              <w:t xml:space="preserve">Fecha Promesa</w:t>
            </w:r>
            <w:r w:rsidDel="00000000" w:rsidR="00000000" w:rsidRPr="00000000">
              <w:rPr>
                <w:rtl w:val="0"/>
              </w:rPr>
              <w:t xml:space="preserve"> y </w:t>
            </w:r>
            <w:r w:rsidDel="00000000" w:rsidR="00000000" w:rsidRPr="00000000">
              <w:rPr>
                <w:rFonts w:ascii="Roboto Mono" w:cs="Roboto Mono" w:eastAsia="Roboto Mono" w:hAnsi="Roboto Mono"/>
                <w:rtl w:val="0"/>
              </w:rPr>
              <w:t xml:space="preserve">Fecha promesa</w:t>
            </w:r>
            <w:r w:rsidDel="00000000" w:rsidR="00000000" w:rsidRPr="00000000">
              <w:rPr>
                <w:rtl w:val="0"/>
              </w:rPr>
              <w:t xml:space="preserve"> en T_EXPLICACION_SISTE.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Día pactado de pago por la promesa.</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VALIDACION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Texto/estado de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Estado de validación de la promesa (reglas internas).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Puede mapearse a banderas de elegibilidad o control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Indica si la promesa cumple condiciones de validez interna (datos completos, coherencia, etc.).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STATUS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CONFIRMADO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ANULADO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INCUMPLIDA</w:t>
            </w:r>
            <w:r w:rsidDel="00000000" w:rsidR="00000000" w:rsidRPr="00000000">
              <w:rPr>
                <w:rtl w:val="0"/>
              </w:rPr>
              <w:t xml:space="preserve">, otros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Estado de la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Se relaciona directamente con </w:t>
            </w:r>
            <w:r w:rsidDel="00000000" w:rsidR="00000000" w:rsidRPr="00000000">
              <w:rPr>
                <w:rFonts w:ascii="Roboto Mono" w:cs="Roboto Mono" w:eastAsia="Roboto Mono" w:hAnsi="Roboto Mono"/>
                <w:rtl w:val="0"/>
              </w:rPr>
              <w:t xml:space="preserve">Estado Promesa</w:t>
            </w:r>
            <w:r w:rsidDel="00000000" w:rsidR="00000000" w:rsidRPr="00000000">
              <w:rPr>
                <w:rtl w:val="0"/>
              </w:rPr>
              <w:t xml:space="preserve"> en T_EXPLICACION_SISTE.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Estado operativo de la promesa en el sistema.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PROYECTADA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sdt>
              <w:sdtPr>
                <w:id w:val="-1098151063"/>
                <w:tag w:val="goog_rdk_14"/>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Valor proyectado de pago derivado de la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Utilizado para proyección de recaudo y planificación.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Monto estimado a recaudar en el periodo dado el cumplimiento pleno de la promesa.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VALOR_PAGO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sdt>
              <w:sdtPr>
                <w:id w:val="-421809207"/>
                <w:tag w:val="goog_rdk_15"/>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Valor de pago realmente registrado (si ya se efectuó).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Se relaciona con pagos en </w:t>
            </w:r>
            <w:r w:rsidDel="00000000" w:rsidR="00000000" w:rsidRPr="00000000">
              <w:rPr>
                <w:rFonts w:ascii="Roboto Mono" w:cs="Roboto Mono" w:eastAsia="Roboto Mono" w:hAnsi="Roboto Mono"/>
                <w:rtl w:val="0"/>
              </w:rPr>
              <w:t xml:space="preserve">T_FICHERO_PAGOS</w:t>
            </w:r>
            <w:r w:rsidDel="00000000" w:rsidR="00000000" w:rsidRPr="00000000">
              <w:rPr>
                <w:rtl w:val="0"/>
              </w:rPr>
              <w:t xml:space="preserve"> y con cumplimiento de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Importe efectivamente pagado contra esta promesa (si aplica).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fecha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Fecha en que se registró el pago asociado.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Contraste directo entre </w:t>
            </w:r>
            <w:r w:rsidDel="00000000" w:rsidR="00000000" w:rsidRPr="00000000">
              <w:rPr>
                <w:rFonts w:ascii="Roboto Mono" w:cs="Roboto Mono" w:eastAsia="Roboto Mono" w:hAnsi="Roboto Mono"/>
                <w:rtl w:val="0"/>
              </w:rPr>
              <w:t xml:space="preserve">FECH_PROM</w:t>
            </w:r>
            <w:r w:rsidDel="00000000" w:rsidR="00000000" w:rsidRPr="00000000">
              <w:rPr>
                <w:rtl w:val="0"/>
              </w:rPr>
              <w:t xml:space="preserve"> y cumplimiento.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Permite calcular cumplimiento en tiempo o tardío.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ANULADOS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Cadena / 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Fonts w:ascii="Roboto Mono" w:cs="Roboto Mono" w:eastAsia="Roboto Mono" w:hAnsi="Roboto Mono"/>
                <w:rtl w:val="0"/>
              </w:rPr>
              <w:t xml:space="preserve">Sí</w:t>
            </w:r>
            <w:r w:rsidDel="00000000" w:rsidR="00000000" w:rsidRPr="00000000">
              <w:rPr>
                <w:rtl w:val="0"/>
              </w:rPr>
              <w:t xml:space="preserve">/</w:t>
            </w:r>
            <w:r w:rsidDel="00000000" w:rsidR="00000000" w:rsidRPr="00000000">
              <w:rPr>
                <w:rFonts w:ascii="Roboto Mono" w:cs="Roboto Mono" w:eastAsia="Roboto Mono" w:hAnsi="Roboto Mono"/>
                <w:rtl w:val="0"/>
              </w:rPr>
              <w:t xml:space="preserve">No</w:t>
            </w:r>
            <w:r w:rsidDel="00000000" w:rsidR="00000000" w:rsidRPr="00000000">
              <w:rPr>
                <w:rtl w:val="0"/>
              </w:rPr>
              <w:t xml:space="preserve"> o códigos equivalentes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Marca promesas anuladas.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Mapeable a </w:t>
            </w:r>
            <w:r w:rsidDel="00000000" w:rsidR="00000000" w:rsidRPr="00000000">
              <w:rPr>
                <w:rFonts w:ascii="Roboto Mono" w:cs="Roboto Mono" w:eastAsia="Roboto Mono" w:hAnsi="Roboto Mono"/>
                <w:rtl w:val="0"/>
              </w:rPr>
              <w:t xml:space="preserve">Estado Promesa</w:t>
            </w:r>
            <w:r w:rsidDel="00000000" w:rsidR="00000000" w:rsidRPr="00000000">
              <w:rPr>
                <w:rtl w:val="0"/>
              </w:rPr>
              <w:t xml:space="preserve"> y reglas de negocio de anulación.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Indica si la promesa fue anulada y, por tanto, no debe considerarse activa.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Comentario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Notas adicionales sobre promesa o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Sin relación directa de llave, pero útil para QA/analistas.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Campo de observaciones introducidas por el agente.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Valor Anulado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sdt>
              <w:sdtPr>
                <w:id w:val="-982666561"/>
                <w:tag w:val="goog_rdk_16"/>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Valor asociado a promesas anuladas.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Se usa para analizar impacto de anulaciones sobre proyecciones.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Monto que originalmente se esperaba recaudar y que se perdió por anulación.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Fecha de Pago Anulada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Fecha vinculada a la anulación de pago/promesa.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Apoya análisis forense y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Marca cuándo se registró la anulación.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Promesa Mes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tl w:val="0"/>
              </w:rPr>
              <w:t xml:space="preserve">Texto / bandera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Por ejemplo, </w:t>
            </w:r>
            <w:r w:rsidDel="00000000" w:rsidR="00000000" w:rsidRPr="00000000">
              <w:rPr>
                <w:rFonts w:ascii="Roboto Mono" w:cs="Roboto Mono" w:eastAsia="Roboto Mono" w:hAnsi="Roboto Mono"/>
                <w:rtl w:val="0"/>
              </w:rPr>
              <w:t xml:space="preserve">Sí</w:t>
            </w:r>
            <w:r w:rsidDel="00000000" w:rsidR="00000000" w:rsidRPr="00000000">
              <w:rPr>
                <w:rtl w:val="0"/>
              </w:rPr>
              <w:t xml:space="preserve">/</w:t>
            </w:r>
            <w:r w:rsidDel="00000000" w:rsidR="00000000" w:rsidRPr="00000000">
              <w:rPr>
                <w:rFonts w:ascii="Roboto Mono" w:cs="Roboto Mono" w:eastAsia="Roboto Mono" w:hAnsi="Roboto Mono"/>
                <w:rtl w:val="0"/>
              </w:rPr>
              <w:t xml:space="preserve">No</w:t>
            </w:r>
            <w:r w:rsidDel="00000000" w:rsidR="00000000" w:rsidRPr="00000000">
              <w:rPr>
                <w:rtl w:val="0"/>
              </w:rPr>
              <w:t xml:space="preserve"> o datos de promesa previa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Indica relación con promesas de meses anteriores.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Permite enlazar comportamiento de promesas en el tiempo.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Señal de continuidad o repetición de compromisos de pago.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Login Promesa Mes 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Login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Agente responsable de promesa de mes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Trazabilidad histórica por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Relaciona agente actual con historial de promesas anteriores.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Login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Login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tl w:val="0"/>
              </w:rPr>
              <w:t xml:space="preserve">Agente que gestiona la promesa en el mes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Se alinea con </w:t>
            </w:r>
            <w:r w:rsidDel="00000000" w:rsidR="00000000" w:rsidRPr="00000000">
              <w:rPr>
                <w:rFonts w:ascii="Roboto Mono" w:cs="Roboto Mono" w:eastAsia="Roboto Mono" w:hAnsi="Roboto Mono"/>
                <w:rtl w:val="0"/>
              </w:rPr>
              <w:t xml:space="preserve">LOGIN</w:t>
            </w:r>
            <w:r w:rsidDel="00000000" w:rsidR="00000000" w:rsidRPr="00000000">
              <w:rPr>
                <w:rtl w:val="0"/>
              </w:rPr>
              <w:t xml:space="preserve"> y con campos de T_EXPLICACION_SISTE.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Identifica agente responsable en el corte actual.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COORDI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tl w:val="0"/>
              </w:rPr>
              <w:t xml:space="preserve">Login/nombre de coordinador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tl w:val="0"/>
              </w:rPr>
              <w:t xml:space="preserve">Coordinador asociado al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Útil para reporting y métricas por coordinación.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tl w:val="0"/>
              </w:rPr>
              <w:t xml:space="preserve">Jefatura del agente que gestiona la promesa.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VALIDACION //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Resultado de validación asociada al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Combina información de validación y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tl w:val="0"/>
              </w:rPr>
              <w:t xml:space="preserve">Campo de control interno; no suele ser llave.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Indicador de consistencia o control de accesos y acciones por usuario.</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DUPLICADOS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Numérico / bandera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0/1, contador de duplicados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Marca promesas con duplicidad detectada.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tl w:val="0"/>
              </w:rPr>
              <w:t xml:space="preserve">Ayuda a limpieza de datos y a evitar doble conteo.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Identifica registros que se repiten por alguna razón (ej. la misma promesa registrada más de una vez).</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CANTIDAD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sdt>
              <w:sdtPr>
                <w:id w:val="-549739439"/>
                <w:tag w:val="goog_rdk_17"/>
              </w:sdtPr>
              <w:sdtContent>
                <w:r w:rsidDel="00000000" w:rsidR="00000000" w:rsidRPr="00000000">
                  <w:rPr>
                    <w:rFonts w:ascii="Arial Unicode MS" w:cs="Arial Unicode MS" w:eastAsia="Arial Unicode MS" w:hAnsi="Arial Unicode MS"/>
                    <w:rtl w:val="0"/>
                  </w:rPr>
                  <w:t xml:space="preserve">≥ 1</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Conteo de registros asociados a la etiqueta (en resumen/pivote).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En vista detallada, funciona como contador interno; en vista agregada, representa número de casos.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Número de ocurrencias consolidadas en el contexto de esa fila (según el origen del layout).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ASIGNACION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1. &lt;= 300</w:t>
            </w:r>
            <w:r w:rsidDel="00000000" w:rsidR="00000000" w:rsidRPr="00000000">
              <w:rPr>
                <w:rtl w:val="0"/>
              </w:rPr>
              <w:t xml:space="preserve">, </w:t>
            </w:r>
            <w:r w:rsidDel="00000000" w:rsidR="00000000" w:rsidRPr="00000000">
              <w:rPr>
                <w:rFonts w:ascii="Roboto Mono" w:cs="Roboto Mono" w:eastAsia="Roboto Mono" w:hAnsi="Roboto Mono"/>
                <w:rtl w:val="0"/>
              </w:rPr>
              <w:t xml:space="preserve">2. 301-1000</w:t>
            </w:r>
            <w:r w:rsidDel="00000000" w:rsidR="00000000" w:rsidRPr="00000000">
              <w:rPr>
                <w:rtl w:val="0"/>
              </w:rPr>
              <w:t xml:space="preserve">, </w:t>
            </w:r>
            <w:r w:rsidDel="00000000" w:rsidR="00000000" w:rsidRPr="00000000">
              <w:rPr>
                <w:rFonts w:ascii="Roboto Mono" w:cs="Roboto Mono" w:eastAsia="Roboto Mono" w:hAnsi="Roboto Mono"/>
                <w:rtl w:val="0"/>
              </w:rPr>
              <w:t xml:space="preserve">3. 1001-1999</w:t>
            </w:r>
            <w:r w:rsidDel="00000000" w:rsidR="00000000" w:rsidRPr="00000000">
              <w:rPr>
                <w:rtl w:val="0"/>
              </w:rPr>
              <w:t xml:space="preserve">, </w:t>
            </w:r>
            <w:r w:rsidDel="00000000" w:rsidR="00000000" w:rsidRPr="00000000">
              <w:rPr>
                <w:rFonts w:ascii="Roboto Mono" w:cs="Roboto Mono" w:eastAsia="Roboto Mono" w:hAnsi="Roboto Mono"/>
                <w:rtl w:val="0"/>
              </w:rPr>
              <w:t xml:space="preserve">4. &gt;=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Segmenta casos por rango de valor o criterio de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Conecta con franjas de asignación en motores de priorización.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Categoría de asignación de promesa según valor, usada para distribución de cargas.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NO_CUOTAS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Numérico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Entero, puede contener nulos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Número de cuotas involucradas o referidas.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tl w:val="0"/>
              </w:rPr>
              <w:t xml:space="preserve">Se relaciona con </w:t>
            </w:r>
            <w:r w:rsidDel="00000000" w:rsidR="00000000" w:rsidRPr="00000000">
              <w:rPr>
                <w:rFonts w:ascii="Roboto Mono" w:cs="Roboto Mono" w:eastAsia="Roboto Mono" w:hAnsi="Roboto Mono"/>
                <w:rtl w:val="0"/>
              </w:rPr>
              <w:t xml:space="preserve">VALOR_CUOTA</w:t>
            </w:r>
            <w:r w:rsidDel="00000000" w:rsidR="00000000" w:rsidRPr="00000000">
              <w:rPr>
                <w:rtl w:val="0"/>
              </w:rPr>
              <w:t xml:space="preserve"> y valor de la deuda.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Cantidad de cuotas sobre las cuales se está comprometiendo el deudor (cuando aplica).</w:t>
            </w:r>
          </w:p>
        </w:tc>
      </w:tr>
    </w:tbl>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pStyle w:val="Heading2"/>
        <w:keepNext w:val="0"/>
        <w:keepLines w:val="0"/>
        <w:spacing w:after="80" w:lineRule="auto"/>
        <w:rPr>
          <w:b w:val="1"/>
          <w:bCs w:val="1"/>
          <w:sz w:val="34"/>
          <w:szCs w:val="34"/>
        </w:rPr>
      </w:pPr>
      <w:bookmarkStart w:colFirst="0" w:colLast="0" w:name="_heading=h.t9hl364e0960" w:id="97"/>
      <w:bookmarkEnd w:id="97"/>
      <w:r w:rsidDel="00000000" w:rsidR="00000000" w:rsidRPr="00000000">
        <w:rPr>
          <w:b w:val="1"/>
          <w:bCs w:val="1"/>
          <w:sz w:val="34"/>
          <w:szCs w:val="34"/>
          <w:rtl w:val="0"/>
        </w:rPr>
        <w:t xml:space="preserve">12. Tabla T_FICHERO_PAGOS</w:t>
      </w:r>
    </w:p>
    <w:p w:rsidR="00000000" w:rsidDel="00000000" w:rsidP="00000000" w:rsidRDefault="00000000" w:rsidRPr="00000000" w14:paraId="00000B76">
      <w:pPr>
        <w:spacing w:after="240" w:before="240" w:lineRule="auto"/>
        <w:rPr/>
      </w:pPr>
      <w:r w:rsidDel="00000000" w:rsidR="00000000" w:rsidRPr="00000000">
        <w:rPr>
          <w:rtl w:val="0"/>
        </w:rPr>
        <w:t xml:space="preserve">Fuente base: </w:t>
      </w:r>
      <w:r w:rsidDel="00000000" w:rsidR="00000000" w:rsidRPr="00000000">
        <w:rPr>
          <w:rFonts w:ascii="Roboto Mono" w:cs="Roboto Mono" w:eastAsia="Roboto Mono" w:hAnsi="Roboto Mono"/>
          <w:rtl w:val="0"/>
        </w:rPr>
        <w:t xml:space="preserve">Estructura_Fichero_Original_de_Pagos.xlsx</w:t>
      </w:r>
      <w:r w:rsidDel="00000000" w:rsidR="00000000" w:rsidRPr="00000000">
        <w:rPr>
          <w:rtl w:val="0"/>
        </w:rPr>
        <w:t xml:space="preserve"> (Hoja </w:t>
      </w:r>
      <w:r w:rsidDel="00000000" w:rsidR="00000000" w:rsidRPr="00000000">
        <w:rPr>
          <w:rFonts w:ascii="Roboto Mono" w:cs="Roboto Mono" w:eastAsia="Roboto Mono" w:hAnsi="Roboto Mono"/>
          <w:rtl w:val="0"/>
        </w:rPr>
        <w:t xml:space="preserve">Consulta1</w:t>
      </w:r>
      <w:r w:rsidDel="00000000" w:rsidR="00000000" w:rsidRPr="00000000">
        <w:rPr>
          <w:rtl w:val="0"/>
        </w:rPr>
        <w:t xml:space="preserve">).</w:t>
      </w:r>
    </w:p>
    <w:p w:rsidR="00000000" w:rsidDel="00000000" w:rsidP="00000000" w:rsidRDefault="00000000" w:rsidRPr="00000000" w14:paraId="00000B77">
      <w:pPr>
        <w:spacing w:after="240" w:before="240" w:lineRule="auto"/>
        <w:ind w:left="600" w:right="600" w:firstLine="0"/>
        <w:rPr/>
      </w:pPr>
      <w:r w:rsidDel="00000000" w:rsidR="00000000" w:rsidRPr="00000000">
        <w:rPr>
          <w:rtl w:val="0"/>
        </w:rPr>
        <w:t xml:space="preserve">Grano: 1 fila por pago registrado (recibo) en el periodo consultado.</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4010288960649"/>
        <w:gridCol w:w="915.6316330023965"/>
        <w:gridCol w:w="1658.0356597610964"/>
        <w:gridCol w:w="1212.5932437058764"/>
        <w:gridCol w:w="2177.7184784921865"/>
        <w:gridCol w:w="1467.131767166002"/>
        <w:tblGridChange w:id="0">
          <w:tblGrid>
            <w:gridCol w:w="1594.4010288960649"/>
            <w:gridCol w:w="915.6316330023965"/>
            <w:gridCol w:w="1658.0356597610964"/>
            <w:gridCol w:w="1212.5932437058764"/>
            <w:gridCol w:w="2177.7184784921865"/>
            <w:gridCol w:w="1467.13176716600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jc w:val="center"/>
              <w:rPr/>
            </w:pPr>
            <w:r w:rsidDel="00000000" w:rsidR="00000000" w:rsidRPr="00000000">
              <w:rPr>
                <w:b w:val="1"/>
                <w:bCs w:val="1"/>
                <w:rtl w:val="0"/>
              </w:rPr>
              <w:t xml:space="preserve">Nombre de la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jc w:val="center"/>
              <w:rPr/>
            </w:pPr>
            <w:r w:rsidDel="00000000" w:rsidR="00000000" w:rsidRPr="00000000">
              <w:rPr>
                <w:b w:val="1"/>
                <w:bCs w:val="1"/>
                <w:rtl w:val="0"/>
              </w:rPr>
              <w:t xml:space="preserve">Tipo de datos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jc w:val="center"/>
              <w:rPr/>
            </w:pPr>
            <w:r w:rsidDel="00000000" w:rsidR="00000000" w:rsidRPr="00000000">
              <w:rPr>
                <w:b w:val="1"/>
                <w:bCs w:val="1"/>
                <w:rtl w:val="0"/>
              </w:rPr>
              <w:t xml:space="preserve">Diccionario de valores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jc w:val="center"/>
              <w:rPr/>
            </w:pPr>
            <w:r w:rsidDel="00000000" w:rsidR="00000000" w:rsidRPr="00000000">
              <w:rPr>
                <w:b w:val="1"/>
                <w:bCs w:val="1"/>
                <w:rtl w:val="0"/>
              </w:rPr>
              <w:t xml:space="preserve">Funcionalidad dentro de 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jc w:val="center"/>
              <w:rPr/>
            </w:pPr>
            <w:r w:rsidDel="00000000" w:rsidR="00000000" w:rsidRPr="00000000">
              <w:rPr>
                <w:b w:val="1"/>
                <w:bCs w:val="1"/>
                <w:rtl w:val="0"/>
              </w:rPr>
              <w:t xml:space="preserve">Descripción técnica detallada</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FechaPago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tl w:val="0"/>
              </w:rPr>
              <w:t xml:space="preserve">Fecha/hora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Timestamp (ej. </w:t>
            </w:r>
            <w:r w:rsidDel="00000000" w:rsidR="00000000" w:rsidRPr="00000000">
              <w:rPr>
                <w:rFonts w:ascii="Roboto Mono" w:cs="Roboto Mono" w:eastAsia="Roboto Mono" w:hAnsi="Roboto Mono"/>
                <w:rtl w:val="0"/>
              </w:rPr>
              <w:t xml:space="preserve">2025-10-03 07:10:04.887</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Marca con precisión cuándo se realizó y registró el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Se relaciona con </w:t>
            </w:r>
            <w:r w:rsidDel="00000000" w:rsidR="00000000" w:rsidRPr="00000000">
              <w:rPr>
                <w:rFonts w:ascii="Roboto Mono" w:cs="Roboto Mono" w:eastAsia="Roboto Mono" w:hAnsi="Roboto Mono"/>
                <w:rtl w:val="0"/>
              </w:rPr>
              <w:t xml:space="preserve">Fecha Pagos</w:t>
            </w:r>
            <w:r w:rsidDel="00000000" w:rsidR="00000000" w:rsidRPr="00000000">
              <w:rPr>
                <w:rtl w:val="0"/>
              </w:rPr>
              <w:t xml:space="preserve"> en T_EXPLICACION_SISTE y con fechas en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Fecha y hora en que el sistema origen registra el pago de un recibo. Puede truncarse a fecha según necesidades de análisis.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tl w:val="0"/>
              </w:rPr>
              <w:t xml:space="preserve">IdentificacionCliente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tl w:val="0"/>
              </w:rPr>
              <w:t xml:space="preserve">Documento de identidad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tl w:val="0"/>
              </w:rPr>
              <w:t xml:space="preserve">Identificador del deudor asociado al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Se mapea a </w:t>
            </w:r>
            <w:r w:rsidDel="00000000" w:rsidR="00000000" w:rsidRPr="00000000">
              <w:rPr>
                <w:rFonts w:ascii="Roboto Mono" w:cs="Roboto Mono" w:eastAsia="Roboto Mono" w:hAnsi="Roboto Mono"/>
                <w:rtl w:val="0"/>
              </w:rPr>
              <w:t xml:space="preserve">Documento de identidad</w:t>
            </w:r>
            <w:r w:rsidDel="00000000" w:rsidR="00000000" w:rsidRPr="00000000">
              <w:rPr>
                <w:rtl w:val="0"/>
              </w:rPr>
              <w:t xml:space="preserve"> (T_EXPLICACION_SISTE), </w:t>
            </w:r>
            <w:r w:rsidDel="00000000" w:rsidR="00000000" w:rsidRPr="00000000">
              <w:rPr>
                <w:rFonts w:ascii="Roboto Mono" w:cs="Roboto Mono" w:eastAsia="Roboto Mono" w:hAnsi="Roboto Mono"/>
                <w:rtl w:val="0"/>
              </w:rPr>
              <w:t xml:space="preserve">CEDULA</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Llave de cliente usada para integrar pagos con cartera y promesas.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CreditoCodigo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Cadena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ID de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Identificador del crédito sobre el que se aplica el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Se correlaciona con </w:t>
            </w:r>
            <w:r w:rsidDel="00000000" w:rsidR="00000000" w:rsidRPr="00000000">
              <w:rPr>
                <w:rFonts w:ascii="Roboto Mono" w:cs="Roboto Mono" w:eastAsia="Roboto Mono" w:hAnsi="Roboto Mono"/>
                <w:rtl w:val="0"/>
              </w:rPr>
              <w:t xml:space="preserve">CREDITO</w:t>
            </w:r>
            <w:r w:rsidDel="00000000" w:rsidR="00000000" w:rsidRPr="00000000">
              <w:rPr>
                <w:rtl w:val="0"/>
              </w:rPr>
              <w:t xml:space="preserve"> en T_SABANA_PROMESAS y con ID en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Código de la obligación específica a la que corresponde el pago.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Nombre Campaña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TER_UNISONO_202510</w:t>
            </w:r>
            <w:r w:rsidDel="00000000" w:rsidR="00000000" w:rsidRPr="00000000">
              <w:rPr>
                <w:rtl w:val="0"/>
              </w:rPr>
              <w:t xml:space="preserve"> u otras campañas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Indica campaña o lote al que se asocia el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Se alinea con campañas en </w:t>
            </w:r>
            <w:r w:rsidDel="00000000" w:rsidR="00000000" w:rsidRPr="00000000">
              <w:rPr>
                <w:rFonts w:ascii="Roboto Mono" w:cs="Roboto Mono" w:eastAsia="Roboto Mono" w:hAnsi="Roboto Mono"/>
                <w:rtl w:val="0"/>
              </w:rPr>
              <w:t xml:space="preserve">T_TER_UNISONO</w:t>
            </w:r>
            <w:r w:rsidDel="00000000" w:rsidR="00000000" w:rsidRPr="00000000">
              <w:rPr>
                <w:rtl w:val="0"/>
              </w:rPr>
              <w:t xml:space="preserve"> y sirve para reconciliar recaudo por campaña.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Nombre o código de la campaña de facturación/gestión a la que está vinculado el recibo.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ValorRecibo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sdt>
              <w:sdtPr>
                <w:id w:val="-1493533198"/>
                <w:tag w:val="goog_rdk_18"/>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Monto pagado en ese recibo.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Se usa para calcular </w:t>
            </w:r>
            <w:r w:rsidDel="00000000" w:rsidR="00000000" w:rsidRPr="00000000">
              <w:rPr>
                <w:rFonts w:ascii="Roboto Mono" w:cs="Roboto Mono" w:eastAsia="Roboto Mono" w:hAnsi="Roboto Mono"/>
                <w:rtl w:val="0"/>
              </w:rPr>
              <w:t xml:space="preserve">Total valor pagado</w:t>
            </w:r>
            <w:r w:rsidDel="00000000" w:rsidR="00000000" w:rsidRPr="00000000">
              <w:rPr>
                <w:rtl w:val="0"/>
              </w:rPr>
              <w:t xml:space="preserve"> en T_EXPLICACION_SISTE y para analizar cumplimiento de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Importe monetario asociado a un pago puntual sobre uno o varios créditos (según reglas del cliente).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EstadoRecibo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Pagado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Anulado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Pendiente</w:t>
            </w:r>
            <w:r w:rsidDel="00000000" w:rsidR="00000000" w:rsidRPr="00000000">
              <w:rPr>
                <w:rtl w:val="0"/>
              </w:rPr>
              <w:t xml:space="preserve"> (según catálogo)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Indica estado del recibo/pago.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Relacionado con estado de promesa y análisis de recaudo real vs proyectado.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Estado operativo del pago; normalmente se usan solo registros en estado </w:t>
            </w:r>
            <w:r w:rsidDel="00000000" w:rsidR="00000000" w:rsidRPr="00000000">
              <w:rPr>
                <w:rFonts w:ascii="Roboto Mono" w:cs="Roboto Mono" w:eastAsia="Roboto Mono" w:hAnsi="Roboto Mono"/>
                <w:rtl w:val="0"/>
              </w:rPr>
              <w:t xml:space="preserve">Pagado</w:t>
            </w:r>
            <w:r w:rsidDel="00000000" w:rsidR="00000000" w:rsidRPr="00000000">
              <w:rPr>
                <w:rtl w:val="0"/>
              </w:rPr>
              <w:t xml:space="preserve"> para consolidado de recaudo.</w:t>
            </w:r>
          </w:p>
        </w:tc>
      </w:tr>
    </w:tbl>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br w:type="page"/>
      </w:r>
      <w:r w:rsidDel="00000000" w:rsidR="00000000" w:rsidRPr="00000000">
        <w:rPr>
          <w:rtl w:val="0"/>
        </w:rPr>
      </w:r>
    </w:p>
    <w:p w:rsidR="00000000" w:rsidDel="00000000" w:rsidP="00000000" w:rsidRDefault="00000000" w:rsidRPr="00000000" w14:paraId="00000BA5">
      <w:pPr>
        <w:pStyle w:val="Heading1"/>
        <w:keepNext w:val="0"/>
        <w:keepLines w:val="0"/>
        <w:spacing w:after="80" w:lineRule="auto"/>
        <w:rPr/>
      </w:pPr>
      <w:bookmarkStart w:colFirst="0" w:colLast="0" w:name="_heading=h.p82mwcul70a" w:id="98"/>
      <w:bookmarkEnd w:id="98"/>
      <w:r w:rsidDel="00000000" w:rsidR="00000000" w:rsidRPr="00000000">
        <w:rPr>
          <w:rtl w:val="0"/>
        </w:rPr>
        <w:t xml:space="preserve">Tabla de configuración T_CFG_SETTINGID</w:t>
      </w:r>
    </w:p>
    <w:p w:rsidR="00000000" w:rsidDel="00000000" w:rsidP="00000000" w:rsidRDefault="00000000" w:rsidRPr="00000000" w14:paraId="00000BA6">
      <w:pPr>
        <w:spacing w:after="240" w:before="240" w:lineRule="auto"/>
        <w:rPr>
          <w:rFonts w:ascii="Roboto Mono" w:cs="Roboto Mono" w:eastAsia="Roboto Mono" w:hAnsi="Roboto Mono"/>
        </w:rPr>
      </w:pPr>
      <w:r w:rsidDel="00000000" w:rsidR="00000000" w:rsidRPr="00000000">
        <w:rPr>
          <w:rtl w:val="0"/>
        </w:rPr>
        <w:t xml:space="preserve">Hoja: </w:t>
      </w:r>
      <w:r w:rsidDel="00000000" w:rsidR="00000000" w:rsidRPr="00000000">
        <w:rPr>
          <w:rFonts w:ascii="Roboto Mono" w:cs="Roboto Mono" w:eastAsia="Roboto Mono" w:hAnsi="Roboto Mono"/>
          <w:rtl w:val="0"/>
        </w:rPr>
        <w:t xml:space="preserve">SettingID</w:t>
      </w:r>
    </w:p>
    <w:p w:rsidR="00000000" w:rsidDel="00000000" w:rsidP="00000000" w:rsidRDefault="00000000" w:rsidRPr="00000000" w14:paraId="00000BA7">
      <w:pPr>
        <w:spacing w:after="240" w:before="240" w:lineRule="auto"/>
        <w:rPr/>
      </w:pPr>
      <w:r w:rsidDel="00000000" w:rsidR="00000000" w:rsidRPr="00000000">
        <w:rPr>
          <w:rtl w:val="0"/>
        </w:rPr>
        <w:t xml:space="preserve">Grano: 1 fila por carpeta lógica clave del proyecto SinergIA en Drive.</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6.9107647355813"/>
        <w:gridCol w:w="915.2747311770204"/>
        <w:gridCol w:w="1678.6877356565083"/>
        <w:gridCol w:w="1851.071317313167"/>
        <w:gridCol w:w="1986.5155600433986"/>
        <w:gridCol w:w="1457.051702097947"/>
        <w:tblGridChange w:id="0">
          <w:tblGrid>
            <w:gridCol w:w="1136.9107647355813"/>
            <w:gridCol w:w="915.2747311770204"/>
            <w:gridCol w:w="1678.6877356565083"/>
            <w:gridCol w:w="1851.071317313167"/>
            <w:gridCol w:w="1986.5155600433986"/>
            <w:gridCol w:w="1457.05170209794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jc w:val="center"/>
              <w:rPr/>
            </w:pPr>
            <w:r w:rsidDel="00000000" w:rsidR="00000000" w:rsidRPr="00000000">
              <w:rPr>
                <w:b w:val="1"/>
                <w:bCs w:val="1"/>
                <w:rtl w:val="0"/>
              </w:rPr>
              <w:t xml:space="preserve">Nombre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jc w:val="center"/>
              <w:rPr/>
            </w:pPr>
            <w:r w:rsidDel="00000000" w:rsidR="00000000" w:rsidRPr="00000000">
              <w:rPr>
                <w:b w:val="1"/>
                <w:bCs w:val="1"/>
                <w:rtl w:val="0"/>
              </w:rPr>
              <w:t xml:space="preserve">Tipo de dato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jc w:val="center"/>
              <w:rPr/>
            </w:pPr>
            <w:r w:rsidDel="00000000" w:rsidR="00000000" w:rsidRPr="00000000">
              <w:rPr>
                <w:b w:val="1"/>
                <w:bCs w:val="1"/>
                <w:rtl w:val="0"/>
              </w:rPr>
              <w:t xml:space="preserve">Diccionario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jc w:val="center"/>
              <w:rPr/>
            </w:pPr>
            <w:r w:rsidDel="00000000" w:rsidR="00000000" w:rsidRPr="00000000">
              <w:rPr>
                <w:b w:val="1"/>
                <w:bCs w:val="1"/>
                <w:rtl w:val="0"/>
              </w:rPr>
              <w:t xml:space="preserve">Funcionalidad en 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jc w:val="center"/>
              <w:rPr/>
            </w:pPr>
            <w:r w:rsidDel="00000000" w:rsidR="00000000" w:rsidRPr="00000000">
              <w:rPr>
                <w:b w:val="1"/>
                <w:bCs w:val="1"/>
                <w:rtl w:val="0"/>
              </w:rPr>
              <w:t xml:space="preserve">Descripción técnica detallada</w:t>
            </w:r>
            <w:r w:rsidDel="00000000" w:rsidR="00000000" w:rsidRPr="00000000">
              <w:rPr>
                <w:rtl w:val="0"/>
              </w:rPr>
            </w:r>
          </w:p>
        </w:tc>
      </w:tr>
      <w:tr>
        <w:trPr>
          <w:cantSplit w:val="0"/>
          <w:trHeight w:val="45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Nombre carpeta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Cadena corta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SinergIA_Cobros</w:t>
            </w:r>
            <w:r w:rsidDel="00000000" w:rsidR="00000000" w:rsidRPr="00000000">
              <w:rPr>
                <w:rtl w:val="0"/>
              </w:rPr>
              <w:t xml:space="preserve">, </w:t>
            </w:r>
            <w:r w:rsidDel="00000000" w:rsidR="00000000" w:rsidRPr="00000000">
              <w:rPr>
                <w:rFonts w:ascii="Roboto Mono" w:cs="Roboto Mono" w:eastAsia="Roboto Mono" w:hAnsi="Roboto Mono"/>
                <w:rtl w:val="0"/>
              </w:rPr>
              <w:t xml:space="preserve">EntradaDatos</w:t>
            </w:r>
            <w:r w:rsidDel="00000000" w:rsidR="00000000" w:rsidRPr="00000000">
              <w:rPr>
                <w:rtl w:val="0"/>
              </w:rPr>
              <w:t xml:space="preserve">, </w:t>
            </w:r>
            <w:r w:rsidDel="00000000" w:rsidR="00000000" w:rsidRPr="00000000">
              <w:rPr>
                <w:rFonts w:ascii="Roboto Mono" w:cs="Roboto Mono" w:eastAsia="Roboto Mono" w:hAnsi="Roboto Mono"/>
                <w:rtl w:val="0"/>
              </w:rPr>
              <w:t xml:space="preserve">Rutinas</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Promesas</w:t>
            </w:r>
            <w:r w:rsidDel="00000000" w:rsidR="00000000" w:rsidRPr="00000000">
              <w:rPr>
                <w:rtl w:val="0"/>
              </w:rPr>
              <w:t xml:space="preserve">, </w:t>
            </w:r>
            <w:r w:rsidDel="00000000" w:rsidR="00000000" w:rsidRPr="00000000">
              <w:rPr>
                <w:rFonts w:ascii="Roboto Mono" w:cs="Roboto Mono" w:eastAsia="Roboto Mono" w:hAnsi="Roboto Mono"/>
                <w:rtl w:val="0"/>
              </w:rPr>
              <w:t xml:space="preserve">Pagos</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Identifica la </w:t>
            </w:r>
            <w:r w:rsidDel="00000000" w:rsidR="00000000" w:rsidRPr="00000000">
              <w:rPr>
                <w:b w:val="1"/>
                <w:bCs w:val="1"/>
                <w:rtl w:val="0"/>
              </w:rPr>
              <w:t xml:space="preserve">carpeta lógica</w:t>
            </w:r>
            <w:r w:rsidDel="00000000" w:rsidR="00000000" w:rsidRPr="00000000">
              <w:rPr>
                <w:rtl w:val="0"/>
              </w:rPr>
              <w:t xml:space="preserve"> dentro del espacio de trabajo (Drive) donde se ubican archivos de ese dominio.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Se usa como clave amigable desde código para resolver la </w:t>
            </w:r>
            <w:r w:rsidDel="00000000" w:rsidR="00000000" w:rsidRPr="00000000">
              <w:rPr>
                <w:rFonts w:ascii="Roboto Mono" w:cs="Roboto Mono" w:eastAsia="Roboto Mono" w:hAnsi="Roboto Mono"/>
                <w:rtl w:val="0"/>
              </w:rPr>
              <w:t xml:space="preserve">ID</w:t>
            </w:r>
            <w:r w:rsidDel="00000000" w:rsidR="00000000" w:rsidRPr="00000000">
              <w:rPr>
                <w:rtl w:val="0"/>
              </w:rPr>
              <w:t xml:space="preserve"> de carpeta. Se cruza con rutas usadas en funciones de carga de archivos (IN_SISTECREDITO, TER_UNISONO, LOG_AWS,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Nombre lógico de la carpeta raíz o subcarpeta relevante para el sistema. Permite desacoplar el código Python/Colab de los IDs concretos de Drive (externalización de configuración).</w:t>
            </w:r>
          </w:p>
        </w:tc>
      </w:tr>
      <w:tr>
        <w:trPr>
          <w:cantSplit w:val="0"/>
          <w:trHeight w:val="45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Cadena (ID de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rtl w:val="0"/>
              </w:rPr>
              <w:t xml:space="preserve">ID alfanumérico de Google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tl w:val="0"/>
              </w:rPr>
              <w:t xml:space="preserve">Es la </w:t>
            </w:r>
            <w:r w:rsidDel="00000000" w:rsidR="00000000" w:rsidRPr="00000000">
              <w:rPr>
                <w:b w:val="1"/>
                <w:bCs w:val="1"/>
                <w:rtl w:val="0"/>
              </w:rPr>
              <w:t xml:space="preserve">clave real</w:t>
            </w:r>
            <w:r w:rsidDel="00000000" w:rsidR="00000000" w:rsidRPr="00000000">
              <w:rPr>
                <w:rtl w:val="0"/>
              </w:rPr>
              <w:t xml:space="preserve"> para acceder a la carpeta en Drive vía APIs o helpers (por ejemplo, </w:t>
            </w:r>
            <w:r w:rsidDel="00000000" w:rsidR="00000000" w:rsidRPr="00000000">
              <w:rPr>
                <w:rFonts w:ascii="Roboto Mono" w:cs="Roboto Mono" w:eastAsia="Roboto Mono" w:hAnsi="Roboto Mono"/>
                <w:rtl w:val="0"/>
              </w:rPr>
              <w:t xml:space="preserve">drive_find_by_id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tl w:val="0"/>
              </w:rPr>
              <w:t xml:space="preserve">Las funciones de IO toman </w:t>
            </w:r>
            <w:r w:rsidDel="00000000" w:rsidR="00000000" w:rsidRPr="00000000">
              <w:rPr>
                <w:rFonts w:ascii="Roboto Mono" w:cs="Roboto Mono" w:eastAsia="Roboto Mono" w:hAnsi="Roboto Mono"/>
                <w:rtl w:val="0"/>
              </w:rPr>
              <w:t xml:space="preserve">Nombre carpeta</w:t>
            </w:r>
            <w:sdt>
              <w:sdtPr>
                <w:id w:val="1797487055"/>
                <w:tag w:val="goog_rdk_19"/>
              </w:sdtPr>
              <w:sdtContent>
                <w:r w:rsidDel="00000000" w:rsidR="00000000" w:rsidRPr="00000000">
                  <w:rPr>
                    <w:rFonts w:ascii="Arial Unicode MS" w:cs="Arial Unicode MS" w:eastAsia="Arial Unicode MS" w:hAnsi="Arial Unicode MS"/>
                    <w:rtl w:val="0"/>
                  </w:rPr>
                  <w:t xml:space="preserve"> → buscan esta </w:t>
                </w:r>
              </w:sdtContent>
            </w:sdt>
            <w:r w:rsidDel="00000000" w:rsidR="00000000" w:rsidRPr="00000000">
              <w:rPr>
                <w:rFonts w:ascii="Roboto Mono" w:cs="Roboto Mono" w:eastAsia="Roboto Mono" w:hAnsi="Roboto Mono"/>
                <w:rtl w:val="0"/>
              </w:rPr>
              <w:t xml:space="preserve">ID</w:t>
            </w:r>
            <w:r w:rsidDel="00000000" w:rsidR="00000000" w:rsidRPr="00000000">
              <w:rPr>
                <w:rtl w:val="0"/>
              </w:rPr>
              <w:t xml:space="preserve"> y luego listan/descargan archivos.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Identificador único de Google Drive para la carpeta asociada. SinergIA depende de este valor para encontrar insumos y escribir salidas. Debe mantenerse actualizado si cambian las carpetas.</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Texto 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Comentarios opcionales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Documenta el propósito de la carpeta (qué se guarda, uso, restricciones).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No se usa como llave, pero ayuda a mantenimiento y onboarding de devs.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Campo descriptivo. Permite incluir notas como “insumos de cliente”, “salidas de Teletón”, “rutinas intermedias”, etc.</w:t>
            </w:r>
          </w:p>
        </w:tc>
      </w:tr>
    </w:tbl>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heading=h.8d7zcwb08bw6" w:id="99"/>
      <w:bookmarkEnd w:id="99"/>
      <w:r w:rsidDel="00000000" w:rsidR="00000000" w:rsidRPr="00000000">
        <w:rPr>
          <w:b w:val="1"/>
          <w:bCs w:val="1"/>
          <w:sz w:val="34"/>
          <w:szCs w:val="34"/>
          <w:rtl w:val="0"/>
        </w:rPr>
        <w:t xml:space="preserve">Tabla de configuración T_CFG_UNICODE</w:t>
      </w:r>
    </w:p>
    <w:p w:rsidR="00000000" w:rsidDel="00000000" w:rsidP="00000000" w:rsidRDefault="00000000" w:rsidRPr="00000000" w14:paraId="00000BC2">
      <w:pPr>
        <w:spacing w:after="240" w:before="240" w:lineRule="auto"/>
        <w:rPr>
          <w:rFonts w:ascii="Roboto Mono" w:cs="Roboto Mono" w:eastAsia="Roboto Mono" w:hAnsi="Roboto Mono"/>
        </w:rPr>
      </w:pPr>
      <w:r w:rsidDel="00000000" w:rsidR="00000000" w:rsidRPr="00000000">
        <w:rPr>
          <w:rtl w:val="0"/>
        </w:rPr>
        <w:t xml:space="preserve">Hoja: </w:t>
      </w:r>
      <w:r w:rsidDel="00000000" w:rsidR="00000000" w:rsidRPr="00000000">
        <w:rPr>
          <w:rFonts w:ascii="Roboto Mono" w:cs="Roboto Mono" w:eastAsia="Roboto Mono" w:hAnsi="Roboto Mono"/>
          <w:rtl w:val="0"/>
        </w:rPr>
        <w:t xml:space="preserve">UNICODE</w:t>
      </w:r>
    </w:p>
    <w:p w:rsidR="00000000" w:rsidDel="00000000" w:rsidP="00000000" w:rsidRDefault="00000000" w:rsidRPr="00000000" w14:paraId="00000BC3">
      <w:pPr>
        <w:spacing w:after="240" w:before="240" w:lineRule="auto"/>
        <w:rPr/>
      </w:pPr>
      <w:r w:rsidDel="00000000" w:rsidR="00000000" w:rsidRPr="00000000">
        <w:rPr>
          <w:rtl w:val="0"/>
        </w:rPr>
        <w:t xml:space="preserve">Grano: 1 fila por carácter permitido en nombres de columnas / archivos / campos normalizados.</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9371021736056"/>
        <w:gridCol w:w="1004.3358951388564"/>
        <w:gridCol w:w="1274.5607996605218"/>
        <w:gridCol w:w="1544.7857041821871"/>
        <w:gridCol w:w="2517.5953604601823"/>
        <w:gridCol w:w="1558.2969494082704"/>
        <w:tblGridChange w:id="0">
          <w:tblGrid>
            <w:gridCol w:w="1125.9371021736056"/>
            <w:gridCol w:w="1004.3358951388564"/>
            <w:gridCol w:w="1274.5607996605218"/>
            <w:gridCol w:w="1544.7857041821871"/>
            <w:gridCol w:w="2517.5953604601823"/>
            <w:gridCol w:w="1558.296949408270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jc w:val="center"/>
              <w:rPr/>
            </w:pPr>
            <w:r w:rsidDel="00000000" w:rsidR="00000000" w:rsidRPr="00000000">
              <w:rPr>
                <w:b w:val="1"/>
                <w:bCs w:val="1"/>
                <w:rtl w:val="0"/>
              </w:rPr>
              <w:t xml:space="preserve">Nombre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jc w:val="center"/>
              <w:rPr/>
            </w:pPr>
            <w:r w:rsidDel="00000000" w:rsidR="00000000" w:rsidRPr="00000000">
              <w:rPr>
                <w:b w:val="1"/>
                <w:bCs w:val="1"/>
                <w:rtl w:val="0"/>
              </w:rPr>
              <w:t xml:space="preserve">Tipo de dato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jc w:val="center"/>
              <w:rPr/>
            </w:pPr>
            <w:r w:rsidDel="00000000" w:rsidR="00000000" w:rsidRPr="00000000">
              <w:rPr>
                <w:b w:val="1"/>
                <w:bCs w:val="1"/>
                <w:rtl w:val="0"/>
              </w:rPr>
              <w:t xml:space="preserve">Diccionario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jc w:val="center"/>
              <w:rPr/>
            </w:pPr>
            <w:r w:rsidDel="00000000" w:rsidR="00000000" w:rsidRPr="00000000">
              <w:rPr>
                <w:b w:val="1"/>
                <w:bCs w:val="1"/>
                <w:rtl w:val="0"/>
              </w:rPr>
              <w:t xml:space="preserve">Funcionalidad en 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jc w:val="center"/>
              <w:rPr/>
            </w:pPr>
            <w:r w:rsidDel="00000000" w:rsidR="00000000" w:rsidRPr="00000000">
              <w:rPr>
                <w:b w:val="1"/>
                <w:bCs w:val="1"/>
                <w:rtl w:val="0"/>
              </w:rPr>
              <w:t xml:space="preserve">Descripción técnica detallada</w:t>
            </w:r>
            <w:r w:rsidDel="00000000" w:rsidR="00000000" w:rsidRPr="00000000">
              <w:rPr>
                <w:rtl w:val="0"/>
              </w:rPr>
            </w:r>
          </w:p>
        </w:tc>
      </w:tr>
      <w:tr>
        <w:trPr>
          <w:cantSplit w:val="0"/>
          <w:trHeight w:val="61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tl w:val="0"/>
              </w:rPr>
              <w:t xml:space="preserve">Caracteres permitidos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Cadena (1 carácter)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tl w:val="0"/>
              </w:rPr>
              <w:t xml:space="preserve">Ejemplos observados: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(y otros que se vayan agregando).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rtl w:val="0"/>
              </w:rPr>
              <w:t xml:space="preserve">Define el </w:t>
            </w:r>
            <w:r w:rsidDel="00000000" w:rsidR="00000000" w:rsidRPr="00000000">
              <w:rPr>
                <w:b w:val="1"/>
                <w:bCs w:val="1"/>
                <w:rtl w:val="0"/>
              </w:rPr>
              <w:t xml:space="preserve">alfabeto permitido</w:t>
            </w:r>
            <w:r w:rsidDel="00000000" w:rsidR="00000000" w:rsidRPr="00000000">
              <w:rPr>
                <w:rtl w:val="0"/>
              </w:rPr>
              <w:t xml:space="preserve"> en procesos de normalización (por ejemplo, sanitizar nombres de columnas o generar alias canónicos).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tl w:val="0"/>
              </w:rPr>
              <w:t xml:space="preserve">Se relaciona conceptualmente con </w:t>
            </w:r>
            <w:r w:rsidDel="00000000" w:rsidR="00000000" w:rsidRPr="00000000">
              <w:rPr>
                <w:rFonts w:ascii="Roboto Mono" w:cs="Roboto Mono" w:eastAsia="Roboto Mono" w:hAnsi="Roboto Mono"/>
                <w:rtl w:val="0"/>
              </w:rPr>
              <w:t xml:space="preserve">AliasCanonico</w:t>
            </w:r>
            <w:r w:rsidDel="00000000" w:rsidR="00000000" w:rsidRPr="00000000">
              <w:rPr>
                <w:rtl w:val="0"/>
              </w:rPr>
              <w:t xml:space="preserve"> en T_CFG_ESTRUCTURAS y con reglas de normalización de nombres de columnas en el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Lista de caracteres explícitamente permitidos cuando se limpian nombres (por ejemplo, evitar espacios raros, símbolos no deseados). Permite mantener consistencia y evitar errores en ETL / carga a AWS / GCP, siguiendo buenas prácticas de estandarización de esquemas.</w:t>
            </w:r>
          </w:p>
        </w:tc>
      </w:tr>
    </w:tbl>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heading=h.4ikkemhb7x7t" w:id="100"/>
      <w:bookmarkEnd w:id="100"/>
      <w:r w:rsidDel="00000000" w:rsidR="00000000" w:rsidRPr="00000000">
        <w:rPr>
          <w:b w:val="1"/>
          <w:bCs w:val="1"/>
          <w:sz w:val="34"/>
          <w:szCs w:val="34"/>
          <w:rtl w:val="0"/>
        </w:rPr>
        <w:t xml:space="preserve">Tabla de configuración T_CFG_PARAMETERS</w:t>
      </w:r>
    </w:p>
    <w:p w:rsidR="00000000" w:rsidDel="00000000" w:rsidP="00000000" w:rsidRDefault="00000000" w:rsidRPr="00000000" w14:paraId="00000BD2">
      <w:pPr>
        <w:spacing w:after="240" w:before="240" w:lineRule="auto"/>
        <w:rPr>
          <w:rFonts w:ascii="Roboto Mono" w:cs="Roboto Mono" w:eastAsia="Roboto Mono" w:hAnsi="Roboto Mono"/>
        </w:rPr>
      </w:pPr>
      <w:r w:rsidDel="00000000" w:rsidR="00000000" w:rsidRPr="00000000">
        <w:rPr>
          <w:rtl w:val="0"/>
        </w:rPr>
        <w:t xml:space="preserve">Hoja: </w:t>
      </w:r>
      <w:r w:rsidDel="00000000" w:rsidR="00000000" w:rsidRPr="00000000">
        <w:rPr>
          <w:rFonts w:ascii="Roboto Mono" w:cs="Roboto Mono" w:eastAsia="Roboto Mono" w:hAnsi="Roboto Mono"/>
          <w:rtl w:val="0"/>
        </w:rPr>
        <w:t xml:space="preserve">Parameters</w:t>
      </w:r>
    </w:p>
    <w:p w:rsidR="00000000" w:rsidDel="00000000" w:rsidP="00000000" w:rsidRDefault="00000000" w:rsidRPr="00000000" w14:paraId="00000BD3">
      <w:pPr>
        <w:spacing w:after="240" w:before="240" w:lineRule="auto"/>
        <w:rPr/>
      </w:pPr>
      <w:r w:rsidDel="00000000" w:rsidR="00000000" w:rsidRPr="00000000">
        <w:rPr>
          <w:rtl w:val="0"/>
        </w:rPr>
        <w:t xml:space="preserve">Grano: 1 fila por </w:t>
      </w:r>
      <w:r w:rsidDel="00000000" w:rsidR="00000000" w:rsidRPr="00000000">
        <w:rPr>
          <w:b w:val="1"/>
          <w:bCs w:val="1"/>
          <w:rtl w:val="0"/>
        </w:rPr>
        <w:t xml:space="preserve">parámetro de negocio / motor</w:t>
      </w:r>
      <w:r w:rsidDel="00000000" w:rsidR="00000000" w:rsidRPr="00000000">
        <w:rPr>
          <w:rtl w:val="0"/>
        </w:rPr>
        <w:t xml:space="preserve"> (rangos de franja, pesos de scores, umbrales ML, reglas de pago).</w:t>
      </w:r>
    </w:p>
    <w:tbl>
      <w:tblPr>
        <w:tblStyle w:val="Table3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6.52044296602"/>
        <w:gridCol w:w="823.7187249989473"/>
        <w:gridCol w:w="1547.6902606425533"/>
        <w:gridCol w:w="1248.4486925765295"/>
        <w:gridCol w:w="1924.1554591772285"/>
        <w:gridCol w:w="1344.9782306623435"/>
        <w:tblGridChange w:id="0">
          <w:tblGrid>
            <w:gridCol w:w="2136.52044296602"/>
            <w:gridCol w:w="823.7187249989473"/>
            <w:gridCol w:w="1547.6902606425533"/>
            <w:gridCol w:w="1248.4486925765295"/>
            <w:gridCol w:w="1924.1554591772285"/>
            <w:gridCol w:w="1344.978230662343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jc w:val="center"/>
              <w:rPr/>
            </w:pPr>
            <w:r w:rsidDel="00000000" w:rsidR="00000000" w:rsidRPr="00000000">
              <w:rPr>
                <w:b w:val="1"/>
                <w:bCs w:val="1"/>
                <w:rtl w:val="0"/>
              </w:rPr>
              <w:t xml:space="preserve">Nombre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jc w:val="center"/>
              <w:rPr/>
            </w:pPr>
            <w:r w:rsidDel="00000000" w:rsidR="00000000" w:rsidRPr="00000000">
              <w:rPr>
                <w:b w:val="1"/>
                <w:bCs w:val="1"/>
                <w:rtl w:val="0"/>
              </w:rPr>
              <w:t xml:space="preserve">Tipo de dato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jc w:val="center"/>
              <w:rPr/>
            </w:pPr>
            <w:r w:rsidDel="00000000" w:rsidR="00000000" w:rsidRPr="00000000">
              <w:rPr>
                <w:b w:val="1"/>
                <w:bCs w:val="1"/>
                <w:rtl w:val="0"/>
              </w:rPr>
              <w:t xml:space="preserve">Diccionario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jc w:val="center"/>
              <w:rPr/>
            </w:pPr>
            <w:r w:rsidDel="00000000" w:rsidR="00000000" w:rsidRPr="00000000">
              <w:rPr>
                <w:b w:val="1"/>
                <w:bCs w:val="1"/>
                <w:rtl w:val="0"/>
              </w:rPr>
              <w:t xml:space="preserve">Funcionalidad en 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jc w:val="center"/>
              <w:rPr/>
            </w:pPr>
            <w:r w:rsidDel="00000000" w:rsidR="00000000" w:rsidRPr="00000000">
              <w:rPr>
                <w:b w:val="1"/>
                <w:bCs w:val="1"/>
                <w:rtl w:val="0"/>
              </w:rPr>
              <w:t xml:space="preserve">Descripción técnica detallada</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Parametro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tl w:val="0"/>
              </w:rPr>
              <w:t xml:space="preserve">Cadena corta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FranjaMora</w:t>
            </w:r>
            <w:r w:rsidDel="00000000" w:rsidR="00000000" w:rsidRPr="00000000">
              <w:rPr>
                <w:rtl w:val="0"/>
              </w:rPr>
              <w:t xml:space="preserve">, </w:t>
            </w:r>
            <w:r w:rsidDel="00000000" w:rsidR="00000000" w:rsidRPr="00000000">
              <w:rPr>
                <w:rFonts w:ascii="Roboto Mono" w:cs="Roboto Mono" w:eastAsia="Roboto Mono" w:hAnsi="Roboto Mono"/>
                <w:rtl w:val="0"/>
              </w:rPr>
              <w:t xml:space="preserve">Peso_ScoreContacto</w:t>
            </w:r>
            <w:r w:rsidDel="00000000" w:rsidR="00000000" w:rsidRPr="00000000">
              <w:rPr>
                <w:rtl w:val="0"/>
              </w:rPr>
              <w:t xml:space="preserve">, </w:t>
            </w:r>
            <w:r w:rsidDel="00000000" w:rsidR="00000000" w:rsidRPr="00000000">
              <w:rPr>
                <w:rFonts w:ascii="Roboto Mono" w:cs="Roboto Mono" w:eastAsia="Roboto Mono" w:hAnsi="Roboto Mono"/>
                <w:rtl w:val="0"/>
              </w:rPr>
              <w:t xml:space="preserve">ML_PAGO_MIN_SALDO</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b w:val="1"/>
                <w:bCs w:val="1"/>
                <w:rtl w:val="0"/>
              </w:rPr>
              <w:t xml:space="preserve">Clave técnica</w:t>
            </w:r>
            <w:r w:rsidDel="00000000" w:rsidR="00000000" w:rsidRPr="00000000">
              <w:rPr>
                <w:rtl w:val="0"/>
              </w:rPr>
              <w:t xml:space="preserve"> del parámetro. Se usa en el código como identificador estable.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Sirve como lookup desde el motor para traer valores de configuración sin hardcodear constantes.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t xml:space="preserve">Nombre interno del parámetro de negocio, heurístico o ML. Es la columna que se usa para buscar el resto de valores (rango, pesos, umbrales) que gobiernan reglas de SinergIA.</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Etiqueta técnica de sub-parámetro o variante. Ej.: </w:t>
            </w:r>
            <w:r w:rsidDel="00000000" w:rsidR="00000000" w:rsidRPr="00000000">
              <w:rPr>
                <w:rFonts w:ascii="Roboto Mono" w:cs="Roboto Mono" w:eastAsia="Roboto Mono" w:hAnsi="Roboto Mono"/>
                <w:rtl w:val="0"/>
              </w:rPr>
              <w:t xml:space="preserve">Franja_00</w:t>
            </w:r>
            <w:r w:rsidDel="00000000" w:rsidR="00000000" w:rsidRPr="00000000">
              <w:rPr>
                <w:rtl w:val="0"/>
              </w:rPr>
              <w:t xml:space="preserve">, </w:t>
            </w:r>
            <w:r w:rsidDel="00000000" w:rsidR="00000000" w:rsidRPr="00000000">
              <w:rPr>
                <w:rFonts w:ascii="Roboto Mono" w:cs="Roboto Mono" w:eastAsia="Roboto Mono" w:hAnsi="Roboto Mono"/>
                <w:rtl w:val="0"/>
              </w:rPr>
              <w:t xml:space="preserve">Franja_01</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En parámetros que se expresan por rangos o múltiples filas, identifica cada sub-rango / componente.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tl w:val="0"/>
              </w:rPr>
              <w:t xml:space="preserve">Junto con </w:t>
            </w:r>
            <w:r w:rsidDel="00000000" w:rsidR="00000000" w:rsidRPr="00000000">
              <w:rPr>
                <w:rFonts w:ascii="Roboto Mono" w:cs="Roboto Mono" w:eastAsia="Roboto Mono" w:hAnsi="Roboto Mono"/>
                <w:rtl w:val="0"/>
              </w:rPr>
              <w:t xml:space="preserve">Parametro</w:t>
            </w:r>
            <w:r w:rsidDel="00000000" w:rsidR="00000000" w:rsidRPr="00000000">
              <w:rPr>
                <w:rtl w:val="0"/>
              </w:rPr>
              <w:t xml:space="preserve"> define la llave lógica de la fila.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tl w:val="0"/>
              </w:rPr>
              <w:t xml:space="preserve">Permite tener varios registros para un mismo </w:t>
            </w:r>
            <w:r w:rsidDel="00000000" w:rsidR="00000000" w:rsidRPr="00000000">
              <w:rPr>
                <w:rFonts w:ascii="Roboto Mono" w:cs="Roboto Mono" w:eastAsia="Roboto Mono" w:hAnsi="Roboto Mono"/>
                <w:rtl w:val="0"/>
              </w:rPr>
              <w:t xml:space="preserve">Parametro</w:t>
            </w:r>
            <w:r w:rsidDel="00000000" w:rsidR="00000000" w:rsidRPr="00000000">
              <w:rPr>
                <w:rtl w:val="0"/>
              </w:rPr>
              <w:t xml:space="preserve"> (por ejemplo, varias franjas de mora), distinguidos por este nombre.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tl w:val="0"/>
              </w:rPr>
              <w:t xml:space="preserve">Etiqueta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Cadena legible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tl w:val="0"/>
              </w:rPr>
              <w:t xml:space="preserve">Descripción de la categoría. Ej.: </w:t>
            </w:r>
            <w:r w:rsidDel="00000000" w:rsidR="00000000" w:rsidRPr="00000000">
              <w:rPr>
                <w:rFonts w:ascii="Roboto Mono" w:cs="Roboto Mono" w:eastAsia="Roboto Mono" w:hAnsi="Roboto Mono"/>
                <w:rtl w:val="0"/>
              </w:rPr>
              <w:t xml:space="preserve">00. &lt; 180</w:t>
            </w:r>
            <w:r w:rsidDel="00000000" w:rsidR="00000000" w:rsidRPr="00000000">
              <w:rPr>
                <w:rtl w:val="0"/>
              </w:rPr>
              <w:t xml:space="preserve">, </w:t>
            </w:r>
            <w:r w:rsidDel="00000000" w:rsidR="00000000" w:rsidRPr="00000000">
              <w:rPr>
                <w:rFonts w:ascii="Roboto Mono" w:cs="Roboto Mono" w:eastAsia="Roboto Mono" w:hAnsi="Roboto Mono"/>
                <w:rtl w:val="0"/>
              </w:rPr>
              <w:t xml:space="preserve">01. 181 a 360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rPr/>
            </w:pPr>
            <w:r w:rsidDel="00000000" w:rsidR="00000000" w:rsidRPr="00000000">
              <w:rPr>
                <w:rtl w:val="0"/>
              </w:rPr>
              <w:t xml:space="preserve">Texto legible para mostrar en GUI / 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tl w:val="0"/>
              </w:rPr>
              <w:t xml:space="preserve">Se usa en la GUI Gradio y en explicaciones (T_EXPLICACION_SISTE, reportes de 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rPr/>
            </w:pPr>
            <w:r w:rsidDel="00000000" w:rsidR="00000000" w:rsidRPr="00000000">
              <w:rPr>
                <w:rtl w:val="0"/>
              </w:rPr>
              <w:t xml:space="preserve">Representa la forma amigable en que se presenta el parámetro al usuario (etiqueta de franja, nombre de segmento, etc.).</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rPr/>
            </w:pPr>
            <w:r w:rsidDel="00000000" w:rsidR="00000000" w:rsidRPr="00000000">
              <w:rPr>
                <w:rtl w:val="0"/>
              </w:rPr>
              <w:t xml:space="preserve">Desde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rPr/>
            </w:pPr>
            <w:r w:rsidDel="00000000" w:rsidR="00000000" w:rsidRPr="00000000">
              <w:rPr>
                <w:rtl w:val="0"/>
              </w:rPr>
              <w:t xml:space="preserve">Numérico (entero / decimal según parámetro)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rPr/>
            </w:pPr>
            <w:r w:rsidDel="00000000" w:rsidR="00000000" w:rsidRPr="00000000">
              <w:rPr>
                <w:rtl w:val="0"/>
              </w:rPr>
              <w:t xml:space="preserve">Límite inferior del rango (ej. días, saldo,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rPr/>
            </w:pPr>
            <w:r w:rsidDel="00000000" w:rsidR="00000000" w:rsidRPr="00000000">
              <w:rPr>
                <w:rtl w:val="0"/>
              </w:rPr>
              <w:t xml:space="preserve">Define rango inferior de aplicación del parámetro (por ejemplo, inicio de franja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rtl w:val="0"/>
              </w:rPr>
              <w:t xml:space="preserve">En segmentación se cruza con campos de cartera (</w:t>
            </w:r>
            <w:r w:rsidDel="00000000" w:rsidR="00000000" w:rsidRPr="00000000">
              <w:rPr>
                <w:rFonts w:ascii="Roboto Mono" w:cs="Roboto Mono" w:eastAsia="Roboto Mono" w:hAnsi="Roboto Mono"/>
                <w:rtl w:val="0"/>
              </w:rPr>
              <w:t xml:space="preserve">DIAS_MORA</w:t>
            </w:r>
            <w:r w:rsidDel="00000000" w:rsidR="00000000" w:rsidRPr="00000000">
              <w:rPr>
                <w:rtl w:val="0"/>
              </w:rPr>
              <w:t xml:space="preserve">, </w:t>
            </w:r>
            <w:r w:rsidDel="00000000" w:rsidR="00000000" w:rsidRPr="00000000">
              <w:rPr>
                <w:rFonts w:ascii="Roboto Mono" w:cs="Roboto Mono" w:eastAsia="Roboto Mono" w:hAnsi="Roboto Mono"/>
                <w:rtl w:val="0"/>
              </w:rPr>
              <w:t xml:space="preserve">SALDO</w:t>
            </w:r>
            <w:r w:rsidDel="00000000" w:rsidR="00000000" w:rsidRPr="00000000">
              <w:rPr>
                <w:rtl w:val="0"/>
              </w:rPr>
              <w:t xml:space="preserve">, etc.) para clasificar registros.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Valor numérico mínimo para que un registro caiga en esta categoría o rango.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rtl w:val="0"/>
              </w:rPr>
              <w:t xml:space="preserve">Hasta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rPr/>
            </w:pPr>
            <w:r w:rsidDel="00000000" w:rsidR="00000000" w:rsidRPr="00000000">
              <w:rPr>
                <w:rtl w:val="0"/>
              </w:rPr>
              <w:t xml:space="preserve">Numérico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rPr/>
            </w:pPr>
            <w:r w:rsidDel="00000000" w:rsidR="00000000" w:rsidRPr="00000000">
              <w:rPr>
                <w:rtl w:val="0"/>
              </w:rPr>
              <w:t xml:space="preserve">Límite superior del rango.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rPr/>
            </w:pPr>
            <w:r w:rsidDel="00000000" w:rsidR="00000000" w:rsidRPr="00000000">
              <w:rPr>
                <w:rtl w:val="0"/>
              </w:rPr>
              <w:t xml:space="preserve">Complementa </w:t>
            </w:r>
            <w:r w:rsidDel="00000000" w:rsidR="00000000" w:rsidRPr="00000000">
              <w:rPr>
                <w:rFonts w:ascii="Roboto Mono" w:cs="Roboto Mono" w:eastAsia="Roboto Mono" w:hAnsi="Roboto Mono"/>
                <w:rtl w:val="0"/>
              </w:rPr>
              <w:t xml:space="preserve">Desde</w:t>
            </w:r>
            <w:r w:rsidDel="00000000" w:rsidR="00000000" w:rsidRPr="00000000">
              <w:rPr>
                <w:rtl w:val="0"/>
              </w:rPr>
              <w:t xml:space="preserve"> para cerrar el rango de aplicación.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rPr/>
            </w:pPr>
            <w:r w:rsidDel="00000000" w:rsidR="00000000" w:rsidRPr="00000000">
              <w:rPr>
                <w:rtl w:val="0"/>
              </w:rPr>
              <w:t xml:space="preserve">Igual que </w:t>
            </w:r>
            <w:r w:rsidDel="00000000" w:rsidR="00000000" w:rsidRPr="00000000">
              <w:rPr>
                <w:rFonts w:ascii="Roboto Mono" w:cs="Roboto Mono" w:eastAsia="Roboto Mono" w:hAnsi="Roboto Mono"/>
                <w:rtl w:val="0"/>
              </w:rPr>
              <w:t xml:space="preserve">Desde</w:t>
            </w:r>
            <w:r w:rsidDel="00000000" w:rsidR="00000000" w:rsidRPr="00000000">
              <w:rPr>
                <w:rtl w:val="0"/>
              </w:rPr>
              <w:t xml:space="preserve">, se aplica a variables de negocio (mora, saldo, score) en T_IN_SISTECREDITO, T_TER_UNISONO,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rPr/>
            </w:pPr>
            <w:r w:rsidDel="00000000" w:rsidR="00000000" w:rsidRPr="00000000">
              <w:rPr>
                <w:rtl w:val="0"/>
              </w:rPr>
              <w:t xml:space="preserve">Máximo inclusive/exclusivo (según regla) del rango de parámetro.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tl w:val="0"/>
              </w:rPr>
              <w:t xml:space="preserve">Unnamed: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Nulo /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Usado como columna separadora o espacio reservado.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No debe utilizarse como fuente de lógica.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Ninguna relación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Columna “dummy” proveniente del layout original. Se ignora en el motor.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ScoreFinal_Contacto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Peso o valor de score asignado al componente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Coeficiente para construir </w:t>
            </w:r>
            <w:r w:rsidDel="00000000" w:rsidR="00000000" w:rsidRPr="00000000">
              <w:rPr>
                <w:b w:val="1"/>
                <w:bCs w:val="1"/>
                <w:rtl w:val="0"/>
              </w:rPr>
              <w:t xml:space="preserve">Score final de Contactabilidad</w:t>
            </w:r>
            <w:r w:rsidDel="00000000" w:rsidR="00000000" w:rsidRPr="00000000">
              <w:rPr>
                <w:rtl w:val="0"/>
              </w:rPr>
              <w:t xml:space="preserve">, combinando heurísticos y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Afecta cálculo de campos de score en la sabana consolidada y Teletón.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Factor de ponderación que refleja la importancia de las señales de contacto en el score global.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rtl w:val="0"/>
              </w:rPr>
              <w:t xml:space="preserve">ScoreFinal_Promesas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Peso del componente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Similar al anterior, pero para comportamiento de promesas (cumplimiento, valor, recencia).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rtl w:val="0"/>
              </w:rPr>
              <w:t xml:space="preserve">Interactúa con variables de T_SABANA_PROMESAS y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Pondera el impacto de las promesas (y su cumplimiento) en el score operativo.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rPr/>
            </w:pPr>
            <w:r w:rsidDel="00000000" w:rsidR="00000000" w:rsidRPr="00000000">
              <w:rPr>
                <w:rtl w:val="0"/>
              </w:rPr>
              <w:t xml:space="preserve">ScoreFinal_Pagos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rPr/>
            </w:pPr>
            <w:r w:rsidDel="00000000" w:rsidR="00000000" w:rsidRPr="00000000">
              <w:rPr>
                <w:rtl w:val="0"/>
              </w:rPr>
              <w:t xml:space="preserve">Peso del componente de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Pondera la contribución del historial de pagos al score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Se alimenta de T_FICHERO_PAGOS y variables de recaudo.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Define cuánto pesa el comportamiento de pago reciente en la clasificación de casos.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Unnamed: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Nulo /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Separador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Sin uso lógico.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Ninguna.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Columna de relleno. Ignorar.</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CombHeur_Contacto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tl w:val="0"/>
              </w:rPr>
              <w:t xml:space="preserve">Cadena / fórmula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tl w:val="0"/>
              </w:rPr>
              <w:t xml:space="preserve">Descripción de cómo se combinan heurísticas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tl w:val="0"/>
              </w:rPr>
              <w:t xml:space="preserve">Define </w:t>
            </w:r>
            <w:r w:rsidDel="00000000" w:rsidR="00000000" w:rsidRPr="00000000">
              <w:rPr>
                <w:b w:val="1"/>
                <w:bCs w:val="1"/>
                <w:rtl w:val="0"/>
              </w:rPr>
              <w:t xml:space="preserve">fórmulas / reglas heurísticas</w:t>
            </w:r>
            <w:r w:rsidDel="00000000" w:rsidR="00000000" w:rsidRPr="00000000">
              <w:rPr>
                <w:rtl w:val="0"/>
              </w:rPr>
              <w:t xml:space="preserve"> para contactabilidad (por ejemplo, pesos por tipo de resultado, recencia).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Se aplica sobre datos consolidados de traza/log (T_MEJORGEST_LOG, T_LOG_AWS, T_EXPORT_GENESYS).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Expresión simbólica o código que indica la combinación de indicadores de contacto para construir un score heurístico.</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CombHeur_Promesas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Cadena / fórmula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Similar a anterior, para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tl w:val="0"/>
              </w:rPr>
              <w:t xml:space="preserve">Define reglas de combinación de variables de promesas (estado, valor, recencia, reincidencias).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Usa T_SABANA_PROMESAS y T_EXPLICACION_SISTE como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Motor de reglas heurísticas para evaluar calidad de promesas.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CombHeur_Pagos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Cadena / fórmula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Similar, para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Define reglas heurísticas sobre pagos (frecuencia, montos, puntualidad).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rtl w:val="0"/>
              </w:rPr>
              <w:t xml:space="preserve">Usa T_FICHERO_PAGOS y campos derivados en sabana consolidada.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rPr/>
            </w:pPr>
            <w:r w:rsidDel="00000000" w:rsidR="00000000" w:rsidRPr="00000000">
              <w:rPr>
                <w:rtl w:val="0"/>
              </w:rPr>
              <w:t xml:space="preserve">Especifica cómo los pagos se traducen en puntajes heurísticos.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rPr/>
            </w:pPr>
            <w:r w:rsidDel="00000000" w:rsidR="00000000" w:rsidRPr="00000000">
              <w:rPr>
                <w:rtl w:val="0"/>
              </w:rPr>
              <w:t xml:space="preserve">Unnamed: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rPr/>
            </w:pPr>
            <w:r w:rsidDel="00000000" w:rsidR="00000000" w:rsidRPr="00000000">
              <w:rPr>
                <w:rtl w:val="0"/>
              </w:rPr>
              <w:t xml:space="preserve">Nulo /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rPr/>
            </w:pPr>
            <w:r w:rsidDel="00000000" w:rsidR="00000000" w:rsidRPr="00000000">
              <w:rPr>
                <w:rtl w:val="0"/>
              </w:rPr>
              <w:t xml:space="preserve">Separador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rPr/>
            </w:pPr>
            <w:r w:rsidDel="00000000" w:rsidR="00000000" w:rsidRPr="00000000">
              <w:rPr>
                <w:rtl w:val="0"/>
              </w:rPr>
              <w:t xml:space="preserve">Sin uso lógico.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rPr/>
            </w:pPr>
            <w:r w:rsidDel="00000000" w:rsidR="00000000" w:rsidRPr="00000000">
              <w:rPr>
                <w:rtl w:val="0"/>
              </w:rPr>
              <w:t xml:space="preserve">Ninguna.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rPr/>
            </w:pPr>
            <w:r w:rsidDel="00000000" w:rsidR="00000000" w:rsidRPr="00000000">
              <w:rPr>
                <w:rtl w:val="0"/>
              </w:rPr>
              <w:t xml:space="preserve">Columna de relleno.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rPr/>
            </w:pPr>
            <w:r w:rsidDel="00000000" w:rsidR="00000000" w:rsidRPr="00000000">
              <w:rPr>
                <w:rtl w:val="0"/>
              </w:rPr>
              <w:t xml:space="preserve">Prioridad_Heuristico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Numérico / entero (1–n)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Orden / peso relativo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rtl w:val="0"/>
              </w:rPr>
              <w:t xml:space="preserve">Marca prioridad del componente heurístico frente a otros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rtl w:val="0"/>
              </w:rPr>
              <w:t xml:space="preserve">Se combina con </w:t>
            </w:r>
            <w:r w:rsidDel="00000000" w:rsidR="00000000" w:rsidRPr="00000000">
              <w:rPr>
                <w:rFonts w:ascii="Roboto Mono" w:cs="Roboto Mono" w:eastAsia="Roboto Mono" w:hAnsi="Roboto Mono"/>
                <w:rtl w:val="0"/>
              </w:rPr>
              <w:t xml:space="preserve">Prioridad_ML_Pago</w:t>
            </w:r>
            <w:r w:rsidDel="00000000" w:rsidR="00000000" w:rsidRPr="00000000">
              <w:rPr>
                <w:rtl w:val="0"/>
              </w:rPr>
              <w:t xml:space="preserve"> para determinar mezcla Heurístico vs ML en score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tl w:val="0"/>
              </w:rPr>
              <w:t xml:space="preserve">Valor que indica qué tan dominante es la parte heurística en la decisión.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rtl w:val="0"/>
              </w:rPr>
              <w:t xml:space="preserve">Prioridad_ML_Pago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Numérico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tl w:val="0"/>
              </w:rPr>
              <w:t xml:space="preserve">Peso relativo del componente ML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Indica prioridad del score de modelo ML de pago frente al heurístico.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Se usa en la fórmula del Score final (por ejemplo, mezcla de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Permite cambiar el balance entre ML y reglas según madurez del modelo y confianza.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Unnamed: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Nulo /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tl w:val="0"/>
              </w:rPr>
              <w:t xml:space="preserve">Separador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Sin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Ninguna.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Relleno / columna dummy.</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ML_PAGO_RATIO_UMBRAL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tl w:val="0"/>
              </w:rPr>
              <w:t xml:space="preserve">[0,1] típico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Umbral de probabilidad (ratio) del modelo ML para considerar un caso “alto potencial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tl w:val="0"/>
              </w:rPr>
              <w:t xml:space="preserve">Se compara con score de modelo de pago para activar reglas específicas (por ejemplo, priorización en Teletón).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Parámetro crítico de calibración: define desde qué probabilidad se considera que el modelo “confía” en que el deudor pagará.</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tl w:val="0"/>
              </w:rPr>
              <w:t xml:space="preserve">ML_PAGO_MIN_SALDO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sdt>
              <w:sdtPr>
                <w:id w:val="680163479"/>
                <w:tag w:val="goog_rdk_20"/>
              </w:sdtPr>
              <w:sdtContent>
                <w:r w:rsidDel="00000000" w:rsidR="00000000" w:rsidRPr="00000000">
                  <w:rPr>
                    <w:rFonts w:ascii="Arial Unicode MS" w:cs="Arial Unicode MS" w:eastAsia="Arial Unicode MS" w:hAnsi="Arial Unicode MS"/>
                    <w:rtl w:val="0"/>
                  </w:rPr>
                  <w:t xml:space="preserve">≥ 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Umbral mínimo de saldo para aplicar modelo ML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tl w:val="0"/>
              </w:rPr>
              <w:t xml:space="preserve">Se cruza con saldo en cartera para decidir a qué casos se les aplica el modelo.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Evita gastar capacidad de modelo en saldos muy bajos (donde la decisión puede ser trivial).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tl w:val="0"/>
              </w:rPr>
              <w:t xml:space="preserve">Unnamed: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Nulo /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rPr/>
            </w:pPr>
            <w:r w:rsidDel="00000000" w:rsidR="00000000" w:rsidRPr="00000000">
              <w:rPr>
                <w:rtl w:val="0"/>
              </w:rPr>
              <w:t xml:space="preserve">Separador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rPr/>
            </w:pPr>
            <w:r w:rsidDel="00000000" w:rsidR="00000000" w:rsidRPr="00000000">
              <w:rPr>
                <w:rtl w:val="0"/>
              </w:rPr>
              <w:t xml:space="preserve">Sin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rPr/>
            </w:pPr>
            <w:r w:rsidDel="00000000" w:rsidR="00000000" w:rsidRPr="00000000">
              <w:rPr>
                <w:rtl w:val="0"/>
              </w:rPr>
              <w:t xml:space="preserve">Ninguna.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rPr/>
            </w:pPr>
            <w:r w:rsidDel="00000000" w:rsidR="00000000" w:rsidRPr="00000000">
              <w:rPr>
                <w:rtl w:val="0"/>
              </w:rPr>
              <w:t xml:space="preserve">Relleno.</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rPr/>
            </w:pPr>
            <w:r w:rsidDel="00000000" w:rsidR="00000000" w:rsidRPr="00000000">
              <w:rPr>
                <w:rtl w:val="0"/>
              </w:rPr>
              <w:t xml:space="preserve">PaganSolo_DiasVentana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Número de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rtl w:val="0"/>
              </w:rPr>
              <w:t xml:space="preserve">Ventana de días en la que, si el cliente pagó, se considera que “paga solo” (sin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tl w:val="0"/>
              </w:rPr>
              <w:t xml:space="preserve">Se compara con </w:t>
            </w:r>
            <w:r w:rsidDel="00000000" w:rsidR="00000000" w:rsidRPr="00000000">
              <w:rPr>
                <w:rFonts w:ascii="Roboto Mono" w:cs="Roboto Mono" w:eastAsia="Roboto Mono" w:hAnsi="Roboto Mono"/>
                <w:rtl w:val="0"/>
              </w:rPr>
              <w:t xml:space="preserve">FechaPago</w:t>
            </w:r>
            <w:r w:rsidDel="00000000" w:rsidR="00000000" w:rsidRPr="00000000">
              <w:rPr>
                <w:rtl w:val="0"/>
              </w:rPr>
              <w:t xml:space="preserve"> vs </w:t>
            </w:r>
            <w:r w:rsidDel="00000000" w:rsidR="00000000" w:rsidRPr="00000000">
              <w:rPr>
                <w:rFonts w:ascii="Roboto Mono" w:cs="Roboto Mono" w:eastAsia="Roboto Mono" w:hAnsi="Roboto Mono"/>
                <w:rtl w:val="0"/>
              </w:rPr>
              <w:t xml:space="preserve">FechaCorte</w:t>
            </w:r>
            <w:r w:rsidDel="00000000" w:rsidR="00000000" w:rsidRPr="00000000">
              <w:rPr>
                <w:rtl w:val="0"/>
              </w:rPr>
              <w:t xml:space="preserve"> en T_FICHERO_PAGOS / cartera.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rtl w:val="0"/>
              </w:rPr>
              <w:t xml:space="preserve">Parámetro para marcar clientes que pagan de forma recurrente sin presión de cobranza, ajustando estrategias (menos contacto).</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PaganSolo_MinPagos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Nº mínimo de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tl w:val="0"/>
              </w:rPr>
              <w:t xml:space="preserve">Número mínimo de pagos dentro de la ventana para clasificar como “paga solo”.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Se usa con </w:t>
            </w:r>
            <w:r w:rsidDel="00000000" w:rsidR="00000000" w:rsidRPr="00000000">
              <w:rPr>
                <w:rFonts w:ascii="Roboto Mono" w:cs="Roboto Mono" w:eastAsia="Roboto Mono" w:hAnsi="Roboto Mono"/>
                <w:rtl w:val="0"/>
              </w:rPr>
              <w:t xml:space="preserve">PaganSolo_DiasVentana</w:t>
            </w:r>
            <w:r w:rsidDel="00000000" w:rsidR="00000000" w:rsidRPr="00000000">
              <w:rPr>
                <w:rtl w:val="0"/>
              </w:rPr>
              <w:t xml:space="preserve"> para marcar clientes de buen comportamiento.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tl w:val="0"/>
              </w:rPr>
              <w:t xml:space="preserve">Complementa la ventana de días con la cantidad de pagos necesarios para considerar al cliente como auto-pagador.</w:t>
            </w:r>
          </w:p>
        </w:tc>
      </w:tr>
    </w:tbl>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heading=h.mrbqsriwlnxe" w:id="101"/>
      <w:bookmarkEnd w:id="101"/>
      <w:r w:rsidDel="00000000" w:rsidR="00000000" w:rsidRPr="00000000">
        <w:rPr>
          <w:b w:val="1"/>
          <w:bCs w:val="1"/>
          <w:sz w:val="34"/>
          <w:szCs w:val="34"/>
          <w:rtl w:val="0"/>
        </w:rPr>
        <w:t xml:space="preserve">Tabla de configuración T_CFG_ARBOL_HEURISTICO</w:t>
      </w:r>
    </w:p>
    <w:p w:rsidR="00000000" w:rsidDel="00000000" w:rsidP="00000000" w:rsidRDefault="00000000" w:rsidRPr="00000000" w14:paraId="00000C60">
      <w:pPr>
        <w:spacing w:after="240" w:before="240" w:lineRule="auto"/>
        <w:rPr>
          <w:rFonts w:ascii="Roboto Mono" w:cs="Roboto Mono" w:eastAsia="Roboto Mono" w:hAnsi="Roboto Mono"/>
        </w:rPr>
      </w:pPr>
      <w:r w:rsidDel="00000000" w:rsidR="00000000" w:rsidRPr="00000000">
        <w:rPr>
          <w:rtl w:val="0"/>
        </w:rPr>
        <w:t xml:space="preserve">Hoja: </w:t>
      </w:r>
      <w:r w:rsidDel="00000000" w:rsidR="00000000" w:rsidRPr="00000000">
        <w:rPr>
          <w:rFonts w:ascii="Roboto Mono" w:cs="Roboto Mono" w:eastAsia="Roboto Mono" w:hAnsi="Roboto Mono"/>
          <w:rtl w:val="0"/>
        </w:rPr>
        <w:t xml:space="preserve">ArbolHeuristico</w:t>
      </w:r>
    </w:p>
    <w:p w:rsidR="00000000" w:rsidDel="00000000" w:rsidP="00000000" w:rsidRDefault="00000000" w:rsidRPr="00000000" w14:paraId="00000C61">
      <w:pPr>
        <w:spacing w:after="240" w:before="240" w:lineRule="auto"/>
        <w:rPr/>
      </w:pPr>
      <w:r w:rsidDel="00000000" w:rsidR="00000000" w:rsidRPr="00000000">
        <w:rPr>
          <w:rtl w:val="0"/>
        </w:rPr>
        <w:t xml:space="preserve">Grano: 1 fila por </w:t>
      </w:r>
      <w:r w:rsidDel="00000000" w:rsidR="00000000" w:rsidRPr="00000000">
        <w:rPr>
          <w:b w:val="1"/>
          <w:bCs w:val="1"/>
          <w:rtl w:val="0"/>
        </w:rPr>
        <w:t xml:space="preserve">nodo/hoja de reglas heurísticas</w:t>
      </w:r>
      <w:r w:rsidDel="00000000" w:rsidR="00000000" w:rsidRPr="00000000">
        <w:rPr>
          <w:rtl w:val="0"/>
        </w:rPr>
        <w:t xml:space="preserve"> asociadas a una tipificación de contacto (códigos de tipificación del sistema de gestión).</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8.5569851985147"/>
        <w:gridCol w:w="1279.7070907748157"/>
        <w:gridCol w:w="1446.625406962835"/>
        <w:gridCol w:w="1363.1662488688255"/>
        <w:gridCol w:w="2316.9851985146506"/>
        <w:gridCol w:w="1470.4708807039808"/>
        <w:tblGridChange w:id="0">
          <w:tblGrid>
            <w:gridCol w:w="1148.5569851985147"/>
            <w:gridCol w:w="1279.7070907748157"/>
            <w:gridCol w:w="1446.625406962835"/>
            <w:gridCol w:w="1363.1662488688255"/>
            <w:gridCol w:w="2316.9851985146506"/>
            <w:gridCol w:w="1470.4708807039808"/>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jc w:val="center"/>
              <w:rPr/>
            </w:pPr>
            <w:r w:rsidDel="00000000" w:rsidR="00000000" w:rsidRPr="00000000">
              <w:rPr>
                <w:b w:val="1"/>
                <w:bCs w:val="1"/>
                <w:rtl w:val="0"/>
              </w:rPr>
              <w:t xml:space="preserve">Nombre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jc w:val="center"/>
              <w:rPr/>
            </w:pPr>
            <w:r w:rsidDel="00000000" w:rsidR="00000000" w:rsidRPr="00000000">
              <w:rPr>
                <w:b w:val="1"/>
                <w:bCs w:val="1"/>
                <w:rtl w:val="0"/>
              </w:rPr>
              <w:t xml:space="preserve">Tipo de dato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jc w:val="center"/>
              <w:rPr/>
            </w:pPr>
            <w:r w:rsidDel="00000000" w:rsidR="00000000" w:rsidRPr="00000000">
              <w:rPr>
                <w:b w:val="1"/>
                <w:bCs w:val="1"/>
                <w:rtl w:val="0"/>
              </w:rPr>
              <w:t xml:space="preserve">Diccionario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jc w:val="center"/>
              <w:rPr/>
            </w:pPr>
            <w:r w:rsidDel="00000000" w:rsidR="00000000" w:rsidRPr="00000000">
              <w:rPr>
                <w:b w:val="1"/>
                <w:bCs w:val="1"/>
                <w:rtl w:val="0"/>
              </w:rPr>
              <w:t xml:space="preserve">Funcionalidad en 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jc w:val="center"/>
              <w:rPr/>
            </w:pPr>
            <w:r w:rsidDel="00000000" w:rsidR="00000000" w:rsidRPr="00000000">
              <w:rPr>
                <w:b w:val="1"/>
                <w:bCs w:val="1"/>
                <w:rtl w:val="0"/>
              </w:rPr>
              <w:t xml:space="preserve">Descripción técnica detallada</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tl w:val="0"/>
              </w:rPr>
              <w:t xml:space="preserve">COD Tipi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t xml:space="preserve">Cadena / 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Código de tipificación (ID interno)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t xml:space="preserve">Llave técnica que identifica una tipificación específica en el árbol heurístico.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Se alinea con códigos de tipificación en traza/log (T_MEJORGEST_LOG, T_LOG_AWS, T_EXPORT_GENESYS).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Código base de la tipificación tal como viene del sistema de cobranza / Genesys.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COD Tipi Txt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rPr/>
            </w:pPr>
            <w:r w:rsidDel="00000000" w:rsidR="00000000" w:rsidRPr="00000000">
              <w:rPr>
                <w:rtl w:val="0"/>
              </w:rPr>
              <w:t xml:space="preserve">Texto del código de tipificación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rtl w:val="0"/>
              </w:rPr>
              <w:t xml:space="preserve">Versión textual del código, tal como aparece en la 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rPr/>
            </w:pPr>
            <w:r w:rsidDel="00000000" w:rsidR="00000000" w:rsidRPr="00000000">
              <w:rPr>
                <w:rtl w:val="0"/>
              </w:rPr>
              <w:t xml:space="preserve">Ayuda a mapear tipificaciones incluso si hay diferencias menores de formato.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rPr/>
            </w:pPr>
            <w:r w:rsidDel="00000000" w:rsidR="00000000" w:rsidRPr="00000000">
              <w:rPr>
                <w:rtl w:val="0"/>
              </w:rPr>
              <w:t xml:space="preserve">Texto que representa el código de tipificación en los insumos; utilizado para matching flexible.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rPr/>
            </w:pPr>
            <w:r w:rsidDel="00000000" w:rsidR="00000000" w:rsidRPr="00000000">
              <w:rPr>
                <w:rtl w:val="0"/>
              </w:rPr>
              <w:t xml:space="preserve">Resumen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rPr/>
            </w:pPr>
            <w:r w:rsidDel="00000000" w:rsidR="00000000" w:rsidRPr="00000000">
              <w:rPr>
                <w:rtl w:val="0"/>
              </w:rPr>
              <w:t xml:space="preserve">Cadena corta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Contacto efectivo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No contactado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Buzón</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rtl w:val="0"/>
              </w:rPr>
              <w:t xml:space="preserve">Agrupa tipificaciones en una categoría de contacto simplificada.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Se usa en los scores heurísticos de contacto y en T_EXPLICACION_SISTE.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tl w:val="0"/>
              </w:rPr>
              <w:t xml:space="preserve">Resumen semántico del resultado de contacto (nivel alto).</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tl w:val="0"/>
              </w:rPr>
              <w:t xml:space="preserve">Tipo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Titular</w:t>
            </w:r>
            <w:r w:rsidDel="00000000" w:rsidR="00000000" w:rsidRPr="00000000">
              <w:rPr>
                <w:rtl w:val="0"/>
              </w:rPr>
              <w:t xml:space="preserve">, </w:t>
            </w:r>
            <w:r w:rsidDel="00000000" w:rsidR="00000000" w:rsidRPr="00000000">
              <w:rPr>
                <w:rFonts w:ascii="Roboto Mono" w:cs="Roboto Mono" w:eastAsia="Roboto Mono" w:hAnsi="Roboto Mono"/>
                <w:rtl w:val="0"/>
              </w:rPr>
              <w:t xml:space="preserve">Tercero</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Referencia</w:t>
            </w:r>
            <w:r w:rsidDel="00000000" w:rsidR="00000000" w:rsidRPr="00000000">
              <w:rPr>
                <w:rtl w:val="0"/>
              </w:rPr>
              <w:t xml:space="preserve">, </w:t>
            </w:r>
            <w:r w:rsidDel="00000000" w:rsidR="00000000" w:rsidRPr="00000000">
              <w:rPr>
                <w:rFonts w:ascii="Roboto Mono" w:cs="Roboto Mono" w:eastAsia="Roboto Mono" w:hAnsi="Roboto Mono"/>
                <w:rtl w:val="0"/>
              </w:rPr>
              <w:t xml:space="preserve">No definido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tl w:val="0"/>
              </w:rPr>
              <w:t xml:space="preserve">Indica a quién se contactó realmente.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tl w:val="0"/>
              </w:rPr>
              <w:t xml:space="preserve">Impacta en reglas de contacto (mayor peso a contacto con titular).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tl w:val="0"/>
              </w:rPr>
              <w:t xml:space="preserve">Clasificación del tipo de persona que atendió.</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tl w:val="0"/>
              </w:rPr>
              <w:t xml:space="preserve">Tipificacion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tl w:val="0"/>
              </w:rPr>
              <w:t xml:space="preserve">Tipificación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tl w:val="0"/>
              </w:rPr>
              <w:t xml:space="preserve">Descripción completa de la tipificación del sistema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tl w:val="0"/>
              </w:rPr>
              <w:t xml:space="preserve">Punto de entrada para mapeo de reglas; se cruza con catálogos de tipificación cliente/BPO.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tl w:val="0"/>
              </w:rPr>
              <w:t xml:space="preserve">Texto largo con el detalle del resultado de gestión.</w:t>
            </w:r>
          </w:p>
        </w:tc>
      </w:tr>
      <w:tr>
        <w:trPr>
          <w:cantSplit w:val="0"/>
          <w:trHeight w:val="2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tl w:val="0"/>
              </w:rPr>
              <w:t xml:space="preserve">Tipificacion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pPr>
            <w:r w:rsidDel="00000000" w:rsidR="00000000" w:rsidRPr="00000000">
              <w:rPr>
                <w:rtl w:val="0"/>
              </w:rPr>
              <w:t xml:space="preserve">Categoría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pPr>
            <w:r w:rsidDel="00000000" w:rsidR="00000000" w:rsidRPr="00000000">
              <w:rPr>
                <w:rtl w:val="0"/>
              </w:rPr>
              <w:t xml:space="preserve">Agrupa </w:t>
            </w:r>
            <w:r w:rsidDel="00000000" w:rsidR="00000000" w:rsidRPr="00000000">
              <w:rPr>
                <w:rFonts w:ascii="Roboto Mono" w:cs="Roboto Mono" w:eastAsia="Roboto Mono" w:hAnsi="Roboto Mono"/>
                <w:rtl w:val="0"/>
              </w:rPr>
              <w:t xml:space="preserve">Tipificacion</w:t>
            </w:r>
            <w:r w:rsidDel="00000000" w:rsidR="00000000" w:rsidRPr="00000000">
              <w:rPr>
                <w:rtl w:val="0"/>
              </w:rPr>
              <w:t xml:space="preserve"> en categorías de mayor nivel (ej. </w:t>
            </w:r>
            <w:r w:rsidDel="00000000" w:rsidR="00000000" w:rsidRPr="00000000">
              <w:rPr>
                <w:rFonts w:ascii="Roboto Mono" w:cs="Roboto Mono" w:eastAsia="Roboto Mono" w:hAnsi="Roboto Mono"/>
                <w:rtl w:val="0"/>
              </w:rPr>
              <w:t xml:space="preserve">Compromiso</w:t>
            </w:r>
            <w:r w:rsidDel="00000000" w:rsidR="00000000" w:rsidRPr="00000000">
              <w:rPr>
                <w:rtl w:val="0"/>
              </w:rPr>
              <w:t xml:space="preserve">, </w:t>
            </w:r>
            <w:r w:rsidDel="00000000" w:rsidR="00000000" w:rsidRPr="00000000">
              <w:rPr>
                <w:rFonts w:ascii="Roboto Mono" w:cs="Roboto Mono" w:eastAsia="Roboto Mono" w:hAnsi="Roboto Mono"/>
                <w:rtl w:val="0"/>
              </w:rPr>
              <w:t xml:space="preserve">Localizado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No localizado</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pPr>
            <w:r w:rsidDel="00000000" w:rsidR="00000000" w:rsidRPr="00000000">
              <w:rPr>
                <w:rtl w:val="0"/>
              </w:rPr>
              <w:t xml:space="preserve">Alimenta combinaciones heurísticas de contacto y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pPr>
            <w:r w:rsidDel="00000000" w:rsidR="00000000" w:rsidRPr="00000000">
              <w:rPr>
                <w:rtl w:val="0"/>
              </w:rPr>
              <w:t xml:space="preserve">Agrupador de alto nivel para simplificar la lógica de negocio.</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rPr/>
            </w:pPr>
            <w:r w:rsidDel="00000000" w:rsidR="00000000" w:rsidRPr="00000000">
              <w:rPr>
                <w:rtl w:val="0"/>
              </w:rPr>
              <w:t xml:space="preserve">Detalle Tipificacion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rPr/>
            </w:pPr>
            <w:r w:rsidDel="00000000" w:rsidR="00000000" w:rsidRPr="00000000">
              <w:rPr>
                <w:rtl w:val="0"/>
              </w:rPr>
              <w:t xml:space="preserve">Subdetalle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pPr>
            <w:r w:rsidDel="00000000" w:rsidR="00000000" w:rsidRPr="00000000">
              <w:rPr>
                <w:rtl w:val="0"/>
              </w:rPr>
              <w:t xml:space="preserve">Descripción más precisa (opcional).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tl w:val="0"/>
              </w:rPr>
              <w:t xml:space="preserve">Puede usarse para reglas muy específicas.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tl w:val="0"/>
              </w:rPr>
              <w:t xml:space="preserve">Campo de detalle adicional para casos en que la tipificación general no es suficiente.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1 = más alta,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Establece prioridad relativa de esta tipificación dentro del árbol heurístico.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Influye en resolución de conflictos cuando varias reglas aplican a un mismo caso.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Valor numérico que indica qué tipificaciones “ganan” cuando hay múltiples candidatos.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Canal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Voz</w:t>
            </w:r>
            <w:r w:rsidDel="00000000" w:rsidR="00000000" w:rsidRPr="00000000">
              <w:rPr>
                <w:rtl w:val="0"/>
              </w:rPr>
              <w:t xml:space="preserve">, </w:t>
            </w:r>
            <w:r w:rsidDel="00000000" w:rsidR="00000000" w:rsidRPr="00000000">
              <w:rPr>
                <w:rFonts w:ascii="Roboto Mono" w:cs="Roboto Mono" w:eastAsia="Roboto Mono" w:hAnsi="Roboto Mono"/>
                <w:rtl w:val="0"/>
              </w:rPr>
              <w:t xml:space="preserve">SMS</w:t>
            </w:r>
            <w:r w:rsidDel="00000000" w:rsidR="00000000" w:rsidRPr="00000000">
              <w:rPr>
                <w:rtl w:val="0"/>
              </w:rPr>
              <w:t xml:space="preserve">, </w:t>
            </w:r>
            <w:r w:rsidDel="00000000" w:rsidR="00000000" w:rsidRPr="00000000">
              <w:rPr>
                <w:rFonts w:ascii="Roboto Mono" w:cs="Roboto Mono" w:eastAsia="Roboto Mono" w:hAnsi="Roboto Mono"/>
                <w:rtl w:val="0"/>
              </w:rPr>
              <w:t xml:space="preserve">WA</w:t>
            </w:r>
            <w:r w:rsidDel="00000000" w:rsidR="00000000" w:rsidRPr="00000000">
              <w:rPr>
                <w:rtl w:val="0"/>
              </w:rPr>
              <w:t xml:space="preserve">, </w:t>
            </w:r>
            <w:r w:rsidDel="00000000" w:rsidR="00000000" w:rsidRPr="00000000">
              <w:rPr>
                <w:rFonts w:ascii="Roboto Mono" w:cs="Roboto Mono" w:eastAsia="Roboto Mono" w:hAnsi="Roboto Mono"/>
                <w:rtl w:val="0"/>
              </w:rPr>
              <w:t xml:space="preserve">Email</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Identifica el canal al que pertenece esta tipificación.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Se relaciona con tablas de envíos (T_ENV_SMS, T_ENV_WA, T_ENV_WISE) y con logs de voz.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tl w:val="0"/>
              </w:rPr>
              <w:t xml:space="preserve">Canal de comunicación donde se genera esta tipificación; clave para estrategia multicanal.</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Estrategia de 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Normal</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Reforzamiento</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Control</w:t>
            </w:r>
            <w:r w:rsidDel="00000000" w:rsidR="00000000" w:rsidRPr="00000000">
              <w:rPr>
                <w:rtl w:val="0"/>
              </w:rPr>
              <w:t xml:space="preserve">, </w:t>
            </w:r>
            <w:r w:rsidDel="00000000" w:rsidR="00000000" w:rsidRPr="00000000">
              <w:rPr>
                <w:rFonts w:ascii="Roboto Mono" w:cs="Roboto Mono" w:eastAsia="Roboto Mono" w:hAnsi="Roboto Mono"/>
                <w:rtl w:val="0"/>
              </w:rPr>
              <w:t xml:space="preserve">No cargar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Define cómo se deben tratar los casos con esta tipificación en la generación de Teletón/listas.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Se aplica en las reglas finales de T_ENTRADA_AWS / generación de listas.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tl w:val="0"/>
              </w:rPr>
              <w:t xml:space="preserve">Comportamiento de carga asociado al resultado: recarga, exclusión temporal, etc.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Tipo Contacto2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Variante de </w:t>
            </w:r>
            <w:r w:rsidDel="00000000" w:rsidR="00000000" w:rsidRPr="00000000">
              <w:rPr>
                <w:rFonts w:ascii="Roboto Mono" w:cs="Roboto Mono" w:eastAsia="Roboto Mono" w:hAnsi="Roboto Mono"/>
                <w:rtl w:val="0"/>
              </w:rPr>
              <w:t xml:space="preserve">Tipo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tl w:val="0"/>
              </w:rPr>
              <w:t xml:space="preserve">Permite refinamiento o un segundo mapeo alterno.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Útil en árboles heurísticos más complejos (por ejemplo, reglas de pospago).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tl w:val="0"/>
              </w:rPr>
              <w:t xml:space="preserve">Campo secundario para clasificar contactos en otra dimensión.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Tipificacion General2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Variante / segunda categoría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Segunda clasificación general utilizada en combinaciones avanzadas.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Ayuda a construir heurísticas más ricas (ej. contacto efectivo pero sin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Categoría alternativa para la misma tipificación.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Razón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Motivo asociado (ej.: “no contesta”, “corta llamada”,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Puede influir en reglas de restricción de contacto o en selección de canal.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Explica la razón específica del resultado de gestión.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Modulo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Cobros</w:t>
            </w:r>
            <w:r w:rsidDel="00000000" w:rsidR="00000000" w:rsidRPr="00000000">
              <w:rPr>
                <w:rtl w:val="0"/>
              </w:rPr>
              <w:t xml:space="preserve">, </w:t>
            </w:r>
            <w:r w:rsidDel="00000000" w:rsidR="00000000" w:rsidRPr="00000000">
              <w:rPr>
                <w:rFonts w:ascii="Roboto Mono" w:cs="Roboto Mono" w:eastAsia="Roboto Mono" w:hAnsi="Roboto Mono"/>
                <w:rtl w:val="0"/>
              </w:rPr>
              <w:t xml:space="preserve">Campañas especiales</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Indica módulo operativo donde aplica esta regla.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tl w:val="0"/>
              </w:rPr>
              <w:t xml:space="preserve">Permite reuso futuro entre módulos (Cobros, Retención,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Segmenta el árbol heurístico por módulo funcional del BPO.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COD Tipi2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Cadena/entero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tl w:val="0"/>
              </w:rPr>
              <w:t xml:space="preserve">Código alterno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rPr/>
            </w:pPr>
            <w:r w:rsidDel="00000000" w:rsidR="00000000" w:rsidRPr="00000000">
              <w:rPr>
                <w:rtl w:val="0"/>
              </w:rPr>
              <w:t xml:space="preserve">Segunda codificación (por ejemplo, código de sistema diferente).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rPr/>
            </w:pPr>
            <w:r w:rsidDel="00000000" w:rsidR="00000000" w:rsidRPr="00000000">
              <w:rPr>
                <w:rtl w:val="0"/>
              </w:rPr>
              <w:t xml:space="preserve">Permite mapear múltiples códigos de orígenes distintos a una misma lógica.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rPr/>
            </w:pPr>
            <w:r w:rsidDel="00000000" w:rsidR="00000000" w:rsidRPr="00000000">
              <w:rPr>
                <w:rtl w:val="0"/>
              </w:rPr>
              <w:t xml:space="preserve">Clave auxiliar para integrar tipificaciones de diferentes plataformas.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rPr/>
            </w:pPr>
            <w:r w:rsidDel="00000000" w:rsidR="00000000" w:rsidRPr="00000000">
              <w:rPr>
                <w:rtl w:val="0"/>
              </w:rPr>
              <w:t xml:space="preserve">Socre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rPr/>
            </w:pPr>
            <w:r w:rsidDel="00000000" w:rsidR="00000000" w:rsidRPr="00000000">
              <w:rPr>
                <w:rtl w:val="0"/>
              </w:rPr>
              <w:t xml:space="preserve">Numérico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rPr/>
            </w:pPr>
            <w:r w:rsidDel="00000000" w:rsidR="00000000" w:rsidRPr="00000000">
              <w:rPr>
                <w:rtl w:val="0"/>
              </w:rPr>
              <w:t xml:space="preserve">Puntaje heurístico asociado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rPr/>
            </w:pPr>
            <w:r w:rsidDel="00000000" w:rsidR="00000000" w:rsidRPr="00000000">
              <w:rPr>
                <w:rtl w:val="0"/>
              </w:rPr>
              <w:t xml:space="preserve">“Score” directo asignado a esta tipificación.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tl w:val="0"/>
              </w:rPr>
              <w:t xml:space="preserve">Se usa como componente en Score heurístico de contacto / promesa.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Valor numérico que representa cuán positivo o negativo es este resultado.</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tl w:val="0"/>
              </w:rPr>
              <w:t xml:space="preserve">Tipo de Marcacion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Predictivo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Progresivo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Manual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Tipo de marcación usada cuando se generó la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Puede influir en análisis de performance y sesgos de 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Clasifica el modo de marcación asociado al resultado (útil para tuning de dialer).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Observacion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Comentarios adicionales sobre la regla.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No se usa como llave, pero ayuda a mantenimiento.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Documenta consideraciones especiales del nodo del árbol.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Tip Luego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Tipificación esperada después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Representa transición esperada en el árbol cuando hay un pago posterior.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Se relaciona con lógica de post-pago (cómo re-clasificar casos tras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tl w:val="0"/>
              </w:rPr>
              <w:t xml:space="preserve">Indica la tipificación a la que debería migrar el caso si se registra un pago, útil para QA y modelado.</w:t>
            </w:r>
          </w:p>
        </w:tc>
      </w:tr>
    </w:tbl>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heading=h.1p8g3lq3p2a5" w:id="102"/>
      <w:bookmarkEnd w:id="102"/>
      <w:r w:rsidDel="00000000" w:rsidR="00000000" w:rsidRPr="00000000">
        <w:rPr>
          <w:b w:val="1"/>
          <w:bCs w:val="1"/>
          <w:sz w:val="34"/>
          <w:szCs w:val="34"/>
          <w:rtl w:val="0"/>
        </w:rPr>
        <w:t xml:space="preserve">Tabla de configuración T_CFG_ESTRUCTURAS</w:t>
      </w:r>
    </w:p>
    <w:p w:rsidR="00000000" w:rsidDel="00000000" w:rsidP="00000000" w:rsidRDefault="00000000" w:rsidRPr="00000000" w14:paraId="00000CDC">
      <w:pPr>
        <w:spacing w:after="240" w:before="240" w:lineRule="auto"/>
        <w:rPr>
          <w:rFonts w:ascii="Roboto Mono" w:cs="Roboto Mono" w:eastAsia="Roboto Mono" w:hAnsi="Roboto Mono"/>
        </w:rPr>
      </w:pPr>
      <w:r w:rsidDel="00000000" w:rsidR="00000000" w:rsidRPr="00000000">
        <w:rPr>
          <w:rtl w:val="0"/>
        </w:rPr>
        <w:t xml:space="preserve">Hoja: </w:t>
      </w:r>
      <w:r w:rsidDel="00000000" w:rsidR="00000000" w:rsidRPr="00000000">
        <w:rPr>
          <w:rFonts w:ascii="Roboto Mono" w:cs="Roboto Mono" w:eastAsia="Roboto Mono" w:hAnsi="Roboto Mono"/>
          <w:rtl w:val="0"/>
        </w:rPr>
        <w:t xml:space="preserve">Estructuras</w:t>
      </w:r>
    </w:p>
    <w:p w:rsidR="00000000" w:rsidDel="00000000" w:rsidP="00000000" w:rsidRDefault="00000000" w:rsidRPr="00000000" w14:paraId="00000CDD">
      <w:pPr>
        <w:spacing w:after="240" w:before="240" w:lineRule="auto"/>
        <w:rPr/>
      </w:pPr>
      <w:r w:rsidDel="00000000" w:rsidR="00000000" w:rsidRPr="00000000">
        <w:rPr>
          <w:rtl w:val="0"/>
        </w:rPr>
        <w:t xml:space="preserve">Grano: 1 fila por </w:t>
      </w:r>
      <w:r w:rsidDel="00000000" w:rsidR="00000000" w:rsidRPr="00000000">
        <w:rPr>
          <w:b w:val="1"/>
          <w:bCs w:val="1"/>
          <w:rtl w:val="0"/>
        </w:rPr>
        <w:t xml:space="preserve">columna de un archivo lógico</w:t>
      </w:r>
      <w:r w:rsidDel="00000000" w:rsidR="00000000" w:rsidRPr="00000000">
        <w:rPr>
          <w:rtl w:val="0"/>
        </w:rPr>
        <w:t xml:space="preserve"> (estructura de datos de entrada, salida o virtual).</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359525935547"/>
        <w:gridCol w:w="945.9728874096925"/>
        <w:gridCol w:w="1585.6676678301812"/>
        <w:gridCol w:w="1329.789755661986"/>
        <w:gridCol w:w="2016.0077928403282"/>
        <w:gridCol w:w="1678.7141813458888"/>
        <w:tblGridChange w:id="0">
          <w:tblGrid>
            <w:gridCol w:w="1469.359525935547"/>
            <w:gridCol w:w="945.9728874096925"/>
            <w:gridCol w:w="1585.6676678301812"/>
            <w:gridCol w:w="1329.789755661986"/>
            <w:gridCol w:w="2016.0077928403282"/>
            <w:gridCol w:w="1678.7141813458888"/>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jc w:val="center"/>
              <w:rPr/>
            </w:pPr>
            <w:r w:rsidDel="00000000" w:rsidR="00000000" w:rsidRPr="00000000">
              <w:rPr>
                <w:b w:val="1"/>
                <w:bCs w:val="1"/>
                <w:rtl w:val="0"/>
              </w:rPr>
              <w:t xml:space="preserve">Nombre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jc w:val="center"/>
              <w:rPr/>
            </w:pPr>
            <w:r w:rsidDel="00000000" w:rsidR="00000000" w:rsidRPr="00000000">
              <w:rPr>
                <w:b w:val="1"/>
                <w:bCs w:val="1"/>
                <w:rtl w:val="0"/>
              </w:rPr>
              <w:t xml:space="preserve">Tipo de dato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jc w:val="center"/>
              <w:rPr/>
            </w:pPr>
            <w:r w:rsidDel="00000000" w:rsidR="00000000" w:rsidRPr="00000000">
              <w:rPr>
                <w:b w:val="1"/>
                <w:bCs w:val="1"/>
                <w:rtl w:val="0"/>
              </w:rPr>
              <w:t xml:space="preserve">Diccionario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jc w:val="center"/>
              <w:rPr/>
            </w:pPr>
            <w:r w:rsidDel="00000000" w:rsidR="00000000" w:rsidRPr="00000000">
              <w:rPr>
                <w:b w:val="1"/>
                <w:bCs w:val="1"/>
                <w:rtl w:val="0"/>
              </w:rPr>
              <w:t xml:space="preserve">Funcionalidad en SinergIA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jc w:val="center"/>
              <w:rPr/>
            </w:pPr>
            <w:r w:rsidDel="00000000" w:rsidR="00000000" w:rsidRPr="00000000">
              <w:rPr>
                <w:b w:val="1"/>
                <w:bCs w:val="1"/>
                <w:rtl w:val="0"/>
              </w:rPr>
              <w:t xml:space="preserve">Relación con otras tablas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jc w:val="center"/>
              <w:rPr/>
            </w:pPr>
            <w:r w:rsidDel="00000000" w:rsidR="00000000" w:rsidRPr="00000000">
              <w:rPr>
                <w:b w:val="1"/>
                <w:bCs w:val="1"/>
                <w:rtl w:val="0"/>
              </w:rPr>
              <w:t xml:space="preserve">Descripción técnica detallada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SinergIA_Cobros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Nombre del sistema al que pertenece esta 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Identifica el ámbito (módulo) en multi-sistema.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Permite separar estructuras si en el futuro hay más módulos en la misma hoja.</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ArchivoLogico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IN_SISTECREDITO</w:t>
            </w:r>
            <w:r w:rsidDel="00000000" w:rsidR="00000000" w:rsidRPr="00000000">
              <w:rPr>
                <w:rtl w:val="0"/>
              </w:rPr>
              <w:t xml:space="preserve">, </w:t>
            </w:r>
            <w:r w:rsidDel="00000000" w:rsidR="00000000" w:rsidRPr="00000000">
              <w:rPr>
                <w:rFonts w:ascii="Roboto Mono" w:cs="Roboto Mono" w:eastAsia="Roboto Mono" w:hAnsi="Roboto Mono"/>
                <w:rtl w:val="0"/>
              </w:rPr>
              <w:t xml:space="preserve">TER_UNISONO</w:t>
            </w:r>
            <w:r w:rsidDel="00000000" w:rsidR="00000000" w:rsidRPr="00000000">
              <w:rPr>
                <w:rtl w:val="0"/>
              </w:rPr>
              <w:t xml:space="preserve">, </w:t>
            </w:r>
            <w:r w:rsidDel="00000000" w:rsidR="00000000" w:rsidRPr="00000000">
              <w:rPr>
                <w:rFonts w:ascii="Roboto Mono" w:cs="Roboto Mono" w:eastAsia="Roboto Mono" w:hAnsi="Roboto Mono"/>
                <w:rtl w:val="0"/>
              </w:rPr>
              <w:t xml:space="preserve">ENTRADA_AWS</w:t>
            </w:r>
            <w:r w:rsidDel="00000000" w:rsidR="00000000" w:rsidRPr="00000000">
              <w:rPr>
                <w:rtl w:val="0"/>
              </w:rPr>
              <w:t xml:space="preserve">, </w:t>
            </w:r>
            <w:r w:rsidDel="00000000" w:rsidR="00000000" w:rsidRPr="00000000">
              <w:rPr>
                <w:rFonts w:ascii="Roboto Mono" w:cs="Roboto Mono" w:eastAsia="Roboto Mono" w:hAnsi="Roboto Mono"/>
                <w:rtl w:val="0"/>
              </w:rPr>
              <w:t xml:space="preserve">LOG_AWS_TRAZA</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EXPORT_GENESYS</w:t>
            </w:r>
            <w:r w:rsidDel="00000000" w:rsidR="00000000" w:rsidRPr="00000000">
              <w:rPr>
                <w:rtl w:val="0"/>
              </w:rPr>
              <w:t xml:space="preserve">, </w:t>
            </w:r>
            <w:r w:rsidDel="00000000" w:rsidR="00000000" w:rsidRPr="00000000">
              <w:rPr>
                <w:rFonts w:ascii="Roboto Mono" w:cs="Roboto Mono" w:eastAsia="Roboto Mono" w:hAnsi="Roboto Mono"/>
                <w:rtl w:val="0"/>
              </w:rPr>
              <w:t xml:space="preserve">SABANA_PROMESAS</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b w:val="1"/>
                <w:bCs w:val="1"/>
                <w:rtl w:val="0"/>
              </w:rPr>
              <w:t xml:space="preserve">Nombre lógico de la tabla/archivo</w:t>
            </w:r>
            <w:r w:rsidDel="00000000" w:rsidR="00000000" w:rsidRPr="00000000">
              <w:rPr>
                <w:rtl w:val="0"/>
              </w:rPr>
              <w:t xml:space="preserve"> en SinergIA.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Es la clave que se usa en código para seleccionar la estructura adecuada al leer/escribir archivos.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rtl w:val="0"/>
              </w:rPr>
              <w:t xml:space="preserve">Identificador estándar de cada “tabla lógica” del sistema. Es el puente entre archivo físico (xlsx/csv) y DataFrame.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tl w:val="0"/>
              </w:rPr>
              <w:t xml:space="preserve">Funcionalidad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rtl w:val="0"/>
              </w:rPr>
              <w:t xml:space="preserve">Texto corto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Describe qué hace o para qué se usa el archivo lógico.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Se alinea con el diccionario de tablas que ya generamos (T_TER_UNISONO, T_IN_SISTECREDITO,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Explica el rol funcional del archivo (entrada de cartera, log de gestiones, salida para AWS, etc.).</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Origen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Cadena categórica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Cliente</w:t>
            </w:r>
            <w:r w:rsidDel="00000000" w:rsidR="00000000" w:rsidRPr="00000000">
              <w:rPr>
                <w:rtl w:val="0"/>
              </w:rPr>
              <w:t xml:space="preserve">, </w:t>
            </w:r>
            <w:r w:rsidDel="00000000" w:rsidR="00000000" w:rsidRPr="00000000">
              <w:rPr>
                <w:rFonts w:ascii="Roboto Mono" w:cs="Roboto Mono" w:eastAsia="Roboto Mono" w:hAnsi="Roboto Mono"/>
                <w:rtl w:val="0"/>
              </w:rPr>
              <w:t xml:space="preserve">AWS</w:t>
            </w:r>
            <w:r w:rsidDel="00000000" w:rsidR="00000000" w:rsidRPr="00000000">
              <w:rPr>
                <w:rtl w:val="0"/>
              </w:rPr>
              <w:t xml:space="preserve">, </w:t>
            </w:r>
            <w:r w:rsidDel="00000000" w:rsidR="00000000" w:rsidRPr="00000000">
              <w:rPr>
                <w:rFonts w:ascii="Roboto Mono" w:cs="Roboto Mono" w:eastAsia="Roboto Mono" w:hAnsi="Roboto Mono"/>
                <w:rtl w:val="0"/>
              </w:rPr>
              <w:t xml:space="preserve">Genesys</w:t>
            </w:r>
            <w:r w:rsidDel="00000000" w:rsidR="00000000" w:rsidRPr="00000000">
              <w:rPr>
                <w:rtl w:val="0"/>
              </w:rPr>
              <w:t xml:space="preserve">, </w:t>
            </w:r>
            <w:r w:rsidDel="00000000" w:rsidR="00000000" w:rsidRPr="00000000">
              <w:rPr>
                <w:rFonts w:ascii="Roboto Mono" w:cs="Roboto Mono" w:eastAsia="Roboto Mono" w:hAnsi="Roboto Mono"/>
                <w:rtl w:val="0"/>
              </w:rPr>
              <w:t xml:space="preserve">SinergIA</w:t>
            </w:r>
            <w:r w:rsidDel="00000000" w:rsidR="00000000" w:rsidRPr="00000000">
              <w:rPr>
                <w:rtl w:val="0"/>
              </w:rPr>
              <w:t xml:space="preserve">, </w:t>
            </w:r>
            <w:r w:rsidDel="00000000" w:rsidR="00000000" w:rsidRPr="00000000">
              <w:rPr>
                <w:rFonts w:ascii="Roboto Mono" w:cs="Roboto Mono" w:eastAsia="Roboto Mono" w:hAnsi="Roboto Mono"/>
                <w:rtl w:val="0"/>
              </w:rPr>
              <w:t xml:space="preserve">Virtual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Indica de dónde provienen los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Afecta el flujo de ETL (por ejemplo, rutas, validaciones específicas).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Clasificación del origen de la estructura (fuente externa, generada por el sistema, derivada/virtual).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Formato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XLSX</w:t>
            </w:r>
            <w:r w:rsidDel="00000000" w:rsidR="00000000" w:rsidRPr="00000000">
              <w:rPr>
                <w:rtl w:val="0"/>
              </w:rPr>
              <w:t xml:space="preserve">,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w:t>
            </w:r>
            <w:r w:rsidDel="00000000" w:rsidR="00000000" w:rsidRPr="00000000">
              <w:rPr>
                <w:rFonts w:ascii="Roboto Mono" w:cs="Roboto Mono" w:eastAsia="Roboto Mono" w:hAnsi="Roboto Mono"/>
                <w:rtl w:val="0"/>
              </w:rPr>
              <w:t xml:space="preserve">Virtual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Tipo de archivo o “no archivo” (virtual) que representa la 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tl w:val="0"/>
              </w:rPr>
              <w:t xml:space="preserve">Usado por helpers de IO para elegir el lector adecuado (pandas.read_excel, read_csv, construir DF virtual).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rtl w:val="0"/>
              </w:rPr>
              <w:t xml:space="preserve">Define el formato físico de la fuente/destino asociado a este archivo lógico.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Hoja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rPr/>
            </w:pPr>
            <w:r w:rsidDel="00000000" w:rsidR="00000000" w:rsidRPr="00000000">
              <w:rPr>
                <w:rtl w:val="0"/>
              </w:rPr>
              <w:t xml:space="preserve">Nombre de la hoja (para 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rPr/>
            </w:pPr>
            <w:r w:rsidDel="00000000" w:rsidR="00000000" w:rsidRPr="00000000">
              <w:rPr>
                <w:rtl w:val="0"/>
              </w:rPr>
              <w:t xml:space="preserve">Identifica la hoja concreta dentro de un archivo Excel cuando hay múltiples.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tl w:val="0"/>
              </w:rPr>
              <w:t xml:space="preserve">Permite que el motor cargue la hoja correcta sin hardcodear el nombre en el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rtl w:val="0"/>
              </w:rPr>
              <w:t xml:space="preserve">Para archivos XLSX, indica el nombre de la hoja donde están los datos.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ColumnaOrden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1..n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Orden físico de la columna en el archivo.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Sirve para validaciones de estructura y para generar archivos respetando el orden esperado por sistemas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tl w:val="0"/>
              </w:rPr>
              <w:t xml:space="preserve">Posición (1-based) de la columna dentro del archivo/DF.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NombreColumna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Nombre nativo en archivo (puede incluir espacios, tildes)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tl w:val="0"/>
              </w:rPr>
              <w:t xml:space="preserve">Nombre de columna tal como viene del cliente o sistema externo.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Es el texto que se usa para mapear el archivo recibido con la estructura esperada.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tl w:val="0"/>
              </w:rPr>
              <w:t xml:space="preserve">Cabecera original del archivo; se usa para validar que el archivo coincide con la estructura declarada.</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AliasCanonico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Nombre normalizado interno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tl w:val="0"/>
              </w:rPr>
              <w:t xml:space="preserve">Nombre “limpio” de columna (sin espacios, caracteres raros), usado internamente en DataFrames.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Se relaciona con reglas de normalización (UNICODE) y con las tablas lógicas T_*.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Permite que el código trabaje siempre con nombres estables (por ejemplo, </w:t>
            </w:r>
            <w:r w:rsidDel="00000000" w:rsidR="00000000" w:rsidRPr="00000000">
              <w:rPr>
                <w:rFonts w:ascii="Roboto Mono" w:cs="Roboto Mono" w:eastAsia="Roboto Mono" w:hAnsi="Roboto Mono"/>
                <w:rtl w:val="0"/>
              </w:rPr>
              <w:t xml:space="preserve">id_cliente</w:t>
            </w:r>
            <w:r w:rsidDel="00000000" w:rsidR="00000000" w:rsidRPr="00000000">
              <w:rPr>
                <w:rtl w:val="0"/>
              </w:rPr>
              <w:t xml:space="preserve">, </w:t>
            </w:r>
            <w:r w:rsidDel="00000000" w:rsidR="00000000" w:rsidRPr="00000000">
              <w:rPr>
                <w:rFonts w:ascii="Roboto Mono" w:cs="Roboto Mono" w:eastAsia="Roboto Mono" w:hAnsi="Roboto Mono"/>
                <w:rtl w:val="0"/>
              </w:rPr>
              <w:t xml:space="preserve">fecha_corte</w:t>
            </w:r>
            <w:r w:rsidDel="00000000" w:rsidR="00000000" w:rsidRPr="00000000">
              <w:rPr>
                <w:rtl w:val="0"/>
              </w:rPr>
              <w:t xml:space="preserve">, etc.), independientemente de cómo venga el archivo.</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t xml:space="preserve">TipoDato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Texto</w:t>
            </w:r>
            <w:r w:rsidDel="00000000" w:rsidR="00000000" w:rsidRPr="00000000">
              <w:rPr>
                <w:rtl w:val="0"/>
              </w:rPr>
              <w:t xml:space="preserve">, </w:t>
            </w:r>
            <w:r w:rsidDel="00000000" w:rsidR="00000000" w:rsidRPr="00000000">
              <w:rPr>
                <w:rFonts w:ascii="Roboto Mono" w:cs="Roboto Mono" w:eastAsia="Roboto Mono" w:hAnsi="Roboto Mono"/>
                <w:rtl w:val="0"/>
              </w:rPr>
              <w:t xml:space="preserve">Entero</w:t>
            </w:r>
            <w:r w:rsidDel="00000000" w:rsidR="00000000" w:rsidRPr="00000000">
              <w:rPr>
                <w:rtl w:val="0"/>
              </w:rPr>
              <w:t xml:space="preserve">, </w:t>
            </w:r>
            <w:r w:rsidDel="00000000" w:rsidR="00000000" w:rsidRPr="00000000">
              <w:rPr>
                <w:rFonts w:ascii="Roboto Mono" w:cs="Roboto Mono" w:eastAsia="Roboto Mono" w:hAnsi="Roboto Mono"/>
                <w:rtl w:val="0"/>
              </w:rPr>
              <w:t xml:space="preserve">Decimal</w:t>
            </w:r>
            <w:r w:rsidDel="00000000" w:rsidR="00000000" w:rsidRPr="00000000">
              <w:rPr>
                <w:rtl w:val="0"/>
              </w:rPr>
              <w:t xml:space="preserve">, </w:t>
            </w:r>
            <w:r w:rsidDel="00000000" w:rsidR="00000000" w:rsidRPr="00000000">
              <w:rPr>
                <w:rFonts w:ascii="Roboto Mono" w:cs="Roboto Mono" w:eastAsia="Roboto Mono" w:hAnsi="Roboto Mono"/>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t xml:space="preserve">Tipo de dato esperado para esta columna.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t xml:space="preserve">Utilizado para castear / validar tipos en el ETL (pandas,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tl w:val="0"/>
              </w:rPr>
              <w:t xml:space="preserve">Especifica cómo debe interpretarse el valor de la columna (string, int, float, datetime), siguiendo buenas prácticas de ETL.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Obligatoria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Cadena / 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Fonts w:ascii="Roboto Mono" w:cs="Roboto Mono" w:eastAsia="Roboto Mono" w:hAnsi="Roboto Mono"/>
                <w:rtl w:val="0"/>
              </w:rPr>
              <w:t xml:space="preserve">Si</w:t>
            </w:r>
            <w:r w:rsidDel="00000000" w:rsidR="00000000" w:rsidRPr="00000000">
              <w:rPr>
                <w:rtl w:val="0"/>
              </w:rPr>
              <w:t xml:space="preserve"> / </w:t>
            </w:r>
            <w:r w:rsidDel="00000000" w:rsidR="00000000" w:rsidRPr="00000000">
              <w:rPr>
                <w:rFonts w:ascii="Roboto Mono" w:cs="Roboto Mono" w:eastAsia="Roboto Mono" w:hAnsi="Roboto Mono"/>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Indica si la columna es obligatoria en el archivo.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La lógica de validación de estructura marca error si falta una columna obligatoria.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Banderilla de obligatoriedad de la columna para la correcta ejecución del pipeline.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EsClave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Cadena / 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Fonts w:ascii="Roboto Mono" w:cs="Roboto Mono" w:eastAsia="Roboto Mono" w:hAnsi="Roboto Mono"/>
                <w:rtl w:val="0"/>
              </w:rPr>
              <w:t xml:space="preserve">Si</w:t>
            </w:r>
            <w:r w:rsidDel="00000000" w:rsidR="00000000" w:rsidRPr="00000000">
              <w:rPr>
                <w:rtl w:val="0"/>
              </w:rPr>
              <w:t xml:space="preserve"> / </w:t>
            </w:r>
            <w:r w:rsidDel="00000000" w:rsidR="00000000" w:rsidRPr="00000000">
              <w:rPr>
                <w:rFonts w:ascii="Roboto Mono" w:cs="Roboto Mono" w:eastAsia="Roboto Mono" w:hAnsi="Roboto Mono"/>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Indica si la columna participa en la llave primaria / compuesta del archivo lógico.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Se alinea con llaves de negocio (</w:t>
            </w:r>
            <w:r w:rsidDel="00000000" w:rsidR="00000000" w:rsidRPr="00000000">
              <w:rPr>
                <w:rFonts w:ascii="Roboto Mono" w:cs="Roboto Mono" w:eastAsia="Roboto Mono" w:hAnsi="Roboto Mono"/>
                <w:rtl w:val="0"/>
              </w:rPr>
              <w:t xml:space="preserve">id_cliente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credito</w:t>
            </w:r>
            <w:r w:rsidDel="00000000" w:rsidR="00000000" w:rsidRPr="00000000">
              <w:rPr>
                <w:rtl w:val="0"/>
              </w:rPr>
              <w:t xml:space="preserve">, etc.) y se usa para deduplicar / hacer joins.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Marca columnas que deben estar libres de nulos y duplicados (salvo reglas específicas).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PermiteNulos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Cadena / booleano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Fonts w:ascii="Roboto Mono" w:cs="Roboto Mono" w:eastAsia="Roboto Mono" w:hAnsi="Roboto Mono"/>
                <w:rtl w:val="0"/>
              </w:rPr>
              <w:t xml:space="preserve">Si</w:t>
            </w:r>
            <w:r w:rsidDel="00000000" w:rsidR="00000000" w:rsidRPr="00000000">
              <w:rPr>
                <w:rtl w:val="0"/>
              </w:rPr>
              <w:t xml:space="preserve"> / </w:t>
            </w:r>
            <w:r w:rsidDel="00000000" w:rsidR="00000000" w:rsidRPr="00000000">
              <w:rPr>
                <w:rFonts w:ascii="Roboto Mono" w:cs="Roboto Mono" w:eastAsia="Roboto Mono" w:hAnsi="Roboto Mono"/>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Indica si se permiten valores nulos en esta columna.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La capa de calidad de datos usa este flag para crear reglas: si </w:t>
            </w:r>
            <w:r w:rsidDel="00000000" w:rsidR="00000000" w:rsidRPr="00000000">
              <w:rPr>
                <w:rFonts w:ascii="Roboto Mono" w:cs="Roboto Mono" w:eastAsia="Roboto Mono" w:hAnsi="Roboto Mono"/>
                <w:rtl w:val="0"/>
              </w:rPr>
              <w:t xml:space="preserve">No</w:t>
            </w:r>
            <w:sdt>
              <w:sdtPr>
                <w:id w:val="-1452002214"/>
                <w:tag w:val="goog_rdk_21"/>
              </w:sdtPr>
              <w:sdtContent>
                <w:r w:rsidDel="00000000" w:rsidR="00000000" w:rsidRPr="00000000">
                  <w:rPr>
                    <w:rFonts w:ascii="Arial Unicode MS" w:cs="Arial Unicode MS" w:eastAsia="Arial Unicode MS" w:hAnsi="Arial Unicode MS"/>
                    <w:rtl w:val="0"/>
                  </w:rPr>
                  <w:t xml:space="preserve"> y se encuentran nulos → error / registro rechazado.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Controla la política de nulabilidad a nivel de columna, clave para asegurar integridad de datos.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ValidacionExtra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Ej.: </w:t>
            </w:r>
            <w:r w:rsidDel="00000000" w:rsidR="00000000" w:rsidRPr="00000000">
              <w:rPr>
                <w:rFonts w:ascii="Roboto Mono" w:cs="Roboto Mono" w:eastAsia="Roboto Mono" w:hAnsi="Roboto Mono"/>
                <w:rtl w:val="0"/>
              </w:rPr>
              <w:t xml:space="preserve">id_cliente</w:t>
            </w:r>
            <w:r w:rsidDel="00000000" w:rsidR="00000000" w:rsidRPr="00000000">
              <w:rPr>
                <w:rtl w:val="0"/>
              </w:rPr>
              <w:t xml:space="preserve">, expresiones, nombres de funciones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Define validaciones adicionales (por ejemplo, formato de documento, check de unicidad, regla de negocio específica).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Se puede mapear en código a funciones concretas de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Contiene la referencia a validaciones extra que debe aplicar el ETL para esa columna más allá de tipo/nulos.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Notas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Comentarios ampliados sobre la columna (ej. “Llave principal de cliente”, “Nombre completo del titular”).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Soporte para devs y BI; no es llave.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Documentación extendida de la semántica de la columna y consideraciones de negocio.</w:t>
            </w:r>
          </w:p>
        </w:tc>
      </w:tr>
    </w:tbl>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heading=h.p7r9lwmasb1f" w:id="103"/>
      <w:bookmarkEnd w:id="103"/>
      <w:r w:rsidDel="00000000" w:rsidR="00000000" w:rsidRPr="00000000">
        <w:rPr>
          <w:b w:val="1"/>
          <w:bCs w:val="1"/>
          <w:sz w:val="34"/>
          <w:szCs w:val="34"/>
          <w:rtl w:val="0"/>
        </w:rPr>
        <w:t xml:space="preserve">Tabla de configuración T_CFG_INDICE_ESTRUCTURAS</w:t>
      </w:r>
    </w:p>
    <w:p w:rsidR="00000000" w:rsidDel="00000000" w:rsidP="00000000" w:rsidRDefault="00000000" w:rsidRPr="00000000" w14:paraId="00000D40">
      <w:pPr>
        <w:spacing w:after="240" w:before="240" w:lineRule="auto"/>
        <w:rPr>
          <w:rFonts w:ascii="Roboto Mono" w:cs="Roboto Mono" w:eastAsia="Roboto Mono" w:hAnsi="Roboto Mono"/>
        </w:rPr>
      </w:pPr>
      <w:r w:rsidDel="00000000" w:rsidR="00000000" w:rsidRPr="00000000">
        <w:rPr>
          <w:rtl w:val="0"/>
        </w:rPr>
        <w:t xml:space="preserve">Hoja: </w:t>
      </w:r>
      <w:r w:rsidDel="00000000" w:rsidR="00000000" w:rsidRPr="00000000">
        <w:rPr>
          <w:rFonts w:ascii="Roboto Mono" w:cs="Roboto Mono" w:eastAsia="Roboto Mono" w:hAnsi="Roboto Mono"/>
          <w:rtl w:val="0"/>
        </w:rPr>
        <w:t xml:space="preserve">IndiceEstructuras</w:t>
      </w:r>
    </w:p>
    <w:p w:rsidR="00000000" w:rsidDel="00000000" w:rsidP="00000000" w:rsidRDefault="00000000" w:rsidRPr="00000000" w14:paraId="00000D41">
      <w:pPr>
        <w:spacing w:after="240" w:before="240" w:lineRule="auto"/>
        <w:rPr/>
      </w:pPr>
      <w:r w:rsidDel="00000000" w:rsidR="00000000" w:rsidRPr="00000000">
        <w:rPr>
          <w:rtl w:val="0"/>
        </w:rPr>
        <w:t xml:space="preserve">Grano: 1 fila por </w:t>
      </w:r>
      <w:r w:rsidDel="00000000" w:rsidR="00000000" w:rsidRPr="00000000">
        <w:rPr>
          <w:b w:val="1"/>
          <w:bCs w:val="1"/>
          <w:rtl w:val="0"/>
        </w:rPr>
        <w:t xml:space="preserve">cabecera</w:t>
      </w:r>
      <w:r w:rsidDel="00000000" w:rsidR="00000000" w:rsidRPr="00000000">
        <w:rPr>
          <w:rtl w:val="0"/>
        </w:rPr>
        <w:t xml:space="preserve"> de la hoja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 con su explicación.</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9.05784898275"/>
        <w:gridCol w:w="969.5034363479133"/>
        <w:gridCol w:w="1582.5078512584773"/>
        <w:gridCol w:w="1373.82549724637"/>
        <w:gridCol w:w="2482.4505029356883"/>
        <w:gridCol w:w="1478.1666742524237"/>
        <w:tblGridChange w:id="0">
          <w:tblGrid>
            <w:gridCol w:w="1139.05784898275"/>
            <w:gridCol w:w="969.5034363479133"/>
            <w:gridCol w:w="1582.5078512584773"/>
            <w:gridCol w:w="1373.82549724637"/>
            <w:gridCol w:w="2482.4505029356883"/>
            <w:gridCol w:w="1478.16667425242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jc w:val="center"/>
              <w:rPr/>
            </w:pPr>
            <w:r w:rsidDel="00000000" w:rsidR="00000000" w:rsidRPr="00000000">
              <w:rPr>
                <w:b w:val="1"/>
                <w:bCs w:val="1"/>
                <w:rtl w:val="0"/>
              </w:rPr>
              <w:t xml:space="preserve">Nombre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jc w:val="center"/>
              <w:rPr/>
            </w:pPr>
            <w:r w:rsidDel="00000000" w:rsidR="00000000" w:rsidRPr="00000000">
              <w:rPr>
                <w:b w:val="1"/>
                <w:bCs w:val="1"/>
                <w:rtl w:val="0"/>
              </w:rPr>
              <w:t xml:space="preserve">Tipo de dato sugerido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jc w:val="center"/>
              <w:rPr/>
            </w:pPr>
            <w:r w:rsidDel="00000000" w:rsidR="00000000" w:rsidRPr="00000000">
              <w:rPr>
                <w:b w:val="1"/>
                <w:bCs w:val="1"/>
                <w:rtl w:val="0"/>
              </w:rPr>
              <w:t xml:space="preserve">Diccionario / 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jc w:val="center"/>
              <w:rPr/>
            </w:pPr>
            <w:r w:rsidDel="00000000" w:rsidR="00000000" w:rsidRPr="00000000">
              <w:rPr>
                <w:b w:val="1"/>
                <w:bCs w:val="1"/>
                <w:rtl w:val="0"/>
              </w:rPr>
              <w:t xml:space="preserve">Función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Cabeceras de Columnas en la hija 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Cadena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rtl w:val="0"/>
              </w:rPr>
              <w:t xml:space="preserve">Lista fija: </w:t>
            </w:r>
            <w:r w:rsidDel="00000000" w:rsidR="00000000" w:rsidRPr="00000000">
              <w:rPr>
                <w:rFonts w:ascii="Roboto Mono" w:cs="Roboto Mono" w:eastAsia="Roboto Mono" w:hAnsi="Roboto Mono"/>
                <w:rtl w:val="0"/>
              </w:rPr>
              <w:t xml:space="preserve">Sistema</w:t>
            </w:r>
            <w:r w:rsidDel="00000000" w:rsidR="00000000" w:rsidRPr="00000000">
              <w:rPr>
                <w:rtl w:val="0"/>
              </w:rPr>
              <w:t xml:space="preserve">, </w:t>
            </w:r>
            <w:r w:rsidDel="00000000" w:rsidR="00000000" w:rsidRPr="00000000">
              <w:rPr>
                <w:rFonts w:ascii="Roboto Mono" w:cs="Roboto Mono" w:eastAsia="Roboto Mono" w:hAnsi="Roboto Mono"/>
                <w:rtl w:val="0"/>
              </w:rPr>
              <w:t xml:space="preserve">ArchivoLogico</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w:t>
            </w:r>
            <w:r w:rsidDel="00000000" w:rsidR="00000000" w:rsidRPr="00000000">
              <w:rPr>
                <w:rtl w:val="0"/>
              </w:rPr>
              <w:t xml:space="preserve">, </w:t>
            </w:r>
            <w:r w:rsidDel="00000000" w:rsidR="00000000" w:rsidRPr="00000000">
              <w:rPr>
                <w:rFonts w:ascii="Roboto Mono" w:cs="Roboto Mono" w:eastAsia="Roboto Mono" w:hAnsi="Roboto Mono"/>
                <w:rtl w:val="0"/>
              </w:rPr>
              <w:t xml:space="preserve">Origen</w:t>
            </w:r>
            <w:r w:rsidDel="00000000" w:rsidR="00000000" w:rsidRPr="00000000">
              <w:rPr>
                <w:rtl w:val="0"/>
              </w:rPr>
              <w:t xml:space="preserve">, </w:t>
            </w:r>
            <w:r w:rsidDel="00000000" w:rsidR="00000000" w:rsidRPr="00000000">
              <w:rPr>
                <w:rFonts w:ascii="Roboto Mono" w:cs="Roboto Mono" w:eastAsia="Roboto Mono" w:hAnsi="Roboto Mono"/>
                <w:rtl w:val="0"/>
              </w:rPr>
              <w:t xml:space="preserve">Formato</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rtl w:val="0"/>
              </w:rPr>
              <w:t xml:space="preserve">Nombre de cada cabecera de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tl w:val="0"/>
              </w:rPr>
              <w:t xml:space="preserve">Actúa como diccionario de columnas para T_CFG_ESTRUCTURAS.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tl w:val="0"/>
              </w:rPr>
              <w:t xml:space="preserve">Es el listado maestro de nombres de columnas que se usan en la hoja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w:t>
            </w:r>
          </w:p>
        </w:tc>
      </w:tr>
      <w:tr>
        <w:trPr>
          <w:cantSplit w:val="0"/>
          <w:trHeight w:val="47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Para qué sirve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Descripción 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Explica el propósito de cada cabecera.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Complementa el diccionario que acabamos de documentar, pero desde el punto de vista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tl w:val="0"/>
              </w:rPr>
              <w:t xml:space="preserve">Campo de documentación que aclara para qué se usa cada campo de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 (ej.: “Nombre lógico del sistema”, “Clave corta del archivo”, “De dónde viene: Cliente, AWS, Genesys, SinergIA, etc.”).</w:t>
            </w:r>
          </w:p>
        </w:tc>
      </w:tr>
    </w:tbl>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spacing w:after="240" w:before="240" w:lineRule="auto"/>
        <w:rPr/>
      </w:pPr>
      <w:r w:rsidDel="00000000" w:rsidR="00000000" w:rsidRPr="00000000">
        <w:rPr>
          <w:b w:val="1"/>
          <w:bCs w:val="1"/>
          <w:rtl w:val="0"/>
        </w:rPr>
        <w:t xml:space="preserve">Tabla de configuración T_CFG_TRACE_CODES</w:t>
        <w:br w:type="textWrapping"/>
      </w:r>
      <w:r w:rsidDel="00000000" w:rsidR="00000000" w:rsidRPr="00000000">
        <w:rPr>
          <w:rtl w:val="0"/>
        </w:rPr>
        <w:t xml:space="preserve"> Hoja: TraceCodes</w:t>
        <w:br w:type="textWrapping"/>
        <w:t xml:space="preserve"> Propósito: parametrizar códigos de auditoría, severidad, etapa y acción.</w:t>
      </w:r>
    </w:p>
    <w:p w:rsidR="00000000" w:rsidDel="00000000" w:rsidP="00000000" w:rsidRDefault="00000000" w:rsidRPr="00000000" w14:paraId="00000D59">
      <w:pPr>
        <w:spacing w:after="240" w:before="240" w:lineRule="auto"/>
        <w:rPr/>
      </w:pPr>
      <w:r w:rsidDel="00000000" w:rsidR="00000000" w:rsidRPr="00000000">
        <w:rPr>
          <w:rtl w:val="0"/>
        </w:rPr>
        <w:t xml:space="preserve">Diccionario mínimo sugerido:</w:t>
      </w:r>
    </w:p>
    <w:tbl>
      <w:tblPr>
        <w:tblStyle w:val="Table42"/>
        <w:tblW w:w="8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995"/>
        <w:gridCol w:w="1235"/>
        <w:gridCol w:w="4655"/>
        <w:tblGridChange w:id="0">
          <w:tblGrid>
            <w:gridCol w:w="1565"/>
            <w:gridCol w:w="995"/>
            <w:gridCol w:w="1235"/>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Codigo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identificador único del evento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INFO, WARN,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Etapa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PR_01..PR_12 o nombre de etapa equivalente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Accion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STOP, DEGRADE, CONTINUE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Descripcion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definición humana del evento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EsBloqueante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true si obliga bloqueo directo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responsable del código</w:t>
            </w:r>
          </w:p>
        </w:tc>
      </w:tr>
    </w:tbl>
    <w:p w:rsidR="00000000" w:rsidDel="00000000" w:rsidP="00000000" w:rsidRDefault="00000000" w:rsidRPr="00000000" w14:paraId="00000D7A">
      <w:pPr>
        <w:spacing w:after="240" w:before="240" w:lineRule="auto"/>
        <w:rPr/>
      </w:pPr>
      <w:r w:rsidDel="00000000" w:rsidR="00000000" w:rsidRPr="00000000">
        <w:rPr>
          <w:b w:val="1"/>
          <w:bCs w:val="1"/>
          <w:rtl w:val="0"/>
        </w:rPr>
        <w:t xml:space="preserve">Tabla de configuración T_CFG_GATES</w:t>
        <w:br w:type="textWrapping"/>
      </w:r>
      <w:r w:rsidDel="00000000" w:rsidR="00000000" w:rsidRPr="00000000">
        <w:rPr>
          <w:rtl w:val="0"/>
        </w:rPr>
        <w:t xml:space="preserve"> Hoja: Gates</w:t>
        <w:br w:type="textWrapping"/>
        <w:t xml:space="preserve"> Propósito: definir umbrales y condiciones para QualityGate, ComplianceGate y ExportGate.</w:t>
      </w:r>
    </w:p>
    <w:p w:rsidR="00000000" w:rsidDel="00000000" w:rsidP="00000000" w:rsidRDefault="00000000" w:rsidRPr="00000000" w14:paraId="00000D7B">
      <w:pPr>
        <w:spacing w:after="240" w:before="240" w:lineRule="auto"/>
        <w:rPr/>
      </w:pPr>
      <w:r w:rsidDel="00000000" w:rsidR="00000000" w:rsidRPr="00000000">
        <w:rPr>
          <w:rtl w:val="0"/>
        </w:rPr>
        <w:t xml:space="preserve">Diccionario mínimo sugerido:</w:t>
      </w:r>
    </w:p>
    <w:tbl>
      <w:tblPr>
        <w:tblStyle w:val="Table43"/>
        <w:tblW w:w="8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965"/>
        <w:gridCol w:w="1235"/>
        <w:gridCol w:w="4355"/>
        <w:tblGridChange w:id="0">
          <w:tblGrid>
            <w:gridCol w:w="1565"/>
            <w:gridCol w:w="965"/>
            <w:gridCol w:w="1235"/>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tl w:val="0"/>
              </w:rPr>
              <w:t xml:space="preserve">QualityGate, ComplianceGate, ExportGate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tl w:val="0"/>
              </w:rPr>
              <w:t xml:space="preserve">Regla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rPr/>
            </w:pPr>
            <w:r w:rsidDel="00000000" w:rsidR="00000000" w:rsidRPr="00000000">
              <w:rPr>
                <w:rtl w:val="0"/>
              </w:rPr>
              <w:t xml:space="preserve">nombre lógico de la regla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rPr/>
            </w:pPr>
            <w:r w:rsidDel="00000000" w:rsidR="00000000" w:rsidRPr="00000000">
              <w:rPr>
                <w:rtl w:val="0"/>
              </w:rPr>
              <w:t xml:space="preserve">Umbral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rtl w:val="0"/>
              </w:rPr>
              <w:t xml:space="preserve">numero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rPr/>
            </w:pPr>
            <w:r w:rsidDel="00000000" w:rsidR="00000000" w:rsidRPr="00000000">
              <w:rPr>
                <w:rtl w:val="0"/>
              </w:rPr>
              <w:t xml:space="preserve">threshold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t xml:space="preserve">Operador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&gt;=, &lt;=, =,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rPr/>
            </w:pPr>
            <w:r w:rsidDel="00000000" w:rsidR="00000000" w:rsidRPr="00000000">
              <w:rPr>
                <w:rtl w:val="0"/>
              </w:rPr>
              <w:t xml:space="preserve">ResultadoFail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rPr/>
            </w:pPr>
            <w:r w:rsidDel="00000000" w:rsidR="00000000" w:rsidRPr="00000000">
              <w:rPr>
                <w:rtl w:val="0"/>
              </w:rPr>
              <w:t xml:space="preserve">STOP o DEGRADE según política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rPr/>
            </w:pPr>
            <w:r w:rsidDel="00000000" w:rsidR="00000000" w:rsidRPr="00000000">
              <w:rPr>
                <w:rtl w:val="0"/>
              </w:rPr>
              <w:t xml:space="preserve">CodigoFail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rPr/>
            </w:pPr>
            <w:r w:rsidDel="00000000" w:rsidR="00000000" w:rsidRPr="00000000">
              <w:rPr>
                <w:rtl w:val="0"/>
              </w:rPr>
              <w:t xml:space="preserve">código a registrar cuando falla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rPr/>
            </w:pPr>
            <w:r w:rsidDel="00000000" w:rsidR="00000000" w:rsidRPr="00000000">
              <w:rPr>
                <w:rtl w:val="0"/>
              </w:rPr>
              <w:t xml:space="preserve">CodigoWarn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rPr/>
            </w:pPr>
            <w:r w:rsidDel="00000000" w:rsidR="00000000" w:rsidRPr="00000000">
              <w:rPr>
                <w:rtl w:val="0"/>
              </w:rPr>
              <w:t xml:space="preserve">código si solo degrada</w:t>
            </w:r>
          </w:p>
        </w:tc>
      </w:tr>
    </w:tbl>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pStyle w:val="Heading1"/>
        <w:rPr/>
      </w:pPr>
      <w:bookmarkStart w:colFirst="0" w:colLast="0" w:name="_heading=h.ypric7nsjohx" w:id="104"/>
      <w:bookmarkEnd w:id="104"/>
      <w:r w:rsidDel="00000000" w:rsidR="00000000" w:rsidRPr="00000000">
        <w:rPr>
          <w:rtl w:val="0"/>
        </w:rPr>
        <w:t xml:space="preserve">Anexo Técnico</w:t>
      </w:r>
    </w:p>
    <w:p w:rsidR="00000000" w:rsidDel="00000000" w:rsidP="00000000" w:rsidRDefault="00000000" w:rsidRPr="00000000" w14:paraId="00000DA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DA3">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1axdai6iqyg9" w:id="105"/>
      <w:bookmarkEnd w:id="105"/>
      <w:r w:rsidDel="00000000" w:rsidR="00000000" w:rsidRPr="00000000">
        <w:rPr>
          <w:rFonts w:ascii="Roboto Mono" w:cs="Roboto Mono" w:eastAsia="Roboto Mono" w:hAnsi="Roboto Mono"/>
          <w:b w:val="1"/>
          <w:bCs w:val="1"/>
          <w:sz w:val="34"/>
          <w:szCs w:val="34"/>
          <w:rtl w:val="0"/>
        </w:rPr>
        <w:t xml:space="preserve">1) Código - Modelos y utilidades</w:t>
      </w:r>
    </w:p>
    <w:p w:rsidR="00000000" w:rsidDel="00000000" w:rsidP="00000000" w:rsidRDefault="00000000" w:rsidRPr="00000000" w14:paraId="00000D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DA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D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D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dataclasses import dataclass, field</w:t>
      </w:r>
    </w:p>
    <w:p w:rsidR="00000000" w:rsidDel="00000000" w:rsidP="00000000" w:rsidRDefault="00000000" w:rsidRPr="00000000" w14:paraId="00000D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datetime import datetime</w:t>
      </w:r>
    </w:p>
    <w:p w:rsidR="00000000" w:rsidDel="00000000" w:rsidP="00000000" w:rsidRDefault="00000000" w:rsidRPr="00000000" w14:paraId="00000D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Any, Dict, List, Optional, Tuple</w:t>
      </w:r>
    </w:p>
    <w:p w:rsidR="00000000" w:rsidDel="00000000" w:rsidP="00000000" w:rsidRDefault="00000000" w:rsidRPr="00000000" w14:paraId="00000DA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DA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now_iso(tz: str = "America/Bogota") -&gt; str:</w:t>
      </w:r>
    </w:p>
    <w:p w:rsidR="00000000" w:rsidDel="00000000" w:rsidP="00000000" w:rsidRDefault="00000000" w:rsidRPr="00000000" w14:paraId="00000D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Nota: si ya manejas tz-aware con pytz/zoneinfo, reemplaza esto.</w:t>
      </w:r>
    </w:p>
    <w:p w:rsidR="00000000" w:rsidDel="00000000" w:rsidP="00000000" w:rsidRDefault="00000000" w:rsidRPr="00000000" w14:paraId="00000D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Para evitar dependencias, dejamos timestamp local del sistema.</w:t>
      </w:r>
    </w:p>
    <w:p w:rsidR="00000000" w:rsidDel="00000000" w:rsidP="00000000" w:rsidRDefault="00000000" w:rsidRPr="00000000" w14:paraId="00000D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datetime.now().astimezone().isoformat(timespec="seconds")</w:t>
      </w:r>
    </w:p>
    <w:p w:rsidR="00000000" w:rsidDel="00000000" w:rsidP="00000000" w:rsidRDefault="00000000" w:rsidRPr="00000000" w14:paraId="00000DB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safe_json_dumps(obj: Any) -&gt; str:</w:t>
      </w:r>
    </w:p>
    <w:p w:rsidR="00000000" w:rsidDel="00000000" w:rsidP="00000000" w:rsidRDefault="00000000" w:rsidRPr="00000000" w14:paraId="00000D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D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json.dumps(obj, ensure_ascii=False, default=str)</w:t>
      </w:r>
    </w:p>
    <w:p w:rsidR="00000000" w:rsidDel="00000000" w:rsidP="00000000" w:rsidRDefault="00000000" w:rsidRPr="00000000" w14:paraId="00000D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Exception:</w:t>
      </w:r>
    </w:p>
    <w:p w:rsidR="00000000" w:rsidDel="00000000" w:rsidP="00000000" w:rsidRDefault="00000000" w:rsidRPr="00000000" w14:paraId="00000D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DB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DBB">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stxm7xtc3aqe" w:id="106"/>
      <w:bookmarkEnd w:id="106"/>
      <w:r w:rsidDel="00000000" w:rsidR="00000000" w:rsidRPr="00000000">
        <w:rPr>
          <w:rFonts w:ascii="Roboto Mono" w:cs="Roboto Mono" w:eastAsia="Roboto Mono" w:hAnsi="Roboto Mono"/>
          <w:b w:val="1"/>
          <w:bCs w:val="1"/>
          <w:sz w:val="34"/>
          <w:szCs w:val="34"/>
          <w:rtl w:val="0"/>
        </w:rPr>
        <w:t xml:space="preserve">2) Cargar TraceCodes y validación</w:t>
      </w:r>
    </w:p>
    <w:p w:rsidR="00000000" w:rsidDel="00000000" w:rsidP="00000000" w:rsidRDefault="00000000" w:rsidRPr="00000000" w14:paraId="00000D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TRACE_REQUIRED_COLS = ["Codigo", "Nivel", "Etapa", "Accion", "Descripcion"]</w:t>
      </w:r>
    </w:p>
    <w:p w:rsidR="00000000" w:rsidDel="00000000" w:rsidP="00000000" w:rsidRDefault="00000000" w:rsidRPr="00000000" w14:paraId="00000DB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load_tracecodes(df_tracecodes: pd.DataFrame) -&gt; pd.DataFrame:</w:t>
      </w:r>
    </w:p>
    <w:p w:rsidR="00000000" w:rsidDel="00000000" w:rsidP="00000000" w:rsidRDefault="00000000" w:rsidRPr="00000000" w14:paraId="00000D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 [c for c in TRACE_REQUIRED_COLS if c not in df_tracecodes.columns]</w:t>
      </w:r>
    </w:p>
    <w:p w:rsidR="00000000" w:rsidDel="00000000" w:rsidP="00000000" w:rsidRDefault="00000000" w:rsidRPr="00000000" w14:paraId="00000D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missing:</w:t>
      </w:r>
    </w:p>
    <w:p w:rsidR="00000000" w:rsidDel="00000000" w:rsidP="00000000" w:rsidRDefault="00000000" w:rsidRPr="00000000" w14:paraId="00000D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ValueError(f"TraceCodes missing columns: {missing}")</w:t>
      </w:r>
    </w:p>
    <w:p w:rsidR="00000000" w:rsidDel="00000000" w:rsidP="00000000" w:rsidRDefault="00000000" w:rsidRPr="00000000" w14:paraId="00000DC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df_tracecodes.copy()</w:t>
      </w:r>
    </w:p>
    <w:p w:rsidR="00000000" w:rsidDel="00000000" w:rsidP="00000000" w:rsidRDefault="00000000" w:rsidRPr="00000000" w14:paraId="00000D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"Activo" not in df.columns:</w:t>
      </w:r>
    </w:p>
    <w:p w:rsidR="00000000" w:rsidDel="00000000" w:rsidP="00000000" w:rsidRDefault="00000000" w:rsidRPr="00000000" w14:paraId="00000D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df["Activo"] = True</w:t>
      </w:r>
    </w:p>
    <w:p w:rsidR="00000000" w:rsidDel="00000000" w:rsidP="00000000" w:rsidRDefault="00000000" w:rsidRPr="00000000" w14:paraId="00000DC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df["Codigo"] = df["Codigo"].astype(str).str.strip()</w:t>
      </w:r>
    </w:p>
    <w:p w:rsidR="00000000" w:rsidDel="00000000" w:rsidP="00000000" w:rsidRDefault="00000000" w:rsidRPr="00000000" w14:paraId="00000D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df["Nivel"] = df["Nivel"].astype(str).str.strip().str.upper()</w:t>
      </w:r>
    </w:p>
    <w:p w:rsidR="00000000" w:rsidDel="00000000" w:rsidP="00000000" w:rsidRDefault="00000000" w:rsidRPr="00000000" w14:paraId="00000D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df["Etapa"] = df["Etapa"].astype(str).str.strip()</w:t>
      </w:r>
    </w:p>
    <w:p w:rsidR="00000000" w:rsidDel="00000000" w:rsidP="00000000" w:rsidRDefault="00000000" w:rsidRPr="00000000" w14:paraId="00000D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df["Accion"] = df["Accion"].astype(str).str.strip().str.upper()</w:t>
      </w:r>
    </w:p>
    <w:p w:rsidR="00000000" w:rsidDel="00000000" w:rsidP="00000000" w:rsidRDefault="00000000" w:rsidRPr="00000000" w14:paraId="00000DC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Index rápido</w:t>
      </w:r>
    </w:p>
    <w:p w:rsidR="00000000" w:rsidDel="00000000" w:rsidP="00000000" w:rsidRDefault="00000000" w:rsidRPr="00000000" w14:paraId="00000D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df.set_index("Codigo", drop=False)</w:t>
      </w:r>
    </w:p>
    <w:p w:rsidR="00000000" w:rsidDel="00000000" w:rsidP="00000000" w:rsidRDefault="00000000" w:rsidRPr="00000000" w14:paraId="00000DC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validate_code(tracecodes_idx: pd.DataFrame, codigo: str) -&gt; Dict[str, Any]:</w:t>
      </w:r>
    </w:p>
    <w:p w:rsidR="00000000" w:rsidDel="00000000" w:rsidP="00000000" w:rsidRDefault="00000000" w:rsidRPr="00000000" w14:paraId="00000D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codigo not in tracecodes_idx.index:</w:t>
      </w:r>
    </w:p>
    <w:p w:rsidR="00000000" w:rsidDel="00000000" w:rsidP="00000000" w:rsidRDefault="00000000" w:rsidRPr="00000000" w14:paraId="00000D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{"ok": False, "reason": "CODE_NOT_FOUND"}</w:t>
      </w:r>
    </w:p>
    <w:p w:rsidR="00000000" w:rsidDel="00000000" w:rsidP="00000000" w:rsidRDefault="00000000" w:rsidRPr="00000000" w14:paraId="00000DD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 = tracecodes_idx.loc[codigo]</w:t>
      </w:r>
    </w:p>
    <w:p w:rsidR="00000000" w:rsidDel="00000000" w:rsidP="00000000" w:rsidRDefault="00000000" w:rsidRPr="00000000" w14:paraId="00000D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"Activo" in row and (row["Activo"] is False or str(row["Activo"]).lower() == "false"):</w:t>
      </w:r>
    </w:p>
    <w:p w:rsidR="00000000" w:rsidDel="00000000" w:rsidP="00000000" w:rsidRDefault="00000000" w:rsidRPr="00000000" w14:paraId="00000D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{"ok": False, "reason": "CODE_INACTIVE"}</w:t>
      </w:r>
    </w:p>
    <w:p w:rsidR="00000000" w:rsidDel="00000000" w:rsidP="00000000" w:rsidRDefault="00000000" w:rsidRPr="00000000" w14:paraId="00000DD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D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"ok": True,</w:t>
      </w:r>
    </w:p>
    <w:p w:rsidR="00000000" w:rsidDel="00000000" w:rsidP="00000000" w:rsidRDefault="00000000" w:rsidRPr="00000000" w14:paraId="00000D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"Nivel": str(row["Nivel"]).upper(),</w:t>
      </w:r>
    </w:p>
    <w:p w:rsidR="00000000" w:rsidDel="00000000" w:rsidP="00000000" w:rsidRDefault="00000000" w:rsidRPr="00000000" w14:paraId="00000D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"Accion": str(row["Accion"]).upper(),</w:t>
      </w:r>
    </w:p>
    <w:p w:rsidR="00000000" w:rsidDel="00000000" w:rsidP="00000000" w:rsidRDefault="00000000" w:rsidRPr="00000000" w14:paraId="00000D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"EtapaDefault": str(row["Etapa"]),</w:t>
      </w:r>
    </w:p>
    <w:p w:rsidR="00000000" w:rsidDel="00000000" w:rsidP="00000000" w:rsidRDefault="00000000" w:rsidRPr="00000000" w14:paraId="00000D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"Descripcion": str(row["Descripcion"]),</w:t>
      </w:r>
    </w:p>
    <w:p w:rsidR="00000000" w:rsidDel="00000000" w:rsidP="00000000" w:rsidRDefault="00000000" w:rsidRPr="00000000" w14:paraId="00000D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DDF">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DE0">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1wec79hjmh6u" w:id="107"/>
      <w:bookmarkEnd w:id="107"/>
      <w:r w:rsidDel="00000000" w:rsidR="00000000" w:rsidRPr="00000000">
        <w:rPr>
          <w:rFonts w:ascii="Roboto Mono" w:cs="Roboto Mono" w:eastAsia="Roboto Mono" w:hAnsi="Roboto Mono"/>
          <w:b w:val="1"/>
          <w:bCs w:val="1"/>
          <w:sz w:val="34"/>
          <w:szCs w:val="34"/>
          <w:rtl w:val="0"/>
        </w:rPr>
        <w:t xml:space="preserve">3) AuditLogger - audit_events_&lt;run_id&gt;.csv</w:t>
      </w:r>
    </w:p>
    <w:p w:rsidR="00000000" w:rsidDel="00000000" w:rsidP="00000000" w:rsidRDefault="00000000" w:rsidRPr="00000000" w14:paraId="00000D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AUDIT_COLS = [</w:t>
      </w:r>
    </w:p>
    <w:p w:rsidR="00000000" w:rsidDel="00000000" w:rsidP="00000000" w:rsidRDefault="00000000" w:rsidRPr="00000000" w14:paraId="00000D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"event_time", "run_id", "etapa", "codigo", "nivel", "accion", "mensaje",</w:t>
      </w:r>
    </w:p>
    <w:p w:rsidR="00000000" w:rsidDel="00000000" w:rsidP="00000000" w:rsidRDefault="00000000" w:rsidRPr="00000000" w14:paraId="00000D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"source_name", "file_name", "metric_key", "metric_value", "row_count", "details_json"</w:t>
      </w:r>
    </w:p>
    <w:p w:rsidR="00000000" w:rsidDel="00000000" w:rsidP="00000000" w:rsidRDefault="00000000" w:rsidRPr="00000000" w14:paraId="00000D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E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@dataclass</w:t>
      </w:r>
    </w:p>
    <w:p w:rsidR="00000000" w:rsidDel="00000000" w:rsidP="00000000" w:rsidRDefault="00000000" w:rsidRPr="00000000" w14:paraId="00000D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AuditLogger:</w:t>
      </w:r>
    </w:p>
    <w:p w:rsidR="00000000" w:rsidDel="00000000" w:rsidP="00000000" w:rsidRDefault="00000000" w:rsidRPr="00000000" w14:paraId="00000D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run_id: str</w:t>
      </w:r>
    </w:p>
    <w:p w:rsidR="00000000" w:rsidDel="00000000" w:rsidP="00000000" w:rsidRDefault="00000000" w:rsidRPr="00000000" w14:paraId="00000D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tracecodes_idx: pd.DataFrame</w:t>
      </w:r>
    </w:p>
    <w:p w:rsidR="00000000" w:rsidDel="00000000" w:rsidP="00000000" w:rsidRDefault="00000000" w:rsidRPr="00000000" w14:paraId="00000D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events: List[Dict[str, Any]] = field(default_factory=list)</w:t>
      </w:r>
    </w:p>
    <w:p w:rsidR="00000000" w:rsidDel="00000000" w:rsidP="00000000" w:rsidRDefault="00000000" w:rsidRPr="00000000" w14:paraId="00000DE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log(</w:t>
      </w:r>
    </w:p>
    <w:p w:rsidR="00000000" w:rsidDel="00000000" w:rsidP="00000000" w:rsidRDefault="00000000" w:rsidRPr="00000000" w14:paraId="00000D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t>
      </w:r>
    </w:p>
    <w:p w:rsidR="00000000" w:rsidDel="00000000" w:rsidP="00000000" w:rsidRDefault="00000000" w:rsidRPr="00000000" w14:paraId="00000D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codigo: str,</w:t>
      </w:r>
    </w:p>
    <w:p w:rsidR="00000000" w:rsidDel="00000000" w:rsidP="00000000" w:rsidRDefault="00000000" w:rsidRPr="00000000" w14:paraId="00000D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etapa: Optional[str] = None,</w:t>
      </w:r>
    </w:p>
    <w:p w:rsidR="00000000" w:rsidDel="00000000" w:rsidP="00000000" w:rsidRDefault="00000000" w:rsidRPr="00000000" w14:paraId="00000D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mensaje: Optional[str] = None,</w:t>
      </w:r>
    </w:p>
    <w:p w:rsidR="00000000" w:rsidDel="00000000" w:rsidP="00000000" w:rsidRDefault="00000000" w:rsidRPr="00000000" w14:paraId="00000D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source_name: Optional[str] = None,</w:t>
      </w:r>
    </w:p>
    <w:p w:rsidR="00000000" w:rsidDel="00000000" w:rsidP="00000000" w:rsidRDefault="00000000" w:rsidRPr="00000000" w14:paraId="00000D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file_name: Optional[str] = None,</w:t>
      </w:r>
    </w:p>
    <w:p w:rsidR="00000000" w:rsidDel="00000000" w:rsidP="00000000" w:rsidRDefault="00000000" w:rsidRPr="00000000" w14:paraId="00000D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metric_key: Optional[str] = None,</w:t>
      </w:r>
    </w:p>
    <w:p w:rsidR="00000000" w:rsidDel="00000000" w:rsidP="00000000" w:rsidRDefault="00000000" w:rsidRPr="00000000" w14:paraId="00000D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metric_value: Optional[Any] = None,</w:t>
      </w:r>
    </w:p>
    <w:p w:rsidR="00000000" w:rsidDel="00000000" w:rsidP="00000000" w:rsidRDefault="00000000" w:rsidRPr="00000000" w14:paraId="00000D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row_count: Optional[int] = None,</w:t>
      </w:r>
    </w:p>
    <w:p w:rsidR="00000000" w:rsidDel="00000000" w:rsidP="00000000" w:rsidRDefault="00000000" w:rsidRPr="00000000" w14:paraId="00000D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details: Optional[Dict[str, Any]] = None,</w:t>
      </w:r>
    </w:p>
    <w:p w:rsidR="00000000" w:rsidDel="00000000" w:rsidP="00000000" w:rsidRDefault="00000000" w:rsidRPr="00000000" w14:paraId="00000D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event_time: Optional[str] = None,</w:t>
      </w:r>
    </w:p>
    <w:p w:rsidR="00000000" w:rsidDel="00000000" w:rsidP="00000000" w:rsidRDefault="00000000" w:rsidRPr="00000000" w14:paraId="00000D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Dict[str, Any]:</w:t>
      </w:r>
    </w:p>
    <w:p w:rsidR="00000000" w:rsidDel="00000000" w:rsidP="00000000" w:rsidRDefault="00000000" w:rsidRPr="00000000" w14:paraId="00000D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validate_code(self.tracecodes_idx, codigo)</w:t>
      </w:r>
    </w:p>
    <w:p w:rsidR="00000000" w:rsidDel="00000000" w:rsidP="00000000" w:rsidRDefault="00000000" w:rsidRPr="00000000" w14:paraId="00000DF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Política: si el código no existe, abortamos con RUN_ABORTED (si existe).</w:t>
      </w:r>
    </w:p>
    <w:p w:rsidR="00000000" w:rsidDel="00000000" w:rsidP="00000000" w:rsidRDefault="00000000" w:rsidRPr="00000000" w14:paraId="00000D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v["ok"]:</w:t>
      </w:r>
    </w:p>
    <w:p w:rsidR="00000000" w:rsidDel="00000000" w:rsidP="00000000" w:rsidRDefault="00000000" w:rsidRPr="00000000" w14:paraId="00000D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fallback = "RUN_ABORTED" if "RUN_ABORTED" in self.tracecodes_idx.index else None</w:t>
      </w:r>
    </w:p>
    <w:p w:rsidR="00000000" w:rsidDel="00000000" w:rsidP="00000000" w:rsidRDefault="00000000" w:rsidRPr="00000000" w14:paraId="00000D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fallback:</w:t>
      </w:r>
    </w:p>
    <w:p w:rsidR="00000000" w:rsidDel="00000000" w:rsidP="00000000" w:rsidRDefault="00000000" w:rsidRPr="00000000" w14:paraId="00000D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v_fb = validate_code(self.tracecodes_idx, fallback)</w:t>
      </w:r>
    </w:p>
    <w:p w:rsidR="00000000" w:rsidDel="00000000" w:rsidP="00000000" w:rsidRDefault="00000000" w:rsidRPr="00000000" w14:paraId="00000E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codigo_use = fallback</w:t>
      </w:r>
    </w:p>
    <w:p w:rsidR="00000000" w:rsidDel="00000000" w:rsidP="00000000" w:rsidRDefault="00000000" w:rsidRPr="00000000" w14:paraId="00000E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nivel = v_fb["Nivel"]</w:t>
      </w:r>
    </w:p>
    <w:p w:rsidR="00000000" w:rsidDel="00000000" w:rsidP="00000000" w:rsidRDefault="00000000" w:rsidRPr="00000000" w14:paraId="00000E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accion = v_fb["Accion"]</w:t>
      </w:r>
    </w:p>
    <w:p w:rsidR="00000000" w:rsidDel="00000000" w:rsidP="00000000" w:rsidRDefault="00000000" w:rsidRPr="00000000" w14:paraId="00000E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etapa_use = etapa or v_fb["EtapaDefault"] or "RUNTIME"</w:t>
      </w:r>
    </w:p>
    <w:p w:rsidR="00000000" w:rsidDel="00000000" w:rsidP="00000000" w:rsidRDefault="00000000" w:rsidRPr="00000000" w14:paraId="00000E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msg = f"Unknown code {codigo}.  {v['reason']}."</w:t>
      </w:r>
    </w:p>
    <w:p w:rsidR="00000000" w:rsidDel="00000000" w:rsidP="00000000" w:rsidRDefault="00000000" w:rsidRPr="00000000" w14:paraId="00000E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E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ValueError(f"Unknown audit code: {codigo}.  {v['reason']}")</w:t>
      </w:r>
    </w:p>
    <w:p w:rsidR="00000000" w:rsidDel="00000000" w:rsidP="00000000" w:rsidRDefault="00000000" w:rsidRPr="00000000" w14:paraId="00000E0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E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codigo_use = codigo</w:t>
      </w:r>
    </w:p>
    <w:p w:rsidR="00000000" w:rsidDel="00000000" w:rsidP="00000000" w:rsidRDefault="00000000" w:rsidRPr="00000000" w14:paraId="00000E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nivel = v["Nivel"]</w:t>
      </w:r>
    </w:p>
    <w:p w:rsidR="00000000" w:rsidDel="00000000" w:rsidP="00000000" w:rsidRDefault="00000000" w:rsidRPr="00000000" w14:paraId="00000E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accion = v["Accion"]</w:t>
      </w:r>
    </w:p>
    <w:p w:rsidR="00000000" w:rsidDel="00000000" w:rsidP="00000000" w:rsidRDefault="00000000" w:rsidRPr="00000000" w14:paraId="00000E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etapa_use = etapa or v["EtapaDefault"] or "RUNTIME"</w:t>
      </w:r>
    </w:p>
    <w:p w:rsidR="00000000" w:rsidDel="00000000" w:rsidP="00000000" w:rsidRDefault="00000000" w:rsidRPr="00000000" w14:paraId="00000E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msg = mensaje or v["Descripcion"]</w:t>
      </w:r>
    </w:p>
    <w:p w:rsidR="00000000" w:rsidDel="00000000" w:rsidP="00000000" w:rsidRDefault="00000000" w:rsidRPr="00000000" w14:paraId="00000E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 = {</w:t>
      </w:r>
    </w:p>
    <w:p w:rsidR="00000000" w:rsidDel="00000000" w:rsidP="00000000" w:rsidRDefault="00000000" w:rsidRPr="00000000" w14:paraId="00000E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"event_time": event_time or now_iso(),</w:t>
      </w:r>
    </w:p>
    <w:p w:rsidR="00000000" w:rsidDel="00000000" w:rsidP="00000000" w:rsidRDefault="00000000" w:rsidRPr="00000000" w14:paraId="00000E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"run_id": self.run_id,</w:t>
      </w:r>
    </w:p>
    <w:p w:rsidR="00000000" w:rsidDel="00000000" w:rsidP="00000000" w:rsidRDefault="00000000" w:rsidRPr="00000000" w14:paraId="00000E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"etapa": etapa_use,</w:t>
      </w:r>
    </w:p>
    <w:p w:rsidR="00000000" w:rsidDel="00000000" w:rsidP="00000000" w:rsidRDefault="00000000" w:rsidRPr="00000000" w14:paraId="00000E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"codigo": codigo_use,</w:t>
      </w:r>
    </w:p>
    <w:p w:rsidR="00000000" w:rsidDel="00000000" w:rsidP="00000000" w:rsidRDefault="00000000" w:rsidRPr="00000000" w14:paraId="00000E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"nivel": nivel,</w:t>
      </w:r>
    </w:p>
    <w:p w:rsidR="00000000" w:rsidDel="00000000" w:rsidP="00000000" w:rsidRDefault="00000000" w:rsidRPr="00000000" w14:paraId="00000E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"accion": accion,</w:t>
      </w:r>
    </w:p>
    <w:p w:rsidR="00000000" w:rsidDel="00000000" w:rsidP="00000000" w:rsidRDefault="00000000" w:rsidRPr="00000000" w14:paraId="00000E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"mensaje": msg,</w:t>
      </w:r>
    </w:p>
    <w:p w:rsidR="00000000" w:rsidDel="00000000" w:rsidP="00000000" w:rsidRDefault="00000000" w:rsidRPr="00000000" w14:paraId="00000E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"source_name": source_name or "",</w:t>
      </w:r>
    </w:p>
    <w:p w:rsidR="00000000" w:rsidDel="00000000" w:rsidP="00000000" w:rsidRDefault="00000000" w:rsidRPr="00000000" w14:paraId="00000E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"file_name": file_name or "",</w:t>
      </w:r>
    </w:p>
    <w:p w:rsidR="00000000" w:rsidDel="00000000" w:rsidP="00000000" w:rsidRDefault="00000000" w:rsidRPr="00000000" w14:paraId="00000E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"metric_key": metric_key or "",</w:t>
      </w:r>
    </w:p>
    <w:p w:rsidR="00000000" w:rsidDel="00000000" w:rsidP="00000000" w:rsidRDefault="00000000" w:rsidRPr="00000000" w14:paraId="00000E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"metric_value": "" if metric_value is None else str(metric_value),</w:t>
      </w:r>
    </w:p>
    <w:p w:rsidR="00000000" w:rsidDel="00000000" w:rsidP="00000000" w:rsidRDefault="00000000" w:rsidRPr="00000000" w14:paraId="00000E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"row_count": "" if row_count is None else int(row_count),</w:t>
      </w:r>
    </w:p>
    <w:p w:rsidR="00000000" w:rsidDel="00000000" w:rsidP="00000000" w:rsidRDefault="00000000" w:rsidRPr="00000000" w14:paraId="00000E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"details_json": safe_json_dumps(details or {}),</w:t>
      </w:r>
    </w:p>
    <w:p w:rsidR="00000000" w:rsidDel="00000000" w:rsidP="00000000" w:rsidRDefault="00000000" w:rsidRPr="00000000" w14:paraId="00000E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E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self.events.append(ev)</w:t>
      </w:r>
    </w:p>
    <w:p w:rsidR="00000000" w:rsidDel="00000000" w:rsidP="00000000" w:rsidRDefault="00000000" w:rsidRPr="00000000" w14:paraId="00000E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ev</w:t>
      </w:r>
    </w:p>
    <w:p w:rsidR="00000000" w:rsidDel="00000000" w:rsidP="00000000" w:rsidRDefault="00000000" w:rsidRPr="00000000" w14:paraId="00000E2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to_dataframe(self) -&gt; pd.DataFrame:</w:t>
      </w:r>
    </w:p>
    <w:p w:rsidR="00000000" w:rsidDel="00000000" w:rsidP="00000000" w:rsidRDefault="00000000" w:rsidRPr="00000000" w14:paraId="00000E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pd.DataFrame(self.events, columns=AUDIT_COLS)</w:t>
      </w:r>
    </w:p>
    <w:p w:rsidR="00000000" w:rsidDel="00000000" w:rsidP="00000000" w:rsidRDefault="00000000" w:rsidRPr="00000000" w14:paraId="00000E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df</w:t>
      </w:r>
    </w:p>
    <w:p w:rsidR="00000000" w:rsidDel="00000000" w:rsidP="00000000" w:rsidRDefault="00000000" w:rsidRPr="00000000" w14:paraId="00000E2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write_csv(self, path: str) -&gt; str:</w:t>
      </w:r>
    </w:p>
    <w:p w:rsidR="00000000" w:rsidDel="00000000" w:rsidP="00000000" w:rsidRDefault="00000000" w:rsidRPr="00000000" w14:paraId="00000E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os.makedirs(os.path.dirname(path), exist_ok=True)</w:t>
      </w:r>
    </w:p>
    <w:p w:rsidR="00000000" w:rsidDel="00000000" w:rsidP="00000000" w:rsidRDefault="00000000" w:rsidRPr="00000000" w14:paraId="00000E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self.to_dataframe()</w:t>
      </w:r>
    </w:p>
    <w:p w:rsidR="00000000" w:rsidDel="00000000" w:rsidP="00000000" w:rsidRDefault="00000000" w:rsidRPr="00000000" w14:paraId="00000E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df.to_csv(path, index=False, encoding="utf-8")</w:t>
      </w:r>
    </w:p>
    <w:p w:rsidR="00000000" w:rsidDel="00000000" w:rsidP="00000000" w:rsidRDefault="00000000" w:rsidRPr="00000000" w14:paraId="00000E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path</w:t>
      </w:r>
    </w:p>
    <w:p w:rsidR="00000000" w:rsidDel="00000000" w:rsidP="00000000" w:rsidRDefault="00000000" w:rsidRPr="00000000" w14:paraId="00000E2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E2B">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237jfsfrpxyh" w:id="108"/>
      <w:bookmarkEnd w:id="108"/>
      <w:r w:rsidDel="00000000" w:rsidR="00000000" w:rsidRPr="00000000">
        <w:rPr>
          <w:rFonts w:ascii="Roboto Mono" w:cs="Roboto Mono" w:eastAsia="Roboto Mono" w:hAnsi="Roboto Mono"/>
          <w:b w:val="1"/>
          <w:bCs w:val="1"/>
          <w:sz w:val="34"/>
          <w:szCs w:val="34"/>
          <w:rtl w:val="0"/>
        </w:rPr>
        <w:t xml:space="preserve">4) ManifestBuilder - manifest_&lt;run_id&gt;.json</w:t>
      </w:r>
    </w:p>
    <w:p w:rsidR="00000000" w:rsidDel="00000000" w:rsidP="00000000" w:rsidRDefault="00000000" w:rsidRPr="00000000" w14:paraId="00000E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@dataclass</w:t>
      </w:r>
    </w:p>
    <w:p w:rsidR="00000000" w:rsidDel="00000000" w:rsidP="00000000" w:rsidRDefault="00000000" w:rsidRPr="00000000" w14:paraId="00000E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ManifestBuilder:</w:t>
      </w:r>
    </w:p>
    <w:p w:rsidR="00000000" w:rsidDel="00000000" w:rsidP="00000000" w:rsidRDefault="00000000" w:rsidRPr="00000000" w14:paraId="00000E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run_id: str</w:t>
      </w:r>
    </w:p>
    <w:p w:rsidR="00000000" w:rsidDel="00000000" w:rsidP="00000000" w:rsidRDefault="00000000" w:rsidRPr="00000000" w14:paraId="00000E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schema_version: str = "1.0"</w:t>
      </w:r>
    </w:p>
    <w:p w:rsidR="00000000" w:rsidDel="00000000" w:rsidP="00000000" w:rsidRDefault="00000000" w:rsidRPr="00000000" w14:paraId="00000E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started_at: str = field(default_factory=now_iso)</w:t>
      </w:r>
    </w:p>
    <w:p w:rsidR="00000000" w:rsidDel="00000000" w:rsidP="00000000" w:rsidRDefault="00000000" w:rsidRPr="00000000" w14:paraId="00000E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ended_at: Optional[str] = None</w:t>
      </w:r>
    </w:p>
    <w:p w:rsidR="00000000" w:rsidDel="00000000" w:rsidP="00000000" w:rsidRDefault="00000000" w:rsidRPr="00000000" w14:paraId="00000E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str = "aborted"  # success, blocked, aborted</w:t>
      </w:r>
    </w:p>
    <w:p w:rsidR="00000000" w:rsidDel="00000000" w:rsidP="00000000" w:rsidRDefault="00000000" w:rsidRPr="00000000" w14:paraId="00000E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modo_degradado: bool = False</w:t>
      </w:r>
    </w:p>
    <w:p w:rsidR="00000000" w:rsidDel="00000000" w:rsidP="00000000" w:rsidRDefault="00000000" w:rsidRPr="00000000" w14:paraId="00000E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degradado_reasons: List[str] = field(default_factory=list)</w:t>
      </w:r>
    </w:p>
    <w:p w:rsidR="00000000" w:rsidDel="00000000" w:rsidP="00000000" w:rsidRDefault="00000000" w:rsidRPr="00000000" w14:paraId="00000E3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 Dict[str, Any] = field(default_factory=dict)</w:t>
      </w:r>
    </w:p>
    <w:p w:rsidR="00000000" w:rsidDel="00000000" w:rsidP="00000000" w:rsidRDefault="00000000" w:rsidRPr="00000000" w14:paraId="00000E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 Dict[str, Any] = field(default_factory=dict)</w:t>
      </w:r>
    </w:p>
    <w:p w:rsidR="00000000" w:rsidDel="00000000" w:rsidP="00000000" w:rsidRDefault="00000000" w:rsidRPr="00000000" w14:paraId="00000E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folders: Dict[str, Any] = field(default_factory=lambda: {"resolved": {}, "unresolved": []})</w:t>
      </w:r>
    </w:p>
    <w:p w:rsidR="00000000" w:rsidDel="00000000" w:rsidP="00000000" w:rsidRDefault="00000000" w:rsidRPr="00000000" w14:paraId="00000E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 List[Dict[str, Any]] = field(default_factory=list)</w:t>
      </w:r>
    </w:p>
    <w:p w:rsidR="00000000" w:rsidDel="00000000" w:rsidP="00000000" w:rsidRDefault="00000000" w:rsidRPr="00000000" w14:paraId="00000E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Dict[str, Any] = field(default_factory=dict)</w:t>
      </w:r>
    </w:p>
    <w:p w:rsidR="00000000" w:rsidDel="00000000" w:rsidP="00000000" w:rsidRDefault="00000000" w:rsidRPr="00000000" w14:paraId="00000E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gates: List[Dict[str, Any]] = field(default_factory=list)</w:t>
      </w:r>
    </w:p>
    <w:p w:rsidR="00000000" w:rsidDel="00000000" w:rsidP="00000000" w:rsidRDefault="00000000" w:rsidRPr="00000000" w14:paraId="00000E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 List[Dict[str, Any]] = field(default_factory=list)</w:t>
      </w:r>
    </w:p>
    <w:p w:rsidR="00000000" w:rsidDel="00000000" w:rsidP="00000000" w:rsidRDefault="00000000" w:rsidRPr="00000000" w14:paraId="00000E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summary: Dict[str, Any] = field(default_factory=dict)</w:t>
      </w:r>
    </w:p>
    <w:p w:rsidR="00000000" w:rsidDel="00000000" w:rsidP="00000000" w:rsidRDefault="00000000" w:rsidRPr="00000000" w14:paraId="00000E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 List[Dict[str, Any]] = field(default_factory=list)</w:t>
      </w:r>
    </w:p>
    <w:p w:rsidR="00000000" w:rsidDel="00000000" w:rsidP="00000000" w:rsidRDefault="00000000" w:rsidRPr="00000000" w14:paraId="00000E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warnings: List[Dict[str, Any]] = field(default_factory=list)</w:t>
      </w:r>
    </w:p>
    <w:p w:rsidR="00000000" w:rsidDel="00000000" w:rsidP="00000000" w:rsidRDefault="00000000" w:rsidRPr="00000000" w14:paraId="00000E4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set_environment(self, **kwargs) -&gt; None:</w:t>
      </w:r>
    </w:p>
    <w:p w:rsidR="00000000" w:rsidDel="00000000" w:rsidP="00000000" w:rsidRDefault="00000000" w:rsidRPr="00000000" w14:paraId="00000E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self.environment.update(kwargs)</w:t>
      </w:r>
    </w:p>
    <w:p w:rsidR="00000000" w:rsidDel="00000000" w:rsidP="00000000" w:rsidRDefault="00000000" w:rsidRPr="00000000" w14:paraId="00000E4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set_config(self, **kwargs) -&gt; None:</w:t>
      </w:r>
    </w:p>
    <w:p w:rsidR="00000000" w:rsidDel="00000000" w:rsidP="00000000" w:rsidRDefault="00000000" w:rsidRPr="00000000" w14:paraId="00000E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self.config.update(kwargs)</w:t>
      </w:r>
    </w:p>
    <w:p w:rsidR="00000000" w:rsidDel="00000000" w:rsidP="00000000" w:rsidRDefault="00000000" w:rsidRPr="00000000" w14:paraId="00000E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set_folders(self, resolved: Dict[str, str], unresolved: Optional[List[str]] = None) -&gt; None:</w:t>
      </w:r>
    </w:p>
    <w:p w:rsidR="00000000" w:rsidDel="00000000" w:rsidP="00000000" w:rsidRDefault="00000000" w:rsidRPr="00000000" w14:paraId="00000E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self.folders["resolved"] = resolved or {}</w:t>
      </w:r>
    </w:p>
    <w:p w:rsidR="00000000" w:rsidDel="00000000" w:rsidP="00000000" w:rsidRDefault="00000000" w:rsidRPr="00000000" w14:paraId="00000E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self.folders["unresolved"] = unresolved or []</w:t>
      </w:r>
    </w:p>
    <w:p w:rsidR="00000000" w:rsidDel="00000000" w:rsidP="00000000" w:rsidRDefault="00000000" w:rsidRPr="00000000" w14:paraId="00000E4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add_input(self, item: Dict[str, Any]) -&gt; None:</w:t>
      </w:r>
    </w:p>
    <w:p w:rsidR="00000000" w:rsidDel="00000000" w:rsidP="00000000" w:rsidRDefault="00000000" w:rsidRPr="00000000" w14:paraId="00000E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self.inputs.append(item)</w:t>
      </w:r>
    </w:p>
    <w:p w:rsidR="00000000" w:rsidDel="00000000" w:rsidP="00000000" w:rsidRDefault="00000000" w:rsidRPr="00000000" w14:paraId="00000E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set_metrics(self, pr_key: str, pr_metrics: Dict[str, Any]) -&gt; None:</w:t>
      </w:r>
    </w:p>
    <w:p w:rsidR="00000000" w:rsidDel="00000000" w:rsidP="00000000" w:rsidRDefault="00000000" w:rsidRPr="00000000" w14:paraId="00000E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pr_key not in self.metrics:</w:t>
      </w:r>
    </w:p>
    <w:p w:rsidR="00000000" w:rsidDel="00000000" w:rsidP="00000000" w:rsidRDefault="00000000" w:rsidRPr="00000000" w14:paraId="00000E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self.metrics[pr_key] = {}</w:t>
      </w:r>
    </w:p>
    <w:p w:rsidR="00000000" w:rsidDel="00000000" w:rsidP="00000000" w:rsidRDefault="00000000" w:rsidRPr="00000000" w14:paraId="00000E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self.metrics[pr_key].update(pr_metrics)</w:t>
      </w:r>
    </w:p>
    <w:p w:rsidR="00000000" w:rsidDel="00000000" w:rsidP="00000000" w:rsidRDefault="00000000" w:rsidRPr="00000000" w14:paraId="00000E5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add_gate(self, gate_item: Dict[str, Any]) -&gt; None:</w:t>
      </w:r>
    </w:p>
    <w:p w:rsidR="00000000" w:rsidDel="00000000" w:rsidP="00000000" w:rsidRDefault="00000000" w:rsidRPr="00000000" w14:paraId="00000E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self.gates.append(gate_item)</w:t>
      </w:r>
    </w:p>
    <w:p w:rsidR="00000000" w:rsidDel="00000000" w:rsidP="00000000" w:rsidRDefault="00000000" w:rsidRPr="00000000" w14:paraId="00000E5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add_output(self, item: Dict[str, Any]) -&gt; None:</w:t>
      </w:r>
    </w:p>
    <w:p w:rsidR="00000000" w:rsidDel="00000000" w:rsidP="00000000" w:rsidRDefault="00000000" w:rsidRPr="00000000" w14:paraId="00000E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self.outputs.append(item)</w:t>
      </w:r>
    </w:p>
    <w:p w:rsidR="00000000" w:rsidDel="00000000" w:rsidP="00000000" w:rsidRDefault="00000000" w:rsidRPr="00000000" w14:paraId="00000E5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finish(self, status: str) -&gt; None:</w:t>
      </w:r>
    </w:p>
    <w:p w:rsidR="00000000" w:rsidDel="00000000" w:rsidP="00000000" w:rsidRDefault="00000000" w:rsidRPr="00000000" w14:paraId="00000E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self.ended_at = now_iso()</w:t>
      </w:r>
    </w:p>
    <w:p w:rsidR="00000000" w:rsidDel="00000000" w:rsidP="00000000" w:rsidRDefault="00000000" w:rsidRPr="00000000" w14:paraId="00000E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self.status = status</w:t>
      </w:r>
    </w:p>
    <w:p w:rsidR="00000000" w:rsidDel="00000000" w:rsidP="00000000" w:rsidRDefault="00000000" w:rsidRPr="00000000" w14:paraId="00000E5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to_dict(self) -&gt; Dict[str, Any]:</w:t>
      </w:r>
    </w:p>
    <w:p w:rsidR="00000000" w:rsidDel="00000000" w:rsidP="00000000" w:rsidRDefault="00000000" w:rsidRPr="00000000" w14:paraId="00000E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E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"schema_version": self.schema_version,</w:t>
      </w:r>
    </w:p>
    <w:p w:rsidR="00000000" w:rsidDel="00000000" w:rsidP="00000000" w:rsidRDefault="00000000" w:rsidRPr="00000000" w14:paraId="00000E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"run_id": self.run_id,</w:t>
      </w:r>
    </w:p>
    <w:p w:rsidR="00000000" w:rsidDel="00000000" w:rsidP="00000000" w:rsidRDefault="00000000" w:rsidRPr="00000000" w14:paraId="00000E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"started_at": self.started_at,</w:t>
      </w:r>
    </w:p>
    <w:p w:rsidR="00000000" w:rsidDel="00000000" w:rsidP="00000000" w:rsidRDefault="00000000" w:rsidRPr="00000000" w14:paraId="00000E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"ended_at": self.ended_at,</w:t>
      </w:r>
    </w:p>
    <w:p w:rsidR="00000000" w:rsidDel="00000000" w:rsidP="00000000" w:rsidRDefault="00000000" w:rsidRPr="00000000" w14:paraId="00000E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self.status,</w:t>
      </w:r>
    </w:p>
    <w:p w:rsidR="00000000" w:rsidDel="00000000" w:rsidP="00000000" w:rsidRDefault="00000000" w:rsidRPr="00000000" w14:paraId="00000E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"modo_degradado": self.modo_degradado,</w:t>
      </w:r>
    </w:p>
    <w:p w:rsidR="00000000" w:rsidDel="00000000" w:rsidP="00000000" w:rsidRDefault="00000000" w:rsidRPr="00000000" w14:paraId="00000E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"degradado_reasons": self.degradado_reasons,</w:t>
      </w:r>
    </w:p>
    <w:p w:rsidR="00000000" w:rsidDel="00000000" w:rsidP="00000000" w:rsidRDefault="00000000" w:rsidRPr="00000000" w14:paraId="00000E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 self.environment,</w:t>
      </w:r>
    </w:p>
    <w:p w:rsidR="00000000" w:rsidDel="00000000" w:rsidP="00000000" w:rsidRDefault="00000000" w:rsidRPr="00000000" w14:paraId="00000E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 self.config,</w:t>
      </w:r>
    </w:p>
    <w:p w:rsidR="00000000" w:rsidDel="00000000" w:rsidP="00000000" w:rsidRDefault="00000000" w:rsidRPr="00000000" w14:paraId="00000E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"folders": self.folders,</w:t>
      </w:r>
    </w:p>
    <w:p w:rsidR="00000000" w:rsidDel="00000000" w:rsidP="00000000" w:rsidRDefault="00000000" w:rsidRPr="00000000" w14:paraId="00000E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 self.inputs,</w:t>
      </w:r>
    </w:p>
    <w:p w:rsidR="00000000" w:rsidDel="00000000" w:rsidP="00000000" w:rsidRDefault="00000000" w:rsidRPr="00000000" w14:paraId="00000E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self.metrics,</w:t>
      </w:r>
    </w:p>
    <w:p w:rsidR="00000000" w:rsidDel="00000000" w:rsidP="00000000" w:rsidRDefault="00000000" w:rsidRPr="00000000" w14:paraId="00000E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"gates": self.gates,</w:t>
      </w:r>
    </w:p>
    <w:p w:rsidR="00000000" w:rsidDel="00000000" w:rsidP="00000000" w:rsidRDefault="00000000" w:rsidRPr="00000000" w14:paraId="00000E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 self.outputs,</w:t>
      </w:r>
    </w:p>
    <w:p w:rsidR="00000000" w:rsidDel="00000000" w:rsidP="00000000" w:rsidRDefault="00000000" w:rsidRPr="00000000" w14:paraId="00000E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"summary": self.summary,</w:t>
      </w:r>
    </w:p>
    <w:p w:rsidR="00000000" w:rsidDel="00000000" w:rsidP="00000000" w:rsidRDefault="00000000" w:rsidRPr="00000000" w14:paraId="00000E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 self.errors,</w:t>
      </w:r>
    </w:p>
    <w:p w:rsidR="00000000" w:rsidDel="00000000" w:rsidP="00000000" w:rsidRDefault="00000000" w:rsidRPr="00000000" w14:paraId="00000E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"warnings": self.warnings,</w:t>
      </w:r>
    </w:p>
    <w:p w:rsidR="00000000" w:rsidDel="00000000" w:rsidP="00000000" w:rsidRDefault="00000000" w:rsidRPr="00000000" w14:paraId="00000E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E7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write_json(self, path: str) -&gt; str:</w:t>
      </w:r>
    </w:p>
    <w:p w:rsidR="00000000" w:rsidDel="00000000" w:rsidP="00000000" w:rsidRDefault="00000000" w:rsidRPr="00000000" w14:paraId="00000E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os.makedirs(os.path.dirname(path), exist_ok=True)</w:t>
      </w:r>
    </w:p>
    <w:p w:rsidR="00000000" w:rsidDel="00000000" w:rsidP="00000000" w:rsidRDefault="00000000" w:rsidRPr="00000000" w14:paraId="00000E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open(path, "w", encoding="utf-8") as f:</w:t>
      </w:r>
    </w:p>
    <w:p w:rsidR="00000000" w:rsidDel="00000000" w:rsidP="00000000" w:rsidRDefault="00000000" w:rsidRPr="00000000" w14:paraId="00000E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json.dump(self.to_dict(), f, ensure_ascii=False, indent=2, default=str)</w:t>
      </w:r>
    </w:p>
    <w:p w:rsidR="00000000" w:rsidDel="00000000" w:rsidP="00000000" w:rsidRDefault="00000000" w:rsidRPr="00000000" w14:paraId="00000E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path</w:t>
      </w:r>
    </w:p>
    <w:p w:rsidR="00000000" w:rsidDel="00000000" w:rsidP="00000000" w:rsidRDefault="00000000" w:rsidRPr="00000000" w14:paraId="00000E77">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E78">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q6krkmepodxm" w:id="109"/>
      <w:bookmarkEnd w:id="109"/>
      <w:r w:rsidDel="00000000" w:rsidR="00000000" w:rsidRPr="00000000">
        <w:rPr>
          <w:rFonts w:ascii="Roboto Mono" w:cs="Roboto Mono" w:eastAsia="Roboto Mono" w:hAnsi="Roboto Mono"/>
          <w:b w:val="1"/>
          <w:bCs w:val="1"/>
          <w:sz w:val="34"/>
          <w:szCs w:val="34"/>
          <w:rtl w:val="0"/>
        </w:rPr>
        <w:t xml:space="preserve">5) GateEngine - evalúa Gates y decide publicación</w:t>
      </w:r>
    </w:p>
    <w:p w:rsidR="00000000" w:rsidDel="00000000" w:rsidP="00000000" w:rsidRDefault="00000000" w:rsidRPr="00000000" w14:paraId="00000E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GATES_REQUIRED_COLS = ["Gate", "Regla", "MetricKey", "ResultadoFail", "CodigoFail"]</w:t>
      </w:r>
    </w:p>
    <w:p w:rsidR="00000000" w:rsidDel="00000000" w:rsidP="00000000" w:rsidRDefault="00000000" w:rsidRPr="00000000" w14:paraId="00000E7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load_gates(df_gates: pd.DataFrame) -&gt; pd.DataFrame:</w:t>
      </w:r>
    </w:p>
    <w:p w:rsidR="00000000" w:rsidDel="00000000" w:rsidP="00000000" w:rsidRDefault="00000000" w:rsidRPr="00000000" w14:paraId="00000E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 [c for c in GATES_REQUIRED_COLS if c not in df_gates.columns]</w:t>
      </w:r>
    </w:p>
    <w:p w:rsidR="00000000" w:rsidDel="00000000" w:rsidP="00000000" w:rsidRDefault="00000000" w:rsidRPr="00000000" w14:paraId="00000E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missing:</w:t>
      </w:r>
    </w:p>
    <w:p w:rsidR="00000000" w:rsidDel="00000000" w:rsidP="00000000" w:rsidRDefault="00000000" w:rsidRPr="00000000" w14:paraId="00000E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ValueError(f"Gates missing columns: {missing}")</w:t>
      </w:r>
    </w:p>
    <w:p w:rsidR="00000000" w:rsidDel="00000000" w:rsidP="00000000" w:rsidRDefault="00000000" w:rsidRPr="00000000" w14:paraId="00000E7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df_gates.copy()</w:t>
      </w:r>
    </w:p>
    <w:p w:rsidR="00000000" w:rsidDel="00000000" w:rsidP="00000000" w:rsidRDefault="00000000" w:rsidRPr="00000000" w14:paraId="00000E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"Activo" not in df.columns:</w:t>
      </w:r>
    </w:p>
    <w:p w:rsidR="00000000" w:rsidDel="00000000" w:rsidP="00000000" w:rsidRDefault="00000000" w:rsidRPr="00000000" w14:paraId="00000E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df["Activo"] = True</w:t>
      </w:r>
    </w:p>
    <w:p w:rsidR="00000000" w:rsidDel="00000000" w:rsidP="00000000" w:rsidRDefault="00000000" w:rsidRPr="00000000" w14:paraId="00000E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"Operador" not in df.columns:</w:t>
      </w:r>
    </w:p>
    <w:p w:rsidR="00000000" w:rsidDel="00000000" w:rsidP="00000000" w:rsidRDefault="00000000" w:rsidRPr="00000000" w14:paraId="00000E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df["Operador"] = ""</w:t>
      </w:r>
    </w:p>
    <w:p w:rsidR="00000000" w:rsidDel="00000000" w:rsidP="00000000" w:rsidRDefault="00000000" w:rsidRPr="00000000" w14:paraId="00000E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"Umbral" not in df.columns:</w:t>
      </w:r>
    </w:p>
    <w:p w:rsidR="00000000" w:rsidDel="00000000" w:rsidP="00000000" w:rsidRDefault="00000000" w:rsidRPr="00000000" w14:paraId="00000E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df["Umbral"] = None</w:t>
      </w:r>
    </w:p>
    <w:p w:rsidR="00000000" w:rsidDel="00000000" w:rsidP="00000000" w:rsidRDefault="00000000" w:rsidRPr="00000000" w14:paraId="00000E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"Scope" not in df.columns:</w:t>
      </w:r>
    </w:p>
    <w:p w:rsidR="00000000" w:rsidDel="00000000" w:rsidP="00000000" w:rsidRDefault="00000000" w:rsidRPr="00000000" w14:paraId="00000E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df["Scope"] = ""</w:t>
      </w:r>
    </w:p>
    <w:p w:rsidR="00000000" w:rsidDel="00000000" w:rsidP="00000000" w:rsidRDefault="00000000" w:rsidRPr="00000000" w14:paraId="00000E8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df["Gate"] = df["Gate"].astype(str).str.strip()</w:t>
      </w:r>
    </w:p>
    <w:p w:rsidR="00000000" w:rsidDel="00000000" w:rsidP="00000000" w:rsidRDefault="00000000" w:rsidRPr="00000000" w14:paraId="00000E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df["Regla"] = df["Regla"].astype(str).str.strip()</w:t>
      </w:r>
    </w:p>
    <w:p w:rsidR="00000000" w:rsidDel="00000000" w:rsidP="00000000" w:rsidRDefault="00000000" w:rsidRPr="00000000" w14:paraId="00000E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df["MetricKey"] = df["MetricKey"].astype(str).str.strip()</w:t>
      </w:r>
    </w:p>
    <w:p w:rsidR="00000000" w:rsidDel="00000000" w:rsidP="00000000" w:rsidRDefault="00000000" w:rsidRPr="00000000" w14:paraId="00000E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df["ResultadoFail"] = df["ResultadoFail"].astype(str).str.strip().str.upper()</w:t>
      </w:r>
    </w:p>
    <w:p w:rsidR="00000000" w:rsidDel="00000000" w:rsidP="00000000" w:rsidRDefault="00000000" w:rsidRPr="00000000" w14:paraId="00000E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df["CodigoFail"] = df["CodigoFail"].astype(str).str.strip()</w:t>
      </w:r>
    </w:p>
    <w:p w:rsidR="00000000" w:rsidDel="00000000" w:rsidP="00000000" w:rsidRDefault="00000000" w:rsidRPr="00000000" w14:paraId="00000E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df["CodigoWarn"] = df.get("CodigoWarn", "").fillna("").astype(str).str.strip()</w:t>
      </w:r>
    </w:p>
    <w:p w:rsidR="00000000" w:rsidDel="00000000" w:rsidP="00000000" w:rsidRDefault="00000000" w:rsidRPr="00000000" w14:paraId="00000E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df</w:t>
      </w:r>
    </w:p>
    <w:p w:rsidR="00000000" w:rsidDel="00000000" w:rsidP="00000000" w:rsidRDefault="00000000" w:rsidRPr="00000000" w14:paraId="00000E9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9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_compare(actual: float, op: str, threshold: float) -&gt; bool:</w:t>
      </w:r>
    </w:p>
    <w:p w:rsidR="00000000" w:rsidDel="00000000" w:rsidP="00000000" w:rsidRDefault="00000000" w:rsidRPr="00000000" w14:paraId="00000E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op == "&lt;=":</w:t>
      </w:r>
    </w:p>
    <w:p w:rsidR="00000000" w:rsidDel="00000000" w:rsidP="00000000" w:rsidRDefault="00000000" w:rsidRPr="00000000" w14:paraId="00000E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actual &lt;= threshold</w:t>
      </w:r>
    </w:p>
    <w:p w:rsidR="00000000" w:rsidDel="00000000" w:rsidP="00000000" w:rsidRDefault="00000000" w:rsidRPr="00000000" w14:paraId="00000E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op == "&lt;":</w:t>
      </w:r>
    </w:p>
    <w:p w:rsidR="00000000" w:rsidDel="00000000" w:rsidP="00000000" w:rsidRDefault="00000000" w:rsidRPr="00000000" w14:paraId="00000E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actual &lt; threshold</w:t>
      </w:r>
    </w:p>
    <w:p w:rsidR="00000000" w:rsidDel="00000000" w:rsidP="00000000" w:rsidRDefault="00000000" w:rsidRPr="00000000" w14:paraId="00000E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op == "&gt;=":</w:t>
      </w:r>
    </w:p>
    <w:p w:rsidR="00000000" w:rsidDel="00000000" w:rsidP="00000000" w:rsidRDefault="00000000" w:rsidRPr="00000000" w14:paraId="00000E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actual &gt;= threshold</w:t>
      </w:r>
    </w:p>
    <w:p w:rsidR="00000000" w:rsidDel="00000000" w:rsidP="00000000" w:rsidRDefault="00000000" w:rsidRPr="00000000" w14:paraId="00000E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op == "&gt;":</w:t>
      </w:r>
    </w:p>
    <w:p w:rsidR="00000000" w:rsidDel="00000000" w:rsidP="00000000" w:rsidRDefault="00000000" w:rsidRPr="00000000" w14:paraId="00000E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actual &gt; threshold</w:t>
      </w:r>
    </w:p>
    <w:p w:rsidR="00000000" w:rsidDel="00000000" w:rsidP="00000000" w:rsidRDefault="00000000" w:rsidRPr="00000000" w14:paraId="00000E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op == "=":</w:t>
      </w:r>
    </w:p>
    <w:p w:rsidR="00000000" w:rsidDel="00000000" w:rsidP="00000000" w:rsidRDefault="00000000" w:rsidRPr="00000000" w14:paraId="00000E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actual == threshold</w:t>
      </w:r>
    </w:p>
    <w:p w:rsidR="00000000" w:rsidDel="00000000" w:rsidP="00000000" w:rsidRDefault="00000000" w:rsidRPr="00000000" w14:paraId="00000E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op == "!=":</w:t>
      </w:r>
    </w:p>
    <w:p w:rsidR="00000000" w:rsidDel="00000000" w:rsidP="00000000" w:rsidRDefault="00000000" w:rsidRPr="00000000" w14:paraId="00000E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actual != threshold</w:t>
      </w:r>
    </w:p>
    <w:p w:rsidR="00000000" w:rsidDel="00000000" w:rsidP="00000000" w:rsidRDefault="00000000" w:rsidRPr="00000000" w14:paraId="00000E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 no hay operador, asumir "actual truthy" cuando threshold es None.</w:t>
      </w:r>
    </w:p>
    <w:p w:rsidR="00000000" w:rsidDel="00000000" w:rsidP="00000000" w:rsidRDefault="00000000" w:rsidRPr="00000000" w14:paraId="00000E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bool(actual)</w:t>
      </w:r>
    </w:p>
    <w:p w:rsidR="00000000" w:rsidDel="00000000" w:rsidP="00000000" w:rsidRDefault="00000000" w:rsidRPr="00000000" w14:paraId="00000EA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gate_engine_evaluate(</w:t>
      </w:r>
    </w:p>
    <w:p w:rsidR="00000000" w:rsidDel="00000000" w:rsidP="00000000" w:rsidRDefault="00000000" w:rsidRPr="00000000" w14:paraId="00000E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gate_name: str,</w:t>
      </w:r>
    </w:p>
    <w:p w:rsidR="00000000" w:rsidDel="00000000" w:rsidP="00000000" w:rsidRDefault="00000000" w:rsidRPr="00000000" w14:paraId="00000E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df_gates: pd.DataFrame,</w:t>
      </w:r>
    </w:p>
    <w:p w:rsidR="00000000" w:rsidDel="00000000" w:rsidP="00000000" w:rsidRDefault="00000000" w:rsidRPr="00000000" w14:paraId="00000E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metrics_flat: Dict[str, Any],</w:t>
      </w:r>
    </w:p>
    <w:p w:rsidR="00000000" w:rsidDel="00000000" w:rsidP="00000000" w:rsidRDefault="00000000" w:rsidRPr="00000000" w14:paraId="00000E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tracecodes_idx: pd.DataFrame,</w:t>
      </w:r>
    </w:p>
    <w:p w:rsidR="00000000" w:rsidDel="00000000" w:rsidP="00000000" w:rsidRDefault="00000000" w:rsidRPr="00000000" w14:paraId="00000E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 AuditLogger,</w:t>
      </w:r>
    </w:p>
    <w:p w:rsidR="00000000" w:rsidDel="00000000" w:rsidP="00000000" w:rsidRDefault="00000000" w:rsidRPr="00000000" w14:paraId="00000E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scope: str = "",</w:t>
      </w:r>
    </w:p>
    <w:p w:rsidR="00000000" w:rsidDel="00000000" w:rsidP="00000000" w:rsidRDefault="00000000" w:rsidRPr="00000000" w14:paraId="00000E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 Dict[str, Any]:</w:t>
      </w:r>
    </w:p>
    <w:p w:rsidR="00000000" w:rsidDel="00000000" w:rsidP="00000000" w:rsidRDefault="00000000" w:rsidRPr="00000000" w14:paraId="00000E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df_gates[(df_gates["Gate"] == gate_name) &amp; (df_gates["Activo"].astype(bool))]</w:t>
      </w:r>
    </w:p>
    <w:p w:rsidR="00000000" w:rsidDel="00000000" w:rsidP="00000000" w:rsidRDefault="00000000" w:rsidRPr="00000000" w14:paraId="00000E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scope:</w:t>
      </w:r>
    </w:p>
    <w:p w:rsidR="00000000" w:rsidDel="00000000" w:rsidP="00000000" w:rsidRDefault="00000000" w:rsidRPr="00000000" w14:paraId="00000E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df[(df["Scope"] == scope) | (df["Scope"] == "")]</w:t>
      </w:r>
    </w:p>
    <w:p w:rsidR="00000000" w:rsidDel="00000000" w:rsidP="00000000" w:rsidRDefault="00000000" w:rsidRPr="00000000" w14:paraId="00000EB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"pass"</w:t>
      </w:r>
    </w:p>
    <w:p w:rsidR="00000000" w:rsidDel="00000000" w:rsidP="00000000" w:rsidRDefault="00000000" w:rsidRPr="00000000" w14:paraId="00000E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 "publish"</w:t>
      </w:r>
    </w:p>
    <w:p w:rsidR="00000000" w:rsidDel="00000000" w:rsidP="00000000" w:rsidRDefault="00000000" w:rsidRPr="00000000" w14:paraId="00000E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codes_emitted: List[str] = []</w:t>
      </w:r>
    </w:p>
    <w:p w:rsidR="00000000" w:rsidDel="00000000" w:rsidP="00000000" w:rsidRDefault="00000000" w:rsidRPr="00000000" w14:paraId="00000E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rules_out: List[Dict[str, Any]] = []</w:t>
      </w:r>
    </w:p>
    <w:p w:rsidR="00000000" w:rsidDel="00000000" w:rsidP="00000000" w:rsidRDefault="00000000" w:rsidRPr="00000000" w14:paraId="00000EB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_, r in df.iterrows():</w:t>
      </w:r>
    </w:p>
    <w:p w:rsidR="00000000" w:rsidDel="00000000" w:rsidP="00000000" w:rsidRDefault="00000000" w:rsidRPr="00000000" w14:paraId="00000E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mk = r["MetricKey"]</w:t>
      </w:r>
    </w:p>
    <w:p w:rsidR="00000000" w:rsidDel="00000000" w:rsidP="00000000" w:rsidRDefault="00000000" w:rsidRPr="00000000" w14:paraId="00000E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 = str(r.get("Operador", "")).strip()</w:t>
      </w:r>
    </w:p>
    <w:p w:rsidR="00000000" w:rsidDel="00000000" w:rsidP="00000000" w:rsidRDefault="00000000" w:rsidRPr="00000000" w14:paraId="00000E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 = r.get("Umbral", None)</w:t>
      </w:r>
    </w:p>
    <w:p w:rsidR="00000000" w:rsidDel="00000000" w:rsidP="00000000" w:rsidRDefault="00000000" w:rsidRPr="00000000" w14:paraId="00000E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actual_raw = metrics_flat.get(mk, None)</w:t>
      </w:r>
    </w:p>
    <w:p w:rsidR="00000000" w:rsidDel="00000000" w:rsidP="00000000" w:rsidRDefault="00000000" w:rsidRPr="00000000" w14:paraId="00000EB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normalizar actual</w:t>
      </w:r>
    </w:p>
    <w:p w:rsidR="00000000" w:rsidDel="00000000" w:rsidP="00000000" w:rsidRDefault="00000000" w:rsidRPr="00000000" w14:paraId="00000E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E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actual = float(actual_raw) if actual_raw is not None and actual_raw != "" else 0.0</w:t>
      </w:r>
    </w:p>
    <w:p w:rsidR="00000000" w:rsidDel="00000000" w:rsidP="00000000" w:rsidRDefault="00000000" w:rsidRPr="00000000" w14:paraId="00000E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Exception:</w:t>
      </w:r>
    </w:p>
    <w:p w:rsidR="00000000" w:rsidDel="00000000" w:rsidP="00000000" w:rsidRDefault="00000000" w:rsidRPr="00000000" w14:paraId="00000E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actual = 0.0</w:t>
      </w:r>
    </w:p>
    <w:p w:rsidR="00000000" w:rsidDel="00000000" w:rsidP="00000000" w:rsidRDefault="00000000" w:rsidRPr="00000000" w14:paraId="00000EC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passed = 1</w:t>
      </w:r>
    </w:p>
    <w:p w:rsidR="00000000" w:rsidDel="00000000" w:rsidP="00000000" w:rsidRDefault="00000000" w:rsidRPr="00000000" w14:paraId="00000E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thr is not None and thr != "":</w:t>
      </w:r>
    </w:p>
    <w:p w:rsidR="00000000" w:rsidDel="00000000" w:rsidP="00000000" w:rsidRDefault="00000000" w:rsidRPr="00000000" w14:paraId="00000E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E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thr_f = float(thr)</w:t>
      </w:r>
    </w:p>
    <w:p w:rsidR="00000000" w:rsidDel="00000000" w:rsidP="00000000" w:rsidRDefault="00000000" w:rsidRPr="00000000" w14:paraId="00000E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Exception:</w:t>
      </w:r>
    </w:p>
    <w:p w:rsidR="00000000" w:rsidDel="00000000" w:rsidP="00000000" w:rsidRDefault="00000000" w:rsidRPr="00000000" w14:paraId="00000E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thr_f = 0.0</w:t>
      </w:r>
    </w:p>
    <w:p w:rsidR="00000000" w:rsidDel="00000000" w:rsidP="00000000" w:rsidRDefault="00000000" w:rsidRPr="00000000" w14:paraId="00000E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ok = _compare(actual, op, thr_f)</w:t>
      </w:r>
    </w:p>
    <w:p w:rsidR="00000000" w:rsidDel="00000000" w:rsidP="00000000" w:rsidRDefault="00000000" w:rsidRPr="00000000" w14:paraId="00000E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passed = 1 if ok else 0</w:t>
      </w:r>
    </w:p>
    <w:p w:rsidR="00000000" w:rsidDel="00000000" w:rsidP="00000000" w:rsidRDefault="00000000" w:rsidRPr="00000000" w14:paraId="00000E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E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sin umbral -&gt; eval truthy</w:t>
      </w:r>
    </w:p>
    <w:p w:rsidR="00000000" w:rsidDel="00000000" w:rsidP="00000000" w:rsidRDefault="00000000" w:rsidRPr="00000000" w14:paraId="00000E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passed = 1 if bool(actual_raw) else 0</w:t>
      </w:r>
    </w:p>
    <w:p w:rsidR="00000000" w:rsidDel="00000000" w:rsidP="00000000" w:rsidRDefault="00000000" w:rsidRPr="00000000" w14:paraId="00000EC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rules_out.append({</w:t>
      </w:r>
    </w:p>
    <w:p w:rsidR="00000000" w:rsidDel="00000000" w:rsidP="00000000" w:rsidRDefault="00000000" w:rsidRPr="00000000" w14:paraId="00000E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"regla": r["Regla"],</w:t>
      </w:r>
    </w:p>
    <w:p w:rsidR="00000000" w:rsidDel="00000000" w:rsidP="00000000" w:rsidRDefault="00000000" w:rsidRPr="00000000" w14:paraId="00000E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"metric_key": mk,</w:t>
      </w:r>
    </w:p>
    <w:p w:rsidR="00000000" w:rsidDel="00000000" w:rsidP="00000000" w:rsidRDefault="00000000" w:rsidRPr="00000000" w14:paraId="00000E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"operator": op,</w:t>
      </w:r>
    </w:p>
    <w:p w:rsidR="00000000" w:rsidDel="00000000" w:rsidP="00000000" w:rsidRDefault="00000000" w:rsidRPr="00000000" w14:paraId="00000E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"threshold": None if thr in (None, "") else float(thr),</w:t>
      </w:r>
    </w:p>
    <w:p w:rsidR="00000000" w:rsidDel="00000000" w:rsidP="00000000" w:rsidRDefault="00000000" w:rsidRPr="00000000" w14:paraId="00000E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"actual": actual,</w:t>
      </w:r>
    </w:p>
    <w:p w:rsidR="00000000" w:rsidDel="00000000" w:rsidP="00000000" w:rsidRDefault="00000000" w:rsidRPr="00000000" w14:paraId="00000E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"passed": passed,</w:t>
      </w:r>
    </w:p>
    <w:p w:rsidR="00000000" w:rsidDel="00000000" w:rsidP="00000000" w:rsidRDefault="00000000" w:rsidRPr="00000000" w14:paraId="00000E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ED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passed == 0:</w:t>
      </w:r>
    </w:p>
    <w:p w:rsidR="00000000" w:rsidDel="00000000" w:rsidP="00000000" w:rsidRDefault="00000000" w:rsidRPr="00000000" w14:paraId="00000E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fallo de regla</w:t>
      </w:r>
    </w:p>
    <w:p w:rsidR="00000000" w:rsidDel="00000000" w:rsidP="00000000" w:rsidRDefault="00000000" w:rsidRPr="00000000" w14:paraId="00000E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rf = r["ResultadoFail"]</w:t>
      </w:r>
    </w:p>
    <w:p w:rsidR="00000000" w:rsidDel="00000000" w:rsidP="00000000" w:rsidRDefault="00000000" w:rsidRPr="00000000" w14:paraId="00000E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code_fail = r["CodigoFail"]</w:t>
      </w:r>
    </w:p>
    <w:p w:rsidR="00000000" w:rsidDel="00000000" w:rsidP="00000000" w:rsidRDefault="00000000" w:rsidRPr="00000000" w14:paraId="00000E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code_warn = r.get("CodigoWarn", "")</w:t>
      </w:r>
    </w:p>
    <w:p w:rsidR="00000000" w:rsidDel="00000000" w:rsidP="00000000" w:rsidRDefault="00000000" w:rsidRPr="00000000" w14:paraId="00000ED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rf == "STOP":</w:t>
      </w:r>
    </w:p>
    <w:p w:rsidR="00000000" w:rsidDel="00000000" w:rsidP="00000000" w:rsidRDefault="00000000" w:rsidRPr="00000000" w14:paraId="00000E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"fail"</w:t>
      </w:r>
    </w:p>
    <w:p w:rsidR="00000000" w:rsidDel="00000000" w:rsidP="00000000" w:rsidRDefault="00000000" w:rsidRPr="00000000" w14:paraId="00000E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 "block"</w:t>
      </w:r>
    </w:p>
    <w:p w:rsidR="00000000" w:rsidDel="00000000" w:rsidP="00000000" w:rsidRDefault="00000000" w:rsidRPr="00000000" w14:paraId="00000E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audit.log(code_fail, etapa=_default_etapa_for_gate(gate_name), metric_key=mk, metric_value=actual, details={"threshold": thr, "operator": op, "scope": scope, "regla": r["Regla"]})</w:t>
      </w:r>
    </w:p>
    <w:p w:rsidR="00000000" w:rsidDel="00000000" w:rsidP="00000000" w:rsidRDefault="00000000" w:rsidRPr="00000000" w14:paraId="00000E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codes_emitted.append(code_fail)</w:t>
      </w:r>
    </w:p>
    <w:p w:rsidR="00000000" w:rsidDel="00000000" w:rsidP="00000000" w:rsidRDefault="00000000" w:rsidRPr="00000000" w14:paraId="00000E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E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DEGRADE</w:t>
      </w:r>
    </w:p>
    <w:p w:rsidR="00000000" w:rsidDel="00000000" w:rsidP="00000000" w:rsidRDefault="00000000" w:rsidRPr="00000000" w14:paraId="00000E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result != "fail":</w:t>
      </w:r>
    </w:p>
    <w:p w:rsidR="00000000" w:rsidDel="00000000" w:rsidP="00000000" w:rsidRDefault="00000000" w:rsidRPr="00000000" w14:paraId="00000E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"warn"</w:t>
      </w:r>
    </w:p>
    <w:p w:rsidR="00000000" w:rsidDel="00000000" w:rsidP="00000000" w:rsidRDefault="00000000" w:rsidRPr="00000000" w14:paraId="00000E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 "publish"</w:t>
      </w:r>
    </w:p>
    <w:p w:rsidR="00000000" w:rsidDel="00000000" w:rsidP="00000000" w:rsidRDefault="00000000" w:rsidRPr="00000000" w14:paraId="00000E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code_warn:</w:t>
      </w:r>
    </w:p>
    <w:p w:rsidR="00000000" w:rsidDel="00000000" w:rsidP="00000000" w:rsidRDefault="00000000" w:rsidRPr="00000000" w14:paraId="00000E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audit.log(code_warn, etapa=_default_etapa_for_gate(gate_name), metric_key=mk, metric_value=actual, details={"threshold": thr, "operator": op, "scope": scope, "regla": r["Regla"]})</w:t>
      </w:r>
    </w:p>
    <w:p w:rsidR="00000000" w:rsidDel="00000000" w:rsidP="00000000" w:rsidRDefault="00000000" w:rsidRPr="00000000" w14:paraId="00000E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codes_emitted.append(code_warn)</w:t>
      </w:r>
    </w:p>
    <w:p w:rsidR="00000000" w:rsidDel="00000000" w:rsidP="00000000" w:rsidRDefault="00000000" w:rsidRPr="00000000" w14:paraId="00000EE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gate_item = {</w:t>
      </w:r>
    </w:p>
    <w:p w:rsidR="00000000" w:rsidDel="00000000" w:rsidP="00000000" w:rsidRDefault="00000000" w:rsidRPr="00000000" w14:paraId="00000E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 gate_name,</w:t>
      </w:r>
    </w:p>
    <w:p w:rsidR="00000000" w:rsidDel="00000000" w:rsidP="00000000" w:rsidRDefault="00000000" w:rsidRPr="00000000" w14:paraId="00000E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"scope": scope,</w:t>
      </w:r>
    </w:p>
    <w:p w:rsidR="00000000" w:rsidDel="00000000" w:rsidP="00000000" w:rsidRDefault="00000000" w:rsidRPr="00000000" w14:paraId="00000E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result,</w:t>
      </w:r>
    </w:p>
    <w:p w:rsidR="00000000" w:rsidDel="00000000" w:rsidP="00000000" w:rsidRDefault="00000000" w:rsidRPr="00000000" w14:paraId="00000E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"evaluated_at": now_iso(),</w:t>
      </w:r>
    </w:p>
    <w:p w:rsidR="00000000" w:rsidDel="00000000" w:rsidP="00000000" w:rsidRDefault="00000000" w:rsidRPr="00000000" w14:paraId="00000E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"rules": rules_out,</w:t>
      </w:r>
    </w:p>
    <w:p w:rsidR="00000000" w:rsidDel="00000000" w:rsidP="00000000" w:rsidRDefault="00000000" w:rsidRPr="00000000" w14:paraId="00000E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decision,</w:t>
      </w:r>
    </w:p>
    <w:p w:rsidR="00000000" w:rsidDel="00000000" w:rsidP="00000000" w:rsidRDefault="00000000" w:rsidRPr="00000000" w14:paraId="00000E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"codes_emitted": codes_emitted,</w:t>
      </w:r>
    </w:p>
    <w:p w:rsidR="00000000" w:rsidDel="00000000" w:rsidP="00000000" w:rsidRDefault="00000000" w:rsidRPr="00000000" w14:paraId="00000E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E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gate_item</w:t>
      </w:r>
    </w:p>
    <w:p w:rsidR="00000000" w:rsidDel="00000000" w:rsidP="00000000" w:rsidRDefault="00000000" w:rsidRPr="00000000" w14:paraId="00000EF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F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_default_etapa_for_gate(gate_name: str) -&gt; str:</w:t>
      </w:r>
    </w:p>
    <w:p w:rsidR="00000000" w:rsidDel="00000000" w:rsidP="00000000" w:rsidRDefault="00000000" w:rsidRPr="00000000" w14:paraId="00000E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gate_name == "QualityGate":</w:t>
      </w:r>
    </w:p>
    <w:p w:rsidR="00000000" w:rsidDel="00000000" w:rsidP="00000000" w:rsidRDefault="00000000" w:rsidRPr="00000000" w14:paraId="00000E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"PR_03"</w:t>
      </w:r>
    </w:p>
    <w:p w:rsidR="00000000" w:rsidDel="00000000" w:rsidP="00000000" w:rsidRDefault="00000000" w:rsidRPr="00000000" w14:paraId="00000E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gate_name == "ComplianceGate":</w:t>
      </w:r>
    </w:p>
    <w:p w:rsidR="00000000" w:rsidDel="00000000" w:rsidP="00000000" w:rsidRDefault="00000000" w:rsidRPr="00000000" w14:paraId="00000E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"PR_07"</w:t>
      </w:r>
    </w:p>
    <w:p w:rsidR="00000000" w:rsidDel="00000000" w:rsidP="00000000" w:rsidRDefault="00000000" w:rsidRPr="00000000" w14:paraId="00000E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gate_name == "ExportGate":</w:t>
      </w:r>
    </w:p>
    <w:p w:rsidR="00000000" w:rsidDel="00000000" w:rsidP="00000000" w:rsidRDefault="00000000" w:rsidRPr="00000000" w14:paraId="00000E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"PR_08"</w:t>
      </w:r>
    </w:p>
    <w:p w:rsidR="00000000" w:rsidDel="00000000" w:rsidP="00000000" w:rsidRDefault="00000000" w:rsidRPr="00000000" w14:paraId="00000E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"RUNTIME"</w:t>
      </w:r>
    </w:p>
    <w:p w:rsidR="00000000" w:rsidDel="00000000" w:rsidP="00000000" w:rsidRDefault="00000000" w:rsidRPr="00000000" w14:paraId="00000EFF">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F00">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5l502ycchxd7" w:id="110"/>
      <w:bookmarkEnd w:id="110"/>
      <w:r w:rsidDel="00000000" w:rsidR="00000000" w:rsidRPr="00000000">
        <w:rPr>
          <w:rFonts w:ascii="Roboto Mono" w:cs="Roboto Mono" w:eastAsia="Roboto Mono" w:hAnsi="Roboto Mono"/>
          <w:b w:val="1"/>
          <w:bCs w:val="1"/>
          <w:sz w:val="34"/>
          <w:szCs w:val="34"/>
          <w:rtl w:val="0"/>
        </w:rPr>
        <w:t xml:space="preserve">6) Uso mínimo en tu pipeline (skeleton)</w:t>
      </w:r>
    </w:p>
    <w:p w:rsidR="00000000" w:rsidDel="00000000" w:rsidP="00000000" w:rsidRDefault="00000000" w:rsidRPr="00000000" w14:paraId="00000F0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Esto es solo guía de integración en el notebook:</w:t>
      </w:r>
    </w:p>
    <w:p w:rsidR="00000000" w:rsidDel="00000000" w:rsidP="00000000" w:rsidRDefault="00000000" w:rsidRPr="00000000" w14:paraId="00000F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 run_id</w:t>
      </w:r>
    </w:p>
    <w:p w:rsidR="00000000" w:rsidDel="00000000" w:rsidP="00000000" w:rsidRDefault="00000000" w:rsidRPr="00000000" w14:paraId="00000F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run_id = datetime.now().strftime("%Y%m%d_%H%M%S")</w:t>
      </w:r>
    </w:p>
    <w:p w:rsidR="00000000" w:rsidDel="00000000" w:rsidP="00000000" w:rsidRDefault="00000000" w:rsidRPr="00000000" w14:paraId="00000F0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cargar config -&gt; df_tracecodes, df_gates (desde Config_SinergIA)</w:t>
      </w:r>
    </w:p>
    <w:p w:rsidR="00000000" w:rsidDel="00000000" w:rsidP="00000000" w:rsidRDefault="00000000" w:rsidRPr="00000000" w14:paraId="00000F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tracecodes_idx = load_tracecodes(df_tracecodes)</w:t>
      </w:r>
    </w:p>
    <w:p w:rsidR="00000000" w:rsidDel="00000000" w:rsidP="00000000" w:rsidRDefault="00000000" w:rsidRPr="00000000" w14:paraId="00000F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 = AuditLogger(run_id=run_id, tracecodes_idx=tracecodes_idx)</w:t>
      </w:r>
    </w:p>
    <w:p w:rsidR="00000000" w:rsidDel="00000000" w:rsidP="00000000" w:rsidRDefault="00000000" w:rsidRPr="00000000" w14:paraId="00000F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manifest = ManifestBuilder(run_id=run_id)</w:t>
      </w:r>
    </w:p>
    <w:p w:rsidR="00000000" w:rsidDel="00000000" w:rsidP="00000000" w:rsidRDefault="00000000" w:rsidRPr="00000000" w14:paraId="00000F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manifest.set_environment(runtime_name="SinergIA020", timezone="America/Bogota")</w:t>
      </w:r>
    </w:p>
    <w:p w:rsidR="00000000" w:rsidDel="00000000" w:rsidP="00000000" w:rsidRDefault="00000000" w:rsidRPr="00000000" w14:paraId="00000F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manifest.set_config(config_file_id="1q0yWNo35lPeNXmdOgMRKvYx1TcHgxJhPPDo4zXq9p_0", config_file_name="Config_SinergIA")</w:t>
      </w:r>
    </w:p>
    <w:p w:rsidR="00000000" w:rsidDel="00000000" w:rsidP="00000000" w:rsidRDefault="00000000" w:rsidRPr="00000000" w14:paraId="00000F0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audit.log("RUN_START", etapa="RUNTIME")</w:t>
      </w:r>
    </w:p>
    <w:p w:rsidR="00000000" w:rsidDel="00000000" w:rsidP="00000000" w:rsidRDefault="00000000" w:rsidRPr="00000000" w14:paraId="00000F0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PR_01</w:t>
      </w:r>
    </w:p>
    <w:p w:rsidR="00000000" w:rsidDel="00000000" w:rsidP="00000000" w:rsidRDefault="00000000" w:rsidRPr="00000000" w14:paraId="00000F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audit.log("PR_01_START", etapa="PR_01")</w:t>
      </w:r>
    </w:p>
    <w:p w:rsidR="00000000" w:rsidDel="00000000" w:rsidP="00000000" w:rsidRDefault="00000000" w:rsidRPr="00000000" w14:paraId="00000F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validar config, resolver folders por SettingID ...</w:t>
      </w:r>
    </w:p>
    <w:p w:rsidR="00000000" w:rsidDel="00000000" w:rsidP="00000000" w:rsidRDefault="00000000" w:rsidRPr="00000000" w14:paraId="00000F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audit.log("PR_01_OK", etapa="PR_01")</w:t>
      </w:r>
    </w:p>
    <w:p w:rsidR="00000000" w:rsidDel="00000000" w:rsidP="00000000" w:rsidRDefault="00000000" w:rsidRPr="00000000" w14:paraId="00000F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PR_02 inputs</w:t>
      </w:r>
    </w:p>
    <w:p w:rsidR="00000000" w:rsidDel="00000000" w:rsidP="00000000" w:rsidRDefault="00000000" w:rsidRPr="00000000" w14:paraId="00000F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audit.log("PR_02_START", etapa="PR_02")</w:t>
      </w:r>
    </w:p>
    <w:p w:rsidR="00000000" w:rsidDel="00000000" w:rsidP="00000000" w:rsidRDefault="00000000" w:rsidRPr="00000000" w14:paraId="00000F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leer TER ...</w:t>
      </w:r>
    </w:p>
    <w:p w:rsidR="00000000" w:rsidDel="00000000" w:rsidP="00000000" w:rsidRDefault="00000000" w:rsidRPr="00000000" w14:paraId="00000F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manifest.add_input({...})</w:t>
      </w:r>
    </w:p>
    <w:p w:rsidR="00000000" w:rsidDel="00000000" w:rsidP="00000000" w:rsidRDefault="00000000" w:rsidRPr="00000000" w14:paraId="00000F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manifest.set_metrics("PR_02", {"rows_ter": rows_ter, "schema_conform_ter": 1})</w:t>
      </w:r>
    </w:p>
    <w:p w:rsidR="00000000" w:rsidDel="00000000" w:rsidP="00000000" w:rsidRDefault="00000000" w:rsidRPr="00000000" w14:paraId="00000F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audit.log("PR_02_OK", etapa="PR_02")</w:t>
      </w:r>
    </w:p>
    <w:p w:rsidR="00000000" w:rsidDel="00000000" w:rsidP="00000000" w:rsidRDefault="00000000" w:rsidRPr="00000000" w14:paraId="00000F1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PR_03 quality metrics</w:t>
      </w:r>
    </w:p>
    <w:p w:rsidR="00000000" w:rsidDel="00000000" w:rsidP="00000000" w:rsidRDefault="00000000" w:rsidRPr="00000000" w14:paraId="00000F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audit.log("PR_03_START", etapa="PR_03")</w:t>
      </w:r>
    </w:p>
    <w:p w:rsidR="00000000" w:rsidDel="00000000" w:rsidP="00000000" w:rsidRDefault="00000000" w:rsidRPr="00000000" w14:paraId="00000F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calcular métricas ...</w:t>
      </w:r>
    </w:p>
    <w:p w:rsidR="00000000" w:rsidDel="00000000" w:rsidP="00000000" w:rsidRDefault="00000000" w:rsidRPr="00000000" w14:paraId="00000F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manifest.set_metrics("PR_03", {...})</w:t>
      </w:r>
    </w:p>
    <w:p w:rsidR="00000000" w:rsidDel="00000000" w:rsidP="00000000" w:rsidRDefault="00000000" w:rsidRPr="00000000" w14:paraId="00000F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metrics_flat = {}</w:t>
      </w:r>
    </w:p>
    <w:p w:rsidR="00000000" w:rsidDel="00000000" w:rsidP="00000000" w:rsidRDefault="00000000" w:rsidRPr="00000000" w14:paraId="00000F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pr_key, obj in manifest.metrics.items():</w:t>
      </w:r>
    </w:p>
    <w:p w:rsidR="00000000" w:rsidDel="00000000" w:rsidP="00000000" w:rsidRDefault="00000000" w:rsidRPr="00000000" w14:paraId="00000F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isinstance(obj, dict):</w:t>
      </w:r>
    </w:p>
    <w:p w:rsidR="00000000" w:rsidDel="00000000" w:rsidP="00000000" w:rsidRDefault="00000000" w:rsidRPr="00000000" w14:paraId="00000F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metrics_flat.update(obj)</w:t>
      </w:r>
    </w:p>
    <w:p w:rsidR="00000000" w:rsidDel="00000000" w:rsidP="00000000" w:rsidRDefault="00000000" w:rsidRPr="00000000" w14:paraId="00000F2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df_gates_loaded = load_gates(df_gates)</w:t>
      </w:r>
    </w:p>
    <w:p w:rsidR="00000000" w:rsidDel="00000000" w:rsidP="00000000" w:rsidRDefault="00000000" w:rsidRPr="00000000" w14:paraId="00000F2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gate_quality = gate_engine_evaluate("QualityGate", df_gates_loaded, metrics_flat, tracecodes_idx, audit, scope="TER")</w:t>
      </w:r>
    </w:p>
    <w:p w:rsidR="00000000" w:rsidDel="00000000" w:rsidP="00000000" w:rsidRDefault="00000000" w:rsidRPr="00000000" w14:paraId="00000F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manifest.add_gate(gate_quality)</w:t>
      </w:r>
    </w:p>
    <w:p w:rsidR="00000000" w:rsidDel="00000000" w:rsidP="00000000" w:rsidRDefault="00000000" w:rsidRPr="00000000" w14:paraId="00000F2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gate_quality["result"] == "fail":</w:t>
      </w:r>
    </w:p>
    <w:p w:rsidR="00000000" w:rsidDel="00000000" w:rsidP="00000000" w:rsidRDefault="00000000" w:rsidRPr="00000000" w14:paraId="00000F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manifest.finish(status="blocked")</w:t>
      </w:r>
    </w:p>
    <w:p w:rsidR="00000000" w:rsidDel="00000000" w:rsidP="00000000" w:rsidRDefault="00000000" w:rsidRPr="00000000" w14:paraId="00000F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siempre publicar evidencia</w:t>
      </w:r>
    </w:p>
    <w:p w:rsidR="00000000" w:rsidDel="00000000" w:rsidP="00000000" w:rsidRDefault="00000000" w:rsidRPr="00000000" w14:paraId="00000F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audit_path = audit.write_csv(out_log_path + f"/audit_events_{run_id}.csv")</w:t>
      </w:r>
    </w:p>
    <w:p w:rsidR="00000000" w:rsidDel="00000000" w:rsidP="00000000" w:rsidRDefault="00000000" w:rsidRPr="00000000" w14:paraId="00000F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manifest.add_output({"output_name":"AUDIT_EVENTS","file_name":os.path.basename(audit_path),"folder_ref":"OUT_LOG","published":True})</w:t>
      </w:r>
    </w:p>
    <w:p w:rsidR="00000000" w:rsidDel="00000000" w:rsidP="00000000" w:rsidRDefault="00000000" w:rsidRPr="00000000" w14:paraId="00000F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manifest_path = manifest.write_json(out_log_path + f"/manifest_{run_id}.json")</w:t>
      </w:r>
    </w:p>
    <w:p w:rsidR="00000000" w:rsidDel="00000000" w:rsidP="00000000" w:rsidRDefault="00000000" w:rsidRPr="00000000" w14:paraId="00000F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manifest.add_output({"output_name":"MANIFEST","file_name":os.path.basename(manifest_path),"folder_ref":"OUT_LOG","published":True})</w:t>
      </w:r>
    </w:p>
    <w:p w:rsidR="00000000" w:rsidDel="00000000" w:rsidP="00000000" w:rsidRDefault="00000000" w:rsidRPr="00000000" w14:paraId="00000F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RuntimeError("Blocked by QualityGate")</w:t>
      </w:r>
    </w:p>
    <w:p w:rsidR="00000000" w:rsidDel="00000000" w:rsidP="00000000" w:rsidRDefault="00000000" w:rsidRPr="00000000" w14:paraId="00000F3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audit.log("PR_03_OK", etapa="PR_03")</w:t>
      </w:r>
    </w:p>
    <w:p w:rsidR="00000000" w:rsidDel="00000000" w:rsidP="00000000" w:rsidRDefault="00000000" w:rsidRPr="00000000" w14:paraId="00000F3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PR_07 compliance gate ...</w:t>
      </w:r>
    </w:p>
    <w:p w:rsidR="00000000" w:rsidDel="00000000" w:rsidP="00000000" w:rsidRDefault="00000000" w:rsidRPr="00000000" w14:paraId="00000F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PR_08 export gate ...</w:t>
      </w:r>
    </w:p>
    <w:p w:rsidR="00000000" w:rsidDel="00000000" w:rsidP="00000000" w:rsidRDefault="00000000" w:rsidRPr="00000000" w14:paraId="00000F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publicar outputs solo si gates ok ...</w:t>
      </w:r>
    </w:p>
    <w:p w:rsidR="00000000" w:rsidDel="00000000" w:rsidP="00000000" w:rsidRDefault="00000000" w:rsidRPr="00000000" w14:paraId="00000F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audit.log("RUN_END", etapa="RUNTIME")</w:t>
      </w:r>
    </w:p>
    <w:p w:rsidR="00000000" w:rsidDel="00000000" w:rsidP="00000000" w:rsidRDefault="00000000" w:rsidRPr="00000000" w14:paraId="00000F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manifest.finish(status="success")</w:t>
      </w:r>
    </w:p>
    <w:p w:rsidR="00000000" w:rsidDel="00000000" w:rsidP="00000000" w:rsidRDefault="00000000" w:rsidRPr="00000000" w14:paraId="00000F3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F3A">
      <w:pPr>
        <w:pStyle w:val="Heading2"/>
        <w:keepNext w:val="0"/>
        <w:keepLines w:val="0"/>
        <w:spacing w:after="80" w:lineRule="auto"/>
        <w:rPr>
          <w:rFonts w:ascii="Roboto Mono" w:cs="Roboto Mono" w:eastAsia="Roboto Mono" w:hAnsi="Roboto Mono"/>
          <w:b w:val="1"/>
          <w:bCs w:val="1"/>
          <w:sz w:val="34"/>
          <w:szCs w:val="34"/>
        </w:rPr>
      </w:pPr>
      <w:bookmarkStart w:colFirst="0" w:colLast="0" w:name="_heading=h.7y347xwomf27" w:id="111"/>
      <w:bookmarkEnd w:id="111"/>
      <w:r w:rsidDel="00000000" w:rsidR="00000000" w:rsidRPr="00000000">
        <w:rPr>
          <w:rFonts w:ascii="Roboto Mono" w:cs="Roboto Mono" w:eastAsia="Roboto Mono" w:hAnsi="Roboto Mono"/>
          <w:b w:val="1"/>
          <w:bCs w:val="1"/>
          <w:sz w:val="34"/>
          <w:szCs w:val="34"/>
          <w:rtl w:val="0"/>
        </w:rPr>
        <w:t xml:space="preserve">DoD</w:t>
      </w:r>
    </w:p>
    <w:p w:rsidR="00000000" w:rsidDel="00000000" w:rsidP="00000000" w:rsidRDefault="00000000" w:rsidRPr="00000000" w14:paraId="00000F3B">
      <w:pPr>
        <w:numPr>
          <w:ilvl w:val="0"/>
          <w:numId w:val="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audit_events_&lt;run_id&gt;.csv</w:t>
      </w:r>
      <w:r w:rsidDel="00000000" w:rsidR="00000000" w:rsidRPr="00000000">
        <w:rPr>
          <w:rFonts w:ascii="Roboto Mono" w:cs="Roboto Mono" w:eastAsia="Roboto Mono" w:hAnsi="Roboto Mono"/>
          <w:rtl w:val="0"/>
        </w:rPr>
        <w:t xml:space="preserve"> se escribe siempre.</w:t>
        <w:br w:type="textWrapping"/>
      </w:r>
    </w:p>
    <w:p w:rsidR="00000000" w:rsidDel="00000000" w:rsidP="00000000" w:rsidRDefault="00000000" w:rsidRPr="00000000" w14:paraId="00000F3C">
      <w:pPr>
        <w:numPr>
          <w:ilvl w:val="0"/>
          <w:numId w:val="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manifest_&lt;run_id&gt;.json</w:t>
      </w:r>
      <w:r w:rsidDel="00000000" w:rsidR="00000000" w:rsidRPr="00000000">
        <w:rPr>
          <w:rFonts w:ascii="Roboto Mono" w:cs="Roboto Mono" w:eastAsia="Roboto Mono" w:hAnsi="Roboto Mono"/>
          <w:rtl w:val="0"/>
        </w:rPr>
        <w:t xml:space="preserve"> se escribe siempre.</w:t>
        <w:br w:type="textWrapping"/>
      </w:r>
    </w:p>
    <w:p w:rsidR="00000000" w:rsidDel="00000000" w:rsidP="00000000" w:rsidRDefault="00000000" w:rsidRPr="00000000" w14:paraId="00000F3D">
      <w:pPr>
        <w:numPr>
          <w:ilvl w:val="0"/>
          <w:numId w:val="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gate_engine_evaluate()</w:t>
      </w:r>
      <w:r w:rsidDel="00000000" w:rsidR="00000000" w:rsidRPr="00000000">
        <w:rPr>
          <w:rFonts w:ascii="Roboto Mono" w:cs="Roboto Mono" w:eastAsia="Roboto Mono" w:hAnsi="Roboto Mono"/>
          <w:rtl w:val="0"/>
        </w:rPr>
        <w:t xml:space="preserve"> usa Gates y MetricKey, y emite códigos existentes en TraceCodes.</w:t>
        <w:br w:type="textWrapping"/>
      </w:r>
    </w:p>
    <w:p w:rsidR="00000000" w:rsidDel="00000000" w:rsidP="00000000" w:rsidRDefault="00000000" w:rsidRPr="00000000" w14:paraId="00000F3E">
      <w:pPr>
        <w:numPr>
          <w:ilvl w:val="0"/>
          <w:numId w:val="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Publicación de exports depende de gates.</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br w:type="page"/>
      </w:r>
      <w:r w:rsidDel="00000000" w:rsidR="00000000" w:rsidRPr="00000000">
        <w:rPr>
          <w:rtl w:val="0"/>
        </w:rPr>
      </w:r>
    </w:p>
    <w:p w:rsidR="00000000" w:rsidDel="00000000" w:rsidP="00000000" w:rsidRDefault="00000000" w:rsidRPr="00000000" w14:paraId="00000F42">
      <w:pPr>
        <w:pStyle w:val="Heading1"/>
        <w:rPr/>
      </w:pPr>
      <w:bookmarkStart w:colFirst="0" w:colLast="0" w:name="_heading=h.ozamk4621zc" w:id="112"/>
      <w:bookmarkEnd w:id="112"/>
      <w:r w:rsidDel="00000000" w:rsidR="00000000" w:rsidRPr="00000000">
        <w:rPr>
          <w:rtl w:val="0"/>
        </w:rPr>
        <w:t xml:space="preserve">Referencias de carpetas del sistema y sus respectivos ID</w:t>
      </w:r>
    </w:p>
    <w:p w:rsidR="00000000" w:rsidDel="00000000" w:rsidP="00000000" w:rsidRDefault="00000000" w:rsidRPr="00000000" w14:paraId="00000F43">
      <w:pPr>
        <w:rPr/>
      </w:pPr>
      <w:r w:rsidDel="00000000" w:rsidR="00000000" w:rsidRPr="00000000">
        <w:rPr>
          <w:rtl w:val="0"/>
        </w:rPr>
        <w:t xml:space="preserve">En la hoja </w:t>
      </w:r>
      <w:r w:rsidDel="00000000" w:rsidR="00000000" w:rsidRPr="00000000">
        <w:rPr>
          <w:rFonts w:ascii="Roboto" w:cs="Roboto" w:eastAsia="Roboto" w:hAnsi="Roboto"/>
          <w:color w:val="222222"/>
          <w:sz w:val="21"/>
          <w:szCs w:val="21"/>
          <w:shd w:fill="d8e5f8" w:val="clear"/>
          <w:rtl w:val="0"/>
        </w:rPr>
        <w:t xml:space="preserve">SettingID d</w:t>
      </w:r>
      <w:r w:rsidDel="00000000" w:rsidR="00000000" w:rsidRPr="00000000">
        <w:rPr>
          <w:rtl w:val="0"/>
        </w:rPr>
        <w:t xml:space="preserve">el archivo Config_SinergIA (ID 1q0yWNo35lPeNXmdOgMRKvYx1TcHgxJhPPDo4zXq9p_0) se identifica y define a cada una de las carpetas que se utilizan en el sistema SinergIA módulo Cobranzas; y esa definición es la que se debe utilizar como canónico de las carpetas.  Si hay necesidad de definir alguna otra o aclarar la funcionalidad de alguna ya definida, debe expresarse para proceder al respecto.  El texto que se contiene en la columna Nombre_referencia_carpeta (A) de esa hoja será el que se utilice para definir la variable que contendrá su respectivo ID para hacer referencia y uso de dicha carpeta.  La única ID que se debe hardcodear es la del archivo Config_SinergIA y debe hacerse bajo ese mismo nombre (Config_SinergIA), siguiendo los estándares de mejores prácticas en programación y reglas del lenguaje.</w:t>
      </w:r>
    </w:p>
    <w:p w:rsidR="00000000" w:rsidDel="00000000" w:rsidP="00000000" w:rsidRDefault="00000000" w:rsidRPr="00000000" w14:paraId="00000F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CiPkjXttL/FfUz/RC37fJzNB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