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A81" w:rsidRPr="007D266B" w:rsidRDefault="00752A81" w:rsidP="007D266B">
      <w:pPr>
        <w:jc w:val="center"/>
        <w:rPr>
          <w:b/>
          <w:sz w:val="24"/>
          <w:szCs w:val="24"/>
        </w:rPr>
      </w:pPr>
      <w:r w:rsidRPr="007D266B">
        <w:rPr>
          <w:b/>
          <w:sz w:val="24"/>
          <w:szCs w:val="24"/>
        </w:rPr>
        <w:t>Customer Tutorial Gr-</w:t>
      </w:r>
      <w:proofErr w:type="spellStart"/>
      <w:r w:rsidRPr="007D266B">
        <w:rPr>
          <w:b/>
          <w:sz w:val="24"/>
          <w:szCs w:val="24"/>
        </w:rPr>
        <w:t>resQ</w:t>
      </w:r>
      <w:proofErr w:type="spellEnd"/>
      <w:r w:rsidRPr="007D266B">
        <w:rPr>
          <w:b/>
          <w:sz w:val="24"/>
          <w:szCs w:val="24"/>
        </w:rPr>
        <w:t xml:space="preserve"> </w:t>
      </w:r>
      <w:r w:rsidR="0025758C">
        <w:rPr>
          <w:b/>
          <w:sz w:val="24"/>
          <w:szCs w:val="24"/>
        </w:rPr>
        <w:t xml:space="preserve">tool </w:t>
      </w:r>
      <w:r w:rsidRPr="007D266B">
        <w:rPr>
          <w:b/>
          <w:sz w:val="24"/>
          <w:szCs w:val="24"/>
        </w:rPr>
        <w:t>+ OSCM</w:t>
      </w:r>
    </w:p>
    <w:p w:rsidR="00752A81" w:rsidRDefault="00752A81" w:rsidP="00752A81">
      <w:pPr>
        <w:spacing w:after="0"/>
        <w:rPr>
          <w:sz w:val="24"/>
          <w:szCs w:val="24"/>
        </w:rPr>
      </w:pPr>
      <w:r w:rsidRPr="007D266B">
        <w:rPr>
          <w:b/>
          <w:sz w:val="24"/>
          <w:szCs w:val="24"/>
        </w:rPr>
        <w:t>Author:</w:t>
      </w:r>
      <w:r>
        <w:rPr>
          <w:sz w:val="24"/>
          <w:szCs w:val="24"/>
        </w:rPr>
        <w:t xml:space="preserve"> Ricardo</w:t>
      </w:r>
      <w:r w:rsidR="007D266B">
        <w:rPr>
          <w:sz w:val="24"/>
          <w:szCs w:val="24"/>
        </w:rPr>
        <w:t xml:space="preserve"> Toro</w:t>
      </w:r>
    </w:p>
    <w:p w:rsidR="00752A81" w:rsidRDefault="00752A81" w:rsidP="00752A81">
      <w:pPr>
        <w:spacing w:after="0"/>
        <w:rPr>
          <w:sz w:val="24"/>
          <w:szCs w:val="24"/>
        </w:rPr>
      </w:pPr>
      <w:r w:rsidRPr="007D266B">
        <w:rPr>
          <w:b/>
          <w:sz w:val="24"/>
          <w:szCs w:val="24"/>
        </w:rPr>
        <w:t>Version:</w:t>
      </w:r>
      <w:r>
        <w:rPr>
          <w:sz w:val="24"/>
          <w:szCs w:val="24"/>
        </w:rPr>
        <w:t xml:space="preserve"> 1.0.0</w:t>
      </w:r>
    </w:p>
    <w:p w:rsidR="00752A81" w:rsidRDefault="00752A81" w:rsidP="007D266B">
      <w:pPr>
        <w:spacing w:after="0"/>
        <w:rPr>
          <w:sz w:val="24"/>
          <w:szCs w:val="24"/>
        </w:rPr>
      </w:pPr>
      <w:r w:rsidRPr="007D266B">
        <w:rPr>
          <w:b/>
          <w:sz w:val="24"/>
          <w:szCs w:val="24"/>
        </w:rPr>
        <w:t>Date:</w:t>
      </w:r>
      <w:r w:rsidR="007D266B">
        <w:rPr>
          <w:sz w:val="24"/>
          <w:szCs w:val="24"/>
        </w:rPr>
        <w:t xml:space="preserve"> 08/02/2019</w:t>
      </w:r>
    </w:p>
    <w:p w:rsidR="007D266B" w:rsidRDefault="007D266B" w:rsidP="007D266B">
      <w:pPr>
        <w:spacing w:after="0"/>
        <w:rPr>
          <w:sz w:val="24"/>
          <w:szCs w:val="24"/>
        </w:rPr>
      </w:pPr>
    </w:p>
    <w:p w:rsidR="00752A81" w:rsidRPr="0040570E" w:rsidRDefault="00752A81" w:rsidP="00752A81">
      <w:pPr>
        <w:rPr>
          <w:b/>
          <w:sz w:val="24"/>
          <w:szCs w:val="24"/>
        </w:rPr>
      </w:pPr>
      <w:r w:rsidRPr="0040570E">
        <w:rPr>
          <w:b/>
          <w:sz w:val="24"/>
          <w:szCs w:val="24"/>
        </w:rPr>
        <w:t>Description</w:t>
      </w:r>
      <w:r w:rsidR="007D266B">
        <w:rPr>
          <w:b/>
          <w:sz w:val="24"/>
          <w:szCs w:val="24"/>
        </w:rPr>
        <w:t>:</w:t>
      </w:r>
    </w:p>
    <w:p w:rsidR="00752A81" w:rsidRDefault="00752A81" w:rsidP="00752A81">
      <w:pPr>
        <w:rPr>
          <w:sz w:val="24"/>
          <w:szCs w:val="24"/>
        </w:rPr>
      </w:pPr>
      <w:r>
        <w:rPr>
          <w:sz w:val="24"/>
          <w:szCs w:val="24"/>
        </w:rPr>
        <w:t>This tutorial will guide you on the process of creating and managing a transaction (experiment) using the Gr-</w:t>
      </w:r>
      <w:proofErr w:type="spellStart"/>
      <w:r>
        <w:rPr>
          <w:sz w:val="24"/>
          <w:szCs w:val="24"/>
        </w:rPr>
        <w:t>reQ</w:t>
      </w:r>
      <w:proofErr w:type="spellEnd"/>
      <w:r>
        <w:rPr>
          <w:sz w:val="24"/>
          <w:szCs w:val="24"/>
        </w:rPr>
        <w:t xml:space="preserve"> tool and the OSCM platform. This tutorial is from the customer perspective. </w:t>
      </w:r>
    </w:p>
    <w:p w:rsidR="00752A81" w:rsidRDefault="00752A81" w:rsidP="00752A81">
      <w:pPr>
        <w:rPr>
          <w:sz w:val="24"/>
          <w:szCs w:val="24"/>
        </w:rPr>
      </w:pPr>
      <w:r>
        <w:rPr>
          <w:sz w:val="24"/>
          <w:szCs w:val="24"/>
        </w:rPr>
        <w:t xml:space="preserve">A customer is the person who is willing to create a transaction or experiment to </w:t>
      </w:r>
      <w:proofErr w:type="gramStart"/>
      <w:r>
        <w:rPr>
          <w:sz w:val="24"/>
          <w:szCs w:val="24"/>
        </w:rPr>
        <w:t>be run</w:t>
      </w:r>
      <w:proofErr w:type="gramEnd"/>
      <w:r>
        <w:rPr>
          <w:sz w:val="24"/>
          <w:szCs w:val="24"/>
        </w:rPr>
        <w:t xml:space="preserve"> in a CVD furnace. The transaction </w:t>
      </w:r>
      <w:proofErr w:type="gramStart"/>
      <w:r>
        <w:rPr>
          <w:sz w:val="24"/>
          <w:szCs w:val="24"/>
        </w:rPr>
        <w:t>will be shared</w:t>
      </w:r>
      <w:proofErr w:type="gramEnd"/>
      <w:r>
        <w:rPr>
          <w:sz w:val="24"/>
          <w:szCs w:val="24"/>
        </w:rPr>
        <w:t xml:space="preserve"> to the provider, who is going to execute the experiment in the CVD furnace. All results coming from the experiment </w:t>
      </w:r>
      <w:proofErr w:type="gramStart"/>
      <w:r>
        <w:rPr>
          <w:sz w:val="24"/>
          <w:szCs w:val="24"/>
        </w:rPr>
        <w:t>will be attached</w:t>
      </w:r>
      <w:proofErr w:type="gramEnd"/>
      <w:r>
        <w:rPr>
          <w:sz w:val="24"/>
          <w:szCs w:val="24"/>
        </w:rPr>
        <w:t xml:space="preserve"> to the transaction, so the customer could use them for further analysis. </w:t>
      </w:r>
    </w:p>
    <w:p w:rsidR="007D266B" w:rsidRDefault="007D266B" w:rsidP="00752A81">
      <w:pPr>
        <w:rPr>
          <w:sz w:val="24"/>
          <w:szCs w:val="24"/>
        </w:rPr>
      </w:pPr>
    </w:p>
    <w:p w:rsidR="00752A81" w:rsidRDefault="0040570E" w:rsidP="00752A81">
      <w:pPr>
        <w:rPr>
          <w:b/>
          <w:sz w:val="24"/>
          <w:szCs w:val="24"/>
        </w:rPr>
      </w:pPr>
      <w:r w:rsidRPr="0040570E">
        <w:rPr>
          <w:b/>
          <w:sz w:val="24"/>
          <w:szCs w:val="24"/>
        </w:rPr>
        <w:t>Workflow</w:t>
      </w:r>
      <w:r w:rsidR="007D266B">
        <w:rPr>
          <w:b/>
          <w:sz w:val="24"/>
          <w:szCs w:val="24"/>
        </w:rPr>
        <w:t>:</w:t>
      </w:r>
    </w:p>
    <w:p w:rsidR="0040570E" w:rsidRDefault="0040570E" w:rsidP="0040570E">
      <w:pPr>
        <w:pStyle w:val="ListParagraph"/>
        <w:numPr>
          <w:ilvl w:val="0"/>
          <w:numId w:val="1"/>
        </w:numPr>
        <w:rPr>
          <w:sz w:val="24"/>
          <w:szCs w:val="24"/>
        </w:rPr>
      </w:pPr>
      <w:r>
        <w:rPr>
          <w:sz w:val="24"/>
          <w:szCs w:val="24"/>
        </w:rPr>
        <w:t>Create an OSCM account.</w:t>
      </w:r>
    </w:p>
    <w:p w:rsidR="0040570E" w:rsidRDefault="0040570E" w:rsidP="0040570E">
      <w:pPr>
        <w:pStyle w:val="ListParagraph"/>
        <w:numPr>
          <w:ilvl w:val="0"/>
          <w:numId w:val="1"/>
        </w:numPr>
        <w:rPr>
          <w:sz w:val="24"/>
          <w:szCs w:val="24"/>
        </w:rPr>
      </w:pPr>
      <w:r>
        <w:rPr>
          <w:sz w:val="24"/>
          <w:szCs w:val="24"/>
        </w:rPr>
        <w:t>Request access to the provider of a CDV facility to create transactions.</w:t>
      </w:r>
    </w:p>
    <w:p w:rsidR="0040570E" w:rsidRDefault="0040570E" w:rsidP="0040570E">
      <w:pPr>
        <w:pStyle w:val="ListParagraph"/>
        <w:numPr>
          <w:ilvl w:val="0"/>
          <w:numId w:val="1"/>
        </w:numPr>
        <w:rPr>
          <w:sz w:val="24"/>
          <w:szCs w:val="24"/>
        </w:rPr>
      </w:pPr>
      <w:r>
        <w:rPr>
          <w:sz w:val="24"/>
          <w:szCs w:val="24"/>
        </w:rPr>
        <w:t>Create a recipe.</w:t>
      </w:r>
    </w:p>
    <w:p w:rsidR="0040570E" w:rsidRDefault="0040570E" w:rsidP="0040570E">
      <w:pPr>
        <w:pStyle w:val="ListParagraph"/>
        <w:numPr>
          <w:ilvl w:val="0"/>
          <w:numId w:val="1"/>
        </w:numPr>
        <w:rPr>
          <w:sz w:val="24"/>
          <w:szCs w:val="24"/>
        </w:rPr>
      </w:pPr>
      <w:r>
        <w:rPr>
          <w:sz w:val="24"/>
          <w:szCs w:val="24"/>
        </w:rPr>
        <w:t>Create a transaction (experiment) and attach the recipe.</w:t>
      </w:r>
    </w:p>
    <w:p w:rsidR="0040570E" w:rsidRDefault="0040570E" w:rsidP="0040570E">
      <w:pPr>
        <w:pStyle w:val="ListParagraph"/>
        <w:numPr>
          <w:ilvl w:val="0"/>
          <w:numId w:val="1"/>
        </w:numPr>
        <w:rPr>
          <w:sz w:val="24"/>
          <w:szCs w:val="24"/>
        </w:rPr>
      </w:pPr>
      <w:r>
        <w:rPr>
          <w:sz w:val="24"/>
          <w:szCs w:val="24"/>
        </w:rPr>
        <w:t xml:space="preserve">Wait until </w:t>
      </w:r>
      <w:r w:rsidR="00D3785B">
        <w:rPr>
          <w:sz w:val="24"/>
          <w:szCs w:val="24"/>
        </w:rPr>
        <w:t xml:space="preserve">the </w:t>
      </w:r>
      <w:r>
        <w:rPr>
          <w:sz w:val="24"/>
          <w:szCs w:val="24"/>
        </w:rPr>
        <w:t>provider complete a transaction and attach results.</w:t>
      </w:r>
    </w:p>
    <w:p w:rsidR="00CF0644" w:rsidRDefault="0040570E" w:rsidP="00CF0644">
      <w:pPr>
        <w:pStyle w:val="ListParagraph"/>
        <w:numPr>
          <w:ilvl w:val="0"/>
          <w:numId w:val="1"/>
        </w:numPr>
        <w:rPr>
          <w:sz w:val="24"/>
          <w:szCs w:val="24"/>
        </w:rPr>
      </w:pPr>
      <w:r>
        <w:rPr>
          <w:sz w:val="24"/>
          <w:szCs w:val="24"/>
        </w:rPr>
        <w:t>Download results and run further analysis.</w:t>
      </w:r>
    </w:p>
    <w:p w:rsidR="007D266B" w:rsidRPr="007D266B" w:rsidRDefault="007D266B" w:rsidP="007D266B">
      <w:pPr>
        <w:pStyle w:val="ListParagraph"/>
        <w:rPr>
          <w:sz w:val="24"/>
          <w:szCs w:val="24"/>
        </w:rPr>
      </w:pPr>
    </w:p>
    <w:p w:rsidR="00CF0644" w:rsidRPr="00CF0644" w:rsidRDefault="00CF0644" w:rsidP="00CF0644">
      <w:pPr>
        <w:rPr>
          <w:b/>
          <w:sz w:val="24"/>
          <w:szCs w:val="24"/>
        </w:rPr>
      </w:pPr>
      <w:r w:rsidRPr="00CF0644">
        <w:rPr>
          <w:b/>
          <w:sz w:val="24"/>
          <w:szCs w:val="24"/>
        </w:rPr>
        <w:t>Steps:</w:t>
      </w:r>
    </w:p>
    <w:p w:rsidR="00CF0644" w:rsidRDefault="00CF0644" w:rsidP="00CF0644">
      <w:pPr>
        <w:pStyle w:val="ListParagraph"/>
        <w:numPr>
          <w:ilvl w:val="0"/>
          <w:numId w:val="2"/>
        </w:numPr>
        <w:rPr>
          <w:sz w:val="24"/>
          <w:szCs w:val="24"/>
        </w:rPr>
      </w:pPr>
      <w:r>
        <w:rPr>
          <w:sz w:val="24"/>
          <w:szCs w:val="24"/>
        </w:rPr>
        <w:t>Create an OSCM account:</w:t>
      </w:r>
    </w:p>
    <w:p w:rsidR="00CF0644" w:rsidRDefault="00CF0644" w:rsidP="00CF0644">
      <w:pPr>
        <w:pStyle w:val="ListParagraph"/>
        <w:ind w:left="360"/>
        <w:rPr>
          <w:sz w:val="24"/>
          <w:szCs w:val="24"/>
        </w:rPr>
      </w:pPr>
    </w:p>
    <w:p w:rsidR="00CF0644" w:rsidRDefault="006724A4" w:rsidP="00CF0644">
      <w:pPr>
        <w:pStyle w:val="ListParagraph"/>
        <w:ind w:left="360"/>
        <w:rPr>
          <w:sz w:val="24"/>
          <w:szCs w:val="24"/>
        </w:rPr>
      </w:pPr>
      <w:r>
        <w:rPr>
          <w:sz w:val="24"/>
          <w:szCs w:val="24"/>
        </w:rPr>
        <w:t>There are two ways of creating an OSCM account: a) from the official OSCM website</w:t>
      </w:r>
      <w:r w:rsidR="00494775">
        <w:rPr>
          <w:sz w:val="24"/>
          <w:szCs w:val="24"/>
        </w:rPr>
        <w:t xml:space="preserve"> </w:t>
      </w:r>
      <w:r>
        <w:rPr>
          <w:sz w:val="24"/>
          <w:szCs w:val="24"/>
        </w:rPr>
        <w:t>(</w:t>
      </w:r>
      <w:hyperlink r:id="rId5" w:history="1">
        <w:r>
          <w:rPr>
            <w:rStyle w:val="Hyperlink"/>
          </w:rPr>
          <w:t>https://oscm-il.mechse.illinois.edu/</w:t>
        </w:r>
      </w:hyperlink>
      <w:r>
        <w:rPr>
          <w:sz w:val="24"/>
          <w:szCs w:val="24"/>
        </w:rPr>
        <w:t>) or b) using the Gr-</w:t>
      </w:r>
      <w:proofErr w:type="spellStart"/>
      <w:r>
        <w:rPr>
          <w:sz w:val="24"/>
          <w:szCs w:val="24"/>
        </w:rPr>
        <w:t>resQ</w:t>
      </w:r>
      <w:proofErr w:type="spellEnd"/>
      <w:r>
        <w:rPr>
          <w:sz w:val="24"/>
          <w:szCs w:val="24"/>
        </w:rPr>
        <w:t xml:space="preserve"> tool.</w:t>
      </w:r>
    </w:p>
    <w:p w:rsidR="006724A4" w:rsidRDefault="006724A4" w:rsidP="00CF0644">
      <w:pPr>
        <w:pStyle w:val="ListParagraph"/>
        <w:ind w:left="360"/>
        <w:rPr>
          <w:sz w:val="24"/>
          <w:szCs w:val="24"/>
        </w:rPr>
      </w:pPr>
    </w:p>
    <w:p w:rsidR="006724A4" w:rsidRDefault="006724A4" w:rsidP="00CF0644">
      <w:pPr>
        <w:pStyle w:val="ListParagraph"/>
        <w:ind w:left="360"/>
        <w:rPr>
          <w:sz w:val="24"/>
          <w:szCs w:val="24"/>
        </w:rPr>
      </w:pPr>
      <w:r>
        <w:rPr>
          <w:sz w:val="24"/>
          <w:szCs w:val="24"/>
        </w:rPr>
        <w:t>a) From OSCM:</w:t>
      </w:r>
    </w:p>
    <w:p w:rsidR="006724A4" w:rsidRPr="007D266B" w:rsidRDefault="006724A4" w:rsidP="006724A4">
      <w:pPr>
        <w:pStyle w:val="ListParagraph"/>
        <w:numPr>
          <w:ilvl w:val="0"/>
          <w:numId w:val="3"/>
        </w:numPr>
        <w:rPr>
          <w:sz w:val="24"/>
          <w:szCs w:val="24"/>
        </w:rPr>
      </w:pPr>
      <w:r w:rsidRPr="007D266B">
        <w:rPr>
          <w:sz w:val="24"/>
          <w:szCs w:val="24"/>
        </w:rPr>
        <w:t xml:space="preserve">Open your Chrome browser and go to </w:t>
      </w:r>
      <w:hyperlink r:id="rId6" w:history="1">
        <w:r w:rsidRPr="007D266B">
          <w:rPr>
            <w:rStyle w:val="Hyperlink"/>
            <w:sz w:val="24"/>
            <w:szCs w:val="24"/>
          </w:rPr>
          <w:t>https://oscm-il.mechse.illinois.edu/</w:t>
        </w:r>
      </w:hyperlink>
    </w:p>
    <w:p w:rsidR="006724A4" w:rsidRPr="007D266B" w:rsidRDefault="006724A4" w:rsidP="006724A4">
      <w:pPr>
        <w:pStyle w:val="ListParagraph"/>
        <w:numPr>
          <w:ilvl w:val="0"/>
          <w:numId w:val="3"/>
        </w:numPr>
        <w:rPr>
          <w:sz w:val="24"/>
          <w:szCs w:val="24"/>
        </w:rPr>
      </w:pPr>
      <w:r w:rsidRPr="007D266B">
        <w:rPr>
          <w:sz w:val="24"/>
          <w:szCs w:val="24"/>
        </w:rPr>
        <w:t xml:space="preserve">Click on </w:t>
      </w:r>
      <w:r w:rsidRPr="007D266B">
        <w:rPr>
          <w:b/>
          <w:sz w:val="24"/>
          <w:szCs w:val="24"/>
        </w:rPr>
        <w:t>Register</w:t>
      </w:r>
      <w:r w:rsidRPr="007D266B">
        <w:rPr>
          <w:sz w:val="24"/>
          <w:szCs w:val="24"/>
        </w:rPr>
        <w:t xml:space="preserve"> button.</w:t>
      </w:r>
    </w:p>
    <w:p w:rsidR="007D266B" w:rsidRPr="007D266B" w:rsidRDefault="006724A4" w:rsidP="004E3E5B">
      <w:pPr>
        <w:pStyle w:val="ListParagraph"/>
        <w:numPr>
          <w:ilvl w:val="0"/>
          <w:numId w:val="3"/>
        </w:numPr>
      </w:pPr>
      <w:r w:rsidRPr="007D266B">
        <w:rPr>
          <w:sz w:val="24"/>
          <w:szCs w:val="24"/>
        </w:rPr>
        <w:t xml:space="preserve">Fill in all required information. The only field that you do not need to fill out is the </w:t>
      </w:r>
      <w:r w:rsidRPr="007D266B">
        <w:rPr>
          <w:b/>
          <w:sz w:val="24"/>
          <w:szCs w:val="24"/>
        </w:rPr>
        <w:t>“User Accounts”</w:t>
      </w:r>
      <w:r w:rsidRPr="007D266B">
        <w:rPr>
          <w:sz w:val="24"/>
          <w:szCs w:val="24"/>
        </w:rPr>
        <w:t xml:space="preserve"> field.</w:t>
      </w:r>
    </w:p>
    <w:p w:rsidR="007D266B" w:rsidRPr="007D266B" w:rsidRDefault="007D266B" w:rsidP="007D266B">
      <w:pPr>
        <w:pStyle w:val="ListParagraph"/>
        <w:numPr>
          <w:ilvl w:val="0"/>
          <w:numId w:val="3"/>
        </w:numPr>
        <w:rPr>
          <w:sz w:val="24"/>
          <w:szCs w:val="24"/>
        </w:rPr>
      </w:pPr>
      <w:r w:rsidRPr="007D266B">
        <w:rPr>
          <w:sz w:val="24"/>
          <w:szCs w:val="24"/>
        </w:rPr>
        <w:t xml:space="preserve">To verify your new user account, access your email mailbox </w:t>
      </w:r>
      <w:r w:rsidR="003D199D">
        <w:rPr>
          <w:sz w:val="24"/>
          <w:szCs w:val="24"/>
        </w:rPr>
        <w:t>(t</w:t>
      </w:r>
      <w:r w:rsidRPr="007D266B">
        <w:rPr>
          <w:sz w:val="24"/>
          <w:szCs w:val="24"/>
        </w:rPr>
        <w:t>he one that you provided when registering</w:t>
      </w:r>
      <w:r w:rsidR="003D199D">
        <w:rPr>
          <w:sz w:val="24"/>
          <w:szCs w:val="24"/>
        </w:rPr>
        <w:t>)</w:t>
      </w:r>
      <w:r w:rsidRPr="007D266B">
        <w:rPr>
          <w:sz w:val="24"/>
          <w:szCs w:val="24"/>
        </w:rPr>
        <w:t>.</w:t>
      </w:r>
    </w:p>
    <w:p w:rsidR="007D266B" w:rsidRDefault="003D199D" w:rsidP="007D266B">
      <w:pPr>
        <w:pStyle w:val="ListParagraph"/>
        <w:numPr>
          <w:ilvl w:val="0"/>
          <w:numId w:val="3"/>
        </w:numPr>
        <w:rPr>
          <w:sz w:val="24"/>
          <w:szCs w:val="24"/>
        </w:rPr>
      </w:pPr>
      <w:r>
        <w:rPr>
          <w:sz w:val="24"/>
          <w:szCs w:val="24"/>
        </w:rPr>
        <w:t>Find the</w:t>
      </w:r>
      <w:r w:rsidR="007D266B" w:rsidRPr="007D266B">
        <w:rPr>
          <w:sz w:val="24"/>
          <w:szCs w:val="24"/>
        </w:rPr>
        <w:t xml:space="preserve"> email sent by OSCM</w:t>
      </w:r>
      <w:r>
        <w:rPr>
          <w:sz w:val="24"/>
          <w:szCs w:val="24"/>
        </w:rPr>
        <w:t xml:space="preserve"> in your mailbox</w:t>
      </w:r>
      <w:r w:rsidR="007D266B" w:rsidRPr="007D266B">
        <w:rPr>
          <w:sz w:val="24"/>
          <w:szCs w:val="24"/>
        </w:rPr>
        <w:t>. Click on the provided link. Then, you are all set.</w:t>
      </w:r>
    </w:p>
    <w:p w:rsidR="007D266B" w:rsidRDefault="00366C5E" w:rsidP="007D266B">
      <w:pPr>
        <w:pStyle w:val="ListParagraph"/>
        <w:keepNext/>
        <w:ind w:left="1080"/>
        <w:jc w:val="center"/>
      </w:pPr>
      <w:r>
        <w:rPr>
          <w:noProof/>
        </w:rPr>
        <w:lastRenderedPageBreak/>
        <w:drawing>
          <wp:inline distT="0" distB="0" distL="0" distR="0" wp14:anchorId="2EFBBA23" wp14:editId="514901EC">
            <wp:extent cx="3807261" cy="38023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4988" cy="3810097"/>
                    </a:xfrm>
                    <a:prstGeom prst="rect">
                      <a:avLst/>
                    </a:prstGeom>
                  </pic:spPr>
                </pic:pic>
              </a:graphicData>
            </a:graphic>
          </wp:inline>
        </w:drawing>
      </w:r>
    </w:p>
    <w:p w:rsidR="007D266B" w:rsidRPr="007D266B" w:rsidRDefault="007D266B" w:rsidP="007D266B">
      <w:pPr>
        <w:pStyle w:val="Caption"/>
        <w:jc w:val="center"/>
        <w:rPr>
          <w:sz w:val="24"/>
          <w:szCs w:val="24"/>
        </w:rPr>
      </w:pPr>
      <w:r>
        <w:t xml:space="preserve">Figure </w:t>
      </w:r>
      <w:r w:rsidR="00E356A6">
        <w:fldChar w:fldCharType="begin"/>
      </w:r>
      <w:r w:rsidR="00E356A6">
        <w:instrText xml:space="preserve"> SEQ Figure \* ARABIC </w:instrText>
      </w:r>
      <w:r w:rsidR="00E356A6">
        <w:fldChar w:fldCharType="separate"/>
      </w:r>
      <w:r w:rsidR="00E356A6">
        <w:rPr>
          <w:noProof/>
        </w:rPr>
        <w:t>1</w:t>
      </w:r>
      <w:r w:rsidR="00E356A6">
        <w:rPr>
          <w:noProof/>
        </w:rPr>
        <w:fldChar w:fldCharType="end"/>
      </w:r>
      <w:r>
        <w:t>: User registration from OSCM website</w:t>
      </w:r>
    </w:p>
    <w:p w:rsidR="007D266B" w:rsidRPr="007D266B" w:rsidRDefault="007D266B" w:rsidP="007D266B">
      <w:pPr>
        <w:pStyle w:val="ListParagraph"/>
        <w:ind w:left="1080"/>
        <w:rPr>
          <w:sz w:val="24"/>
          <w:szCs w:val="24"/>
        </w:rPr>
      </w:pPr>
    </w:p>
    <w:p w:rsidR="00055C6C" w:rsidRDefault="00055C6C" w:rsidP="004B2A46">
      <w:pPr>
        <w:pStyle w:val="ListParagraph"/>
        <w:ind w:left="360"/>
        <w:rPr>
          <w:sz w:val="24"/>
          <w:szCs w:val="24"/>
        </w:rPr>
      </w:pPr>
      <w:r>
        <w:rPr>
          <w:sz w:val="24"/>
          <w:szCs w:val="24"/>
        </w:rPr>
        <w:t>b) From Gr-</w:t>
      </w:r>
      <w:proofErr w:type="spellStart"/>
      <w:r>
        <w:rPr>
          <w:sz w:val="24"/>
          <w:szCs w:val="24"/>
        </w:rPr>
        <w:t>resQ</w:t>
      </w:r>
      <w:proofErr w:type="spellEnd"/>
      <w:r>
        <w:rPr>
          <w:sz w:val="24"/>
          <w:szCs w:val="24"/>
        </w:rPr>
        <w:t xml:space="preserve"> tool:</w:t>
      </w:r>
    </w:p>
    <w:p w:rsidR="00055C6C" w:rsidRDefault="007D266B" w:rsidP="004B2A46">
      <w:pPr>
        <w:pStyle w:val="ListParagraph"/>
        <w:numPr>
          <w:ilvl w:val="0"/>
          <w:numId w:val="4"/>
        </w:numPr>
        <w:rPr>
          <w:sz w:val="24"/>
          <w:szCs w:val="24"/>
        </w:rPr>
      </w:pPr>
      <w:r>
        <w:rPr>
          <w:sz w:val="24"/>
          <w:szCs w:val="24"/>
        </w:rPr>
        <w:t>Open the Gr-</w:t>
      </w:r>
      <w:proofErr w:type="spellStart"/>
      <w:r>
        <w:rPr>
          <w:sz w:val="24"/>
          <w:szCs w:val="24"/>
        </w:rPr>
        <w:t>resQ</w:t>
      </w:r>
      <w:proofErr w:type="spellEnd"/>
      <w:r>
        <w:rPr>
          <w:sz w:val="24"/>
          <w:szCs w:val="24"/>
        </w:rPr>
        <w:t xml:space="preserve"> tool.</w:t>
      </w:r>
    </w:p>
    <w:p w:rsidR="007D266B" w:rsidRDefault="007D266B" w:rsidP="004B2A46">
      <w:pPr>
        <w:pStyle w:val="ListParagraph"/>
        <w:numPr>
          <w:ilvl w:val="0"/>
          <w:numId w:val="4"/>
        </w:numPr>
        <w:rPr>
          <w:sz w:val="24"/>
          <w:szCs w:val="24"/>
        </w:rPr>
      </w:pPr>
      <w:r>
        <w:rPr>
          <w:sz w:val="24"/>
          <w:szCs w:val="24"/>
        </w:rPr>
        <w:t xml:space="preserve">Click on </w:t>
      </w:r>
      <w:r w:rsidRPr="007D266B">
        <w:rPr>
          <w:b/>
          <w:sz w:val="24"/>
          <w:szCs w:val="24"/>
        </w:rPr>
        <w:t>OSCM</w:t>
      </w:r>
      <w:r>
        <w:rPr>
          <w:sz w:val="24"/>
          <w:szCs w:val="24"/>
        </w:rPr>
        <w:t xml:space="preserve"> tab. Then click on </w:t>
      </w:r>
      <w:r w:rsidRPr="007D266B">
        <w:rPr>
          <w:b/>
          <w:sz w:val="24"/>
          <w:szCs w:val="24"/>
        </w:rPr>
        <w:t>Register</w:t>
      </w:r>
      <w:r>
        <w:rPr>
          <w:sz w:val="24"/>
          <w:szCs w:val="24"/>
        </w:rPr>
        <w:t xml:space="preserve"> button.</w:t>
      </w:r>
    </w:p>
    <w:p w:rsidR="007D266B" w:rsidRDefault="007D266B" w:rsidP="004B2A46">
      <w:pPr>
        <w:pStyle w:val="ListParagraph"/>
        <w:numPr>
          <w:ilvl w:val="0"/>
          <w:numId w:val="4"/>
        </w:numPr>
        <w:rPr>
          <w:sz w:val="24"/>
          <w:szCs w:val="24"/>
        </w:rPr>
      </w:pPr>
      <w:r w:rsidRPr="007D266B">
        <w:rPr>
          <w:sz w:val="24"/>
          <w:szCs w:val="24"/>
        </w:rPr>
        <w:t>Fill in all required information.</w:t>
      </w:r>
      <w:r>
        <w:rPr>
          <w:sz w:val="24"/>
          <w:szCs w:val="24"/>
        </w:rPr>
        <w:t xml:space="preserve"> Then, click on </w:t>
      </w:r>
      <w:r w:rsidRPr="007D266B">
        <w:rPr>
          <w:b/>
          <w:sz w:val="24"/>
          <w:szCs w:val="24"/>
        </w:rPr>
        <w:t>Submit</w:t>
      </w:r>
      <w:r>
        <w:rPr>
          <w:sz w:val="24"/>
          <w:szCs w:val="24"/>
        </w:rPr>
        <w:t xml:space="preserve"> button.</w:t>
      </w:r>
    </w:p>
    <w:p w:rsidR="00320E7B" w:rsidRDefault="00320E7B" w:rsidP="00320E7B">
      <w:pPr>
        <w:keepNext/>
        <w:ind w:left="720"/>
        <w:jc w:val="center"/>
      </w:pPr>
      <w:r>
        <w:rPr>
          <w:noProof/>
        </w:rPr>
        <w:drawing>
          <wp:inline distT="0" distB="0" distL="0" distR="0" wp14:anchorId="314FE267" wp14:editId="60AD4A4E">
            <wp:extent cx="4294087" cy="155523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8038" cy="1571149"/>
                    </a:xfrm>
                    <a:prstGeom prst="rect">
                      <a:avLst/>
                    </a:prstGeom>
                  </pic:spPr>
                </pic:pic>
              </a:graphicData>
            </a:graphic>
          </wp:inline>
        </w:drawing>
      </w:r>
    </w:p>
    <w:p w:rsidR="00320E7B" w:rsidRDefault="00320E7B" w:rsidP="00320E7B">
      <w:pPr>
        <w:pStyle w:val="Caption"/>
        <w:ind w:left="1080"/>
        <w:jc w:val="center"/>
      </w:pPr>
      <w:r>
        <w:t xml:space="preserve">Figure </w:t>
      </w:r>
      <w:r w:rsidR="00E356A6">
        <w:fldChar w:fldCharType="begin"/>
      </w:r>
      <w:r w:rsidR="00E356A6">
        <w:instrText xml:space="preserve"> SEQ Figure \* ARABIC </w:instrText>
      </w:r>
      <w:r w:rsidR="00E356A6">
        <w:fldChar w:fldCharType="separate"/>
      </w:r>
      <w:r w:rsidR="00E356A6">
        <w:rPr>
          <w:noProof/>
        </w:rPr>
        <w:t>2</w:t>
      </w:r>
      <w:r w:rsidR="00E356A6">
        <w:rPr>
          <w:noProof/>
        </w:rPr>
        <w:fldChar w:fldCharType="end"/>
      </w:r>
      <w:r>
        <w:t>: User registration from Gr-</w:t>
      </w:r>
      <w:proofErr w:type="spellStart"/>
      <w:r>
        <w:t>resQ</w:t>
      </w:r>
      <w:proofErr w:type="spellEnd"/>
      <w:r>
        <w:t xml:space="preserve"> tool</w:t>
      </w:r>
    </w:p>
    <w:p w:rsidR="005D4B97" w:rsidRDefault="003D199D" w:rsidP="006E2CAE">
      <w:pPr>
        <w:pStyle w:val="ListParagraph"/>
        <w:numPr>
          <w:ilvl w:val="0"/>
          <w:numId w:val="3"/>
        </w:numPr>
        <w:rPr>
          <w:sz w:val="24"/>
          <w:szCs w:val="24"/>
        </w:rPr>
      </w:pPr>
      <w:r w:rsidRPr="005D4B97">
        <w:rPr>
          <w:sz w:val="24"/>
          <w:szCs w:val="24"/>
        </w:rPr>
        <w:t>To verify your new user account, access your email mailbox (the one that you provided when registering).</w:t>
      </w:r>
    </w:p>
    <w:p w:rsidR="003D199D" w:rsidRPr="005D4B97" w:rsidRDefault="003D199D" w:rsidP="006E2CAE">
      <w:pPr>
        <w:pStyle w:val="ListParagraph"/>
        <w:numPr>
          <w:ilvl w:val="0"/>
          <w:numId w:val="3"/>
        </w:numPr>
        <w:rPr>
          <w:sz w:val="24"/>
          <w:szCs w:val="24"/>
        </w:rPr>
      </w:pPr>
      <w:r w:rsidRPr="005D4B97">
        <w:rPr>
          <w:sz w:val="24"/>
          <w:szCs w:val="24"/>
        </w:rPr>
        <w:t>Find the email sent by OSCM in your mailbox. Click on the provided link. Then, you are all set.</w:t>
      </w:r>
    </w:p>
    <w:p w:rsidR="00386DB4" w:rsidRDefault="00386DB4" w:rsidP="00386DB4">
      <w:pPr>
        <w:pStyle w:val="ListParagraph"/>
        <w:numPr>
          <w:ilvl w:val="0"/>
          <w:numId w:val="2"/>
        </w:numPr>
        <w:rPr>
          <w:sz w:val="24"/>
          <w:szCs w:val="24"/>
        </w:rPr>
      </w:pPr>
      <w:r>
        <w:rPr>
          <w:sz w:val="24"/>
          <w:szCs w:val="24"/>
        </w:rPr>
        <w:lastRenderedPageBreak/>
        <w:t>Request access to the provider of a CDV facility to create transactions:</w:t>
      </w:r>
    </w:p>
    <w:p w:rsidR="00494775" w:rsidRDefault="00494775" w:rsidP="00494775">
      <w:pPr>
        <w:pStyle w:val="ListParagraph"/>
        <w:ind w:left="360"/>
        <w:rPr>
          <w:sz w:val="24"/>
          <w:szCs w:val="24"/>
        </w:rPr>
      </w:pPr>
    </w:p>
    <w:p w:rsidR="00494775" w:rsidRDefault="00494775" w:rsidP="00494775">
      <w:pPr>
        <w:pStyle w:val="ListParagraph"/>
        <w:ind w:left="360"/>
        <w:rPr>
          <w:sz w:val="24"/>
          <w:szCs w:val="24"/>
        </w:rPr>
      </w:pPr>
      <w:r>
        <w:rPr>
          <w:sz w:val="24"/>
          <w:szCs w:val="24"/>
        </w:rPr>
        <w:t>There are two ways of requesting access from a provider: a) from the official OSCM website (</w:t>
      </w:r>
      <w:hyperlink r:id="rId9" w:history="1">
        <w:r>
          <w:rPr>
            <w:rStyle w:val="Hyperlink"/>
          </w:rPr>
          <w:t>https://oscm-il.mechse.illinois.edu/</w:t>
        </w:r>
      </w:hyperlink>
      <w:r>
        <w:rPr>
          <w:sz w:val="24"/>
          <w:szCs w:val="24"/>
        </w:rPr>
        <w:t>) or b) contacting the provider</w:t>
      </w:r>
      <w:r w:rsidR="00ED3382">
        <w:rPr>
          <w:sz w:val="24"/>
          <w:szCs w:val="24"/>
        </w:rPr>
        <w:t xml:space="preserve"> directly</w:t>
      </w:r>
      <w:r>
        <w:rPr>
          <w:sz w:val="24"/>
          <w:szCs w:val="24"/>
        </w:rPr>
        <w:t>.</w:t>
      </w:r>
    </w:p>
    <w:p w:rsidR="00494775" w:rsidRDefault="00494775" w:rsidP="00494775">
      <w:pPr>
        <w:pStyle w:val="ListParagraph"/>
        <w:ind w:left="360"/>
        <w:rPr>
          <w:sz w:val="24"/>
          <w:szCs w:val="24"/>
        </w:rPr>
      </w:pPr>
    </w:p>
    <w:p w:rsidR="00494775" w:rsidRDefault="00494775" w:rsidP="00494775">
      <w:pPr>
        <w:pStyle w:val="ListParagraph"/>
        <w:ind w:left="360"/>
        <w:rPr>
          <w:sz w:val="24"/>
          <w:szCs w:val="24"/>
        </w:rPr>
      </w:pPr>
      <w:r>
        <w:rPr>
          <w:sz w:val="24"/>
          <w:szCs w:val="24"/>
        </w:rPr>
        <w:t>a) From OSCM:</w:t>
      </w:r>
    </w:p>
    <w:p w:rsidR="00494775" w:rsidRPr="007D266B" w:rsidRDefault="00494775" w:rsidP="00494775">
      <w:pPr>
        <w:pStyle w:val="ListParagraph"/>
        <w:numPr>
          <w:ilvl w:val="0"/>
          <w:numId w:val="6"/>
        </w:numPr>
        <w:rPr>
          <w:sz w:val="24"/>
          <w:szCs w:val="24"/>
        </w:rPr>
      </w:pPr>
      <w:r w:rsidRPr="007D266B">
        <w:rPr>
          <w:sz w:val="24"/>
          <w:szCs w:val="24"/>
        </w:rPr>
        <w:t xml:space="preserve">Open your Chrome browser and go to </w:t>
      </w:r>
      <w:hyperlink r:id="rId10" w:history="1">
        <w:r w:rsidRPr="007D266B">
          <w:rPr>
            <w:rStyle w:val="Hyperlink"/>
            <w:sz w:val="24"/>
            <w:szCs w:val="24"/>
          </w:rPr>
          <w:t>https://oscm-il.mechse.illinois.edu/</w:t>
        </w:r>
      </w:hyperlink>
    </w:p>
    <w:p w:rsidR="00AE045E" w:rsidRDefault="00494775" w:rsidP="00DD265A">
      <w:pPr>
        <w:pStyle w:val="ListParagraph"/>
        <w:numPr>
          <w:ilvl w:val="0"/>
          <w:numId w:val="6"/>
        </w:numPr>
        <w:spacing w:before="240" w:line="240" w:lineRule="auto"/>
        <w:rPr>
          <w:sz w:val="24"/>
          <w:szCs w:val="24"/>
        </w:rPr>
      </w:pPr>
      <w:r w:rsidRPr="00AE045E">
        <w:rPr>
          <w:sz w:val="24"/>
          <w:szCs w:val="24"/>
        </w:rPr>
        <w:t>Log in with your</w:t>
      </w:r>
      <w:r w:rsidR="002D1334">
        <w:rPr>
          <w:sz w:val="24"/>
          <w:szCs w:val="24"/>
        </w:rPr>
        <w:t xml:space="preserve"> OSCM</w:t>
      </w:r>
      <w:r w:rsidRPr="00AE045E">
        <w:rPr>
          <w:sz w:val="24"/>
          <w:szCs w:val="24"/>
        </w:rPr>
        <w:t xml:space="preserve"> credentials.</w:t>
      </w:r>
    </w:p>
    <w:p w:rsidR="00AE045E" w:rsidRPr="00AE045E" w:rsidRDefault="00AE045E" w:rsidP="00DD265A">
      <w:pPr>
        <w:pStyle w:val="ListParagraph"/>
        <w:numPr>
          <w:ilvl w:val="0"/>
          <w:numId w:val="6"/>
        </w:numPr>
        <w:spacing w:before="240" w:line="240" w:lineRule="auto"/>
        <w:rPr>
          <w:sz w:val="24"/>
          <w:szCs w:val="24"/>
        </w:rPr>
      </w:pPr>
      <w:r w:rsidRPr="00AE045E">
        <w:rPr>
          <w:sz w:val="24"/>
          <w:szCs w:val="24"/>
        </w:rPr>
        <w:t xml:space="preserve">In the </w:t>
      </w:r>
      <w:r w:rsidRPr="00AE045E">
        <w:rPr>
          <w:b/>
          <w:sz w:val="24"/>
          <w:szCs w:val="24"/>
        </w:rPr>
        <w:t>BOOK TIME</w:t>
      </w:r>
      <w:r w:rsidRPr="00AE045E">
        <w:rPr>
          <w:sz w:val="24"/>
          <w:szCs w:val="24"/>
        </w:rPr>
        <w:t xml:space="preserve"> tab, f</w:t>
      </w:r>
      <w:r w:rsidR="00494775" w:rsidRPr="00AE045E">
        <w:rPr>
          <w:sz w:val="24"/>
          <w:szCs w:val="24"/>
        </w:rPr>
        <w:t xml:space="preserve">ind the facility that you want to get access </w:t>
      </w:r>
      <w:proofErr w:type="gramStart"/>
      <w:r w:rsidR="00494775" w:rsidRPr="00AE045E">
        <w:rPr>
          <w:sz w:val="24"/>
          <w:szCs w:val="24"/>
        </w:rPr>
        <w:t>to</w:t>
      </w:r>
      <w:proofErr w:type="gramEnd"/>
      <w:r w:rsidR="00494775" w:rsidRPr="00AE045E">
        <w:rPr>
          <w:sz w:val="24"/>
          <w:szCs w:val="24"/>
        </w:rPr>
        <w:t xml:space="preserve">. </w:t>
      </w:r>
      <w:r w:rsidRPr="00AE045E">
        <w:rPr>
          <w:sz w:val="24"/>
          <w:szCs w:val="24"/>
        </w:rPr>
        <w:t>Use the two arrows to find more facilities.</w:t>
      </w:r>
      <w:r w:rsidRPr="00AE045E">
        <w:rPr>
          <w:noProof/>
        </w:rPr>
        <w:t xml:space="preserve"> </w:t>
      </w:r>
      <w:r>
        <w:rPr>
          <w:noProof/>
        </w:rPr>
        <w:t xml:space="preserve">Click on </w:t>
      </w:r>
      <w:r w:rsidRPr="00AE045E">
        <w:rPr>
          <w:b/>
          <w:noProof/>
        </w:rPr>
        <w:t>Learn more</w:t>
      </w:r>
      <w:r>
        <w:rPr>
          <w:noProof/>
        </w:rPr>
        <w:t>.</w:t>
      </w:r>
    </w:p>
    <w:p w:rsidR="00AE045E" w:rsidRDefault="00320E7B" w:rsidP="00AE045E">
      <w:pPr>
        <w:keepNext/>
        <w:jc w:val="center"/>
      </w:pPr>
      <w:r>
        <w:rPr>
          <w:noProof/>
        </w:rPr>
        <mc:AlternateContent>
          <mc:Choice Requires="wps">
            <w:drawing>
              <wp:anchor distT="0" distB="0" distL="114300" distR="114300" simplePos="0" relativeHeight="251661312" behindDoc="0" locked="0" layoutInCell="1" allowOverlap="1" wp14:anchorId="2279D9F9" wp14:editId="37ABD87C">
                <wp:simplePos x="0" y="0"/>
                <wp:positionH relativeFrom="margin">
                  <wp:posOffset>2526665</wp:posOffset>
                </wp:positionH>
                <wp:positionV relativeFrom="paragraph">
                  <wp:posOffset>1991360</wp:posOffset>
                </wp:positionV>
                <wp:extent cx="914400" cy="341906"/>
                <wp:effectExtent l="19050" t="19050" r="19050" b="20320"/>
                <wp:wrapNone/>
                <wp:docPr id="6" name="Oval 6"/>
                <wp:cNvGraphicFramePr/>
                <a:graphic xmlns:a="http://schemas.openxmlformats.org/drawingml/2006/main">
                  <a:graphicData uri="http://schemas.microsoft.com/office/word/2010/wordprocessingShape">
                    <wps:wsp>
                      <wps:cNvSpPr/>
                      <wps:spPr>
                        <a:xfrm>
                          <a:off x="0" y="0"/>
                          <a:ext cx="914400" cy="341906"/>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0FDAC" id="Oval 6" o:spid="_x0000_s1026" style="position:absolute;margin-left:198.95pt;margin-top:156.8pt;width:1in;height:2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" filled="f" strokecolor="red" strokeweight="3pt">
                <w10:wrap anchorx="margin"/>
              </v:oval>
            </w:pict>
          </mc:Fallback>
        </mc:AlternateContent>
      </w:r>
      <w:r w:rsidR="00AE045E">
        <w:rPr>
          <w:noProof/>
        </w:rPr>
        <w:drawing>
          <wp:inline distT="0" distB="0" distL="0" distR="0" wp14:anchorId="57E8FDE4" wp14:editId="2060E654">
            <wp:extent cx="3859809" cy="24288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84" cy="2535899"/>
                    </a:xfrm>
                    <a:prstGeom prst="rect">
                      <a:avLst/>
                    </a:prstGeom>
                  </pic:spPr>
                </pic:pic>
              </a:graphicData>
            </a:graphic>
          </wp:inline>
        </w:drawing>
      </w:r>
    </w:p>
    <w:p w:rsidR="0040570E" w:rsidRDefault="00AE045E" w:rsidP="00AE045E">
      <w:pPr>
        <w:pStyle w:val="Caption"/>
        <w:jc w:val="center"/>
      </w:pPr>
      <w:r>
        <w:t xml:space="preserve">Figure </w:t>
      </w:r>
      <w:r w:rsidR="00E356A6">
        <w:fldChar w:fldCharType="begin"/>
      </w:r>
      <w:r w:rsidR="00E356A6">
        <w:instrText xml:space="preserve"> SEQ Figure \* ARABIC </w:instrText>
      </w:r>
      <w:r w:rsidR="00E356A6">
        <w:fldChar w:fldCharType="separate"/>
      </w:r>
      <w:r w:rsidR="00E356A6">
        <w:rPr>
          <w:noProof/>
        </w:rPr>
        <w:t>3</w:t>
      </w:r>
      <w:r w:rsidR="00E356A6">
        <w:rPr>
          <w:noProof/>
        </w:rPr>
        <w:fldChar w:fldCharType="end"/>
      </w:r>
      <w:r>
        <w:t>: Find facility</w:t>
      </w:r>
    </w:p>
    <w:p w:rsidR="00AE045E" w:rsidRDefault="00AE045E" w:rsidP="00AE045E">
      <w:pPr>
        <w:pStyle w:val="ListParagraph"/>
        <w:numPr>
          <w:ilvl w:val="0"/>
          <w:numId w:val="6"/>
        </w:numPr>
        <w:spacing w:before="240" w:line="240" w:lineRule="auto"/>
        <w:rPr>
          <w:sz w:val="24"/>
          <w:szCs w:val="24"/>
        </w:rPr>
      </w:pPr>
      <w:r>
        <w:rPr>
          <w:sz w:val="24"/>
          <w:szCs w:val="24"/>
        </w:rPr>
        <w:t xml:space="preserve">Click on </w:t>
      </w:r>
      <w:r w:rsidRPr="00AE045E">
        <w:rPr>
          <w:b/>
          <w:sz w:val="24"/>
          <w:szCs w:val="24"/>
        </w:rPr>
        <w:t>REQUEST ACCESS</w:t>
      </w:r>
      <w:r>
        <w:rPr>
          <w:sz w:val="24"/>
          <w:szCs w:val="24"/>
        </w:rPr>
        <w:t xml:space="preserve"> button</w:t>
      </w:r>
      <w:r w:rsidRPr="00AE045E">
        <w:rPr>
          <w:sz w:val="24"/>
          <w:szCs w:val="24"/>
        </w:rPr>
        <w:t>.</w:t>
      </w:r>
      <w:r>
        <w:rPr>
          <w:sz w:val="24"/>
          <w:szCs w:val="24"/>
        </w:rPr>
        <w:t xml:space="preserve"> Wait until the provider gives you access to the facility.</w:t>
      </w:r>
    </w:p>
    <w:p w:rsidR="00AE045E" w:rsidRDefault="00AE045E" w:rsidP="00AE045E">
      <w:pPr>
        <w:keepNext/>
        <w:spacing w:before="240" w:line="240" w:lineRule="auto"/>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1054735</wp:posOffset>
                </wp:positionH>
                <wp:positionV relativeFrom="paragraph">
                  <wp:posOffset>1486535</wp:posOffset>
                </wp:positionV>
                <wp:extent cx="826936" cy="365760"/>
                <wp:effectExtent l="19050" t="19050" r="11430" b="15240"/>
                <wp:wrapNone/>
                <wp:docPr id="5" name="Oval 5"/>
                <wp:cNvGraphicFramePr/>
                <a:graphic xmlns:a="http://schemas.openxmlformats.org/drawingml/2006/main">
                  <a:graphicData uri="http://schemas.microsoft.com/office/word/2010/wordprocessingShape">
                    <wps:wsp>
                      <wps:cNvSpPr/>
                      <wps:spPr>
                        <a:xfrm>
                          <a:off x="0" y="0"/>
                          <a:ext cx="826936" cy="365760"/>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EE2B0" id="Oval 5" o:spid="_x0000_s1026" style="position:absolute;margin-left:83.05pt;margin-top:117.05pt;width:65.1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" filled="f" strokecolor="red" strokeweight="3pt"/>
            </w:pict>
          </mc:Fallback>
        </mc:AlternateContent>
      </w:r>
      <w:r>
        <w:rPr>
          <w:noProof/>
        </w:rPr>
        <w:drawing>
          <wp:inline distT="0" distB="0" distL="0" distR="0" wp14:anchorId="442578F6" wp14:editId="47C42A3B">
            <wp:extent cx="3772978" cy="231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8453" cy="2342472"/>
                    </a:xfrm>
                    <a:prstGeom prst="rect">
                      <a:avLst/>
                    </a:prstGeom>
                  </pic:spPr>
                </pic:pic>
              </a:graphicData>
            </a:graphic>
          </wp:inline>
        </w:drawing>
      </w:r>
    </w:p>
    <w:p w:rsidR="00AE045E" w:rsidRDefault="00AE045E" w:rsidP="00AE045E">
      <w:pPr>
        <w:pStyle w:val="Caption"/>
        <w:jc w:val="center"/>
      </w:pPr>
      <w:r>
        <w:t xml:space="preserve">Figure </w:t>
      </w:r>
      <w:r w:rsidR="00E356A6">
        <w:fldChar w:fldCharType="begin"/>
      </w:r>
      <w:r w:rsidR="00E356A6">
        <w:instrText xml:space="preserve"> SEQ Figure \* ARABIC </w:instrText>
      </w:r>
      <w:r w:rsidR="00E356A6">
        <w:fldChar w:fldCharType="separate"/>
      </w:r>
      <w:r w:rsidR="00E356A6">
        <w:rPr>
          <w:noProof/>
        </w:rPr>
        <w:t>4</w:t>
      </w:r>
      <w:r w:rsidR="00E356A6">
        <w:rPr>
          <w:noProof/>
        </w:rPr>
        <w:fldChar w:fldCharType="end"/>
      </w:r>
      <w:r>
        <w:t>: Request access</w:t>
      </w:r>
    </w:p>
    <w:p w:rsidR="00320E7B" w:rsidRDefault="00ED3382" w:rsidP="00ED3382">
      <w:pPr>
        <w:pStyle w:val="ListParagraph"/>
        <w:ind w:left="360"/>
        <w:rPr>
          <w:sz w:val="24"/>
          <w:szCs w:val="24"/>
        </w:rPr>
      </w:pPr>
      <w:r>
        <w:rPr>
          <w:sz w:val="24"/>
          <w:szCs w:val="24"/>
        </w:rPr>
        <w:lastRenderedPageBreak/>
        <w:t>b) Contact the provider directly:</w:t>
      </w:r>
    </w:p>
    <w:p w:rsidR="00ED3382" w:rsidRDefault="00ED3382" w:rsidP="00ED3382">
      <w:pPr>
        <w:pStyle w:val="ListParagraph"/>
        <w:numPr>
          <w:ilvl w:val="0"/>
          <w:numId w:val="6"/>
        </w:numPr>
        <w:rPr>
          <w:sz w:val="24"/>
          <w:szCs w:val="24"/>
        </w:rPr>
      </w:pPr>
      <w:r>
        <w:rPr>
          <w:sz w:val="24"/>
          <w:szCs w:val="24"/>
        </w:rPr>
        <w:t xml:space="preserve">Send the provider an email with your OSCM </w:t>
      </w:r>
      <w:r w:rsidRPr="00ED3382">
        <w:rPr>
          <w:b/>
          <w:sz w:val="24"/>
          <w:szCs w:val="24"/>
        </w:rPr>
        <w:t>username</w:t>
      </w:r>
      <w:r>
        <w:rPr>
          <w:sz w:val="24"/>
          <w:szCs w:val="24"/>
        </w:rPr>
        <w:t xml:space="preserve"> requesting access to the facility. </w:t>
      </w:r>
    </w:p>
    <w:p w:rsidR="00ED3382" w:rsidRDefault="00ED3382" w:rsidP="00ED3382">
      <w:pPr>
        <w:rPr>
          <w:sz w:val="24"/>
          <w:szCs w:val="24"/>
        </w:rPr>
      </w:pPr>
    </w:p>
    <w:p w:rsidR="00303DFC" w:rsidRDefault="00303DFC" w:rsidP="00303DFC">
      <w:pPr>
        <w:pStyle w:val="ListParagraph"/>
        <w:numPr>
          <w:ilvl w:val="0"/>
          <w:numId w:val="2"/>
        </w:numPr>
        <w:rPr>
          <w:sz w:val="24"/>
          <w:szCs w:val="24"/>
        </w:rPr>
      </w:pPr>
      <w:r>
        <w:rPr>
          <w:sz w:val="24"/>
          <w:szCs w:val="24"/>
        </w:rPr>
        <w:t>Create a recipe</w:t>
      </w:r>
      <w:r w:rsidRPr="00303DFC">
        <w:rPr>
          <w:sz w:val="24"/>
          <w:szCs w:val="24"/>
        </w:rPr>
        <w:t>:</w:t>
      </w:r>
    </w:p>
    <w:p w:rsidR="00251190" w:rsidRDefault="00251190" w:rsidP="00251190">
      <w:pPr>
        <w:pStyle w:val="ListParagraph"/>
        <w:numPr>
          <w:ilvl w:val="0"/>
          <w:numId w:val="6"/>
        </w:numPr>
        <w:rPr>
          <w:sz w:val="24"/>
          <w:szCs w:val="24"/>
        </w:rPr>
      </w:pPr>
      <w:r>
        <w:rPr>
          <w:sz w:val="24"/>
          <w:szCs w:val="24"/>
        </w:rPr>
        <w:t xml:space="preserve">Open </w:t>
      </w:r>
      <w:r w:rsidR="008B18F4">
        <w:rPr>
          <w:sz w:val="24"/>
          <w:szCs w:val="24"/>
        </w:rPr>
        <w:t xml:space="preserve">the </w:t>
      </w:r>
      <w:r>
        <w:rPr>
          <w:sz w:val="24"/>
          <w:szCs w:val="24"/>
        </w:rPr>
        <w:t>Gr-</w:t>
      </w:r>
      <w:proofErr w:type="spellStart"/>
      <w:r>
        <w:rPr>
          <w:sz w:val="24"/>
          <w:szCs w:val="24"/>
        </w:rPr>
        <w:t>resQ</w:t>
      </w:r>
      <w:proofErr w:type="spellEnd"/>
      <w:r>
        <w:rPr>
          <w:sz w:val="24"/>
          <w:szCs w:val="24"/>
        </w:rPr>
        <w:t xml:space="preserve"> tool.</w:t>
      </w:r>
    </w:p>
    <w:p w:rsidR="00251190" w:rsidRDefault="00251190" w:rsidP="00251190">
      <w:pPr>
        <w:pStyle w:val="ListParagraph"/>
        <w:numPr>
          <w:ilvl w:val="0"/>
          <w:numId w:val="6"/>
        </w:numPr>
        <w:rPr>
          <w:sz w:val="24"/>
          <w:szCs w:val="24"/>
        </w:rPr>
      </w:pPr>
      <w:r>
        <w:rPr>
          <w:sz w:val="24"/>
          <w:szCs w:val="24"/>
        </w:rPr>
        <w:t xml:space="preserve">Go to </w:t>
      </w:r>
      <w:r w:rsidRPr="00251190">
        <w:rPr>
          <w:b/>
          <w:sz w:val="24"/>
          <w:szCs w:val="24"/>
        </w:rPr>
        <w:t>Submit</w:t>
      </w:r>
      <w:r>
        <w:rPr>
          <w:sz w:val="24"/>
          <w:szCs w:val="24"/>
        </w:rPr>
        <w:t xml:space="preserve"> tab.</w:t>
      </w:r>
    </w:p>
    <w:p w:rsidR="00251190" w:rsidRDefault="00F20FE5" w:rsidP="00251190">
      <w:pPr>
        <w:pStyle w:val="ListParagraph"/>
        <w:numPr>
          <w:ilvl w:val="0"/>
          <w:numId w:val="6"/>
        </w:numPr>
        <w:rPr>
          <w:sz w:val="24"/>
          <w:szCs w:val="24"/>
        </w:rPr>
      </w:pPr>
      <w:r>
        <w:rPr>
          <w:sz w:val="24"/>
          <w:szCs w:val="24"/>
        </w:rPr>
        <w:t xml:space="preserve">Click on </w:t>
      </w:r>
      <w:r w:rsidRPr="00F20FE5">
        <w:rPr>
          <w:b/>
          <w:sz w:val="24"/>
          <w:szCs w:val="24"/>
        </w:rPr>
        <w:t>Add Step</w:t>
      </w:r>
      <w:r>
        <w:rPr>
          <w:sz w:val="24"/>
          <w:szCs w:val="24"/>
        </w:rPr>
        <w:t xml:space="preserve"> button and fill in all fields. Keep adding more steps by clicking on </w:t>
      </w:r>
      <w:r w:rsidRPr="00F20FE5">
        <w:rPr>
          <w:b/>
          <w:sz w:val="24"/>
          <w:szCs w:val="24"/>
        </w:rPr>
        <w:t>Add step</w:t>
      </w:r>
      <w:r>
        <w:rPr>
          <w:sz w:val="24"/>
          <w:szCs w:val="24"/>
        </w:rPr>
        <w:t xml:space="preserve"> button. </w:t>
      </w:r>
    </w:p>
    <w:p w:rsidR="00F20FE5" w:rsidRDefault="00F20FE5" w:rsidP="00F20FE5">
      <w:pPr>
        <w:pStyle w:val="ListParagraph"/>
        <w:numPr>
          <w:ilvl w:val="0"/>
          <w:numId w:val="6"/>
        </w:numPr>
        <w:rPr>
          <w:sz w:val="24"/>
          <w:szCs w:val="24"/>
        </w:rPr>
      </w:pPr>
      <w:r>
        <w:rPr>
          <w:sz w:val="24"/>
          <w:szCs w:val="24"/>
        </w:rPr>
        <w:t xml:space="preserve">Once the entire recipe </w:t>
      </w:r>
      <w:proofErr w:type="gramStart"/>
      <w:r>
        <w:rPr>
          <w:sz w:val="24"/>
          <w:szCs w:val="24"/>
        </w:rPr>
        <w:t>is documented</w:t>
      </w:r>
      <w:proofErr w:type="gramEnd"/>
      <w:r>
        <w:rPr>
          <w:sz w:val="24"/>
          <w:szCs w:val="24"/>
        </w:rPr>
        <w:t xml:space="preserve">, click on </w:t>
      </w:r>
      <w:r>
        <w:rPr>
          <w:b/>
          <w:sz w:val="24"/>
          <w:szCs w:val="24"/>
        </w:rPr>
        <w:t>S</w:t>
      </w:r>
      <w:r w:rsidRPr="00F20FE5">
        <w:rPr>
          <w:b/>
          <w:sz w:val="24"/>
          <w:szCs w:val="24"/>
        </w:rPr>
        <w:t>ubmit to OSCM</w:t>
      </w:r>
      <w:r>
        <w:rPr>
          <w:sz w:val="24"/>
          <w:szCs w:val="24"/>
        </w:rPr>
        <w:t xml:space="preserve"> button. This will automatically take </w:t>
      </w:r>
      <w:r w:rsidR="00BE30C6">
        <w:rPr>
          <w:sz w:val="24"/>
          <w:szCs w:val="24"/>
        </w:rPr>
        <w:t>you</w:t>
      </w:r>
      <w:r>
        <w:rPr>
          <w:sz w:val="24"/>
          <w:szCs w:val="24"/>
        </w:rPr>
        <w:t xml:space="preserve"> to the </w:t>
      </w:r>
      <w:r w:rsidRPr="00F20FE5">
        <w:rPr>
          <w:b/>
          <w:sz w:val="24"/>
          <w:szCs w:val="24"/>
        </w:rPr>
        <w:t>OSCM</w:t>
      </w:r>
      <w:r>
        <w:rPr>
          <w:sz w:val="24"/>
          <w:szCs w:val="24"/>
        </w:rPr>
        <w:t xml:space="preserve"> tab.</w:t>
      </w:r>
    </w:p>
    <w:p w:rsidR="00F20FE5" w:rsidRDefault="00F20FE5" w:rsidP="00F20FE5">
      <w:pPr>
        <w:pStyle w:val="ListParagraph"/>
        <w:ind w:left="1080"/>
        <w:rPr>
          <w:sz w:val="24"/>
          <w:szCs w:val="24"/>
        </w:rPr>
      </w:pPr>
    </w:p>
    <w:p w:rsidR="00F20FE5" w:rsidRDefault="00F20FE5" w:rsidP="00F20FE5">
      <w:pPr>
        <w:keepNext/>
        <w:jc w:val="center"/>
      </w:pPr>
      <w:r>
        <w:rPr>
          <w:noProof/>
        </w:rPr>
        <mc:AlternateContent>
          <mc:Choice Requires="wps">
            <w:drawing>
              <wp:anchor distT="0" distB="0" distL="114300" distR="114300" simplePos="0" relativeHeight="251667456" behindDoc="0" locked="0" layoutInCell="1" allowOverlap="1" wp14:anchorId="606E70BB" wp14:editId="07E7AE92">
                <wp:simplePos x="0" y="0"/>
                <wp:positionH relativeFrom="column">
                  <wp:posOffset>514350</wp:posOffset>
                </wp:positionH>
                <wp:positionV relativeFrom="paragraph">
                  <wp:posOffset>256540</wp:posOffset>
                </wp:positionV>
                <wp:extent cx="826936" cy="365760"/>
                <wp:effectExtent l="19050" t="19050" r="11430" b="15240"/>
                <wp:wrapNone/>
                <wp:docPr id="13" name="Oval 13"/>
                <wp:cNvGraphicFramePr/>
                <a:graphic xmlns:a="http://schemas.openxmlformats.org/drawingml/2006/main">
                  <a:graphicData uri="http://schemas.microsoft.com/office/word/2010/wordprocessingShape">
                    <wps:wsp>
                      <wps:cNvSpPr/>
                      <wps:spPr>
                        <a:xfrm>
                          <a:off x="0" y="0"/>
                          <a:ext cx="826936" cy="365760"/>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5A927" id="Oval 13" o:spid="_x0000_s1026" style="position:absolute;margin-left:40.5pt;margin-top:20.2pt;width:65.1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" filled="f" strokecolor="red" strokeweight="3pt"/>
            </w:pict>
          </mc:Fallback>
        </mc:AlternateContent>
      </w:r>
      <w:r>
        <w:rPr>
          <w:noProof/>
        </w:rPr>
        <mc:AlternateContent>
          <mc:Choice Requires="wps">
            <w:drawing>
              <wp:anchor distT="0" distB="0" distL="114300" distR="114300" simplePos="0" relativeHeight="251665408" behindDoc="0" locked="0" layoutInCell="1" allowOverlap="1" wp14:anchorId="539A3A80" wp14:editId="5EC3191A">
                <wp:simplePos x="0" y="0"/>
                <wp:positionH relativeFrom="column">
                  <wp:posOffset>4714875</wp:posOffset>
                </wp:positionH>
                <wp:positionV relativeFrom="paragraph">
                  <wp:posOffset>3171190</wp:posOffset>
                </wp:positionV>
                <wp:extent cx="826936" cy="365760"/>
                <wp:effectExtent l="19050" t="19050" r="11430" b="15240"/>
                <wp:wrapNone/>
                <wp:docPr id="12" name="Oval 12"/>
                <wp:cNvGraphicFramePr/>
                <a:graphic xmlns:a="http://schemas.openxmlformats.org/drawingml/2006/main">
                  <a:graphicData uri="http://schemas.microsoft.com/office/word/2010/wordprocessingShape">
                    <wps:wsp>
                      <wps:cNvSpPr/>
                      <wps:spPr>
                        <a:xfrm>
                          <a:off x="0" y="0"/>
                          <a:ext cx="826936" cy="365760"/>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01BFB" id="Oval 12" o:spid="_x0000_s1026" style="position:absolute;margin-left:371.25pt;margin-top:249.7pt;width:65.1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" filled="f" strokecolor="red" strokeweight="3pt"/>
            </w:pict>
          </mc:Fallback>
        </mc:AlternateContent>
      </w:r>
      <w:r>
        <w:rPr>
          <w:noProof/>
        </w:rPr>
        <w:drawing>
          <wp:inline distT="0" distB="0" distL="0" distR="0" wp14:anchorId="3BEE8A98" wp14:editId="4AC0EF5B">
            <wp:extent cx="5004469" cy="37560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3179" cy="3762562"/>
                    </a:xfrm>
                    <a:prstGeom prst="rect">
                      <a:avLst/>
                    </a:prstGeom>
                  </pic:spPr>
                </pic:pic>
              </a:graphicData>
            </a:graphic>
          </wp:inline>
        </w:drawing>
      </w:r>
    </w:p>
    <w:p w:rsidR="00F20FE5" w:rsidRPr="00F20FE5" w:rsidRDefault="00F20FE5" w:rsidP="00F20FE5">
      <w:pPr>
        <w:pStyle w:val="Caption"/>
        <w:jc w:val="center"/>
        <w:rPr>
          <w:sz w:val="24"/>
          <w:szCs w:val="24"/>
        </w:rPr>
      </w:pPr>
      <w:r>
        <w:t xml:space="preserve">Figure </w:t>
      </w:r>
      <w:r w:rsidR="00E356A6">
        <w:fldChar w:fldCharType="begin"/>
      </w:r>
      <w:r w:rsidR="00E356A6">
        <w:instrText xml:space="preserve"> SEQ Figure \* ARABIC </w:instrText>
      </w:r>
      <w:r w:rsidR="00E356A6">
        <w:fldChar w:fldCharType="separate"/>
      </w:r>
      <w:r w:rsidR="00E356A6">
        <w:rPr>
          <w:noProof/>
        </w:rPr>
        <w:t>5</w:t>
      </w:r>
      <w:r w:rsidR="00E356A6">
        <w:rPr>
          <w:noProof/>
        </w:rPr>
        <w:fldChar w:fldCharType="end"/>
      </w:r>
      <w:r>
        <w:t>: Create recipe</w:t>
      </w:r>
    </w:p>
    <w:p w:rsidR="00F20FE5" w:rsidRPr="00F20FE5" w:rsidRDefault="00F20FE5" w:rsidP="00F20FE5">
      <w:pPr>
        <w:rPr>
          <w:sz w:val="24"/>
          <w:szCs w:val="24"/>
        </w:rPr>
      </w:pPr>
    </w:p>
    <w:p w:rsidR="00150084" w:rsidRDefault="00150084" w:rsidP="00150084">
      <w:pPr>
        <w:pStyle w:val="ListParagraph"/>
        <w:numPr>
          <w:ilvl w:val="0"/>
          <w:numId w:val="2"/>
        </w:numPr>
        <w:rPr>
          <w:sz w:val="24"/>
          <w:szCs w:val="24"/>
        </w:rPr>
      </w:pPr>
      <w:r>
        <w:rPr>
          <w:sz w:val="24"/>
          <w:szCs w:val="24"/>
        </w:rPr>
        <w:t>Create a transaction (experiment) and attach the recipe:</w:t>
      </w:r>
    </w:p>
    <w:p w:rsidR="006E436F" w:rsidRDefault="00BE30C6" w:rsidP="006E436F">
      <w:pPr>
        <w:pStyle w:val="ListParagraph"/>
        <w:numPr>
          <w:ilvl w:val="0"/>
          <w:numId w:val="8"/>
        </w:numPr>
        <w:rPr>
          <w:sz w:val="24"/>
          <w:szCs w:val="24"/>
        </w:rPr>
      </w:pPr>
      <w:r>
        <w:rPr>
          <w:sz w:val="24"/>
          <w:szCs w:val="24"/>
        </w:rPr>
        <w:t xml:space="preserve">Login into </w:t>
      </w:r>
      <w:r w:rsidRPr="00D3785B">
        <w:rPr>
          <w:b/>
          <w:sz w:val="24"/>
          <w:szCs w:val="24"/>
        </w:rPr>
        <w:t>OSCM</w:t>
      </w:r>
      <w:r>
        <w:rPr>
          <w:sz w:val="24"/>
          <w:szCs w:val="24"/>
        </w:rPr>
        <w:t xml:space="preserve"> with your OSCM credentials.</w:t>
      </w:r>
    </w:p>
    <w:p w:rsidR="00D14F4B" w:rsidRDefault="00D14F4B" w:rsidP="00D14F4B">
      <w:pPr>
        <w:pStyle w:val="ListParagraph"/>
        <w:ind w:left="360"/>
        <w:rPr>
          <w:sz w:val="24"/>
          <w:szCs w:val="24"/>
        </w:rPr>
      </w:pPr>
    </w:p>
    <w:p w:rsidR="00BE30C6" w:rsidRDefault="00BE30C6" w:rsidP="00BE30C6">
      <w:pPr>
        <w:pStyle w:val="ListParagraph"/>
        <w:keepNext/>
        <w:ind w:left="360"/>
        <w:jc w:val="center"/>
      </w:pPr>
      <w:r>
        <w:rPr>
          <w:noProof/>
        </w:rPr>
        <w:lastRenderedPageBreak/>
        <w:drawing>
          <wp:inline distT="0" distB="0" distL="0" distR="0" wp14:anchorId="2FFC93CB" wp14:editId="219B80D1">
            <wp:extent cx="4448175" cy="22331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159" cy="2239133"/>
                    </a:xfrm>
                    <a:prstGeom prst="rect">
                      <a:avLst/>
                    </a:prstGeom>
                  </pic:spPr>
                </pic:pic>
              </a:graphicData>
            </a:graphic>
          </wp:inline>
        </w:drawing>
      </w:r>
    </w:p>
    <w:p w:rsidR="002B554D" w:rsidRDefault="00BE30C6" w:rsidP="00BE30C6">
      <w:pPr>
        <w:pStyle w:val="Caption"/>
        <w:jc w:val="center"/>
        <w:rPr>
          <w:sz w:val="24"/>
          <w:szCs w:val="24"/>
        </w:rPr>
      </w:pPr>
      <w:r>
        <w:t xml:space="preserve">Figure </w:t>
      </w:r>
      <w:r w:rsidR="00E356A6">
        <w:fldChar w:fldCharType="begin"/>
      </w:r>
      <w:r w:rsidR="00E356A6">
        <w:instrText xml:space="preserve"> SEQ Figure \* ARABIC </w:instrText>
      </w:r>
      <w:r w:rsidR="00E356A6">
        <w:fldChar w:fldCharType="separate"/>
      </w:r>
      <w:r w:rsidR="00E356A6">
        <w:rPr>
          <w:noProof/>
        </w:rPr>
        <w:t>6</w:t>
      </w:r>
      <w:r w:rsidR="00E356A6">
        <w:rPr>
          <w:noProof/>
        </w:rPr>
        <w:fldChar w:fldCharType="end"/>
      </w:r>
      <w:r>
        <w:t>: Login into OSCM (Use OSCM credentials)</w:t>
      </w:r>
    </w:p>
    <w:p w:rsidR="00BE30C6" w:rsidRDefault="00BE30C6" w:rsidP="00D14F4B">
      <w:pPr>
        <w:pStyle w:val="ListParagraph"/>
        <w:ind w:left="360"/>
        <w:rPr>
          <w:sz w:val="24"/>
          <w:szCs w:val="24"/>
        </w:rPr>
      </w:pPr>
    </w:p>
    <w:p w:rsidR="002B554D" w:rsidRDefault="00BE30C6" w:rsidP="00BE30C6">
      <w:pPr>
        <w:pStyle w:val="ListParagraph"/>
        <w:numPr>
          <w:ilvl w:val="0"/>
          <w:numId w:val="8"/>
        </w:numPr>
        <w:rPr>
          <w:sz w:val="24"/>
          <w:szCs w:val="24"/>
        </w:rPr>
      </w:pPr>
      <w:r>
        <w:rPr>
          <w:sz w:val="24"/>
          <w:szCs w:val="24"/>
        </w:rPr>
        <w:t xml:space="preserve">Fill in the transaction name (experiment name), the quantity, select the facility that you want the experiment to be done, select the queue, provide more details in the instructions field, and </w:t>
      </w:r>
      <w:r w:rsidR="00F94543">
        <w:rPr>
          <w:sz w:val="24"/>
          <w:szCs w:val="24"/>
        </w:rPr>
        <w:t>check</w:t>
      </w:r>
      <w:r>
        <w:rPr>
          <w:sz w:val="24"/>
          <w:szCs w:val="24"/>
        </w:rPr>
        <w:t xml:space="preserve"> the </w:t>
      </w:r>
      <w:proofErr w:type="spellStart"/>
      <w:r>
        <w:rPr>
          <w:sz w:val="24"/>
          <w:szCs w:val="24"/>
        </w:rPr>
        <w:t>recipe.json</w:t>
      </w:r>
      <w:proofErr w:type="spellEnd"/>
      <w:r>
        <w:rPr>
          <w:sz w:val="24"/>
          <w:szCs w:val="24"/>
        </w:rPr>
        <w:t xml:space="preserve"> box. To send the transaction to OSCM click on</w:t>
      </w:r>
      <w:r w:rsidR="00F94543">
        <w:rPr>
          <w:sz w:val="24"/>
          <w:szCs w:val="24"/>
        </w:rPr>
        <w:t xml:space="preserve"> the</w:t>
      </w:r>
      <w:r>
        <w:rPr>
          <w:sz w:val="24"/>
          <w:szCs w:val="24"/>
        </w:rPr>
        <w:t xml:space="preserve"> </w:t>
      </w:r>
      <w:r w:rsidRPr="00BE30C6">
        <w:rPr>
          <w:b/>
          <w:sz w:val="24"/>
          <w:szCs w:val="24"/>
        </w:rPr>
        <w:t>Submit</w:t>
      </w:r>
      <w:r>
        <w:rPr>
          <w:sz w:val="24"/>
          <w:szCs w:val="24"/>
        </w:rPr>
        <w:t xml:space="preserve"> button.</w:t>
      </w:r>
    </w:p>
    <w:p w:rsidR="00BE30C6" w:rsidRDefault="00BE30C6" w:rsidP="00D14F4B">
      <w:pPr>
        <w:pStyle w:val="ListParagraph"/>
        <w:ind w:left="360"/>
        <w:rPr>
          <w:sz w:val="24"/>
          <w:szCs w:val="24"/>
        </w:rPr>
      </w:pPr>
    </w:p>
    <w:p w:rsidR="002B554D" w:rsidRDefault="008B18F4" w:rsidP="002B554D">
      <w:pPr>
        <w:pStyle w:val="ListParagraph"/>
        <w:keepNext/>
        <w:ind w:left="360"/>
        <w:jc w:val="center"/>
      </w:pPr>
      <w:r>
        <w:rPr>
          <w:noProof/>
        </w:rPr>
        <mc:AlternateContent>
          <mc:Choice Requires="wps">
            <w:drawing>
              <wp:anchor distT="0" distB="0" distL="114300" distR="114300" simplePos="0" relativeHeight="251671552" behindDoc="0" locked="0" layoutInCell="1" allowOverlap="1" wp14:anchorId="44AB9251" wp14:editId="05190984">
                <wp:simplePos x="0" y="0"/>
                <wp:positionH relativeFrom="margin">
                  <wp:posOffset>180975</wp:posOffset>
                </wp:positionH>
                <wp:positionV relativeFrom="paragraph">
                  <wp:posOffset>3611880</wp:posOffset>
                </wp:positionV>
                <wp:extent cx="895350" cy="419100"/>
                <wp:effectExtent l="19050" t="19050" r="19050" b="19050"/>
                <wp:wrapNone/>
                <wp:docPr id="19" name="Oval 19"/>
                <wp:cNvGraphicFramePr/>
                <a:graphic xmlns:a="http://schemas.openxmlformats.org/drawingml/2006/main">
                  <a:graphicData uri="http://schemas.microsoft.com/office/word/2010/wordprocessingShape">
                    <wps:wsp>
                      <wps:cNvSpPr/>
                      <wps:spPr>
                        <a:xfrm>
                          <a:off x="0" y="0"/>
                          <a:ext cx="895350" cy="419100"/>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B0C5F" id="Oval 19" o:spid="_x0000_s1026" style="position:absolute;margin-left:14.25pt;margin-top:284.4pt;width:70.5pt;height:3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" filled="f" strokecolor="red" strokeweight="3pt">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19DFD3D7" wp14:editId="3ACE8D56">
                <wp:simplePos x="0" y="0"/>
                <wp:positionH relativeFrom="column">
                  <wp:posOffset>76199</wp:posOffset>
                </wp:positionH>
                <wp:positionV relativeFrom="paragraph">
                  <wp:posOffset>2973705</wp:posOffset>
                </wp:positionV>
                <wp:extent cx="1266825" cy="499110"/>
                <wp:effectExtent l="19050" t="19050" r="28575" b="15240"/>
                <wp:wrapNone/>
                <wp:docPr id="18" name="Oval 18"/>
                <wp:cNvGraphicFramePr/>
                <a:graphic xmlns:a="http://schemas.openxmlformats.org/drawingml/2006/main">
                  <a:graphicData uri="http://schemas.microsoft.com/office/word/2010/wordprocessingShape">
                    <wps:wsp>
                      <wps:cNvSpPr/>
                      <wps:spPr>
                        <a:xfrm>
                          <a:off x="0" y="0"/>
                          <a:ext cx="1266825" cy="499110"/>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638CF" id="Oval 18" o:spid="_x0000_s1026" style="position:absolute;margin-left:6pt;margin-top:234.15pt;width:99.75pt;height:3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" filled="f" strokecolor="red" strokeweight="3pt"/>
            </w:pict>
          </mc:Fallback>
        </mc:AlternateContent>
      </w:r>
      <w:r w:rsidR="002B554D">
        <w:rPr>
          <w:noProof/>
        </w:rPr>
        <w:drawing>
          <wp:inline distT="0" distB="0" distL="0" distR="0" wp14:anchorId="246A6346" wp14:editId="7F28F157">
            <wp:extent cx="5943600" cy="39217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21760"/>
                    </a:xfrm>
                    <a:prstGeom prst="rect">
                      <a:avLst/>
                    </a:prstGeom>
                  </pic:spPr>
                </pic:pic>
              </a:graphicData>
            </a:graphic>
          </wp:inline>
        </w:drawing>
      </w:r>
    </w:p>
    <w:p w:rsidR="002B554D" w:rsidRPr="00F94543" w:rsidRDefault="002B554D" w:rsidP="00F94543">
      <w:pPr>
        <w:pStyle w:val="Caption"/>
        <w:jc w:val="center"/>
        <w:rPr>
          <w:sz w:val="24"/>
          <w:szCs w:val="24"/>
        </w:rPr>
      </w:pPr>
      <w:r>
        <w:t xml:space="preserve">Figure </w:t>
      </w:r>
      <w:r w:rsidR="00E356A6">
        <w:fldChar w:fldCharType="begin"/>
      </w:r>
      <w:r w:rsidR="00E356A6">
        <w:instrText xml:space="preserve"> SEQ Figure \* ARABIC </w:instrText>
      </w:r>
      <w:r w:rsidR="00E356A6">
        <w:fldChar w:fldCharType="separate"/>
      </w:r>
      <w:r w:rsidR="00E356A6">
        <w:rPr>
          <w:noProof/>
        </w:rPr>
        <w:t>7</w:t>
      </w:r>
      <w:r w:rsidR="00E356A6">
        <w:rPr>
          <w:noProof/>
        </w:rPr>
        <w:fldChar w:fldCharType="end"/>
      </w:r>
      <w:r>
        <w:t>: Create transaction (experiment)</w:t>
      </w:r>
    </w:p>
    <w:p w:rsidR="002B554D" w:rsidRDefault="002B554D" w:rsidP="00D14F4B">
      <w:pPr>
        <w:pStyle w:val="ListParagraph"/>
        <w:ind w:left="360"/>
        <w:rPr>
          <w:sz w:val="24"/>
          <w:szCs w:val="24"/>
        </w:rPr>
      </w:pPr>
    </w:p>
    <w:p w:rsidR="00150084" w:rsidRDefault="00150084" w:rsidP="00150084">
      <w:pPr>
        <w:pStyle w:val="ListParagraph"/>
        <w:numPr>
          <w:ilvl w:val="0"/>
          <w:numId w:val="2"/>
        </w:numPr>
        <w:rPr>
          <w:sz w:val="24"/>
          <w:szCs w:val="24"/>
        </w:rPr>
      </w:pPr>
      <w:r>
        <w:rPr>
          <w:sz w:val="24"/>
          <w:szCs w:val="24"/>
        </w:rPr>
        <w:t xml:space="preserve">Wait until </w:t>
      </w:r>
      <w:r w:rsidR="00D3785B">
        <w:rPr>
          <w:sz w:val="24"/>
          <w:szCs w:val="24"/>
        </w:rPr>
        <w:t xml:space="preserve">the </w:t>
      </w:r>
      <w:r>
        <w:rPr>
          <w:sz w:val="24"/>
          <w:szCs w:val="24"/>
        </w:rPr>
        <w:t>provider complete a transaction and attach results:</w:t>
      </w:r>
    </w:p>
    <w:p w:rsidR="00F94543" w:rsidRDefault="008B18F4" w:rsidP="00F94543">
      <w:pPr>
        <w:pStyle w:val="ListParagraph"/>
        <w:numPr>
          <w:ilvl w:val="1"/>
          <w:numId w:val="2"/>
        </w:numPr>
        <w:rPr>
          <w:sz w:val="24"/>
          <w:szCs w:val="24"/>
        </w:rPr>
      </w:pPr>
      <w:r>
        <w:rPr>
          <w:sz w:val="24"/>
          <w:szCs w:val="24"/>
        </w:rPr>
        <w:t xml:space="preserve">The user will receive an email once the transaction </w:t>
      </w:r>
      <w:proofErr w:type="gramStart"/>
      <w:r>
        <w:rPr>
          <w:sz w:val="24"/>
          <w:szCs w:val="24"/>
        </w:rPr>
        <w:t>is created</w:t>
      </w:r>
      <w:proofErr w:type="gramEnd"/>
      <w:r>
        <w:rPr>
          <w:sz w:val="24"/>
          <w:szCs w:val="24"/>
        </w:rPr>
        <w:t xml:space="preserve"> and every time the transaction changes </w:t>
      </w:r>
      <w:r w:rsidR="0045080E">
        <w:rPr>
          <w:sz w:val="24"/>
          <w:szCs w:val="24"/>
        </w:rPr>
        <w:t>its</w:t>
      </w:r>
      <w:r>
        <w:rPr>
          <w:sz w:val="24"/>
          <w:szCs w:val="24"/>
        </w:rPr>
        <w:t xml:space="preserve"> status. The possible status </w:t>
      </w:r>
      <w:proofErr w:type="gramStart"/>
      <w:r>
        <w:rPr>
          <w:sz w:val="24"/>
          <w:szCs w:val="24"/>
        </w:rPr>
        <w:t>are</w:t>
      </w:r>
      <w:r w:rsidR="0045080E">
        <w:rPr>
          <w:sz w:val="24"/>
          <w:szCs w:val="24"/>
        </w:rPr>
        <w:t>:</w:t>
      </w:r>
      <w:proofErr w:type="gramEnd"/>
      <w:r>
        <w:rPr>
          <w:sz w:val="24"/>
          <w:szCs w:val="24"/>
        </w:rPr>
        <w:t xml:space="preserve"> </w:t>
      </w:r>
      <w:r w:rsidR="00F67DC5">
        <w:rPr>
          <w:sz w:val="24"/>
          <w:szCs w:val="24"/>
        </w:rPr>
        <w:t>requested</w:t>
      </w:r>
      <w:r>
        <w:rPr>
          <w:sz w:val="24"/>
          <w:szCs w:val="24"/>
        </w:rPr>
        <w:t>, accepted, in progress, completed, declined or cancelled. This means that once the user receives an email with a transaction status of completed, the user can access to the Gr-</w:t>
      </w:r>
      <w:proofErr w:type="spellStart"/>
      <w:r>
        <w:rPr>
          <w:sz w:val="24"/>
          <w:szCs w:val="24"/>
        </w:rPr>
        <w:t>resQ</w:t>
      </w:r>
      <w:proofErr w:type="spellEnd"/>
      <w:r>
        <w:rPr>
          <w:sz w:val="24"/>
          <w:szCs w:val="24"/>
        </w:rPr>
        <w:t xml:space="preserve"> tool to fetch all transaction (experiment) data. </w:t>
      </w:r>
      <w:bookmarkStart w:id="0" w:name="_GoBack"/>
      <w:bookmarkEnd w:id="0"/>
    </w:p>
    <w:p w:rsidR="00D14F4B" w:rsidRDefault="00D14F4B" w:rsidP="00D14F4B">
      <w:pPr>
        <w:pStyle w:val="ListParagraph"/>
        <w:ind w:left="360"/>
        <w:rPr>
          <w:sz w:val="24"/>
          <w:szCs w:val="24"/>
        </w:rPr>
      </w:pPr>
    </w:p>
    <w:p w:rsidR="00150084" w:rsidRDefault="00150084" w:rsidP="00150084">
      <w:pPr>
        <w:pStyle w:val="ListParagraph"/>
        <w:numPr>
          <w:ilvl w:val="0"/>
          <w:numId w:val="2"/>
        </w:numPr>
        <w:rPr>
          <w:sz w:val="24"/>
          <w:szCs w:val="24"/>
        </w:rPr>
      </w:pPr>
      <w:r>
        <w:rPr>
          <w:sz w:val="24"/>
          <w:szCs w:val="24"/>
        </w:rPr>
        <w:t>Download results and run further analysis:</w:t>
      </w:r>
    </w:p>
    <w:p w:rsidR="008B18F4" w:rsidRDefault="008B18F4" w:rsidP="008B18F4">
      <w:pPr>
        <w:pStyle w:val="ListParagraph"/>
        <w:numPr>
          <w:ilvl w:val="1"/>
          <w:numId w:val="2"/>
        </w:numPr>
        <w:rPr>
          <w:sz w:val="24"/>
          <w:szCs w:val="24"/>
        </w:rPr>
      </w:pPr>
      <w:r>
        <w:rPr>
          <w:sz w:val="24"/>
          <w:szCs w:val="24"/>
        </w:rPr>
        <w:t>Open the Gr-</w:t>
      </w:r>
      <w:proofErr w:type="spellStart"/>
      <w:r>
        <w:rPr>
          <w:sz w:val="24"/>
          <w:szCs w:val="24"/>
        </w:rPr>
        <w:t>resQ</w:t>
      </w:r>
      <w:proofErr w:type="spellEnd"/>
      <w:r>
        <w:rPr>
          <w:sz w:val="24"/>
          <w:szCs w:val="24"/>
        </w:rPr>
        <w:t xml:space="preserve"> tool.</w:t>
      </w:r>
    </w:p>
    <w:p w:rsidR="008B18F4" w:rsidRDefault="008B18F4" w:rsidP="008B18F4">
      <w:pPr>
        <w:pStyle w:val="ListParagraph"/>
        <w:numPr>
          <w:ilvl w:val="1"/>
          <w:numId w:val="2"/>
        </w:numPr>
        <w:rPr>
          <w:sz w:val="24"/>
          <w:szCs w:val="24"/>
        </w:rPr>
      </w:pPr>
      <w:r>
        <w:rPr>
          <w:sz w:val="24"/>
          <w:szCs w:val="24"/>
        </w:rPr>
        <w:t xml:space="preserve">Click on the </w:t>
      </w:r>
      <w:r w:rsidRPr="004746EC">
        <w:rPr>
          <w:b/>
          <w:sz w:val="24"/>
          <w:szCs w:val="24"/>
        </w:rPr>
        <w:t>OSCM</w:t>
      </w:r>
      <w:r>
        <w:rPr>
          <w:sz w:val="24"/>
          <w:szCs w:val="24"/>
        </w:rPr>
        <w:t xml:space="preserve"> tab.</w:t>
      </w:r>
    </w:p>
    <w:p w:rsidR="008B18F4" w:rsidRDefault="008B18F4" w:rsidP="008B18F4">
      <w:pPr>
        <w:pStyle w:val="ListParagraph"/>
        <w:numPr>
          <w:ilvl w:val="1"/>
          <w:numId w:val="2"/>
        </w:numPr>
        <w:rPr>
          <w:sz w:val="24"/>
          <w:szCs w:val="24"/>
        </w:rPr>
      </w:pPr>
      <w:r>
        <w:rPr>
          <w:sz w:val="24"/>
          <w:szCs w:val="24"/>
        </w:rPr>
        <w:t>Login with the OSCM credentials.</w:t>
      </w:r>
    </w:p>
    <w:p w:rsidR="008B18F4" w:rsidRDefault="008B18F4" w:rsidP="008B18F4">
      <w:pPr>
        <w:pStyle w:val="ListParagraph"/>
        <w:numPr>
          <w:ilvl w:val="1"/>
          <w:numId w:val="2"/>
        </w:numPr>
        <w:rPr>
          <w:sz w:val="24"/>
          <w:szCs w:val="24"/>
        </w:rPr>
      </w:pPr>
      <w:r>
        <w:rPr>
          <w:sz w:val="24"/>
          <w:szCs w:val="24"/>
        </w:rPr>
        <w:t xml:space="preserve">Go to </w:t>
      </w:r>
      <w:r>
        <w:rPr>
          <w:b/>
          <w:sz w:val="24"/>
          <w:szCs w:val="24"/>
        </w:rPr>
        <w:t xml:space="preserve">Completed transaction </w:t>
      </w:r>
      <w:r>
        <w:rPr>
          <w:sz w:val="24"/>
          <w:szCs w:val="24"/>
        </w:rPr>
        <w:t>tab.</w:t>
      </w:r>
    </w:p>
    <w:p w:rsidR="008B18F4" w:rsidRDefault="008B18F4" w:rsidP="008B18F4">
      <w:pPr>
        <w:pStyle w:val="ListParagraph"/>
        <w:numPr>
          <w:ilvl w:val="1"/>
          <w:numId w:val="2"/>
        </w:numPr>
        <w:rPr>
          <w:sz w:val="24"/>
          <w:szCs w:val="24"/>
        </w:rPr>
      </w:pPr>
      <w:r>
        <w:rPr>
          <w:sz w:val="24"/>
          <w:szCs w:val="24"/>
        </w:rPr>
        <w:t>Select the transaction that you want to pull data from, and verify all transaction data.</w:t>
      </w:r>
    </w:p>
    <w:p w:rsidR="008B18F4" w:rsidRDefault="008B18F4" w:rsidP="008B18F4">
      <w:pPr>
        <w:pStyle w:val="ListParagraph"/>
        <w:numPr>
          <w:ilvl w:val="1"/>
          <w:numId w:val="2"/>
        </w:numPr>
        <w:rPr>
          <w:sz w:val="24"/>
          <w:szCs w:val="24"/>
        </w:rPr>
      </w:pPr>
      <w:r>
        <w:rPr>
          <w:sz w:val="24"/>
          <w:szCs w:val="24"/>
        </w:rPr>
        <w:t xml:space="preserve">Download zip files by clicking </w:t>
      </w:r>
      <w:r>
        <w:rPr>
          <w:b/>
          <w:sz w:val="24"/>
          <w:szCs w:val="24"/>
        </w:rPr>
        <w:t xml:space="preserve">Download Files </w:t>
      </w:r>
      <w:r>
        <w:rPr>
          <w:sz w:val="24"/>
          <w:szCs w:val="24"/>
        </w:rPr>
        <w:t>button.</w:t>
      </w:r>
    </w:p>
    <w:p w:rsidR="008B18F4" w:rsidRDefault="008B18F4" w:rsidP="008B18F4">
      <w:pPr>
        <w:rPr>
          <w:sz w:val="24"/>
          <w:szCs w:val="24"/>
        </w:rPr>
      </w:pPr>
    </w:p>
    <w:p w:rsidR="008B18F4" w:rsidRDefault="008B18F4" w:rsidP="008B18F4">
      <w:pPr>
        <w:keepNext/>
        <w:jc w:val="center"/>
      </w:pPr>
      <w:r>
        <w:rPr>
          <w:noProof/>
        </w:rPr>
        <mc:AlternateContent>
          <mc:Choice Requires="wps">
            <w:drawing>
              <wp:anchor distT="0" distB="0" distL="114300" distR="114300" simplePos="0" relativeHeight="251673600" behindDoc="0" locked="0" layoutInCell="1" allowOverlap="1" wp14:anchorId="0D54E604" wp14:editId="0D08D670">
                <wp:simplePos x="0" y="0"/>
                <wp:positionH relativeFrom="margin">
                  <wp:align>center</wp:align>
                </wp:positionH>
                <wp:positionV relativeFrom="paragraph">
                  <wp:posOffset>3372485</wp:posOffset>
                </wp:positionV>
                <wp:extent cx="895350" cy="419100"/>
                <wp:effectExtent l="19050" t="19050" r="19050" b="19050"/>
                <wp:wrapNone/>
                <wp:docPr id="20" name="Oval 20"/>
                <wp:cNvGraphicFramePr/>
                <a:graphic xmlns:a="http://schemas.openxmlformats.org/drawingml/2006/main">
                  <a:graphicData uri="http://schemas.microsoft.com/office/word/2010/wordprocessingShape">
                    <wps:wsp>
                      <wps:cNvSpPr/>
                      <wps:spPr>
                        <a:xfrm>
                          <a:off x="0" y="0"/>
                          <a:ext cx="895350" cy="419100"/>
                        </a:xfrm>
                        <a:prstGeom prst="ellipse">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58EDB" id="Oval 20" o:spid="_x0000_s1026" style="position:absolute;margin-left:0;margin-top:265.55pt;width:70.5pt;height:3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" filled="f" strokecolor="red" strokeweight="3pt">
                <w10:wrap anchorx="margin"/>
              </v:oval>
            </w:pict>
          </mc:Fallback>
        </mc:AlternateContent>
      </w:r>
      <w:r>
        <w:rPr>
          <w:noProof/>
        </w:rPr>
        <w:drawing>
          <wp:inline distT="0" distB="0" distL="0" distR="0" wp14:anchorId="46C2699B" wp14:editId="0A2C1A40">
            <wp:extent cx="4992049" cy="3747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4424" cy="3749553"/>
                    </a:xfrm>
                    <a:prstGeom prst="rect">
                      <a:avLst/>
                    </a:prstGeom>
                  </pic:spPr>
                </pic:pic>
              </a:graphicData>
            </a:graphic>
          </wp:inline>
        </w:drawing>
      </w:r>
    </w:p>
    <w:p w:rsidR="008B18F4" w:rsidRPr="008B18F4" w:rsidRDefault="008B18F4" w:rsidP="008B18F4">
      <w:pPr>
        <w:pStyle w:val="Caption"/>
        <w:jc w:val="center"/>
        <w:rPr>
          <w:sz w:val="24"/>
          <w:szCs w:val="24"/>
        </w:rPr>
      </w:pPr>
      <w:r>
        <w:t xml:space="preserve">Figure </w:t>
      </w:r>
      <w:r w:rsidR="00E356A6">
        <w:fldChar w:fldCharType="begin"/>
      </w:r>
      <w:r w:rsidR="00E356A6">
        <w:instrText xml:space="preserve"> SEQ Figure \* ARABIC </w:instrText>
      </w:r>
      <w:r w:rsidR="00E356A6">
        <w:fldChar w:fldCharType="separate"/>
      </w:r>
      <w:r w:rsidR="00E356A6">
        <w:rPr>
          <w:noProof/>
        </w:rPr>
        <w:t>8</w:t>
      </w:r>
      <w:r w:rsidR="00E356A6">
        <w:rPr>
          <w:noProof/>
        </w:rPr>
        <w:fldChar w:fldCharType="end"/>
      </w:r>
      <w:r>
        <w:t>: Download all files attached to the transaction</w:t>
      </w:r>
    </w:p>
    <w:p w:rsidR="00303DFC" w:rsidRPr="00ED3382" w:rsidRDefault="00303DFC" w:rsidP="00ED3382">
      <w:pPr>
        <w:rPr>
          <w:sz w:val="24"/>
          <w:szCs w:val="24"/>
        </w:rPr>
      </w:pPr>
    </w:p>
    <w:sectPr w:rsidR="00303DFC" w:rsidRPr="00ED3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509CE"/>
    <w:multiLevelType w:val="hybridMultilevel"/>
    <w:tmpl w:val="B000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71C40"/>
    <w:multiLevelType w:val="hybridMultilevel"/>
    <w:tmpl w:val="02BC6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A25870"/>
    <w:multiLevelType w:val="hybridMultilevel"/>
    <w:tmpl w:val="E6387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831FDD"/>
    <w:multiLevelType w:val="hybridMultilevel"/>
    <w:tmpl w:val="4CBA0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0F3C25"/>
    <w:multiLevelType w:val="hybridMultilevel"/>
    <w:tmpl w:val="29CE0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A62899"/>
    <w:multiLevelType w:val="hybridMultilevel"/>
    <w:tmpl w:val="C192A35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03126D"/>
    <w:multiLevelType w:val="hybridMultilevel"/>
    <w:tmpl w:val="B000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04D9E"/>
    <w:multiLevelType w:val="hybridMultilevel"/>
    <w:tmpl w:val="D940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81"/>
    <w:rsid w:val="00055C6C"/>
    <w:rsid w:val="00150084"/>
    <w:rsid w:val="00251190"/>
    <w:rsid w:val="0025758C"/>
    <w:rsid w:val="00285F3F"/>
    <w:rsid w:val="002B554D"/>
    <w:rsid w:val="002D1334"/>
    <w:rsid w:val="00303DFC"/>
    <w:rsid w:val="00320E7B"/>
    <w:rsid w:val="00366C5E"/>
    <w:rsid w:val="00386DB4"/>
    <w:rsid w:val="003D199D"/>
    <w:rsid w:val="0040570E"/>
    <w:rsid w:val="0045080E"/>
    <w:rsid w:val="004746EC"/>
    <w:rsid w:val="00494775"/>
    <w:rsid w:val="004B2A46"/>
    <w:rsid w:val="005D4B97"/>
    <w:rsid w:val="006724A4"/>
    <w:rsid w:val="006E436F"/>
    <w:rsid w:val="00752A81"/>
    <w:rsid w:val="007D266B"/>
    <w:rsid w:val="00811250"/>
    <w:rsid w:val="008B18F4"/>
    <w:rsid w:val="008B1ECE"/>
    <w:rsid w:val="00AE045E"/>
    <w:rsid w:val="00BE30C6"/>
    <w:rsid w:val="00CF0644"/>
    <w:rsid w:val="00D14F4B"/>
    <w:rsid w:val="00D3785B"/>
    <w:rsid w:val="00E356A6"/>
    <w:rsid w:val="00ED3382"/>
    <w:rsid w:val="00F20FE5"/>
    <w:rsid w:val="00F67DC5"/>
    <w:rsid w:val="00F94543"/>
    <w:rsid w:val="00FB4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DAF5"/>
  <w15:chartTrackingRefBased/>
  <w15:docId w15:val="{7C73688E-68BA-41AF-B642-A17D1FF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70E"/>
    <w:pPr>
      <w:ind w:left="720"/>
      <w:contextualSpacing/>
    </w:pPr>
  </w:style>
  <w:style w:type="character" w:styleId="Hyperlink">
    <w:name w:val="Hyperlink"/>
    <w:basedOn w:val="DefaultParagraphFont"/>
    <w:uiPriority w:val="99"/>
    <w:semiHidden/>
    <w:unhideWhenUsed/>
    <w:rsid w:val="006724A4"/>
    <w:rPr>
      <w:color w:val="0000FF"/>
      <w:u w:val="single"/>
    </w:rPr>
  </w:style>
  <w:style w:type="paragraph" w:styleId="Caption">
    <w:name w:val="caption"/>
    <w:basedOn w:val="Normal"/>
    <w:next w:val="Normal"/>
    <w:uiPriority w:val="35"/>
    <w:unhideWhenUsed/>
    <w:qFormat/>
    <w:rsid w:val="007D26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oscm-il.mechse.illinois.edu/" TargetMode="External"/><Relationship Id="rId11" Type="http://schemas.openxmlformats.org/officeDocument/2006/relationships/image" Target="media/image3.png"/><Relationship Id="rId5" Type="http://schemas.openxmlformats.org/officeDocument/2006/relationships/hyperlink" Target="https://oscm-il.mechse.illinois.edu/" TargetMode="External"/><Relationship Id="rId15" Type="http://schemas.openxmlformats.org/officeDocument/2006/relationships/image" Target="media/image7.png"/><Relationship Id="rId10" Type="http://schemas.openxmlformats.org/officeDocument/2006/relationships/hyperlink" Target="https://oscm-il.mechse.illinois.edu/" TargetMode="External"/><Relationship Id="rId4" Type="http://schemas.openxmlformats.org/officeDocument/2006/relationships/webSettings" Target="webSettings.xml"/><Relationship Id="rId9" Type="http://schemas.openxmlformats.org/officeDocument/2006/relationships/hyperlink" Target="https://oscm-il.mechse.illinois.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4090</TotalTime>
  <Pages>6</Pages>
  <Words>780</Words>
  <Characters>4002</Characters>
  <Application>Microsoft Office Word</Application>
  <DocSecurity>0</DocSecurity>
  <Lines>125</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 Santamaria, Ricardo</dc:creator>
  <cp:keywords/>
  <dc:description/>
  <cp:lastModifiedBy>Toro Santamaria, Ricardo</cp:lastModifiedBy>
  <cp:revision>34</cp:revision>
  <cp:lastPrinted>2019-08-05T14:19:00Z</cp:lastPrinted>
  <dcterms:created xsi:type="dcterms:W3CDTF">2019-08-02T16:49:00Z</dcterms:created>
  <dcterms:modified xsi:type="dcterms:W3CDTF">2019-08-05T14:19:00Z</dcterms:modified>
</cp:coreProperties>
</file>