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60"/>
        </w:rPr>
      </w:r>
    </w:p>
    <w:p>
      <w:pPr>
        <w:spacing w:after="80"/>
        <w:jc w:val="center"/>
      </w:pPr>
      <w:r>
        <w:rPr>
          <w:rFonts w:ascii="맑은 고딕" w:hAnsi="맑은 고딕" w:eastAsia="맑은 고딕" w:cs="맑은 고딕"/>
          <w:b w:val="0"/>
          <w:color w:val="2E6DB4"/>
          <w:sz w:val="26"/>
        </w:rPr>
        <w:t>김태성 신안군수 예비후보</w:t>
      </w:r>
    </w:p>
    <w:p>
      <w:pPr>
        <w:spacing w:after="120"/>
        <w:jc w:val="center"/>
      </w:pPr>
      <w:r>
        <w:rPr>
          <w:rFonts w:ascii="맑은 고딕" w:hAnsi="맑은 고딕" w:eastAsia="맑은 고딕" w:cs="맑은 고딕"/>
          <w:b/>
          <w:color w:val="1B3A6B"/>
          <w:sz w:val="48"/>
        </w:rPr>
        <w:t>공식 선거 모바일 앱</w:t>
      </w:r>
    </w:p>
    <w:p>
      <w:pPr>
        <w:spacing w:after="400"/>
        <w:jc w:val="center"/>
      </w:pPr>
      <w:r>
        <w:rPr>
          <w:rFonts w:ascii="맑은 고딕" w:hAnsi="맑은 고딕" w:eastAsia="맑은 고딕" w:cs="맑은 고딕"/>
          <w:b w:val="0"/>
          <w:color w:val="555555"/>
          <w:sz w:val="22"/>
        </w:rPr>
        <w:t>Product Requirements Document  |  v1.0</w:t>
      </w:r>
    </w:p>
    <w:p>
      <w:pPr>
        <w:pBdr>
          <w:bottom w:val="single" w:sz="12" w:color="E8941A" w:space="1"/>
        </w:pBdr>
      </w:pPr>
    </w:p>
    <w:p>
      <w:pPr>
        <w:spacing w:before="0" w:after="0"/>
      </w:pPr>
      <w:r>
        <w:rPr>
          <w:sz w:val="8"/>
        </w:rPr>
      </w:r>
    </w:p>
    <w:p>
      <w:pPr>
        <w:spacing w:before="0" w:after="0"/>
      </w:pPr>
      <w:r>
        <w:rPr>
          <w:sz w:val="24"/>
        </w:rPr>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4819"/>
        <w:gridCol w:w="4819"/>
      </w:tblGrid>
      <w:tr>
        <w:tc>
          <w:tcPr>
            <w:tcW w:type="dxa" w:w="2551"/>
            <w:shd w:val="clear" w:color="auto" w:fill="1B3A6B"/>
            <w:tcMar>
              <w:top w:w="80" w:type="dxa"/>
              <w:bottom w:w="80" w:type="dxa"/>
              <w:left w:w="120" w:type="dxa"/>
              <w:right w:w="120" w:type="dxa"/>
            </w:tcMar>
          </w:tcPr>
          <w:p>
            <w:pPr>
              <w:jc w:val="left"/>
            </w:pPr>
            <w:r>
              <w:rPr>
                <w:rFonts w:ascii="맑은 고딕" w:hAnsi="맑은 고딕" w:eastAsia="맑은 고딕" w:cs="맑은 고딕"/>
                <w:b/>
                <w:color w:val="FFFFFF"/>
                <w:sz w:val="20"/>
              </w:rPr>
              <w:t>문서 버전</w:t>
            </w:r>
          </w:p>
        </w:tc>
        <w:tc>
          <w:tcPr>
            <w:tcW w:type="dxa" w:w="7087"/>
            <w:shd w:val="clear" w:color="auto" w:fill="F4F6FA"/>
            <w:tcMar>
              <w:top w:w="80" w:type="dxa"/>
              <w:bottom w:w="80" w:type="dxa"/>
              <w:left w:w="120" w:type="dxa"/>
              <w:right w:w="120" w:type="dxa"/>
            </w:tcMar>
          </w:tcPr>
          <w:p>
            <w:pPr>
              <w:jc w:val="left"/>
            </w:pPr>
            <w:r>
              <w:rPr>
                <w:rFonts w:ascii="맑은 고딕" w:hAnsi="맑은 고딕" w:eastAsia="맑은 고딕" w:cs="맑은 고딕"/>
                <w:b w:val="0"/>
                <w:color w:val="222222"/>
                <w:sz w:val="20"/>
              </w:rPr>
              <w:t>v1.0 (Draft)</w:t>
            </w:r>
          </w:p>
        </w:tc>
      </w:tr>
      <w:tr>
        <w:tc>
          <w:tcPr>
            <w:tcW w:type="dxa" w:w="2551"/>
            <w:shd w:val="clear" w:color="auto" w:fill="1B3A6B"/>
            <w:tcMar>
              <w:top w:w="80" w:type="dxa"/>
              <w:bottom w:w="80" w:type="dxa"/>
              <w:left w:w="120" w:type="dxa"/>
              <w:right w:w="120" w:type="dxa"/>
            </w:tcMar>
          </w:tcPr>
          <w:p>
            <w:pPr>
              <w:jc w:val="left"/>
            </w:pPr>
            <w:r>
              <w:rPr>
                <w:rFonts w:ascii="맑은 고딕" w:hAnsi="맑은 고딕" w:eastAsia="맑은 고딕" w:cs="맑은 고딕"/>
                <w:b/>
                <w:color w:val="FFFFFF"/>
                <w:sz w:val="20"/>
              </w:rPr>
              <w:t>작성일</w:t>
            </w:r>
          </w:p>
        </w:tc>
        <w:tc>
          <w:tcPr>
            <w:tcW w:type="dxa" w:w="7087"/>
            <w:shd w:val="clear" w:color="auto" w:fill="F4F6FA"/>
            <w:tcMar>
              <w:top w:w="80" w:type="dxa"/>
              <w:bottom w:w="80" w:type="dxa"/>
              <w:left w:w="120" w:type="dxa"/>
              <w:right w:w="120" w:type="dxa"/>
            </w:tcMar>
          </w:tcPr>
          <w:p>
            <w:pPr>
              <w:jc w:val="left"/>
            </w:pPr>
            <w:r>
              <w:rPr>
                <w:rFonts w:ascii="맑은 고딕" w:hAnsi="맑은 고딕" w:eastAsia="맑은 고딕" w:cs="맑은 고딕"/>
                <w:b w:val="0"/>
                <w:color w:val="222222"/>
                <w:sz w:val="20"/>
              </w:rPr>
              <w:t>2026년 4월 16일</w:t>
            </w:r>
          </w:p>
        </w:tc>
      </w:tr>
      <w:tr>
        <w:tc>
          <w:tcPr>
            <w:tcW w:type="dxa" w:w="2551"/>
            <w:shd w:val="clear" w:color="auto" w:fill="1B3A6B"/>
            <w:tcMar>
              <w:top w:w="80" w:type="dxa"/>
              <w:bottom w:w="80" w:type="dxa"/>
              <w:left w:w="120" w:type="dxa"/>
              <w:right w:w="120" w:type="dxa"/>
            </w:tcMar>
          </w:tcPr>
          <w:p>
            <w:pPr>
              <w:jc w:val="left"/>
            </w:pPr>
            <w:r>
              <w:rPr>
                <w:rFonts w:ascii="맑은 고딕" w:hAnsi="맑은 고딕" w:eastAsia="맑은 고딕" w:cs="맑은 고딕"/>
                <w:b/>
                <w:color w:val="FFFFFF"/>
                <w:sz w:val="20"/>
              </w:rPr>
              <w:t>플랫폼</w:t>
            </w:r>
          </w:p>
        </w:tc>
        <w:tc>
          <w:tcPr>
            <w:tcW w:type="dxa" w:w="7087"/>
            <w:shd w:val="clear" w:color="auto" w:fill="F4F6FA"/>
            <w:tcMar>
              <w:top w:w="80" w:type="dxa"/>
              <w:bottom w:w="80" w:type="dxa"/>
              <w:left w:w="120" w:type="dxa"/>
              <w:right w:w="120" w:type="dxa"/>
            </w:tcMar>
          </w:tcPr>
          <w:p>
            <w:pPr>
              <w:jc w:val="left"/>
            </w:pPr>
            <w:r>
              <w:rPr>
                <w:rFonts w:ascii="맑은 고딕" w:hAnsi="맑은 고딕" w:eastAsia="맑은 고딕" w:cs="맑은 고딕"/>
                <w:b w:val="0"/>
                <w:color w:val="222222"/>
                <w:sz w:val="20"/>
              </w:rPr>
              <w:t>Flutter (iOS · Android 동시 지원)</w:t>
            </w:r>
          </w:p>
        </w:tc>
      </w:tr>
      <w:tr>
        <w:tc>
          <w:tcPr>
            <w:tcW w:type="dxa" w:w="2551"/>
            <w:shd w:val="clear" w:color="auto" w:fill="1B3A6B"/>
            <w:tcMar>
              <w:top w:w="80" w:type="dxa"/>
              <w:bottom w:w="80" w:type="dxa"/>
              <w:left w:w="120" w:type="dxa"/>
              <w:right w:w="120" w:type="dxa"/>
            </w:tcMar>
          </w:tcPr>
          <w:p>
            <w:pPr>
              <w:jc w:val="left"/>
            </w:pPr>
            <w:r>
              <w:rPr>
                <w:rFonts w:ascii="맑은 고딕" w:hAnsi="맑은 고딕" w:eastAsia="맑은 고딕" w:cs="맑은 고딕"/>
                <w:b/>
                <w:color w:val="FFFFFF"/>
                <w:sz w:val="20"/>
              </w:rPr>
              <w:t>대상 후보</w:t>
            </w:r>
          </w:p>
        </w:tc>
        <w:tc>
          <w:tcPr>
            <w:tcW w:type="dxa" w:w="7087"/>
            <w:shd w:val="clear" w:color="auto" w:fill="F4F6FA"/>
            <w:tcMar>
              <w:top w:w="80" w:type="dxa"/>
              <w:bottom w:w="80" w:type="dxa"/>
              <w:left w:w="120" w:type="dxa"/>
              <w:right w:w="120" w:type="dxa"/>
            </w:tcMar>
          </w:tcPr>
          <w:p>
            <w:pPr>
              <w:jc w:val="left"/>
            </w:pPr>
            <w:r>
              <w:rPr>
                <w:rFonts w:ascii="맑은 고딕" w:hAnsi="맑은 고딕" w:eastAsia="맑은 고딕" w:cs="맑은 고딕"/>
                <w:b w:val="0"/>
                <w:color w:val="222222"/>
                <w:sz w:val="20"/>
              </w:rPr>
              <w:t>김태성 — 신안군수 예비후보</w:t>
            </w:r>
          </w:p>
        </w:tc>
      </w:tr>
      <w:tr>
        <w:tc>
          <w:tcPr>
            <w:tcW w:type="dxa" w:w="2551"/>
            <w:shd w:val="clear" w:color="auto" w:fill="1B3A6B"/>
            <w:tcMar>
              <w:top w:w="80" w:type="dxa"/>
              <w:bottom w:w="80" w:type="dxa"/>
              <w:left w:w="120" w:type="dxa"/>
              <w:right w:w="120" w:type="dxa"/>
            </w:tcMar>
          </w:tcPr>
          <w:p>
            <w:pPr>
              <w:jc w:val="left"/>
            </w:pPr>
            <w:r>
              <w:rPr>
                <w:rFonts w:ascii="맑은 고딕" w:hAnsi="맑은 고딕" w:eastAsia="맑은 고딕" w:cs="맑은 고딕"/>
                <w:b/>
                <w:color w:val="FFFFFF"/>
                <w:sz w:val="20"/>
              </w:rPr>
              <w:t>목적</w:t>
            </w:r>
          </w:p>
        </w:tc>
        <w:tc>
          <w:tcPr>
            <w:tcW w:type="dxa" w:w="7087"/>
            <w:shd w:val="clear" w:color="auto" w:fill="F4F6FA"/>
            <w:tcMar>
              <w:top w:w="80" w:type="dxa"/>
              <w:bottom w:w="80" w:type="dxa"/>
              <w:left w:w="120" w:type="dxa"/>
              <w:right w:w="120" w:type="dxa"/>
            </w:tcMar>
          </w:tcPr>
          <w:p>
            <w:pPr>
              <w:jc w:val="left"/>
            </w:pPr>
            <w:r>
              <w:rPr>
                <w:rFonts w:ascii="맑은 고딕" w:hAnsi="맑은 고딕" w:eastAsia="맑은 고딕" w:cs="맑은 고딕"/>
                <w:b w:val="0"/>
                <w:color w:val="222222"/>
                <w:sz w:val="20"/>
              </w:rPr>
              <w:t>선거 캠프 공식 앱의 기능 요구사항 정의</w:t>
            </w:r>
          </w:p>
        </w:tc>
      </w:tr>
      <w:tr>
        <w:tc>
          <w:tcPr>
            <w:tcW w:type="dxa" w:w="2551"/>
            <w:shd w:val="clear" w:color="auto" w:fill="1B3A6B"/>
            <w:tcMar>
              <w:top w:w="80" w:type="dxa"/>
              <w:bottom w:w="80" w:type="dxa"/>
              <w:left w:w="120" w:type="dxa"/>
              <w:right w:w="120" w:type="dxa"/>
            </w:tcMar>
          </w:tcPr>
          <w:p>
            <w:pPr>
              <w:jc w:val="left"/>
            </w:pPr>
            <w:r>
              <w:rPr>
                <w:rFonts w:ascii="맑은 고딕" w:hAnsi="맑은 고딕" w:eastAsia="맑은 고딕" w:cs="맑은 고딕"/>
                <w:b/>
                <w:color w:val="FFFFFF"/>
                <w:sz w:val="20"/>
              </w:rPr>
              <w:t>보안 등급</w:t>
            </w:r>
          </w:p>
        </w:tc>
        <w:tc>
          <w:tcPr>
            <w:tcW w:type="dxa" w:w="7087"/>
            <w:shd w:val="clear" w:color="auto" w:fill="F4F6FA"/>
            <w:tcMar>
              <w:top w:w="80" w:type="dxa"/>
              <w:bottom w:w="80" w:type="dxa"/>
              <w:left w:w="120" w:type="dxa"/>
              <w:right w:w="120" w:type="dxa"/>
            </w:tcMar>
          </w:tcPr>
          <w:p>
            <w:pPr>
              <w:jc w:val="left"/>
            </w:pPr>
            <w:r>
              <w:rPr>
                <w:rFonts w:ascii="맑은 고딕" w:hAnsi="맑은 고딕" w:eastAsia="맑은 고딕" w:cs="맑은 고딕"/>
                <w:b w:val="0"/>
                <w:color w:val="222222"/>
                <w:sz w:val="20"/>
              </w:rPr>
              <w:t>대외비 (캠프 내부용)</w:t>
            </w:r>
          </w:p>
        </w:tc>
      </w:tr>
    </w:tbl>
    <w:p>
      <w:pPr>
        <w:spacing w:before="0" w:after="0"/>
      </w:pPr>
      <w:r>
        <w:rPr>
          <w:sz w:val="28"/>
        </w:rPr>
      </w:r>
    </w:p>
    <w:p>
      <w:pPr>
        <w:jc w:val="center"/>
      </w:pPr>
      <w:r>
        <w:rPr>
          <w:rFonts w:ascii="맑은 고딕" w:hAnsi="맑은 고딕" w:eastAsia="맑은 고딕" w:cs="맑은 고딕"/>
          <w:b w:val="0"/>
          <w:color w:val="2E6DB4"/>
          <w:sz w:val="21"/>
        </w:rPr>
        <w:t>"신안의 모든 공간을 살아있는 관광 콘텐츠로 바꾸겠습니다"</w:t>
      </w:r>
    </w:p>
    <w:p>
      <w:pPr>
        <w:spacing w:after="0"/>
        <w:jc w:val="center"/>
      </w:pPr>
      <w:r>
        <w:rPr>
          <w:rFonts w:ascii="맑은 고딕" w:hAnsi="맑은 고딕" w:eastAsia="맑은 고딕" w:cs="맑은 고딕"/>
          <w:b w:val="0"/>
          <w:color w:val="555555"/>
          <w:sz w:val="20"/>
        </w:rPr>
        <w:t>— 김태성</w:t>
      </w:r>
    </w:p>
    <w:p>
      <w:r>
        <w:br w:type="page"/>
      </w:r>
    </w:p>
    <w:p>
      <w:pPr>
        <w:spacing w:before="320" w:after="80"/>
        <w:pBdr>
          <w:bottom w:val="single" w:sz="6" w:color="2E6DB4" w:space="4"/>
        </w:pBdr>
      </w:pPr>
      <w:r>
        <w:rPr>
          <w:rFonts w:ascii="맑은 고딕" w:hAnsi="맑은 고딕" w:eastAsia="맑은 고딕" w:cs="맑은 고딕"/>
          <w:b/>
          <w:color w:val="1B3A6B"/>
          <w:sz w:val="28"/>
        </w:rPr>
        <w:t>1. 프로젝트 개요</w:t>
      </w:r>
    </w:p>
    <w:p>
      <w:pPr>
        <w:spacing w:before="60" w:after="60"/>
      </w:pPr>
      <w:r>
        <w:rPr>
          <w:rFonts w:ascii="맑은 고딕" w:hAnsi="맑은 고딕" w:eastAsia="맑은 고딕" w:cs="맑은 고딕"/>
          <w:b w:val="0"/>
          <w:color w:val="222222"/>
          <w:sz w:val="21"/>
        </w:rPr>
        <w:t>신안군수 예비후보 김태성의 공식 선거 앱으로, 유권자와 후보 사이의 직접 소통 채널을 구축합니다. 섬으로 이루어진 신안군의 지리적 특성과 고령 인구를 고려해 접근성과 직관성을 최우선으로 설계합니다. 단순한 홍보 앱을 넘어, 후보의 핵심 정책 비전을 유권자가 직접 체험·평가하고 의견을 전달할 수 있는 쌍방향 플랫폼을 지향합니다.</w:t>
      </w:r>
    </w:p>
    <w:p>
      <w:pPr>
        <w:spacing w:before="0" w:after="0"/>
      </w:pPr>
      <w:r>
        <w:rPr>
          <w:sz w:val="12"/>
        </w:rPr>
      </w:r>
    </w:p>
    <w:p>
      <w:pPr>
        <w:spacing w:before="200" w:after="60"/>
      </w:pPr>
      <w:r>
        <w:rPr>
          <w:rFonts w:ascii="맑은 고딕" w:hAnsi="맑은 고딕" w:eastAsia="맑은 고딕" w:cs="맑은 고딕"/>
          <w:b/>
          <w:color w:val="2E6DB4"/>
          <w:sz w:val="24"/>
        </w:rPr>
        <w:t>앱의 핵심 방향</w:t>
      </w:r>
    </w:p>
    <w:p>
      <w:pPr>
        <w:spacing w:before="40" w:after="40"/>
        <w:ind w:left="227"/>
      </w:pPr>
      <w:r>
        <w:rPr>
          <w:rFonts w:ascii="맑은 고딕" w:hAnsi="맑은 고딕" w:eastAsia="맑은 고딕" w:cs="맑은 고딕"/>
          <w:b w:val="0"/>
          <w:sz w:val="20"/>
        </w:rPr>
        <w:t>• 정책 중심 설계: 김태성 후보의 공약이 앱의 가장 중요한 콘텐츠</w:t>
      </w:r>
    </w:p>
    <w:p>
      <w:pPr>
        <w:spacing w:before="40" w:after="40"/>
        <w:ind w:left="227"/>
      </w:pPr>
      <w:r>
        <w:rPr>
          <w:rFonts w:ascii="맑은 고딕" w:hAnsi="맑은 고딕" w:eastAsia="맑은 고딕" w:cs="맑은 고딕"/>
          <w:b w:val="0"/>
          <w:sz w:val="20"/>
        </w:rPr>
        <w:t>• 접근성: 고령 유권자를 포함한 전 연령대 사용 가능 (최소 글자 크기 16sp)</w:t>
      </w:r>
    </w:p>
    <w:p>
      <w:pPr>
        <w:spacing w:before="40" w:after="40"/>
        <w:ind w:left="227"/>
      </w:pPr>
      <w:r>
        <w:rPr>
          <w:rFonts w:ascii="맑은 고딕" w:hAnsi="맑은 고딕" w:eastAsia="맑은 고딕" w:cs="맑은 고딕"/>
          <w:b w:val="0"/>
          <w:sz w:val="20"/>
        </w:rPr>
        <w:t>• 쌍방향 소통: 일방적 홍보가 아닌 군민 의견 수렴</w:t>
      </w:r>
    </w:p>
    <w:p>
      <w:pPr>
        <w:spacing w:before="40" w:after="40"/>
        <w:ind w:left="227"/>
      </w:pPr>
      <w:r>
        <w:rPr>
          <w:rFonts w:ascii="맑은 고딕" w:hAnsi="맑은 고딕" w:eastAsia="맑은 고딕" w:cs="맑은 고딕"/>
          <w:b w:val="0"/>
          <w:sz w:val="20"/>
        </w:rPr>
        <w:t>• 신뢰성: 팩트체크 기능으로 투명한 정치 문화 조성</w:t>
      </w:r>
    </w:p>
    <w:p>
      <w:pPr>
        <w:spacing w:before="40" w:after="40"/>
        <w:ind w:left="227"/>
      </w:pPr>
      <w:r>
        <w:rPr>
          <w:rFonts w:ascii="맑은 고딕" w:hAnsi="맑은 고딕" w:eastAsia="맑은 고딕" w:cs="맑은 고딕"/>
          <w:b w:val="0"/>
          <w:sz w:val="20"/>
        </w:rPr>
        <w:t>• 오프라인 대응: 도서 지역 특성 고려, 네트워크 없이도 핵심 콘텐츠 열람 가능</w:t>
      </w:r>
    </w:p>
    <w:p>
      <w:pPr>
        <w:spacing w:before="0" w:after="0"/>
      </w:pPr>
      <w:r>
        <w:rPr>
          <w:sz w:val="20"/>
        </w:rPr>
      </w:r>
    </w:p>
    <w:p>
      <w:pPr>
        <w:spacing w:before="320" w:after="80"/>
        <w:pBdr>
          <w:bottom w:val="single" w:sz="6" w:color="2E6DB4" w:space="4"/>
        </w:pBdr>
      </w:pPr>
      <w:r>
        <w:rPr>
          <w:rFonts w:ascii="맑은 고딕" w:hAnsi="맑은 고딕" w:eastAsia="맑은 고딕" w:cs="맑은 고딕"/>
          <w:b/>
          <w:color w:val="1B3A6B"/>
          <w:sz w:val="28"/>
        </w:rPr>
        <w:t>2. 핵심 목표 (Goals)</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4819"/>
        <w:gridCol w:w="4819"/>
      </w:tblGrid>
      <w:tr>
        <w:tc>
          <w:tcPr>
            <w:tcW w:type="dxa" w:w="1417"/>
            <w:shd w:val="clear" w:color="auto" w:fill="E8941A"/>
            <w:tcMar>
              <w:top w:w="60" w:type="dxa"/>
              <w:bottom w:w="60" w:type="dxa"/>
              <w:left w:w="80" w:type="dxa"/>
              <w:right w:w="80" w:type="dxa"/>
            </w:tcMar>
            <w:vAlign w:val="center"/>
          </w:tcPr>
          <w:p>
            <w:pPr>
              <w:jc w:val="center"/>
            </w:pPr>
            <w:r>
              <w:rPr>
                <w:rFonts w:ascii="맑은 고딕" w:hAnsi="맑은 고딕" w:eastAsia="맑은 고딕" w:cs="맑은 고딕"/>
                <w:b/>
                <w:color w:val="FFFFFF"/>
                <w:sz w:val="20"/>
              </w:rPr>
              <w:t>G-01</w:t>
            </w:r>
          </w:p>
        </w:tc>
        <w:tc>
          <w:tcPr>
            <w:tcW w:type="dxa" w:w="8220"/>
            <w:shd w:val="clear" w:color="auto" w:fill="FFFFFF"/>
            <w:tcMar>
              <w:top w:w="60" w:type="dxa"/>
              <w:bottom w:w="60" w:type="dxa"/>
              <w:left w:w="140" w:type="dxa"/>
              <w:right w:w="80" w:type="dxa"/>
            </w:tcMar>
          </w:tcPr>
          <w:p>
            <w:pPr>
              <w:jc w:val="left"/>
            </w:pPr>
            <w:r>
              <w:rPr>
                <w:rFonts w:ascii="맑은 고딕" w:hAnsi="맑은 고딕" w:eastAsia="맑은 고딕" w:cs="맑은 고딕"/>
                <w:b w:val="0"/>
                <w:color w:val="222222"/>
                <w:sz w:val="20"/>
              </w:rPr>
              <w:t>후보 정책 인지도 향상 — 신안군 전체 유권자의 60% 이상이 주요 공약을 인지</w:t>
            </w:r>
          </w:p>
        </w:tc>
      </w:tr>
      <w:tr>
        <w:tc>
          <w:tcPr>
            <w:tcW w:type="dxa" w:w="1417"/>
            <w:shd w:val="clear" w:color="auto" w:fill="E8941A"/>
            <w:tcMar>
              <w:top w:w="60" w:type="dxa"/>
              <w:bottom w:w="60" w:type="dxa"/>
              <w:left w:w="80" w:type="dxa"/>
              <w:right w:w="80" w:type="dxa"/>
            </w:tcMar>
            <w:vAlign w:val="center"/>
          </w:tcPr>
          <w:p>
            <w:pPr>
              <w:jc w:val="center"/>
            </w:pPr>
            <w:r>
              <w:rPr>
                <w:rFonts w:ascii="맑은 고딕" w:hAnsi="맑은 고딕" w:eastAsia="맑은 고딕" w:cs="맑은 고딕"/>
                <w:b/>
                <w:color w:val="FFFFFF"/>
                <w:sz w:val="20"/>
              </w:rPr>
              <w:t>G-02</w:t>
            </w:r>
          </w:p>
        </w:tc>
        <w:tc>
          <w:tcPr>
            <w:tcW w:type="dxa" w:w="8220"/>
            <w:shd w:val="clear" w:color="auto" w:fill="FFFFFF"/>
            <w:tcMar>
              <w:top w:w="60" w:type="dxa"/>
              <w:bottom w:w="60" w:type="dxa"/>
              <w:left w:w="140" w:type="dxa"/>
              <w:right w:w="80" w:type="dxa"/>
            </w:tcMar>
          </w:tcPr>
          <w:p>
            <w:pPr>
              <w:jc w:val="left"/>
            </w:pPr>
            <w:r>
              <w:rPr>
                <w:rFonts w:ascii="맑은 고딕" w:hAnsi="맑은 고딕" w:eastAsia="맑은 고딕" w:cs="맑은 고딕"/>
                <w:b w:val="0"/>
                <w:color w:val="222222"/>
                <w:sz w:val="20"/>
              </w:rPr>
              <w:t>유권자 참여 확대 — 출마 선언 1개월 내 앱 다운로드 5,000건 달성</w:t>
            </w:r>
          </w:p>
        </w:tc>
      </w:tr>
      <w:tr>
        <w:tc>
          <w:tcPr>
            <w:tcW w:type="dxa" w:w="1417"/>
            <w:shd w:val="clear" w:color="auto" w:fill="E8941A"/>
            <w:tcMar>
              <w:top w:w="60" w:type="dxa"/>
              <w:bottom w:w="60" w:type="dxa"/>
              <w:left w:w="80" w:type="dxa"/>
              <w:right w:w="80" w:type="dxa"/>
            </w:tcMar>
            <w:vAlign w:val="center"/>
          </w:tcPr>
          <w:p>
            <w:pPr>
              <w:jc w:val="center"/>
            </w:pPr>
            <w:r>
              <w:rPr>
                <w:rFonts w:ascii="맑은 고딕" w:hAnsi="맑은 고딕" w:eastAsia="맑은 고딕" w:cs="맑은 고딕"/>
                <w:b/>
                <w:color w:val="FFFFFF"/>
                <w:sz w:val="20"/>
              </w:rPr>
              <w:t>G-03</w:t>
            </w:r>
          </w:p>
        </w:tc>
        <w:tc>
          <w:tcPr>
            <w:tcW w:type="dxa" w:w="8220"/>
            <w:shd w:val="clear" w:color="auto" w:fill="FFFFFF"/>
            <w:tcMar>
              <w:top w:w="60" w:type="dxa"/>
              <w:bottom w:w="60" w:type="dxa"/>
              <w:left w:w="140" w:type="dxa"/>
              <w:right w:w="80" w:type="dxa"/>
            </w:tcMar>
          </w:tcPr>
          <w:p>
            <w:pPr>
              <w:jc w:val="left"/>
            </w:pPr>
            <w:r>
              <w:rPr>
                <w:rFonts w:ascii="맑은 고딕" w:hAnsi="맑은 고딕" w:eastAsia="맑은 고딕" w:cs="맑은 고딕"/>
                <w:b w:val="0"/>
                <w:color w:val="222222"/>
                <w:sz w:val="20"/>
              </w:rPr>
              <w:t>직접 소통 채널 구축 — 민원·의견 제출 후 48시간 내 응답 시스템 운영</w:t>
            </w:r>
          </w:p>
        </w:tc>
      </w:tr>
      <w:tr>
        <w:tc>
          <w:tcPr>
            <w:tcW w:type="dxa" w:w="1417"/>
            <w:shd w:val="clear" w:color="auto" w:fill="E8941A"/>
            <w:tcMar>
              <w:top w:w="60" w:type="dxa"/>
              <w:bottom w:w="60" w:type="dxa"/>
              <w:left w:w="80" w:type="dxa"/>
              <w:right w:w="80" w:type="dxa"/>
            </w:tcMar>
            <w:vAlign w:val="center"/>
          </w:tcPr>
          <w:p>
            <w:pPr>
              <w:jc w:val="center"/>
            </w:pPr>
            <w:r>
              <w:rPr>
                <w:rFonts w:ascii="맑은 고딕" w:hAnsi="맑은 고딕" w:eastAsia="맑은 고딕" w:cs="맑은 고딕"/>
                <w:b/>
                <w:color w:val="FFFFFF"/>
                <w:sz w:val="20"/>
              </w:rPr>
              <w:t>G-04</w:t>
            </w:r>
          </w:p>
        </w:tc>
        <w:tc>
          <w:tcPr>
            <w:tcW w:type="dxa" w:w="8220"/>
            <w:shd w:val="clear" w:color="auto" w:fill="FFFFFF"/>
            <w:tcMar>
              <w:top w:w="60" w:type="dxa"/>
              <w:bottom w:w="60" w:type="dxa"/>
              <w:left w:w="140" w:type="dxa"/>
              <w:right w:w="80" w:type="dxa"/>
            </w:tcMar>
          </w:tcPr>
          <w:p>
            <w:pPr>
              <w:jc w:val="left"/>
            </w:pPr>
            <w:r>
              <w:rPr>
                <w:rFonts w:ascii="맑은 고딕" w:hAnsi="맑은 고딕" w:eastAsia="맑은 고딕" w:cs="맑은 고딕"/>
                <w:b w:val="0"/>
                <w:color w:val="222222"/>
                <w:sz w:val="20"/>
              </w:rPr>
              <w:t>신뢰도 제고 — 팩트체크 기능으로 허위 정보 대응 및 투명성 확보</w:t>
            </w:r>
          </w:p>
        </w:tc>
      </w:tr>
      <w:tr>
        <w:tc>
          <w:tcPr>
            <w:tcW w:type="dxa" w:w="1417"/>
            <w:shd w:val="clear" w:color="auto" w:fill="E8941A"/>
            <w:tcMar>
              <w:top w:w="60" w:type="dxa"/>
              <w:bottom w:w="60" w:type="dxa"/>
              <w:left w:w="80" w:type="dxa"/>
              <w:right w:w="80" w:type="dxa"/>
            </w:tcMar>
            <w:vAlign w:val="center"/>
          </w:tcPr>
          <w:p>
            <w:pPr>
              <w:jc w:val="center"/>
            </w:pPr>
            <w:r>
              <w:rPr>
                <w:rFonts w:ascii="맑은 고딕" w:hAnsi="맑은 고딕" w:eastAsia="맑은 고딕" w:cs="맑은 고딕"/>
                <w:b/>
                <w:color w:val="FFFFFF"/>
                <w:sz w:val="20"/>
              </w:rPr>
              <w:t>G-05</w:t>
            </w:r>
          </w:p>
        </w:tc>
        <w:tc>
          <w:tcPr>
            <w:tcW w:type="dxa" w:w="8220"/>
            <w:shd w:val="clear" w:color="auto" w:fill="FFFFFF"/>
            <w:tcMar>
              <w:top w:w="60" w:type="dxa"/>
              <w:bottom w:w="60" w:type="dxa"/>
              <w:left w:w="140" w:type="dxa"/>
              <w:right w:w="80" w:type="dxa"/>
            </w:tcMar>
          </w:tcPr>
          <w:p>
            <w:pPr>
              <w:jc w:val="left"/>
            </w:pPr>
            <w:r>
              <w:rPr>
                <w:rFonts w:ascii="맑은 고딕" w:hAnsi="맑은 고딕" w:eastAsia="맑은 고딕" w:cs="맑은 고딕"/>
                <w:b w:val="0"/>
                <w:color w:val="222222"/>
                <w:sz w:val="20"/>
              </w:rPr>
              <w:t>선거일 투표율 제고 — 알림 기능으로 투표 참여 독려</w:t>
            </w:r>
          </w:p>
        </w:tc>
      </w:tr>
    </w:tbl>
    <w:p>
      <w:r>
        <w:br w:type="page"/>
      </w:r>
    </w:p>
    <w:p>
      <w:pPr>
        <w:spacing w:before="320" w:after="80"/>
        <w:pBdr>
          <w:bottom w:val="single" w:sz="6" w:color="2E6DB4" w:space="4"/>
        </w:pBdr>
      </w:pPr>
      <w:r>
        <w:rPr>
          <w:rFonts w:ascii="맑은 고딕" w:hAnsi="맑은 고딕" w:eastAsia="맑은 고딕" w:cs="맑은 고딕"/>
          <w:b/>
          <w:color w:val="E8941A"/>
          <w:sz w:val="28"/>
        </w:rPr>
        <w:t>3. 김태성 후보 핵심 정책 (앱의 중심 콘텐츠)</w:t>
      </w:r>
    </w:p>
    <w:p>
      <w:pPr>
        <w:spacing w:before="60" w:after="60"/>
      </w:pPr>
      <w:r>
        <w:rPr>
          <w:rFonts w:ascii="맑은 고딕" w:hAnsi="맑은 고딕" w:eastAsia="맑은 고딕" w:cs="맑은 고딕"/>
          <w:b w:val="0"/>
          <w:color w:val="555555"/>
          <w:sz w:val="21"/>
        </w:rPr>
        <w:t>이 섹션은 앱 내 정책 소개 화면의 콘텐츠 기반이 됩니다. 6개 정책 영역이 앱의 메인 콘텐츠를 구성하며, 각 정책은 카드 형태의 UI로 시각화됩니다.</w:t>
      </w:r>
    </w:p>
    <w:p>
      <w:pPr>
        <w:spacing w:before="0" w:after="0"/>
      </w:pPr>
      <w:r>
        <w:rPr>
          <w:sz w:val="12"/>
        </w:rPr>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638"/>
      </w:tblGrid>
      <w:tr>
        <w:tc>
          <w:tcPr>
            <w:tcW w:type="dxa" w:w="9638"/>
            <w:shd w:val="clear" w:color="auto" w:fill="D0E4F7"/>
            <w:tcMar>
              <w:top w:w="100" w:type="dxa"/>
              <w:bottom w:w="100" w:type="dxa"/>
              <w:left w:w="160" w:type="dxa"/>
              <w:right w:w="140" w:type="dxa"/>
            </w:tcMar>
          </w:tcPr>
          <w:p>
            <w:pPr>
              <w:jc w:val="left"/>
            </w:pPr>
            <w:r>
              <w:rPr>
                <w:rFonts w:ascii="맑은 고딕" w:hAnsi="맑은 고딕" w:eastAsia="맑은 고딕" w:cs="맑은 고딕"/>
                <w:b/>
                <w:color w:val="1B3A6B"/>
                <w:sz w:val="22"/>
              </w:rPr>
              <w:t>🏝  관광 비전 — 섬 전체가 하나의 작품</w:t>
            </w:r>
          </w:p>
          <w:p>
            <w:pPr>
              <w:jc w:val="left"/>
            </w:pPr>
            <w:r>
              <w:rPr>
                <w:rFonts w:ascii="맑은 고딕" w:hAnsi="맑은 고딕" w:eastAsia="맑은 고딕" w:cs="맑은 고딕"/>
                <w:b w:val="0"/>
                <w:color w:val="222222"/>
                <w:sz w:val="20"/>
              </w:rPr>
              <w:t xml:space="preserve">  • 섬별 특화 콘텐츠 개발: 자연·문화·생활 기반의 차별화된 관광 콘텐츠 구축</w:t>
            </w:r>
          </w:p>
          <w:p>
            <w:pPr>
              <w:jc w:val="left"/>
            </w:pPr>
            <w:r>
              <w:rPr>
                <w:rFonts w:ascii="맑은 고딕" w:hAnsi="맑은 고딕" w:eastAsia="맑은 고딕" w:cs="맑은 고딕"/>
                <w:b w:val="0"/>
                <w:color w:val="222222"/>
                <w:sz w:val="20"/>
              </w:rPr>
              <w:t xml:space="preserve">  • 생활이 관광이 되는 구조: 주민의 삶과 생산 활동을 관광 자원으로 확장</w:t>
            </w:r>
          </w:p>
          <w:p>
            <w:pPr>
              <w:jc w:val="left"/>
            </w:pPr>
            <w:r>
              <w:rPr>
                <w:rFonts w:ascii="맑은 고딕" w:hAnsi="맑은 고딕" w:eastAsia="맑은 고딕" w:cs="맑은 고딕"/>
                <w:b w:val="0"/>
                <w:color w:val="222222"/>
                <w:sz w:val="20"/>
              </w:rPr>
              <w:t xml:space="preserve">  • 신안 전체 관광 네트워크: 섬 지역 접근성 확보 및 통합 관광 경험 제공</w:t>
            </w:r>
          </w:p>
        </w:tc>
      </w:tr>
    </w:tbl>
    <w:p>
      <w:pPr>
        <w:spacing w:before="0" w:after="0"/>
      </w:pPr>
      <w:r>
        <w:rPr>
          <w:sz w:val="12"/>
        </w:rPr>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638"/>
      </w:tblGrid>
      <w:tr>
        <w:tc>
          <w:tcPr>
            <w:tcW w:type="dxa" w:w="9638"/>
            <w:shd w:val="clear" w:color="auto" w:fill="FFF9C4"/>
            <w:tcMar>
              <w:top w:w="100" w:type="dxa"/>
              <w:bottom w:w="100" w:type="dxa"/>
              <w:left w:w="160" w:type="dxa"/>
              <w:right w:w="140" w:type="dxa"/>
            </w:tcMar>
          </w:tcPr>
          <w:p>
            <w:pPr>
              <w:jc w:val="left"/>
            </w:pPr>
            <w:r>
              <w:rPr>
                <w:rFonts w:ascii="맑은 고딕" w:hAnsi="맑은 고딕" w:eastAsia="맑은 고딕" w:cs="맑은 고딕"/>
                <w:b/>
                <w:color w:val="1B3A6B"/>
                <w:sz w:val="22"/>
              </w:rPr>
              <w:t>💰  경제 정책 — 군민의 지갑이 두꺼워지는 신안</w:t>
            </w:r>
          </w:p>
          <w:p>
            <w:pPr>
              <w:jc w:val="left"/>
            </w:pPr>
            <w:r>
              <w:rPr>
                <w:rFonts w:ascii="맑은 고딕" w:hAnsi="맑은 고딕" w:eastAsia="맑은 고딕" w:cs="맑은 고딕"/>
                <w:b w:val="0"/>
                <w:color w:val="222222"/>
                <w:sz w:val="20"/>
              </w:rPr>
              <w:t xml:space="preserve">  • 농수산물 제값 받는 유통구조 개선으로 어민·농민 소득 직접 증가</w:t>
            </w:r>
          </w:p>
          <w:p>
            <w:pPr>
              <w:jc w:val="left"/>
            </w:pPr>
            <w:r>
              <w:rPr>
                <w:rFonts w:ascii="맑은 고딕" w:hAnsi="맑은 고딕" w:eastAsia="맑은 고딕" w:cs="맑은 고딕"/>
                <w:b w:val="0"/>
                <w:color w:val="222222"/>
                <w:sz w:val="20"/>
              </w:rPr>
              <w:t xml:space="preserve">  • 관광·에너지 사업 주민 참여 확대 (수익 공유 구조)</w:t>
            </w:r>
          </w:p>
          <w:p>
            <w:pPr>
              <w:jc w:val="left"/>
            </w:pPr>
            <w:r>
              <w:rPr>
                <w:rFonts w:ascii="맑은 고딕" w:hAnsi="맑은 고딕" w:eastAsia="맑은 고딕" w:cs="맑은 고딕"/>
                <w:b w:val="0"/>
                <w:color w:val="222222"/>
                <w:sz w:val="20"/>
              </w:rPr>
              <w:t xml:space="preserve">  • 군민이 직접 체감하는 소득 증가 체계 마련</w:t>
            </w:r>
          </w:p>
        </w:tc>
      </w:tr>
    </w:tbl>
    <w:p>
      <w:pPr>
        <w:spacing w:before="0" w:after="0"/>
      </w:pPr>
      <w:r>
        <w:rPr>
          <w:sz w:val="12"/>
        </w:rPr>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638"/>
      </w:tblGrid>
      <w:tr>
        <w:tc>
          <w:tcPr>
            <w:tcW w:type="dxa" w:w="9638"/>
            <w:shd w:val="clear" w:color="auto" w:fill="E8EAF6"/>
            <w:tcMar>
              <w:top w:w="100" w:type="dxa"/>
              <w:bottom w:w="100" w:type="dxa"/>
              <w:left w:w="160" w:type="dxa"/>
              <w:right w:w="140" w:type="dxa"/>
            </w:tcMar>
          </w:tcPr>
          <w:p>
            <w:pPr>
              <w:jc w:val="left"/>
            </w:pPr>
            <w:r>
              <w:rPr>
                <w:rFonts w:ascii="맑은 고딕" w:hAnsi="맑은 고딕" w:eastAsia="맑은 고딕" w:cs="맑은 고딕"/>
                <w:b/>
                <w:color w:val="1B3A6B"/>
                <w:sz w:val="22"/>
              </w:rPr>
              <w:t>🏛  공직자 3대 공약 — 공정하고 존중받는 행정</w:t>
            </w:r>
          </w:p>
          <w:p>
            <w:pPr>
              <w:jc w:val="left"/>
            </w:pPr>
            <w:r>
              <w:rPr>
                <w:rFonts w:ascii="맑은 고딕" w:hAnsi="맑은 고딕" w:eastAsia="맑은 고딕" w:cs="맑은 고딕"/>
                <w:b w:val="0"/>
                <w:color w:val="222222"/>
                <w:sz w:val="20"/>
              </w:rPr>
              <w:t xml:space="preserve">  • 공무원 권한 회복: 측근 개입 차단, 정책·예산·행정 공직자 중심 민원 처리</w:t>
            </w:r>
          </w:p>
          <w:p>
            <w:pPr>
              <w:jc w:val="left"/>
            </w:pPr>
            <w:r>
              <w:rPr>
                <w:rFonts w:ascii="맑은 고딕" w:hAnsi="맑은 고딕" w:eastAsia="맑은 고딕" w:cs="맑은 고딕"/>
                <w:b w:val="0"/>
                <w:color w:val="222222"/>
                <w:sz w:val="20"/>
              </w:rPr>
              <w:t xml:space="preserve">  • 공직자 존중 행정: 직원 복지 우선 강화, 폭언·인격 모독 없는 조직 문화</w:t>
            </w:r>
          </w:p>
          <w:p>
            <w:pPr>
              <w:jc w:val="left"/>
            </w:pPr>
            <w:r>
              <w:rPr>
                <w:rFonts w:ascii="맑은 고딕" w:hAnsi="맑은 고딕" w:eastAsia="맑은 고딕" w:cs="맑은 고딕"/>
                <w:b w:val="0"/>
                <w:color w:val="222222"/>
                <w:sz w:val="20"/>
              </w:rPr>
              <w:t xml:space="preserve">  • 공정 인사 원칙: 줄서기·소문 인사 근절, 성과 중심 공정 인사, 다면평가 도입</w:t>
            </w:r>
          </w:p>
        </w:tc>
      </w:tr>
    </w:tbl>
    <w:p>
      <w:pPr>
        <w:spacing w:before="0" w:after="0"/>
      </w:pPr>
      <w:r>
        <w:rPr>
          <w:sz w:val="12"/>
        </w:rPr>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638"/>
      </w:tblGrid>
      <w:tr>
        <w:tc>
          <w:tcPr>
            <w:tcW w:type="dxa" w:w="9638"/>
            <w:shd w:val="clear" w:color="auto" w:fill="E8F5E9"/>
            <w:tcMar>
              <w:top w:w="100" w:type="dxa"/>
              <w:bottom w:w="100" w:type="dxa"/>
              <w:left w:w="160" w:type="dxa"/>
              <w:right w:w="140" w:type="dxa"/>
            </w:tcMar>
          </w:tcPr>
          <w:p>
            <w:pPr>
              <w:jc w:val="left"/>
            </w:pPr>
            <w:r>
              <w:rPr>
                <w:rFonts w:ascii="맑은 고딕" w:hAnsi="맑은 고딕" w:eastAsia="맑은 고딕" w:cs="맑은 고딕"/>
                <w:b/>
                <w:color w:val="1B3A6B"/>
                <w:sz w:val="22"/>
              </w:rPr>
              <w:t>🤝  열린 군정 — 군민이 주인인 신안</w:t>
            </w:r>
          </w:p>
          <w:p>
            <w:pPr>
              <w:jc w:val="left"/>
            </w:pPr>
            <w:r>
              <w:rPr>
                <w:rFonts w:ascii="맑은 고딕" w:hAnsi="맑은 고딕" w:eastAsia="맑은 고딕" w:cs="맑은 고딕"/>
                <w:b w:val="0"/>
                <w:color w:val="222222"/>
                <w:sz w:val="20"/>
              </w:rPr>
              <w:t xml:space="preserve">  • 정책 계획부터 군민 참여: 아이디어 공모·온라인 의견 수렴</w:t>
            </w:r>
          </w:p>
          <w:p>
            <w:pPr>
              <w:jc w:val="left"/>
            </w:pPr>
            <w:r>
              <w:rPr>
                <w:rFonts w:ascii="맑은 고딕" w:hAnsi="맑은 고딕" w:eastAsia="맑은 고딕" w:cs="맑은 고딕"/>
                <w:b w:val="0"/>
                <w:color w:val="222222"/>
                <w:sz w:val="20"/>
              </w:rPr>
              <w:t xml:space="preserve">  • 행정 실행과 평가에 군민 참여: 중간 점검 공개 보고</w:t>
            </w:r>
          </w:p>
          <w:p>
            <w:pPr>
              <w:jc w:val="left"/>
            </w:pPr>
            <w:r>
              <w:rPr>
                <w:rFonts w:ascii="맑은 고딕" w:hAnsi="맑은 고딕" w:eastAsia="맑은 고딕" w:cs="맑은 고딕"/>
                <w:b w:val="0"/>
                <w:color w:val="222222"/>
                <w:sz w:val="20"/>
              </w:rPr>
              <w:t xml:space="preserve">  • 열린 군정 실현: 정보 투명 공개, 소통 창구 상시 운영</w:t>
            </w:r>
          </w:p>
        </w:tc>
      </w:tr>
    </w:tbl>
    <w:p>
      <w:pPr>
        <w:spacing w:before="0" w:after="0"/>
      </w:pPr>
      <w:r>
        <w:rPr>
          <w:sz w:val="12"/>
        </w:rPr>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638"/>
      </w:tblGrid>
      <w:tr>
        <w:tc>
          <w:tcPr>
            <w:tcW w:type="dxa" w:w="9638"/>
            <w:shd w:val="clear" w:color="auto" w:fill="FFF3E0"/>
            <w:tcMar>
              <w:top w:w="100" w:type="dxa"/>
              <w:bottom w:w="100" w:type="dxa"/>
              <w:left w:w="160" w:type="dxa"/>
              <w:right w:w="140" w:type="dxa"/>
            </w:tcMar>
          </w:tcPr>
          <w:p>
            <w:pPr>
              <w:jc w:val="left"/>
            </w:pPr>
            <w:r>
              <w:rPr>
                <w:rFonts w:ascii="맑은 고딕" w:hAnsi="맑은 고딕" w:eastAsia="맑은 고딕" w:cs="맑은 고딕"/>
                <w:b/>
                <w:color w:val="1B3A6B"/>
                <w:sz w:val="22"/>
              </w:rPr>
              <w:t>📞  주민불편 ZERO 프로젝트 — 불편은 줄이고 응답은 빠르게</w:t>
            </w:r>
          </w:p>
          <w:p>
            <w:pPr>
              <w:jc w:val="left"/>
            </w:pPr>
            <w:r>
              <w:rPr>
                <w:rFonts w:ascii="맑은 고딕" w:hAnsi="맑은 고딕" w:eastAsia="맑은 고딕" w:cs="맑은 고딕"/>
                <w:b w:val="0"/>
                <w:color w:val="222222"/>
                <w:sz w:val="20"/>
              </w:rPr>
              <w:t xml:space="preserve">  • 연중무휴 24시간 민원 응답: 전화·문자·카카오톡·앱 통합 접수</w:t>
            </w:r>
          </w:p>
          <w:p>
            <w:pPr>
              <w:jc w:val="left"/>
            </w:pPr>
            <w:r>
              <w:rPr>
                <w:rFonts w:ascii="맑은 고딕" w:hAnsi="맑은 고딕" w:eastAsia="맑은 고딕" w:cs="맑은 고딕"/>
                <w:b w:val="0"/>
                <w:color w:val="222222"/>
                <w:sz w:val="20"/>
              </w:rPr>
              <w:t xml:space="preserve">  • 생활 밀착형 지원: 어르신 병원 예약·이동 지원, 전기·수도·보일러 수리 지원</w:t>
            </w:r>
          </w:p>
          <w:p>
            <w:pPr>
              <w:jc w:val="left"/>
            </w:pPr>
            <w:r>
              <w:rPr>
                <w:rFonts w:ascii="맑은 고딕" w:hAnsi="맑은 고딕" w:eastAsia="맑은 고딕" w:cs="맑은 고딕"/>
                <w:b w:val="0"/>
                <w:color w:val="222222"/>
                <w:sz w:val="20"/>
              </w:rPr>
              <w:t xml:space="preserve">  • 즉각적인 현장 대응: 긴급 민원 즉시 출동, 읍·면 단위 전담 인력 배치</w:t>
            </w:r>
          </w:p>
          <w:p>
            <w:pPr>
              <w:jc w:val="left"/>
            </w:pPr>
            <w:r>
              <w:rPr>
                <w:rFonts w:ascii="맑은 고딕" w:hAnsi="맑은 고딕" w:eastAsia="맑은 고딕" w:cs="맑은 고딕"/>
                <w:b w:val="0"/>
                <w:color w:val="222222"/>
                <w:sz w:val="20"/>
              </w:rPr>
              <w:t xml:space="preserve">  • 통합 민원 플랫폼: 접수부터 처리까지 원스톱, 지연 시 자동 알림</w:t>
            </w:r>
          </w:p>
        </w:tc>
      </w:tr>
    </w:tbl>
    <w:p>
      <w:pPr>
        <w:spacing w:before="0" w:after="0"/>
      </w:pPr>
      <w:r>
        <w:rPr>
          <w:sz w:val="12"/>
        </w:rPr>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638"/>
      </w:tblGrid>
      <w:tr>
        <w:tc>
          <w:tcPr>
            <w:tcW w:type="dxa" w:w="9638"/>
            <w:shd w:val="clear" w:color="auto" w:fill="FCE4EC"/>
            <w:tcMar>
              <w:top w:w="100" w:type="dxa"/>
              <w:bottom w:w="100" w:type="dxa"/>
              <w:left w:w="160" w:type="dxa"/>
              <w:right w:w="140" w:type="dxa"/>
            </w:tcMar>
          </w:tcPr>
          <w:p>
            <w:pPr>
              <w:jc w:val="left"/>
            </w:pPr>
            <w:r>
              <w:rPr>
                <w:rFonts w:ascii="맑은 고딕" w:hAnsi="맑은 고딕" w:eastAsia="맑은 고딕" w:cs="맑은 고딕"/>
                <w:b/>
                <w:color w:val="1B3A6B"/>
                <w:sz w:val="22"/>
              </w:rPr>
              <w:t>❤️  해피100 복지 — 모든 군민이 편안한 신안</w:t>
            </w:r>
          </w:p>
          <w:p>
            <w:pPr>
              <w:jc w:val="left"/>
            </w:pPr>
            <w:r>
              <w:rPr>
                <w:rFonts w:ascii="맑은 고딕" w:hAnsi="맑은 고딕" w:eastAsia="맑은 고딕" w:cs="맑은 고딕"/>
                <w:b w:val="0"/>
                <w:color w:val="222222"/>
                <w:sz w:val="20"/>
              </w:rPr>
              <w:t xml:space="preserve">  • 주거·돌봄 통합: 농촌형 주거단지, 실버타운·돌봄센터 운영</w:t>
            </w:r>
          </w:p>
          <w:p>
            <w:pPr>
              <w:jc w:val="left"/>
            </w:pPr>
            <w:r>
              <w:rPr>
                <w:rFonts w:ascii="맑은 고딕" w:hAnsi="맑은 고딕" w:eastAsia="맑은 고딕" w:cs="맑은 고딕"/>
                <w:b w:val="0"/>
                <w:color w:val="222222"/>
                <w:sz w:val="20"/>
              </w:rPr>
              <w:t xml:space="preserve">  • 의료·이동 지원: 교통약자 동행 서비스, 의료 동행 확대</w:t>
            </w:r>
          </w:p>
          <w:p>
            <w:pPr>
              <w:jc w:val="left"/>
            </w:pPr>
            <w:r>
              <w:rPr>
                <w:rFonts w:ascii="맑은 고딕" w:hAnsi="맑은 고딕" w:eastAsia="맑은 고딕" w:cs="맑은 고딕"/>
                <w:b w:val="0"/>
                <w:color w:val="222222"/>
                <w:sz w:val="20"/>
              </w:rPr>
              <w:t xml:space="preserve">  • 생활 돌봄 강화: 영양지원·공동식사, 방과 후 학교·돌봄 지원</w:t>
            </w:r>
          </w:p>
          <w:p>
            <w:pPr>
              <w:jc w:val="left"/>
            </w:pPr>
            <w:r>
              <w:rPr>
                <w:rFonts w:ascii="맑은 고딕" w:hAnsi="맑은 고딕" w:eastAsia="맑은 고딕" w:cs="맑은 고딕"/>
                <w:b w:val="0"/>
                <w:color w:val="222222"/>
                <w:sz w:val="20"/>
              </w:rPr>
              <w:t xml:space="preserve">  • 교육·미래 인재: 해외연수·교육 프로그램</w:t>
            </w:r>
          </w:p>
          <w:p>
            <w:pPr>
              <w:jc w:val="left"/>
            </w:pPr>
            <w:r>
              <w:rPr>
                <w:rFonts w:ascii="맑은 고딕" w:hAnsi="맑은 고딕" w:eastAsia="맑은 고딕" w:cs="맑은 고딕"/>
                <w:b w:val="0"/>
                <w:color w:val="222222"/>
                <w:sz w:val="20"/>
              </w:rPr>
              <w:t xml:space="preserve">  • 안전·무장애 환경: 경로당 안전시설, 배리어프리 생활환경 확대</w:t>
            </w:r>
          </w:p>
          <w:p>
            <w:pPr>
              <w:jc w:val="left"/>
            </w:pPr>
            <w:r>
              <w:rPr>
                <w:rFonts w:ascii="맑은 고딕" w:hAnsi="맑은 고딕" w:eastAsia="맑은 고딕" w:cs="맑은 고딕"/>
                <w:b w:val="0"/>
                <w:color w:val="222222"/>
                <w:sz w:val="20"/>
              </w:rPr>
              <w:t xml:space="preserve">  • 군민 참여 복지: Barrier-free 실천 확산, 군민이 함께 만드는 복지</w:t>
            </w:r>
          </w:p>
        </w:tc>
      </w:tr>
    </w:tbl>
    <w:p>
      <w:r>
        <w:br w:type="page"/>
      </w:r>
    </w:p>
    <w:p>
      <w:pPr>
        <w:spacing w:before="320" w:after="80"/>
        <w:pBdr>
          <w:bottom w:val="single" w:sz="6" w:color="2E6DB4" w:space="4"/>
        </w:pBdr>
      </w:pPr>
      <w:r>
        <w:rPr>
          <w:rFonts w:ascii="맑은 고딕" w:hAnsi="맑은 고딕" w:eastAsia="맑은 고딕" w:cs="맑은 고딕"/>
          <w:b/>
          <w:color w:val="1B3A6B"/>
          <w:sz w:val="28"/>
        </w:rPr>
        <w:t>4. 앱 6대 핵심 기능 요구사항</w:t>
      </w:r>
    </w:p>
    <w:p>
      <w:pPr>
        <w:spacing w:before="60" w:after="60"/>
      </w:pPr>
      <w:r>
        <w:rPr>
          <w:rFonts w:ascii="맑은 고딕" w:hAnsi="맑은 고딕" w:eastAsia="맑은 고딕" w:cs="맑은 고딕"/>
          <w:b w:val="0"/>
          <w:color w:val="222222"/>
          <w:sz w:val="21"/>
        </w:rPr>
        <w:t>앱은 아래 6가지 기능을 중심으로 구성됩니다. 각 기능은 Flutter로 구현되며, iOS · Android 동시 지원합니다.</w:t>
      </w:r>
    </w:p>
    <w:p>
      <w:pPr>
        <w:spacing w:before="0" w:after="0"/>
      </w:pPr>
      <w:r>
        <w:rPr>
          <w:sz w:val="12"/>
        </w:rPr>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13"/>
        <w:gridCol w:w="3213"/>
        <w:gridCol w:w="3213"/>
      </w:tblGrid>
      <w:tr>
        <w:tc>
          <w:tcPr>
            <w:tcW w:type="dxa" w:w="680"/>
            <w:shd w:val="clear" w:color="auto" w:fill="1B3A6B"/>
            <w:tcMar>
              <w:top w:w="80" w:type="dxa"/>
              <w:bottom w:w="80" w:type="dxa"/>
              <w:left w:w="100" w:type="dxa"/>
              <w:right w:w="80" w:type="dxa"/>
            </w:tcMar>
            <w:vAlign w:val="center"/>
          </w:tcPr>
          <w:p>
            <w:pPr>
              <w:jc w:val="center"/>
            </w:pPr>
            <w:r>
              <w:rPr>
                <w:rFonts w:ascii="맑은 고딕" w:hAnsi="맑은 고딕" w:eastAsia="맑은 고딕" w:cs="맑은 고딕"/>
                <w:b/>
                <w:color w:val="FFFFFF"/>
                <w:sz w:val="20"/>
              </w:rPr>
              <w:t>No.</w:t>
            </w:r>
          </w:p>
        </w:tc>
        <w:tc>
          <w:tcPr>
            <w:tcW w:type="dxa" w:w="1984"/>
            <w:shd w:val="clear" w:color="auto" w:fill="1B3A6B"/>
            <w:tcMar>
              <w:top w:w="80" w:type="dxa"/>
              <w:bottom w:w="80" w:type="dxa"/>
              <w:left w:w="100" w:type="dxa"/>
              <w:right w:w="80" w:type="dxa"/>
            </w:tcMar>
            <w:vAlign w:val="center"/>
          </w:tcPr>
          <w:p>
            <w:pPr>
              <w:jc w:val="center"/>
            </w:pPr>
            <w:r>
              <w:rPr>
                <w:rFonts w:ascii="맑은 고딕" w:hAnsi="맑은 고딕" w:eastAsia="맑은 고딕" w:cs="맑은 고딕"/>
                <w:b/>
                <w:color w:val="FFFFFF"/>
                <w:sz w:val="20"/>
              </w:rPr>
              <w:t>기능명</w:t>
            </w:r>
          </w:p>
        </w:tc>
        <w:tc>
          <w:tcPr>
            <w:tcW w:type="dxa" w:w="6973"/>
            <w:shd w:val="clear" w:color="auto" w:fill="1B3A6B"/>
            <w:tcMar>
              <w:top w:w="80" w:type="dxa"/>
              <w:bottom w:w="80" w:type="dxa"/>
              <w:left w:w="100" w:type="dxa"/>
              <w:right w:w="80" w:type="dxa"/>
            </w:tcMar>
            <w:vAlign w:val="center"/>
          </w:tcPr>
          <w:p>
            <w:pPr>
              <w:jc w:val="center"/>
            </w:pPr>
            <w:r>
              <w:rPr>
                <w:rFonts w:ascii="맑은 고딕" w:hAnsi="맑은 고딕" w:eastAsia="맑은 고딕" w:cs="맑은 고딕"/>
                <w:b/>
                <w:color w:val="FFFFFF"/>
                <w:sz w:val="20"/>
              </w:rPr>
              <w:t>주요 요구사항</w:t>
            </w:r>
          </w:p>
        </w:tc>
      </w:tr>
      <w:tr>
        <w:tc>
          <w:tcPr>
            <w:tcW w:type="dxa" w:w="680"/>
            <w:shd w:val="clear" w:color="auto" w:fill="1B3A6B"/>
            <w:tcMar>
              <w:top w:w="100" w:type="dxa"/>
              <w:bottom w:w="100" w:type="dxa"/>
              <w:left w:w="60" w:type="dxa"/>
              <w:right w:w="60" w:type="dxa"/>
            </w:tcMar>
            <w:vAlign w:val="center"/>
          </w:tcPr>
          <w:p>
            <w:pPr>
              <w:jc w:val="center"/>
            </w:pPr>
            <w:r>
              <w:rPr>
                <w:rFonts w:ascii="맑은 고딕" w:hAnsi="맑은 고딕" w:eastAsia="맑은 고딕" w:cs="맑은 고딕"/>
                <w:b/>
                <w:color w:val="FFFFFF"/>
                <w:sz w:val="24"/>
              </w:rPr>
              <w:t>①</w:t>
            </w:r>
          </w:p>
        </w:tc>
        <w:tc>
          <w:tcPr>
            <w:tcW w:type="dxa" w:w="1984"/>
            <w:shd w:val="clear" w:color="auto" w:fill="D0E4F7"/>
            <w:tcMar>
              <w:top w:w="100" w:type="dxa"/>
              <w:bottom w:w="100" w:type="dxa"/>
              <w:left w:w="120" w:type="dxa"/>
              <w:right w:w="80" w:type="dxa"/>
            </w:tcMar>
            <w:vAlign w:val="center"/>
          </w:tcPr>
          <w:p>
            <w:pPr>
              <w:jc w:val="left"/>
            </w:pPr>
            <w:r>
              <w:rPr>
                <w:rFonts w:ascii="맑은 고딕" w:hAnsi="맑은 고딕" w:eastAsia="맑은 고딕" w:cs="맑은 고딕"/>
                <w:b/>
                <w:color w:val="1B3A6B"/>
                <w:sz w:val="20"/>
              </w:rPr>
              <w:t>정치인 프로필</w:t>
            </w:r>
          </w:p>
          <w:p>
            <w:pPr>
              <w:jc w:val="left"/>
            </w:pPr>
            <w:r>
              <w:rPr>
                <w:rFonts w:ascii="맑은 고딕" w:hAnsi="맑은 고딕" w:eastAsia="맑은 고딕" w:cs="맑은 고딕"/>
                <w:b w:val="0"/>
                <w:color w:val="555555"/>
                <w:sz w:val="18"/>
              </w:rPr>
              <w:t>후보 핵심 정보</w:t>
            </w:r>
          </w:p>
        </w:tc>
        <w:tc>
          <w:tcPr>
            <w:tcW w:type="dxa" w:w="6973"/>
            <w:shd w:val="clear" w:color="auto" w:fill="FFFFFF"/>
            <w:tcMar>
              <w:top w:w="80" w:type="dxa"/>
              <w:bottom w:w="80" w:type="dxa"/>
              <w:left w:w="140" w:type="dxa"/>
              <w:right w:w="80" w:type="dxa"/>
            </w:tcMar>
          </w:tcPr>
          <w:p>
            <w:pPr>
              <w:jc w:val="left"/>
            </w:pPr>
            <w:r>
              <w:rPr>
                <w:rFonts w:ascii="맑은 고딕" w:hAnsi="맑은 고딕" w:eastAsia="맑은 고딕" w:cs="맑은 고딕"/>
                <w:b w:val="0"/>
                <w:color w:val="222222"/>
                <w:sz w:val="20"/>
              </w:rPr>
              <w:t xml:space="preserve"> </w:t>
            </w:r>
          </w:p>
          <w:p>
            <w:pPr>
              <w:jc w:val="left"/>
            </w:pPr>
            <w:r>
              <w:rPr>
                <w:rFonts w:ascii="맑은 고딕" w:hAnsi="맑은 고딕" w:eastAsia="맑은 고딕" w:cs="맑은 고딕"/>
                <w:b w:val="0"/>
                <w:color w:val="222222"/>
                <w:sz w:val="19"/>
              </w:rPr>
              <w:t>▸ 이름·사진·선거구·소속 정당 표시</w:t>
            </w:r>
          </w:p>
          <w:p>
            <w:pPr>
              <w:jc w:val="left"/>
            </w:pPr>
            <w:r>
              <w:rPr>
                <w:rFonts w:ascii="맑은 고딕" w:hAnsi="맑은 고딕" w:eastAsia="맑은 고딕" w:cs="맑은 고딕"/>
                <w:b w:val="0"/>
                <w:color w:val="222222"/>
                <w:sz w:val="19"/>
              </w:rPr>
              <w:t>▸ 경력 타임라인 (학력·직책·수상 이력)</w:t>
            </w:r>
          </w:p>
          <w:p>
            <w:pPr>
              <w:jc w:val="left"/>
            </w:pPr>
            <w:r>
              <w:rPr>
                <w:rFonts w:ascii="맑은 고딕" w:hAnsi="맑은 고딕" w:eastAsia="맑은 고딕" w:cs="맑은 고딕"/>
                <w:b w:val="0"/>
                <w:color w:val="222222"/>
                <w:sz w:val="19"/>
              </w:rPr>
              <w:t>▸ 핵심 정책 입장 6개 카테고리 카드 UI</w:t>
            </w:r>
          </w:p>
          <w:p>
            <w:pPr>
              <w:jc w:val="left"/>
            </w:pPr>
            <w:r>
              <w:rPr>
                <w:rFonts w:ascii="맑은 고딕" w:hAnsi="맑은 고딕" w:eastAsia="맑은 고딕" w:cs="맑은 고딕"/>
                <w:b w:val="0"/>
                <w:color w:val="222222"/>
                <w:sz w:val="19"/>
              </w:rPr>
              <w:t>▸ SNS 프로필 연동 (Facebook·Instagram·YouTube)</w:t>
            </w:r>
          </w:p>
          <w:p>
            <w:pPr>
              <w:jc w:val="left"/>
            </w:pPr>
            <w:r>
              <w:rPr>
                <w:rFonts w:ascii="맑은 고딕" w:hAnsi="맑은 고딕" w:eastAsia="맑은 고딕" w:cs="맑은 고딕"/>
                <w:b w:val="0"/>
                <w:color w:val="222222"/>
                <w:sz w:val="19"/>
              </w:rPr>
              <w:t>▸ 앱 실행 시 프로필 화면이 랜딩 페이지</w:t>
            </w:r>
          </w:p>
          <w:p>
            <w:pPr>
              <w:jc w:val="left"/>
            </w:pPr>
            <w:r>
              <w:rPr>
                <w:rFonts w:ascii="맑은 고딕" w:hAnsi="맑은 고딕" w:eastAsia="맑은 고딕" w:cs="맑은 고딕"/>
                <w:b w:val="0"/>
                <w:color w:val="222222"/>
                <w:sz w:val="19"/>
              </w:rPr>
              <w:t>▸ 오프라인 캐시 지원 (인터넷 없이도 열람 가능)</w:t>
            </w:r>
          </w:p>
        </w:tc>
      </w:tr>
      <w:tr>
        <w:tc>
          <w:tcPr>
            <w:tcW w:type="dxa" w:w="680"/>
            <w:shd w:val="clear" w:color="auto" w:fill="1B3A6B"/>
            <w:tcMar>
              <w:top w:w="100" w:type="dxa"/>
              <w:bottom w:w="100" w:type="dxa"/>
              <w:left w:w="60" w:type="dxa"/>
              <w:right w:w="60" w:type="dxa"/>
            </w:tcMar>
            <w:vAlign w:val="center"/>
          </w:tcPr>
          <w:p>
            <w:pPr>
              <w:jc w:val="center"/>
            </w:pPr>
            <w:r>
              <w:rPr>
                <w:rFonts w:ascii="맑은 고딕" w:hAnsi="맑은 고딕" w:eastAsia="맑은 고딕" w:cs="맑은 고딕"/>
                <w:b/>
                <w:color w:val="FFFFFF"/>
                <w:sz w:val="24"/>
              </w:rPr>
              <w:t>②</w:t>
            </w:r>
          </w:p>
        </w:tc>
        <w:tc>
          <w:tcPr>
            <w:tcW w:type="dxa" w:w="1984"/>
            <w:shd w:val="clear" w:color="auto" w:fill="FFFFFF"/>
            <w:tcMar>
              <w:top w:w="100" w:type="dxa"/>
              <w:bottom w:w="100" w:type="dxa"/>
              <w:left w:w="120" w:type="dxa"/>
              <w:right w:w="80" w:type="dxa"/>
            </w:tcMar>
            <w:vAlign w:val="center"/>
          </w:tcPr>
          <w:p>
            <w:pPr>
              <w:jc w:val="left"/>
            </w:pPr>
            <w:r>
              <w:rPr>
                <w:rFonts w:ascii="맑은 고딕" w:hAnsi="맑은 고딕" w:eastAsia="맑은 고딕" w:cs="맑은 고딕"/>
                <w:b/>
                <w:color w:val="1B3A6B"/>
                <w:sz w:val="20"/>
              </w:rPr>
              <w:t>정책 소개 ★핵심</w:t>
            </w:r>
          </w:p>
          <w:p>
            <w:pPr>
              <w:jc w:val="left"/>
            </w:pPr>
            <w:r>
              <w:rPr>
                <w:rFonts w:ascii="맑은 고딕" w:hAnsi="맑은 고딕" w:eastAsia="맑은 고딕" w:cs="맑은 고딕"/>
                <w:b w:val="0"/>
                <w:color w:val="555555"/>
                <w:sz w:val="18"/>
              </w:rPr>
              <w:t>6대 공약 상세 안내</w:t>
            </w:r>
          </w:p>
        </w:tc>
        <w:tc>
          <w:tcPr>
            <w:tcW w:type="dxa" w:w="6973"/>
            <w:shd w:val="clear" w:color="auto" w:fill="FFFFFF"/>
            <w:tcMar>
              <w:top w:w="80" w:type="dxa"/>
              <w:bottom w:w="80" w:type="dxa"/>
              <w:left w:w="140" w:type="dxa"/>
              <w:right w:w="80" w:type="dxa"/>
            </w:tcMar>
          </w:tcPr>
          <w:p>
            <w:pPr>
              <w:jc w:val="left"/>
            </w:pPr>
            <w:r>
              <w:rPr>
                <w:rFonts w:ascii="맑은 고딕" w:hAnsi="맑은 고딕" w:eastAsia="맑은 고딕" w:cs="맑은 고딕"/>
                <w:b w:val="0"/>
                <w:color w:val="222222"/>
                <w:sz w:val="20"/>
              </w:rPr>
              <w:t xml:space="preserve"> </w:t>
            </w:r>
          </w:p>
          <w:p>
            <w:pPr>
              <w:jc w:val="left"/>
            </w:pPr>
            <w:r>
              <w:rPr>
                <w:rFonts w:ascii="맑은 고딕" w:hAnsi="맑은 고딕" w:eastAsia="맑은 고딕" w:cs="맑은 고딕"/>
                <w:b w:val="0"/>
                <w:color w:val="222222"/>
                <w:sz w:val="19"/>
              </w:rPr>
              <w:t>▸ 관광·경제·공직·열린군정·민원·복지 6개 정책 카드</w:t>
            </w:r>
          </w:p>
          <w:p>
            <w:pPr>
              <w:jc w:val="left"/>
            </w:pPr>
            <w:r>
              <w:rPr>
                <w:rFonts w:ascii="맑은 고딕" w:hAnsi="맑은 고딕" w:eastAsia="맑은 고딕" w:cs="맑은 고딕"/>
                <w:b w:val="0"/>
                <w:color w:val="222222"/>
                <w:sz w:val="19"/>
              </w:rPr>
              <w:t>▸ 각 정책 상세 화면: 배경·목표·추진계획·기대효과</w:t>
            </w:r>
          </w:p>
          <w:p>
            <w:pPr>
              <w:jc w:val="left"/>
            </w:pPr>
            <w:r>
              <w:rPr>
                <w:rFonts w:ascii="맑은 고딕" w:hAnsi="맑은 고딕" w:eastAsia="맑은 고딕" w:cs="맑은 고딕"/>
                <w:b w:val="0"/>
                <w:color w:val="222222"/>
                <w:sz w:val="19"/>
              </w:rPr>
              <w:t>▸ 정책별 진행 상황 로드맵 타임라인 표시</w:t>
            </w:r>
          </w:p>
          <w:p>
            <w:pPr>
              <w:jc w:val="left"/>
            </w:pPr>
            <w:r>
              <w:rPr>
                <w:rFonts w:ascii="맑은 고딕" w:hAnsi="맑은 고딕" w:eastAsia="맑은 고딕" w:cs="맑은 고딕"/>
                <w:b w:val="0"/>
                <w:color w:val="222222"/>
                <w:sz w:val="19"/>
              </w:rPr>
              <w:t>▸ 관련 사진·영상 갤러리 첨부</w:t>
            </w:r>
          </w:p>
          <w:p>
            <w:pPr>
              <w:jc w:val="left"/>
            </w:pPr>
            <w:r>
              <w:rPr>
                <w:rFonts w:ascii="맑은 고딕" w:hAnsi="맑은 고딕" w:eastAsia="맑은 고딕" w:cs="맑은 고딕"/>
                <w:b w:val="0"/>
                <w:color w:val="222222"/>
                <w:sz w:val="19"/>
              </w:rPr>
              <w:t>▸ 정책 공유 기능 (카카오톡·문자 딥링크)</w:t>
            </w:r>
          </w:p>
          <w:p>
            <w:pPr>
              <w:jc w:val="left"/>
            </w:pPr>
            <w:r>
              <w:rPr>
                <w:rFonts w:ascii="맑은 고딕" w:hAnsi="맑은 고딕" w:eastAsia="맑은 고딕" w:cs="맑은 고딕"/>
                <w:b w:val="0"/>
                <w:color w:val="222222"/>
                <w:sz w:val="19"/>
              </w:rPr>
              <w:t>▸ 유권자 정책 평가 별점 및 코멘트 기능</w:t>
            </w:r>
          </w:p>
        </w:tc>
      </w:tr>
      <w:tr>
        <w:tc>
          <w:tcPr>
            <w:tcW w:type="dxa" w:w="680"/>
            <w:shd w:val="clear" w:color="auto" w:fill="1B3A6B"/>
            <w:tcMar>
              <w:top w:w="100" w:type="dxa"/>
              <w:bottom w:w="100" w:type="dxa"/>
              <w:left w:w="60" w:type="dxa"/>
              <w:right w:w="60" w:type="dxa"/>
            </w:tcMar>
            <w:vAlign w:val="center"/>
          </w:tcPr>
          <w:p>
            <w:pPr>
              <w:jc w:val="center"/>
            </w:pPr>
            <w:r>
              <w:rPr>
                <w:rFonts w:ascii="맑은 고딕" w:hAnsi="맑은 고딕" w:eastAsia="맑은 고딕" w:cs="맑은 고딕"/>
                <w:b/>
                <w:color w:val="FFFFFF"/>
                <w:sz w:val="24"/>
              </w:rPr>
              <w:t>③</w:t>
            </w:r>
          </w:p>
        </w:tc>
        <w:tc>
          <w:tcPr>
            <w:tcW w:type="dxa" w:w="1984"/>
            <w:shd w:val="clear" w:color="auto" w:fill="D0E4F7"/>
            <w:tcMar>
              <w:top w:w="100" w:type="dxa"/>
              <w:bottom w:w="100" w:type="dxa"/>
              <w:left w:w="120" w:type="dxa"/>
              <w:right w:w="80" w:type="dxa"/>
            </w:tcMar>
            <w:vAlign w:val="center"/>
          </w:tcPr>
          <w:p>
            <w:pPr>
              <w:jc w:val="left"/>
            </w:pPr>
            <w:r>
              <w:rPr>
                <w:rFonts w:ascii="맑은 고딕" w:hAnsi="맑은 고딕" w:eastAsia="맑은 고딕" w:cs="맑은 고딕"/>
                <w:b/>
                <w:color w:val="1B3A6B"/>
                <w:sz w:val="20"/>
              </w:rPr>
              <w:t>뉴스 피드</w:t>
            </w:r>
          </w:p>
          <w:p>
            <w:pPr>
              <w:jc w:val="left"/>
            </w:pPr>
            <w:r>
              <w:rPr>
                <w:rFonts w:ascii="맑은 고딕" w:hAnsi="맑은 고딕" w:eastAsia="맑은 고딕" w:cs="맑은 고딕"/>
                <w:b w:val="0"/>
                <w:color w:val="555555"/>
                <w:sz w:val="18"/>
              </w:rPr>
              <w:t>최신 기사·분석</w:t>
            </w:r>
          </w:p>
        </w:tc>
        <w:tc>
          <w:tcPr>
            <w:tcW w:type="dxa" w:w="6973"/>
            <w:shd w:val="clear" w:color="auto" w:fill="FFFFFF"/>
            <w:tcMar>
              <w:top w:w="80" w:type="dxa"/>
              <w:bottom w:w="80" w:type="dxa"/>
              <w:left w:w="140" w:type="dxa"/>
              <w:right w:w="80" w:type="dxa"/>
            </w:tcMar>
          </w:tcPr>
          <w:p>
            <w:pPr>
              <w:jc w:val="left"/>
            </w:pPr>
            <w:r>
              <w:rPr>
                <w:rFonts w:ascii="맑은 고딕" w:hAnsi="맑은 고딕" w:eastAsia="맑은 고딕" w:cs="맑은 고딕"/>
                <w:b w:val="0"/>
                <w:color w:val="222222"/>
                <w:sz w:val="20"/>
              </w:rPr>
              <w:t xml:space="preserve"> </w:t>
            </w:r>
          </w:p>
          <w:p>
            <w:pPr>
              <w:jc w:val="left"/>
            </w:pPr>
            <w:r>
              <w:rPr>
                <w:rFonts w:ascii="맑은 고딕" w:hAnsi="맑은 고딕" w:eastAsia="맑은 고딕" w:cs="맑은 고딕"/>
                <w:b w:val="0"/>
                <w:color w:val="222222"/>
                <w:sz w:val="19"/>
              </w:rPr>
              <w:t>▸ 후보 관련 최신 뉴스 RSS 자동 수집</w:t>
            </w:r>
          </w:p>
          <w:p>
            <w:pPr>
              <w:jc w:val="left"/>
            </w:pPr>
            <w:r>
              <w:rPr>
                <w:rFonts w:ascii="맑은 고딕" w:hAnsi="맑은 고딕" w:eastAsia="맑은 고딕" w:cs="맑은 고딕"/>
                <w:b w:val="0"/>
                <w:color w:val="222222"/>
                <w:sz w:val="19"/>
              </w:rPr>
              <w:t>▸ 캠프 공식 보도자료·영상 채널 통합</w:t>
            </w:r>
          </w:p>
          <w:p>
            <w:pPr>
              <w:jc w:val="left"/>
            </w:pPr>
            <w:r>
              <w:rPr>
                <w:rFonts w:ascii="맑은 고딕" w:hAnsi="맑은 고딕" w:eastAsia="맑은 고딕" w:cs="맑은 고딕"/>
                <w:b w:val="0"/>
                <w:color w:val="222222"/>
                <w:sz w:val="19"/>
              </w:rPr>
              <w:t>▸ 기사 카테고리 필터 (지역·정책·인터뷰)</w:t>
            </w:r>
          </w:p>
          <w:p>
            <w:pPr>
              <w:jc w:val="left"/>
            </w:pPr>
            <w:r>
              <w:rPr>
                <w:rFonts w:ascii="맑은 고딕" w:hAnsi="맑은 고딕" w:eastAsia="맑은 고딕" w:cs="맑은 고딕"/>
                <w:b w:val="0"/>
                <w:color w:val="222222"/>
                <w:sz w:val="19"/>
              </w:rPr>
              <w:t>▸ 기사 신뢰도 출처 표시 (언론사 로고)</w:t>
            </w:r>
          </w:p>
          <w:p>
            <w:pPr>
              <w:jc w:val="left"/>
            </w:pPr>
            <w:r>
              <w:rPr>
                <w:rFonts w:ascii="맑은 고딕" w:hAnsi="맑은 고딕" w:eastAsia="맑은 고딕" w:cs="맑은 고딕"/>
                <w:b w:val="0"/>
                <w:color w:val="222222"/>
                <w:sz w:val="19"/>
              </w:rPr>
              <w:t>▸ 공유 기능 (카카오톡·문자·링크 복사)</w:t>
            </w:r>
          </w:p>
        </w:tc>
      </w:tr>
      <w:tr>
        <w:tc>
          <w:tcPr>
            <w:tcW w:type="dxa" w:w="680"/>
            <w:shd w:val="clear" w:color="auto" w:fill="1B3A6B"/>
            <w:tcMar>
              <w:top w:w="100" w:type="dxa"/>
              <w:bottom w:w="100" w:type="dxa"/>
              <w:left w:w="60" w:type="dxa"/>
              <w:right w:w="60" w:type="dxa"/>
            </w:tcMar>
            <w:vAlign w:val="center"/>
          </w:tcPr>
          <w:p>
            <w:pPr>
              <w:jc w:val="center"/>
            </w:pPr>
            <w:r>
              <w:rPr>
                <w:rFonts w:ascii="맑은 고딕" w:hAnsi="맑은 고딕" w:eastAsia="맑은 고딕" w:cs="맑은 고딕"/>
                <w:b/>
                <w:color w:val="FFFFFF"/>
                <w:sz w:val="24"/>
              </w:rPr>
              <w:t>④</w:t>
            </w:r>
          </w:p>
        </w:tc>
        <w:tc>
          <w:tcPr>
            <w:tcW w:type="dxa" w:w="1984"/>
            <w:shd w:val="clear" w:color="auto" w:fill="FFFFFF"/>
            <w:tcMar>
              <w:top w:w="100" w:type="dxa"/>
              <w:bottom w:w="100" w:type="dxa"/>
              <w:left w:w="120" w:type="dxa"/>
              <w:right w:w="80" w:type="dxa"/>
            </w:tcMar>
            <w:vAlign w:val="center"/>
          </w:tcPr>
          <w:p>
            <w:pPr>
              <w:jc w:val="left"/>
            </w:pPr>
            <w:r>
              <w:rPr>
                <w:rFonts w:ascii="맑은 고딕" w:hAnsi="맑은 고딕" w:eastAsia="맑은 고딕" w:cs="맑은 고딕"/>
                <w:b/>
                <w:color w:val="1B3A6B"/>
                <w:sz w:val="20"/>
              </w:rPr>
              <w:t>직접 연락</w:t>
            </w:r>
          </w:p>
          <w:p>
            <w:pPr>
              <w:jc w:val="left"/>
            </w:pPr>
            <w:r>
              <w:rPr>
                <w:rFonts w:ascii="맑은 고딕" w:hAnsi="맑은 고딕" w:eastAsia="맑은 고딕" w:cs="맑은 고딕"/>
                <w:b w:val="0"/>
                <w:color w:val="555555"/>
                <w:sz w:val="18"/>
              </w:rPr>
              <w:t>다채널 소통 창구</w:t>
            </w:r>
          </w:p>
        </w:tc>
        <w:tc>
          <w:tcPr>
            <w:tcW w:type="dxa" w:w="6973"/>
            <w:shd w:val="clear" w:color="auto" w:fill="FFFFFF"/>
            <w:tcMar>
              <w:top w:w="80" w:type="dxa"/>
              <w:bottom w:w="80" w:type="dxa"/>
              <w:left w:w="140" w:type="dxa"/>
              <w:right w:w="80" w:type="dxa"/>
            </w:tcMar>
          </w:tcPr>
          <w:p>
            <w:pPr>
              <w:jc w:val="left"/>
            </w:pPr>
            <w:r>
              <w:rPr>
                <w:rFonts w:ascii="맑은 고딕" w:hAnsi="맑은 고딕" w:eastAsia="맑은 고딕" w:cs="맑은 고딕"/>
                <w:b w:val="0"/>
                <w:color w:val="222222"/>
                <w:sz w:val="20"/>
              </w:rPr>
              <w:t xml:space="preserve"> </w:t>
            </w:r>
          </w:p>
          <w:p>
            <w:pPr>
              <w:jc w:val="left"/>
            </w:pPr>
            <w:r>
              <w:rPr>
                <w:rFonts w:ascii="맑은 고딕" w:hAnsi="맑은 고딕" w:eastAsia="맑은 고딕" w:cs="맑은 고딕"/>
                <w:b w:val="0"/>
                <w:color w:val="222222"/>
                <w:sz w:val="19"/>
              </w:rPr>
              <w:t>▸ 이메일·전화·팩스 원터치 연결 버튼</w:t>
            </w:r>
          </w:p>
          <w:p>
            <w:pPr>
              <w:jc w:val="left"/>
            </w:pPr>
            <w:r>
              <w:rPr>
                <w:rFonts w:ascii="맑은 고딕" w:hAnsi="맑은 고딕" w:eastAsia="맑은 고딕" w:cs="맑은 고딕"/>
                <w:b w:val="0"/>
                <w:color w:val="222222"/>
                <w:sz w:val="19"/>
              </w:rPr>
              <w:t>▸ 공식 SNS 링크 (YouTube·Instagram·Facebook)</w:t>
            </w:r>
          </w:p>
          <w:p>
            <w:pPr>
              <w:jc w:val="left"/>
            </w:pPr>
            <w:r>
              <w:rPr>
                <w:rFonts w:ascii="맑은 고딕" w:hAnsi="맑은 고딕" w:eastAsia="맑은 고딕" w:cs="맑은 고딕"/>
                <w:b w:val="0"/>
                <w:color w:val="222222"/>
                <w:sz w:val="19"/>
              </w:rPr>
              <w:t>▸ 카카오톡 채널 직접 연결</w:t>
            </w:r>
          </w:p>
          <w:p>
            <w:pPr>
              <w:jc w:val="left"/>
            </w:pPr>
            <w:r>
              <w:rPr>
                <w:rFonts w:ascii="맑은 고딕" w:hAnsi="맑은 고딕" w:eastAsia="맑은 고딕" w:cs="맑은 고딕"/>
                <w:b w:val="0"/>
                <w:color w:val="222222"/>
                <w:sz w:val="19"/>
              </w:rPr>
              <w:t>▸ 선거 캠프 위치 지도 표시 (Google Maps 연동)</w:t>
            </w:r>
          </w:p>
          <w:p>
            <w:pPr>
              <w:jc w:val="left"/>
            </w:pPr>
            <w:r>
              <w:rPr>
                <w:rFonts w:ascii="맑은 고딕" w:hAnsi="맑은 고딕" w:eastAsia="맑은 고딕" w:cs="맑은 고딕"/>
                <w:b w:val="0"/>
                <w:color w:val="222222"/>
                <w:sz w:val="19"/>
              </w:rPr>
              <w:t>▸ 문의 분류 선택 (정책·민원·자원봉사·취재)</w:t>
            </w:r>
          </w:p>
          <w:p>
            <w:pPr>
              <w:jc w:val="left"/>
            </w:pPr>
            <w:r>
              <w:rPr>
                <w:rFonts w:ascii="맑은 고딕" w:hAnsi="맑은 고딕" w:eastAsia="맑은 고딕" w:cs="맑은 고딕"/>
                <w:b w:val="0"/>
                <w:color w:val="222222"/>
                <w:sz w:val="19"/>
              </w:rPr>
              <w:t>▸ 문의 접수 확인 알림 자동 발송</w:t>
            </w:r>
          </w:p>
        </w:tc>
      </w:tr>
      <w:tr>
        <w:tc>
          <w:tcPr>
            <w:tcW w:type="dxa" w:w="680"/>
            <w:shd w:val="clear" w:color="auto" w:fill="1B3A6B"/>
            <w:tcMar>
              <w:top w:w="100" w:type="dxa"/>
              <w:bottom w:w="100" w:type="dxa"/>
              <w:left w:w="60" w:type="dxa"/>
              <w:right w:w="60" w:type="dxa"/>
            </w:tcMar>
            <w:vAlign w:val="center"/>
          </w:tcPr>
          <w:p>
            <w:pPr>
              <w:jc w:val="center"/>
            </w:pPr>
            <w:r>
              <w:rPr>
                <w:rFonts w:ascii="맑은 고딕" w:hAnsi="맑은 고딕" w:eastAsia="맑은 고딕" w:cs="맑은 고딕"/>
                <w:b/>
                <w:color w:val="FFFFFF"/>
                <w:sz w:val="24"/>
              </w:rPr>
              <w:t>⑤</w:t>
            </w:r>
          </w:p>
        </w:tc>
        <w:tc>
          <w:tcPr>
            <w:tcW w:type="dxa" w:w="1984"/>
            <w:shd w:val="clear" w:color="auto" w:fill="D0E4F7"/>
            <w:tcMar>
              <w:top w:w="100" w:type="dxa"/>
              <w:bottom w:w="100" w:type="dxa"/>
              <w:left w:w="120" w:type="dxa"/>
              <w:right w:w="80" w:type="dxa"/>
            </w:tcMar>
            <w:vAlign w:val="center"/>
          </w:tcPr>
          <w:p>
            <w:pPr>
              <w:jc w:val="left"/>
            </w:pPr>
            <w:r>
              <w:rPr>
                <w:rFonts w:ascii="맑은 고딕" w:hAnsi="맑은 고딕" w:eastAsia="맑은 고딕" w:cs="맑은 고딕"/>
                <w:b/>
                <w:color w:val="1B3A6B"/>
                <w:sz w:val="20"/>
              </w:rPr>
              <w:t>설문 및 투표</w:t>
            </w:r>
          </w:p>
          <w:p>
            <w:pPr>
              <w:jc w:val="left"/>
            </w:pPr>
            <w:r>
              <w:rPr>
                <w:rFonts w:ascii="맑은 고딕" w:hAnsi="맑은 고딕" w:eastAsia="맑은 고딕" w:cs="맑은 고딕"/>
                <w:b w:val="0"/>
                <w:color w:val="555555"/>
                <w:sz w:val="18"/>
              </w:rPr>
              <w:t>군민 의견 수렴</w:t>
            </w:r>
          </w:p>
        </w:tc>
        <w:tc>
          <w:tcPr>
            <w:tcW w:type="dxa" w:w="6973"/>
            <w:shd w:val="clear" w:color="auto" w:fill="FFFFFF"/>
            <w:tcMar>
              <w:top w:w="80" w:type="dxa"/>
              <w:bottom w:w="80" w:type="dxa"/>
              <w:left w:w="140" w:type="dxa"/>
              <w:right w:w="80" w:type="dxa"/>
            </w:tcMar>
          </w:tcPr>
          <w:p>
            <w:pPr>
              <w:jc w:val="left"/>
            </w:pPr>
            <w:r>
              <w:rPr>
                <w:rFonts w:ascii="맑은 고딕" w:hAnsi="맑은 고딕" w:eastAsia="맑은 고딕" w:cs="맑은 고딕"/>
                <w:b w:val="0"/>
                <w:color w:val="222222"/>
                <w:sz w:val="20"/>
              </w:rPr>
              <w:t xml:space="preserve"> </w:t>
            </w:r>
          </w:p>
          <w:p>
            <w:pPr>
              <w:jc w:val="left"/>
            </w:pPr>
            <w:r>
              <w:rPr>
                <w:rFonts w:ascii="맑은 고딕" w:hAnsi="맑은 고딕" w:eastAsia="맑은 고딕" w:cs="맑은 고딕"/>
                <w:b w:val="0"/>
                <w:color w:val="222222"/>
                <w:sz w:val="19"/>
              </w:rPr>
              <w:t>▸ 정책별 찬반 투표 및 우선순위 설문</w:t>
            </w:r>
          </w:p>
          <w:p>
            <w:pPr>
              <w:jc w:val="left"/>
            </w:pPr>
            <w:r>
              <w:rPr>
                <w:rFonts w:ascii="맑은 고딕" w:hAnsi="맑은 고딕" w:eastAsia="맑은 고딕" w:cs="맑은 고딕"/>
                <w:b w:val="0"/>
                <w:color w:val="222222"/>
                <w:sz w:val="19"/>
              </w:rPr>
              <w:t>▸ 자유 의견 텍스트 입력 (500자 이내)</w:t>
            </w:r>
          </w:p>
          <w:p>
            <w:pPr>
              <w:jc w:val="left"/>
            </w:pPr>
            <w:r>
              <w:rPr>
                <w:rFonts w:ascii="맑은 고딕" w:hAnsi="맑은 고딕" w:eastAsia="맑은 고딕" w:cs="맑은 고딕"/>
                <w:b w:val="0"/>
                <w:color w:val="222222"/>
                <w:sz w:val="19"/>
              </w:rPr>
              <w:t>▸ 실시간 집계 결과 차트 시각화</w:t>
            </w:r>
          </w:p>
          <w:p>
            <w:pPr>
              <w:jc w:val="left"/>
            </w:pPr>
            <w:r>
              <w:rPr>
                <w:rFonts w:ascii="맑은 고딕" w:hAnsi="맑은 고딕" w:eastAsia="맑은 고딕" w:cs="맑은 고딕"/>
                <w:b w:val="0"/>
                <w:color w:val="222222"/>
                <w:sz w:val="19"/>
              </w:rPr>
              <w:t>▸ 익명 참여 보장 (개인정보 비수집 원칙)</w:t>
            </w:r>
          </w:p>
          <w:p>
            <w:pPr>
              <w:jc w:val="left"/>
            </w:pPr>
            <w:r>
              <w:rPr>
                <w:rFonts w:ascii="맑은 고딕" w:hAnsi="맑은 고딕" w:eastAsia="맑은 고딕" w:cs="맑은 고딕"/>
                <w:b w:val="0"/>
                <w:color w:val="222222"/>
                <w:sz w:val="19"/>
              </w:rPr>
              <w:t>▸ 지역(읍·면)별 의견 분류 분석</w:t>
            </w:r>
          </w:p>
        </w:tc>
      </w:tr>
      <w:tr>
        <w:tc>
          <w:tcPr>
            <w:tcW w:type="dxa" w:w="680"/>
            <w:shd w:val="clear" w:color="auto" w:fill="1B3A6B"/>
            <w:tcMar>
              <w:top w:w="100" w:type="dxa"/>
              <w:bottom w:w="100" w:type="dxa"/>
              <w:left w:w="60" w:type="dxa"/>
              <w:right w:w="60" w:type="dxa"/>
            </w:tcMar>
            <w:vAlign w:val="center"/>
          </w:tcPr>
          <w:p>
            <w:pPr>
              <w:jc w:val="center"/>
            </w:pPr>
            <w:r>
              <w:rPr>
                <w:rFonts w:ascii="맑은 고딕" w:hAnsi="맑은 고딕" w:eastAsia="맑은 고딕" w:cs="맑은 고딕"/>
                <w:b/>
                <w:color w:val="FFFFFF"/>
                <w:sz w:val="24"/>
              </w:rPr>
              <w:t>⑥</w:t>
            </w:r>
          </w:p>
        </w:tc>
        <w:tc>
          <w:tcPr>
            <w:tcW w:type="dxa" w:w="1984"/>
            <w:shd w:val="clear" w:color="auto" w:fill="FFFFFF"/>
            <w:tcMar>
              <w:top w:w="100" w:type="dxa"/>
              <w:bottom w:w="100" w:type="dxa"/>
              <w:left w:w="120" w:type="dxa"/>
              <w:right w:w="80" w:type="dxa"/>
            </w:tcMar>
            <w:vAlign w:val="center"/>
          </w:tcPr>
          <w:p>
            <w:pPr>
              <w:jc w:val="left"/>
            </w:pPr>
            <w:r>
              <w:rPr>
                <w:rFonts w:ascii="맑은 고딕" w:hAnsi="맑은 고딕" w:eastAsia="맑은 고딕" w:cs="맑은 고딕"/>
                <w:b/>
                <w:color w:val="1B3A6B"/>
                <w:sz w:val="20"/>
              </w:rPr>
              <w:t>팩트체크 &amp; 알림</w:t>
            </w:r>
          </w:p>
          <w:p>
            <w:pPr>
              <w:jc w:val="left"/>
            </w:pPr>
            <w:r>
              <w:rPr>
                <w:rFonts w:ascii="맑은 고딕" w:hAnsi="맑은 고딕" w:eastAsia="맑은 고딕" w:cs="맑은 고딕"/>
                <w:b w:val="0"/>
                <w:color w:val="555555"/>
                <w:sz w:val="18"/>
              </w:rPr>
              <w:t>정확한 정보 제공</w:t>
            </w:r>
          </w:p>
        </w:tc>
        <w:tc>
          <w:tcPr>
            <w:tcW w:type="dxa" w:w="6973"/>
            <w:shd w:val="clear" w:color="auto" w:fill="FFFFFF"/>
            <w:tcMar>
              <w:top w:w="80" w:type="dxa"/>
              <w:bottom w:w="80" w:type="dxa"/>
              <w:left w:w="140" w:type="dxa"/>
              <w:right w:w="80" w:type="dxa"/>
            </w:tcMar>
          </w:tcPr>
          <w:p>
            <w:pPr>
              <w:jc w:val="left"/>
            </w:pPr>
            <w:r>
              <w:rPr>
                <w:rFonts w:ascii="맑은 고딕" w:hAnsi="맑은 고딕" w:eastAsia="맑은 고딕" w:cs="맑은 고딕"/>
                <w:b w:val="0"/>
                <w:color w:val="222222"/>
                <w:sz w:val="20"/>
              </w:rPr>
              <w:t xml:space="preserve"> </w:t>
            </w:r>
          </w:p>
          <w:p>
            <w:pPr>
              <w:jc w:val="left"/>
            </w:pPr>
            <w:r>
              <w:rPr>
                <w:rFonts w:ascii="맑은 고딕" w:hAnsi="맑은 고딕" w:eastAsia="맑은 고딕" w:cs="맑은 고딕"/>
                <w:b w:val="0"/>
                <w:color w:val="222222"/>
                <w:sz w:val="19"/>
              </w:rPr>
              <w:t>▸ 후보 발언·공약에 대한 출처 명시 팩트체크</w:t>
            </w:r>
          </w:p>
          <w:p>
            <w:pPr>
              <w:jc w:val="left"/>
            </w:pPr>
            <w:r>
              <w:rPr>
                <w:rFonts w:ascii="맑은 고딕" w:hAnsi="맑은 고딕" w:eastAsia="맑은 고딕" w:cs="맑은 고딕"/>
                <w:b w:val="0"/>
                <w:color w:val="222222"/>
                <w:sz w:val="19"/>
              </w:rPr>
              <w:t>▸ 팩트체크 항목 GREEN·YELLOW·RED 등급 분류</w:t>
            </w:r>
          </w:p>
          <w:p>
            <w:pPr>
              <w:jc w:val="left"/>
            </w:pPr>
            <w:r>
              <w:rPr>
                <w:rFonts w:ascii="맑은 고딕" w:hAnsi="맑은 고딕" w:eastAsia="맑은 고딕" w:cs="맑은 고딕"/>
                <w:b w:val="0"/>
                <w:color w:val="222222"/>
                <w:sz w:val="19"/>
              </w:rPr>
              <w:t>▸ 주요 선거 일정·유세 일정 Push 알림</w:t>
            </w:r>
          </w:p>
          <w:p>
            <w:pPr>
              <w:jc w:val="left"/>
            </w:pPr>
            <w:r>
              <w:rPr>
                <w:rFonts w:ascii="맑은 고딕" w:hAnsi="맑은 고딕" w:eastAsia="맑은 고딕" w:cs="맑은 고딕"/>
                <w:b w:val="0"/>
                <w:color w:val="222222"/>
                <w:sz w:val="19"/>
              </w:rPr>
              <w:t>▸ 선거일 D-Day 카운트다운 위젯</w:t>
            </w:r>
          </w:p>
          <w:p>
            <w:pPr>
              <w:jc w:val="left"/>
            </w:pPr>
            <w:r>
              <w:rPr>
                <w:rFonts w:ascii="맑은 고딕" w:hAnsi="맑은 고딕" w:eastAsia="맑은 고딕" w:cs="맑은 고딕"/>
                <w:b w:val="0"/>
                <w:color w:val="222222"/>
                <w:sz w:val="19"/>
              </w:rPr>
              <w:t>▸ 투표소 위치 안내 (행정안전부 API 연동)</w:t>
            </w:r>
          </w:p>
          <w:p>
            <w:pPr>
              <w:jc w:val="left"/>
            </w:pPr>
            <w:r>
              <w:rPr>
                <w:rFonts w:ascii="맑은 고딕" w:hAnsi="맑은 고딕" w:eastAsia="맑은 고딕" w:cs="맑은 고딕"/>
                <w:b w:val="0"/>
                <w:color w:val="222222"/>
                <w:sz w:val="19"/>
              </w:rPr>
              <w:t>▸ 앱 알림 설정 개인화 (항목별 ON/OFF)</w:t>
            </w:r>
          </w:p>
        </w:tc>
      </w:tr>
    </w:tbl>
    <w:p>
      <w:r>
        <w:br w:type="page"/>
      </w:r>
    </w:p>
    <w:p>
      <w:pPr>
        <w:spacing w:before="320" w:after="80"/>
        <w:pBdr>
          <w:bottom w:val="single" w:sz="6" w:color="2E6DB4" w:space="4"/>
        </w:pBdr>
      </w:pPr>
      <w:r>
        <w:rPr>
          <w:rFonts w:ascii="맑은 고딕" w:hAnsi="맑은 고딕" w:eastAsia="맑은 고딕" w:cs="맑은 고딕"/>
          <w:b/>
          <w:color w:val="1B3A6B"/>
          <w:sz w:val="28"/>
        </w:rPr>
        <w:t>5. 기술 스택 (Flutter)</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4819"/>
        <w:gridCol w:w="4819"/>
      </w:tblGrid>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프레임워크</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Flutter 3.x (Dart) — iOS 14+ / Android 8+</w:t>
            </w:r>
          </w:p>
        </w:tc>
      </w:tr>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상태 관리</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Riverpod 2.x 또는 Bloc</w:t>
            </w:r>
          </w:p>
        </w:tc>
      </w:tr>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네트워크</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Dio + Retrofit (REST API)</w:t>
            </w:r>
          </w:p>
        </w:tc>
      </w:tr>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로컬 DB</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Hive Flutter (오프라인 캐시)</w:t>
            </w:r>
          </w:p>
        </w:tc>
      </w:tr>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Push 알림</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Firebase Cloud Messaging (FCM)</w:t>
            </w:r>
          </w:p>
        </w:tc>
      </w:tr>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지도</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Google Maps Flutter Plugin</w:t>
            </w:r>
          </w:p>
        </w:tc>
      </w:tr>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분석</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Firebase Analytics + Crashlytics (익명 집계만)</w:t>
            </w:r>
          </w:p>
        </w:tc>
      </w:tr>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CI/CD</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GitHub Actions + Fastlane</w:t>
            </w:r>
          </w:p>
        </w:tc>
      </w:tr>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백엔드</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Firebase Firestore + Cloud Functions (초기)</w:t>
            </w:r>
          </w:p>
        </w:tc>
      </w:tr>
      <w:tr>
        <w:tc>
          <w:tcPr>
            <w:tcW w:type="dxa" w:w="2268"/>
            <w:shd w:val="clear" w:color="auto" w:fill="D0E4F7"/>
            <w:tcMar>
              <w:top w:w="60" w:type="dxa"/>
              <w:bottom w:w="60" w:type="dxa"/>
              <w:left w:w="120" w:type="dxa"/>
              <w:right w:w="80" w:type="dxa"/>
            </w:tcMar>
          </w:tcPr>
          <w:p>
            <w:pPr>
              <w:jc w:val="left"/>
            </w:pPr>
            <w:r>
              <w:rPr>
                <w:rFonts w:ascii="맑은 고딕" w:hAnsi="맑은 고딕" w:eastAsia="맑은 고딕" w:cs="맑은 고딕"/>
                <w:b/>
                <w:color w:val="1B3A6B"/>
                <w:sz w:val="20"/>
              </w:rPr>
              <w:t>디자인 시스템</w:t>
            </w:r>
          </w:p>
        </w:tc>
        <w:tc>
          <w:tcPr>
            <w:tcW w:type="dxa" w:w="7370"/>
            <w:shd w:val="clear" w:color="auto" w:fill="FFFFFF"/>
            <w:tcMar>
              <w:top w:w="60" w:type="dxa"/>
              <w:bottom w:w="60" w:type="dxa"/>
              <w:left w:w="120" w:type="dxa"/>
              <w:right w:w="80" w:type="dxa"/>
            </w:tcMar>
          </w:tcPr>
          <w:p>
            <w:pPr>
              <w:jc w:val="left"/>
            </w:pPr>
            <w:r>
              <w:rPr>
                <w:rFonts w:ascii="맑은 고딕" w:hAnsi="맑은 고딕" w:eastAsia="맑은 고딕" w:cs="맑은 고딕"/>
                <w:b w:val="0"/>
                <w:color w:val="222222"/>
                <w:sz w:val="20"/>
              </w:rPr>
              <w:t>Material 3 — Blue #1B3A6B, Accent #E8941A</w:t>
            </w:r>
          </w:p>
        </w:tc>
      </w:tr>
    </w:tbl>
    <w:p>
      <w:pPr>
        <w:spacing w:before="0" w:after="0"/>
      </w:pPr>
      <w:r>
        <w:rPr>
          <w:sz w:val="24"/>
        </w:rPr>
      </w:r>
    </w:p>
    <w:p>
      <w:pPr>
        <w:spacing w:before="320" w:after="80"/>
        <w:pBdr>
          <w:bottom w:val="single" w:sz="6" w:color="2E6DB4" w:space="4"/>
        </w:pBdr>
      </w:pPr>
      <w:r>
        <w:rPr>
          <w:rFonts w:ascii="맑은 고딕" w:hAnsi="맑은 고딕" w:eastAsia="맑은 고딕" w:cs="맑은 고딕"/>
          <w:b/>
          <w:color w:val="1B3A6B"/>
          <w:sz w:val="28"/>
        </w:rPr>
        <w:t>6. 앱스토어 정책 준수 핵심 원칙</w:t>
      </w:r>
    </w:p>
    <w:p>
      <w:pPr>
        <w:spacing w:before="40" w:after="40"/>
        <w:ind w:left="227"/>
      </w:pPr>
      <w:r>
        <w:rPr>
          <w:rFonts w:ascii="맑은 고딕" w:hAnsi="맑은 고딕" w:eastAsia="맑은 고딕" w:cs="맑은 고딕"/>
          <w:b w:val="0"/>
          <w:sz w:val="20"/>
        </w:rPr>
        <w:t>• 앱 내 정치 기부금 결제 구현 금지 — 외부 링크(url_launcher)로만 안내 (Google Play / App Store 정책)</w:t>
      </w:r>
    </w:p>
    <w:p>
      <w:pPr>
        <w:spacing w:before="40" w:after="40"/>
        <w:ind w:left="227"/>
      </w:pPr>
      <w:r>
        <w:rPr>
          <w:rFonts w:ascii="맑은 고딕" w:hAnsi="맑은 고딕" w:eastAsia="맑은 고딕" w:cs="맑은 고딕"/>
          <w:b w:val="0"/>
          <w:sz w:val="20"/>
        </w:rPr>
        <w:t>• 상대 후보 실명 비방 콘텐츠 절대 포함 금지</w:t>
      </w:r>
    </w:p>
    <w:p>
      <w:pPr>
        <w:spacing w:before="40" w:after="40"/>
        <w:ind w:left="227"/>
      </w:pPr>
      <w:r>
        <w:rPr>
          <w:rFonts w:ascii="맑은 고딕" w:hAnsi="맑은 고딕" w:eastAsia="맑은 고딕" w:cs="맑은 고딕"/>
          <w:b w:val="0"/>
          <w:sz w:val="20"/>
        </w:rPr>
        <w:t>• 설문 참여 시 개인 식별 가능 정보 수집 금지 — 익명 해시 ID만 사용</w:t>
      </w:r>
    </w:p>
    <w:p>
      <w:pPr>
        <w:spacing w:before="40" w:after="40"/>
        <w:ind w:left="227"/>
      </w:pPr>
      <w:r>
        <w:rPr>
          <w:rFonts w:ascii="맑은 고딕" w:hAnsi="맑은 고딕" w:eastAsia="맑은 고딕" w:cs="맑은 고딕"/>
          <w:b w:val="0"/>
          <w:sz w:val="20"/>
        </w:rPr>
        <w:t>• 위치 데이터 서버 저장 금지 — 투표소 안내 시 기기 내 처리만</w:t>
      </w:r>
    </w:p>
    <w:p>
      <w:pPr>
        <w:spacing w:before="40" w:after="40"/>
        <w:ind w:left="227"/>
      </w:pPr>
      <w:r>
        <w:rPr>
          <w:rFonts w:ascii="맑은 고딕" w:hAnsi="맑은 고딕" w:eastAsia="맑은 고딕" w:cs="맑은 고딕"/>
          <w:b w:val="0"/>
          <w:sz w:val="20"/>
        </w:rPr>
        <w:t>• UGC(사용자 입력) 필터링 필수 — 욕설·혐오 표현 서버 검증</w:t>
      </w:r>
    </w:p>
    <w:p>
      <w:pPr>
        <w:spacing w:before="40" w:after="40"/>
        <w:ind w:left="227"/>
      </w:pPr>
      <w:r>
        <w:rPr>
          <w:rFonts w:ascii="맑은 고딕" w:hAnsi="맑은 고딕" w:eastAsia="맑은 고딕" w:cs="맑은 고딕"/>
          <w:b w:val="0"/>
          <w:sz w:val="20"/>
        </w:rPr>
        <w:t>• 연령 등급 4+ (Apple) / 전체 이용가 (Google) 유지</w:t>
      </w:r>
    </w:p>
    <w:p>
      <w:pPr>
        <w:spacing w:before="40" w:after="40"/>
        <w:ind w:left="227"/>
      </w:pPr>
      <w:r>
        <w:rPr>
          <w:rFonts w:ascii="맑은 고딕" w:hAnsi="맑은 고딕" w:eastAsia="맑은 고딕" w:cs="맑은 고딕"/>
          <w:b w:val="0"/>
          <w:sz w:val="20"/>
        </w:rPr>
        <w:t>• Firebase Analytics: 익명 집계만 허용, 개인 식별 이벤트 로깅 금지</w:t>
      </w:r>
    </w:p>
    <w:p>
      <w:pPr>
        <w:spacing w:before="0" w:after="0"/>
      </w:pPr>
      <w:r>
        <w:rPr>
          <w:sz w:val="24"/>
        </w:rPr>
      </w:r>
    </w:p>
    <w:p>
      <w:pPr>
        <w:spacing w:before="320" w:after="80"/>
        <w:pBdr>
          <w:bottom w:val="single" w:sz="6" w:color="2E6DB4" w:space="4"/>
        </w:pBdr>
      </w:pPr>
      <w:r>
        <w:rPr>
          <w:rFonts w:ascii="맑은 고딕" w:hAnsi="맑은 고딕" w:eastAsia="맑은 고딕" w:cs="맑은 고딕"/>
          <w:b/>
          <w:color w:val="1B3A6B"/>
          <w:sz w:val="28"/>
        </w:rPr>
        <w:t>7. 개발 일정 (제안)</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3213"/>
        <w:gridCol w:w="3213"/>
        <w:gridCol w:w="3213"/>
      </w:tblGrid>
      <w:tr>
        <w:tc>
          <w:tcPr>
            <w:tcW w:type="dxa" w:w="2835"/>
            <w:shd w:val="clear" w:color="auto" w:fill="1B3A6B"/>
            <w:tcMar>
              <w:top w:w="70" w:type="dxa"/>
              <w:bottom w:w="70" w:type="dxa"/>
              <w:left w:w="110" w:type="dxa"/>
              <w:right w:w="80" w:type="dxa"/>
            </w:tcMar>
          </w:tcPr>
          <w:p>
            <w:pPr>
              <w:jc w:val="left"/>
            </w:pPr>
            <w:r>
              <w:rPr>
                <w:rFonts w:ascii="맑은 고딕" w:hAnsi="맑은 고딕" w:eastAsia="맑은 고딕" w:cs="맑은 고딕"/>
                <w:b/>
                <w:color w:val="FFFFFF"/>
                <w:sz w:val="20"/>
              </w:rPr>
              <w:t>단계</w:t>
            </w:r>
          </w:p>
        </w:tc>
        <w:tc>
          <w:tcPr>
            <w:tcW w:type="dxa" w:w="1417"/>
            <w:shd w:val="clear" w:color="auto" w:fill="1B3A6B"/>
            <w:tcMar>
              <w:top w:w="70" w:type="dxa"/>
              <w:bottom w:w="70" w:type="dxa"/>
              <w:left w:w="110" w:type="dxa"/>
              <w:right w:w="80" w:type="dxa"/>
            </w:tcMar>
          </w:tcPr>
          <w:p>
            <w:pPr>
              <w:jc w:val="left"/>
            </w:pPr>
            <w:r>
              <w:rPr>
                <w:rFonts w:ascii="맑은 고딕" w:hAnsi="맑은 고딕" w:eastAsia="맑은 고딕" w:cs="맑은 고딕"/>
                <w:b/>
                <w:color w:val="FFFFFF"/>
                <w:sz w:val="20"/>
              </w:rPr>
              <w:t>기간</w:t>
            </w:r>
          </w:p>
        </w:tc>
        <w:tc>
          <w:tcPr>
            <w:tcW w:type="dxa" w:w="5386"/>
            <w:shd w:val="clear" w:color="auto" w:fill="1B3A6B"/>
            <w:tcMar>
              <w:top w:w="70" w:type="dxa"/>
              <w:bottom w:w="70" w:type="dxa"/>
              <w:left w:w="110" w:type="dxa"/>
              <w:right w:w="80" w:type="dxa"/>
            </w:tcMar>
          </w:tcPr>
          <w:p>
            <w:pPr>
              <w:jc w:val="left"/>
            </w:pPr>
            <w:r>
              <w:rPr>
                <w:rFonts w:ascii="맑은 고딕" w:hAnsi="맑은 고딕" w:eastAsia="맑은 고딕" w:cs="맑은 고딕"/>
                <w:b/>
                <w:color w:val="FFFFFF"/>
                <w:sz w:val="20"/>
              </w:rPr>
              <w:t>주요 산출물</w:t>
            </w:r>
          </w:p>
        </w:tc>
      </w:tr>
      <w:tr>
        <w:tc>
          <w:tcPr>
            <w:tcW w:type="dxa" w:w="2835"/>
            <w:shd w:val="clear" w:color="auto" w:fill="FFFFFF"/>
            <w:tcMar>
              <w:top w:w="70" w:type="dxa"/>
              <w:bottom w:w="70" w:type="dxa"/>
              <w:left w:w="110" w:type="dxa"/>
              <w:right w:w="80" w:type="dxa"/>
            </w:tcMar>
          </w:tcPr>
          <w:p>
            <w:pPr>
              <w:jc w:val="left"/>
            </w:pPr>
            <w:r>
              <w:rPr>
                <w:rFonts w:ascii="맑은 고딕" w:hAnsi="맑은 고딕" w:eastAsia="맑은 고딕" w:cs="맑은 고딕"/>
                <w:b w:val="0"/>
                <w:color w:val="222222"/>
                <w:sz w:val="20"/>
              </w:rPr>
              <w:t>Phase 1 기획·디자인</w:t>
            </w:r>
          </w:p>
        </w:tc>
        <w:tc>
          <w:tcPr>
            <w:tcW w:type="dxa" w:w="1417"/>
            <w:shd w:val="clear" w:color="auto" w:fill="FFFFFF"/>
            <w:tcMar>
              <w:top w:w="70" w:type="dxa"/>
              <w:bottom w:w="70" w:type="dxa"/>
              <w:left w:w="110" w:type="dxa"/>
              <w:right w:w="80" w:type="dxa"/>
            </w:tcMar>
          </w:tcPr>
          <w:p>
            <w:pPr>
              <w:jc w:val="left"/>
            </w:pPr>
            <w:r>
              <w:rPr>
                <w:rFonts w:ascii="맑은 고딕" w:hAnsi="맑은 고딕" w:eastAsia="맑은 고딕" w:cs="맑은 고딕"/>
                <w:b w:val="0"/>
                <w:color w:val="222222"/>
                <w:sz w:val="20"/>
              </w:rPr>
              <w:t>2주</w:t>
            </w:r>
          </w:p>
        </w:tc>
        <w:tc>
          <w:tcPr>
            <w:tcW w:type="dxa" w:w="5386"/>
            <w:shd w:val="clear" w:color="auto" w:fill="FFFFFF"/>
            <w:tcMar>
              <w:top w:w="70" w:type="dxa"/>
              <w:bottom w:w="70" w:type="dxa"/>
              <w:left w:w="110" w:type="dxa"/>
              <w:right w:w="80" w:type="dxa"/>
            </w:tcMar>
          </w:tcPr>
          <w:p>
            <w:pPr>
              <w:jc w:val="left"/>
            </w:pPr>
            <w:r>
              <w:rPr>
                <w:rFonts w:ascii="맑은 고딕" w:hAnsi="맑은 고딕" w:eastAsia="맑은 고딕" w:cs="맑은 고딕"/>
                <w:b w:val="0"/>
                <w:color w:val="222222"/>
                <w:sz w:val="20"/>
              </w:rPr>
              <w:t>와이어프레임, 디자인 시스템, Firebase 프로젝트 설정</w:t>
            </w:r>
          </w:p>
        </w:tc>
      </w:tr>
      <w:tr>
        <w:tc>
          <w:tcPr>
            <w:tcW w:type="dxa" w:w="2835"/>
            <w:shd w:val="clear" w:color="auto" w:fill="F4F6FA"/>
            <w:tcMar>
              <w:top w:w="70" w:type="dxa"/>
              <w:bottom w:w="70" w:type="dxa"/>
              <w:left w:w="110" w:type="dxa"/>
              <w:right w:w="80" w:type="dxa"/>
            </w:tcMar>
          </w:tcPr>
          <w:p>
            <w:pPr>
              <w:jc w:val="left"/>
            </w:pPr>
            <w:r>
              <w:rPr>
                <w:rFonts w:ascii="맑은 고딕" w:hAnsi="맑은 고딕" w:eastAsia="맑은 고딕" w:cs="맑은 고딕"/>
                <w:b w:val="0"/>
                <w:color w:val="222222"/>
                <w:sz w:val="20"/>
              </w:rPr>
              <w:t>Phase 2 핵심 개발</w:t>
            </w:r>
          </w:p>
        </w:tc>
        <w:tc>
          <w:tcPr>
            <w:tcW w:type="dxa" w:w="1417"/>
            <w:shd w:val="clear" w:color="auto" w:fill="F4F6FA"/>
            <w:tcMar>
              <w:top w:w="70" w:type="dxa"/>
              <w:bottom w:w="70" w:type="dxa"/>
              <w:left w:w="110" w:type="dxa"/>
              <w:right w:w="80" w:type="dxa"/>
            </w:tcMar>
          </w:tcPr>
          <w:p>
            <w:pPr>
              <w:jc w:val="left"/>
            </w:pPr>
            <w:r>
              <w:rPr>
                <w:rFonts w:ascii="맑은 고딕" w:hAnsi="맑은 고딕" w:eastAsia="맑은 고딕" w:cs="맑은 고딕"/>
                <w:b w:val="0"/>
                <w:color w:val="222222"/>
                <w:sz w:val="20"/>
              </w:rPr>
              <w:t>4주</w:t>
            </w:r>
          </w:p>
        </w:tc>
        <w:tc>
          <w:tcPr>
            <w:tcW w:type="dxa" w:w="5386"/>
            <w:shd w:val="clear" w:color="auto" w:fill="F4F6FA"/>
            <w:tcMar>
              <w:top w:w="70" w:type="dxa"/>
              <w:bottom w:w="70" w:type="dxa"/>
              <w:left w:w="110" w:type="dxa"/>
              <w:right w:w="80" w:type="dxa"/>
            </w:tcMar>
          </w:tcPr>
          <w:p>
            <w:pPr>
              <w:jc w:val="left"/>
            </w:pPr>
            <w:r>
              <w:rPr>
                <w:rFonts w:ascii="맑은 고딕" w:hAnsi="맑은 고딕" w:eastAsia="맑은 고딕" w:cs="맑은 고딕"/>
                <w:b w:val="0"/>
                <w:color w:val="222222"/>
                <w:sz w:val="20"/>
              </w:rPr>
              <w:t>프로필·정책 소개·뉴스피드 기능, 백엔드 연동</w:t>
            </w:r>
          </w:p>
        </w:tc>
      </w:tr>
      <w:tr>
        <w:tc>
          <w:tcPr>
            <w:tcW w:type="dxa" w:w="2835"/>
            <w:shd w:val="clear" w:color="auto" w:fill="FFFFFF"/>
            <w:tcMar>
              <w:top w:w="70" w:type="dxa"/>
              <w:bottom w:w="70" w:type="dxa"/>
              <w:left w:w="110" w:type="dxa"/>
              <w:right w:w="80" w:type="dxa"/>
            </w:tcMar>
          </w:tcPr>
          <w:p>
            <w:pPr>
              <w:jc w:val="left"/>
            </w:pPr>
            <w:r>
              <w:rPr>
                <w:rFonts w:ascii="맑은 고딕" w:hAnsi="맑은 고딕" w:eastAsia="맑은 고딕" w:cs="맑은 고딕"/>
                <w:b w:val="0"/>
                <w:color w:val="222222"/>
                <w:sz w:val="20"/>
              </w:rPr>
              <w:t>Phase 3 부가 기능</w:t>
            </w:r>
          </w:p>
        </w:tc>
        <w:tc>
          <w:tcPr>
            <w:tcW w:type="dxa" w:w="1417"/>
            <w:shd w:val="clear" w:color="auto" w:fill="FFFFFF"/>
            <w:tcMar>
              <w:top w:w="70" w:type="dxa"/>
              <w:bottom w:w="70" w:type="dxa"/>
              <w:left w:w="110" w:type="dxa"/>
              <w:right w:w="80" w:type="dxa"/>
            </w:tcMar>
          </w:tcPr>
          <w:p>
            <w:pPr>
              <w:jc w:val="left"/>
            </w:pPr>
            <w:r>
              <w:rPr>
                <w:rFonts w:ascii="맑은 고딕" w:hAnsi="맑은 고딕" w:eastAsia="맑은 고딕" w:cs="맑은 고딕"/>
                <w:b w:val="0"/>
                <w:color w:val="222222"/>
                <w:sz w:val="20"/>
              </w:rPr>
              <w:t>3주</w:t>
            </w:r>
          </w:p>
        </w:tc>
        <w:tc>
          <w:tcPr>
            <w:tcW w:type="dxa" w:w="5386"/>
            <w:shd w:val="clear" w:color="auto" w:fill="FFFFFF"/>
            <w:tcMar>
              <w:top w:w="70" w:type="dxa"/>
              <w:bottom w:w="70" w:type="dxa"/>
              <w:left w:w="110" w:type="dxa"/>
              <w:right w:w="80" w:type="dxa"/>
            </w:tcMar>
          </w:tcPr>
          <w:p>
            <w:pPr>
              <w:jc w:val="left"/>
            </w:pPr>
            <w:r>
              <w:rPr>
                <w:rFonts w:ascii="맑은 고딕" w:hAnsi="맑은 고딕" w:eastAsia="맑은 고딕" w:cs="맑은 고딕"/>
                <w:b w:val="0"/>
                <w:color w:val="222222"/>
                <w:sz w:val="20"/>
              </w:rPr>
              <w:t>설문투표·직접연락·팩트체크·알림 구현</w:t>
            </w:r>
          </w:p>
        </w:tc>
      </w:tr>
      <w:tr>
        <w:tc>
          <w:tcPr>
            <w:tcW w:type="dxa" w:w="2835"/>
            <w:shd w:val="clear" w:color="auto" w:fill="F4F6FA"/>
            <w:tcMar>
              <w:top w:w="70" w:type="dxa"/>
              <w:bottom w:w="70" w:type="dxa"/>
              <w:left w:w="110" w:type="dxa"/>
              <w:right w:w="80" w:type="dxa"/>
            </w:tcMar>
          </w:tcPr>
          <w:p>
            <w:pPr>
              <w:jc w:val="left"/>
            </w:pPr>
            <w:r>
              <w:rPr>
                <w:rFonts w:ascii="맑은 고딕" w:hAnsi="맑은 고딕" w:eastAsia="맑은 고딕" w:cs="맑은 고딕"/>
                <w:b w:val="0"/>
                <w:color w:val="222222"/>
                <w:sz w:val="20"/>
              </w:rPr>
              <w:t>Phase 4 테스트·출시</w:t>
            </w:r>
          </w:p>
        </w:tc>
        <w:tc>
          <w:tcPr>
            <w:tcW w:type="dxa" w:w="1417"/>
            <w:shd w:val="clear" w:color="auto" w:fill="F4F6FA"/>
            <w:tcMar>
              <w:top w:w="70" w:type="dxa"/>
              <w:bottom w:w="70" w:type="dxa"/>
              <w:left w:w="110" w:type="dxa"/>
              <w:right w:w="80" w:type="dxa"/>
            </w:tcMar>
          </w:tcPr>
          <w:p>
            <w:pPr>
              <w:jc w:val="left"/>
            </w:pPr>
            <w:r>
              <w:rPr>
                <w:rFonts w:ascii="맑은 고딕" w:hAnsi="맑은 고딕" w:eastAsia="맑은 고딕" w:cs="맑은 고딕"/>
                <w:b w:val="0"/>
                <w:color w:val="222222"/>
                <w:sz w:val="20"/>
              </w:rPr>
              <w:t>1주</w:t>
            </w:r>
          </w:p>
        </w:tc>
        <w:tc>
          <w:tcPr>
            <w:tcW w:type="dxa" w:w="5386"/>
            <w:shd w:val="clear" w:color="auto" w:fill="F4F6FA"/>
            <w:tcMar>
              <w:top w:w="70" w:type="dxa"/>
              <w:bottom w:w="70" w:type="dxa"/>
              <w:left w:w="110" w:type="dxa"/>
              <w:right w:w="80" w:type="dxa"/>
            </w:tcMar>
          </w:tcPr>
          <w:p>
            <w:pPr>
              <w:jc w:val="left"/>
            </w:pPr>
            <w:r>
              <w:rPr>
                <w:rFonts w:ascii="맑은 고딕" w:hAnsi="맑은 고딕" w:eastAsia="맑은 고딕" w:cs="맑은 고딕"/>
                <w:b w:val="0"/>
                <w:color w:val="222222"/>
                <w:sz w:val="20"/>
              </w:rPr>
              <w:t>QA, App Store + Google Play 심사 제출</w:t>
            </w:r>
          </w:p>
        </w:tc>
      </w:tr>
    </w:tbl>
    <w:p>
      <w:pPr>
        <w:spacing w:before="0" w:after="0"/>
      </w:pPr>
      <w:r>
        <w:rPr>
          <w:sz w:val="24"/>
        </w:rPr>
      </w:r>
    </w:p>
    <w:p>
      <w:pPr>
        <w:spacing w:before="320" w:after="80"/>
        <w:pBdr>
          <w:bottom w:val="single" w:sz="6" w:color="2E6DB4" w:space="4"/>
        </w:pBdr>
      </w:pPr>
      <w:r>
        <w:rPr>
          <w:rFonts w:ascii="맑은 고딕" w:hAnsi="맑은 고딕" w:eastAsia="맑은 고딕" w:cs="맑은 고딕"/>
          <w:b/>
          <w:color w:val="1B3A6B"/>
          <w:sz w:val="28"/>
        </w:rPr>
        <w:t>8. 성공 지표 (KPIs)</w:t>
      </w:r>
    </w:p>
    <w:p>
      <w:pPr>
        <w:spacing w:before="40" w:after="40"/>
        <w:ind w:left="227"/>
      </w:pPr>
      <w:r>
        <w:rPr>
          <w:rFonts w:ascii="맑은 고딕" w:hAnsi="맑은 고딕" w:eastAsia="맑은 고딕" w:cs="맑은 고딕"/>
          <w:b w:val="0"/>
          <w:sz w:val="20"/>
        </w:rPr>
        <w:t>• 출시 1개월: 다운로드 5,000건 이상, DAU 500명 이상</w:t>
      </w:r>
    </w:p>
    <w:p>
      <w:pPr>
        <w:spacing w:before="40" w:after="40"/>
        <w:ind w:left="227"/>
      </w:pPr>
      <w:r>
        <w:rPr>
          <w:rFonts w:ascii="맑은 고딕" w:hAnsi="맑은 고딕" w:eastAsia="맑은 고딕" w:cs="맑은 고딕"/>
          <w:b w:val="0"/>
          <w:sz w:val="20"/>
        </w:rPr>
        <w:t>• 정책 열람율: 앱 사용자의 70% 이상이 정책 소개 화면 1회 이상 열람</w:t>
      </w:r>
    </w:p>
    <w:p>
      <w:pPr>
        <w:spacing w:before="40" w:after="40"/>
        <w:ind w:left="227"/>
      </w:pPr>
      <w:r>
        <w:rPr>
          <w:rFonts w:ascii="맑은 고딕" w:hAnsi="맑은 고딕" w:eastAsia="맑은 고딕" w:cs="맑은 고딕"/>
          <w:b w:val="0"/>
          <w:sz w:val="20"/>
        </w:rPr>
        <w:t>• 설문 참여율: 앱 사용자의 30% 이상이 설문에 1회 이상 참여</w:t>
      </w:r>
    </w:p>
    <w:p>
      <w:pPr>
        <w:spacing w:before="40" w:after="40"/>
        <w:ind w:left="227"/>
      </w:pPr>
      <w:r>
        <w:rPr>
          <w:rFonts w:ascii="맑은 고딕" w:hAnsi="맑은 고딕" w:eastAsia="맑은 고딕" w:cs="맑은 고딕"/>
          <w:b w:val="0"/>
          <w:sz w:val="20"/>
        </w:rPr>
        <w:t>• 앱 평점: Google Play / App Store 4.0점 이상 유지</w:t>
      </w:r>
    </w:p>
    <w:p>
      <w:pPr>
        <w:spacing w:before="40" w:after="40"/>
        <w:ind w:left="227"/>
      </w:pPr>
      <w:r>
        <w:rPr>
          <w:rFonts w:ascii="맑은 고딕" w:hAnsi="맑은 고딕" w:eastAsia="맑은 고딕" w:cs="맑은 고딕"/>
          <w:b w:val="0"/>
          <w:sz w:val="20"/>
        </w:rPr>
        <w:t>• 직접 연락 전환율: 앱을 통한 민원·문의 월 200건 이상</w:t>
      </w:r>
    </w:p>
    <w:p>
      <w:pPr>
        <w:spacing w:before="0" w:after="0"/>
      </w:pPr>
      <w:r>
        <w:rPr>
          <w:sz w:val="40"/>
        </w:rPr>
      </w:r>
    </w:p>
    <w:p>
      <w:pPr>
        <w:jc w:val="center"/>
        <w:pBdr>
          <w:top w:val="single" w:sz="4" w:color="D0E4F7" w:space="8"/>
        </w:pBdr>
      </w:pPr>
      <w:r>
        <w:rPr>
          <w:rFonts w:ascii="맑은 고딕" w:hAnsi="맑은 고딕" w:eastAsia="맑은 고딕" w:cs="맑은 고딕"/>
          <w:b w:val="0"/>
          <w:color w:val="2E6DB4"/>
          <w:sz w:val="21"/>
        </w:rPr>
        <w:t>"군민과 함께 신안을 바꾸겠습니다  —  김태성"</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