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Спецификация проекта: MVP «Нейро-СММ Ассистент»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Целевое назначение и концепция проекта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Создание веб-приложения для автоматизированного анализа малого бизнеса, мастеров и экспертов, распаковки их целевой аудитории и экспертности, а также генерации уникального контента (посты, визуал, сценарии Reels) без типичных нейросетевых шаблонов («нейрослопа»).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Целевая аудитория (ЦА):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Мелкий бизнес (например, небольшие ветеринарные клиники, локальные магазины), мастера сферы красоты и хендмейда, частные эксперты (коучи, психологи, консультанты), у которых нет времени, бюджета или глубоких знаний для самостоятельного ведения социальных сетей.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Архитектурный пайплайн обработки пользователя (Back-end / Логика)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1: Онбординг, сбор сырых данных и анализ конкурентов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Ввод данных: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Пользователь указывает ссылки на свои социальные сети (для MVP поддерживаются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Анализ конкурентов: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Пользователь добавляет ссылки на 2–3 прямых или косвенных конкурентов/лидеров мнений в своей нише. Система проводит базовый парсинг их профилей для сбора успешных форматов, тем и живых формулировок аудитории (бенчмаркинг).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Опросник: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Заполнение короткого структурированного опросника о своем продукте и бизнесе.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Загрузка визуальных референсов: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Загрузка реальных фотоматериалов через Drag-and-Drop с разбивкой по категориям (фотографии «до/после», снимки кабинета, витрины, товаров, процесса работы) для использования в будущих сценариях Reels.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Авто-анализ стиля: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запускает автоматический парсинг постов профиля для извлечения текстового стиля (ритм, лексика, средняя длина предложений, стоп-слова) и визуальной айдентики.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2: Глубокая аналитика и распаковка (Агенты)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Распаковка целевой аудитории: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Сегментация, выявление болей и сбор «живого языка» (реальные фразы, цитаты) с учетом данных конкурентов.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Распаковка экспертности: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Определение авторского метода (шаги, принципы, уникальные инструменты) и фиксация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строгих табу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(темы, приемы и формулировки, которые эксперт принципиально не использует).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Единое хранение (Граф памяти / Knowledge Graph):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Все собранные данные (стиль, ЦА, метод, табу, загруженные референсы, инсайты конкурентов) связываются в единый контекстный граф для конкретного клиента.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3: Стратегия и планирование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Аудит профиля: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Формирование рекомендаций по первичному оформлению шапки профиля и контактов.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Контент-план: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Генерация сбалансированного кросс-платформенного плана на 2 недели: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Telegram: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посты.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посты + темы для Reels.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4: Генерация мультимодального контента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Агент-копирайтер: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Генерирует уникальные тексты для постов в строгом соответствии с эмпирическим стилем автора, графом знаний и табу (защита от «нейрослопа»).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Агент генерации визуальных промтов: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Создает детальные промты для иллюстраций к постам без стоковых клише.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Агент Reels-мейкер: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Формирует подробный сценарий (хук на первые 3 секунды, раскадровка, текст для озвучки), органично вплетая в него загруженные пользователем реальные референсы («до/после», фото товара/кабинета) и видео-промты.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Медиа-генерация: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Передача готовых промтов и исходников через шлюз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OpenRouter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 внешние мультимодальные модели для получения финальных картинок и роликов.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Интерфейс пользователя (Front-end)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Экран онбординга и загрузки: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Поля ввода ссылок на соцсети (Telegram, ВК).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добавления ссылок на аккаунты конкурентов для анализа.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Интуитивная форма-опросник.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Drag-and-Drop для загрузки пользовательских медиа-материалов с разбивкой по категориям (фото товара, витрина, процесс работы, результаты «до/после»).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Кнопка запуска анализа с индикатором прогресса.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Информационный дашборд (Кабинет эксперта):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Сводная панель статуса готовности профиля, распакованного метода и стиля.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рекомендаций по оформлению профиля.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Контент-хаб (Двухнедельный план):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Календарь или таблица, разделенная по дням и платформам (Telegram, ВК).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Карточка каждого дня содержит: готовый текст поста, превью сгенерированной картинки, детальный сценарий Reels с привязкой миниатюр к личным референсам пользователя.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Панель экспорта: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Кнопки «Копировать текст» в буфер обмена в один клик.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Кнопки скачивания медиафайлов.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Возможность точечной правки сгенерированного текста прямо в интерфейсе.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