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3D2EC" w14:textId="695C32CD" w:rsidR="004E5C2A" w:rsidRDefault="00EE2CC4" w:rsidP="00EE2CC4">
      <w:pPr>
        <w:jc w:val="center"/>
        <w:rPr>
          <w:sz w:val="32"/>
          <w:szCs w:val="32"/>
        </w:rPr>
      </w:pPr>
      <w:r>
        <w:rPr>
          <w:sz w:val="32"/>
          <w:szCs w:val="32"/>
        </w:rPr>
        <w:t>LES VINS</w:t>
      </w:r>
    </w:p>
    <w:p w14:paraId="20A782D8" w14:textId="77777777" w:rsidR="00EE2CC4" w:rsidRPr="00EE2CC4" w:rsidRDefault="00EE2CC4" w:rsidP="00EE2CC4">
      <w:pPr>
        <w:rPr>
          <w:rStyle w:val="Lienhypertexte"/>
        </w:rPr>
      </w:pPr>
      <w:r w:rsidRPr="00EE2CC4">
        <w:fldChar w:fldCharType="begin"/>
      </w:r>
      <w:r w:rsidRPr="00EE2CC4">
        <w:instrText>HYPERLINK "https://app.formative.com/folders/6077f14e8e5f7fbb00f22d7c"</w:instrText>
      </w:r>
      <w:r w:rsidRPr="00EE2CC4">
        <w:fldChar w:fldCharType="separate"/>
      </w:r>
    </w:p>
    <w:p w14:paraId="55535456" w14:textId="77777777" w:rsidR="00EE2CC4" w:rsidRPr="00EE2CC4" w:rsidRDefault="00EE2CC4" w:rsidP="00EE2CC4">
      <w:r w:rsidRPr="00EE2CC4">
        <w:fldChar w:fldCharType="end"/>
      </w:r>
    </w:p>
    <w:p w14:paraId="78D74619" w14:textId="77777777" w:rsidR="00EE2CC4" w:rsidRPr="00EE2CC4" w:rsidRDefault="00EE2CC4" w:rsidP="00EE2CC4">
      <w:pPr>
        <w:rPr>
          <w:b/>
          <w:bCs/>
        </w:rPr>
      </w:pPr>
      <w:r w:rsidRPr="00EE2CC4">
        <w:rPr>
          <w:b/>
          <w:bCs/>
        </w:rPr>
        <w:t>Les vins</w:t>
      </w:r>
    </w:p>
    <w:p w14:paraId="75A92BA2" w14:textId="77777777" w:rsidR="00EE2CC4" w:rsidRPr="00EE2CC4" w:rsidRDefault="00EE2CC4" w:rsidP="00EE2CC4">
      <w:pPr>
        <w:numPr>
          <w:ilvl w:val="0"/>
          <w:numId w:val="1"/>
        </w:numPr>
      </w:pPr>
      <w:r w:rsidRPr="00EE2CC4">
        <w:t>Au nord de Lyon,</w:t>
      </w:r>
      <w:r w:rsidRPr="00EE2CC4">
        <w:rPr>
          <w:b/>
          <w:bCs/>
        </w:rPr>
        <w:t xml:space="preserve"> le vignoble du Beaujolais </w:t>
      </w:r>
      <w:r w:rsidRPr="00EE2CC4">
        <w:t xml:space="preserve">est situé dans la zone la plus au sud de la Bourgogne, dans le nord du département du Rhône. </w:t>
      </w:r>
    </w:p>
    <w:p w14:paraId="75FBDE1C" w14:textId="77777777" w:rsidR="00EE2CC4" w:rsidRPr="00EE2CC4" w:rsidRDefault="00EE2CC4" w:rsidP="00EE2CC4">
      <w:r w:rsidRPr="00EE2CC4">
        <w:t>Le Beaujolais comporte 12 appellations dont 10 crus : Brouilly, Chénas, Chiroubles, Côté de Brouilly, Fleurie, Juliénas, Morgon, Moulin-à-Vent, Régnié, Saint-Amour.</w:t>
      </w:r>
    </w:p>
    <w:p w14:paraId="5A84C68A" w14:textId="77777777" w:rsidR="00EE2CC4" w:rsidRPr="00EE2CC4" w:rsidRDefault="00EE2CC4" w:rsidP="00EE2CC4">
      <w:r w:rsidRPr="00EE2CC4">
        <w:br/>
      </w:r>
    </w:p>
    <w:p w14:paraId="32C18B67" w14:textId="408E8E15" w:rsidR="00EE2CC4" w:rsidRPr="00EE2CC4" w:rsidRDefault="00EE2CC4" w:rsidP="00EE2CC4">
      <w:r w:rsidRPr="00EE2CC4">
        <w:lastRenderedPageBreak/>
        <w:drawing>
          <wp:inline distT="0" distB="0" distL="0" distR="0" wp14:anchorId="44608010" wp14:editId="330F77B2">
            <wp:extent cx="4305300" cy="8892540"/>
            <wp:effectExtent l="0" t="0" r="0" b="3810"/>
            <wp:docPr id="1581194461" name="Image 4" descr="Une image contenant texte, bouteille, Bouteille en verre, v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94461" name="Image 4" descr="Une image contenant texte, bouteille, Bouteille en verre, vi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DBE24" w14:textId="77777777" w:rsidR="00EE2CC4" w:rsidRPr="00EE2CC4" w:rsidRDefault="00EE2CC4" w:rsidP="00EE2CC4">
      <w:r w:rsidRPr="00EE2CC4">
        <w:lastRenderedPageBreak/>
        <w:br/>
      </w:r>
    </w:p>
    <w:p w14:paraId="18444F1C" w14:textId="77777777" w:rsidR="00EE2CC4" w:rsidRPr="00EE2CC4" w:rsidRDefault="00EE2CC4" w:rsidP="00EE2CC4">
      <w:pPr>
        <w:numPr>
          <w:ilvl w:val="0"/>
          <w:numId w:val="2"/>
        </w:numPr>
      </w:pPr>
      <w:r w:rsidRPr="00EE2CC4">
        <w:t>Au sud,</w:t>
      </w:r>
      <w:r w:rsidRPr="00EE2CC4">
        <w:rPr>
          <w:b/>
          <w:bCs/>
        </w:rPr>
        <w:t xml:space="preserve"> le vignoble de la vallée du Rhône </w:t>
      </w:r>
      <w:r w:rsidRPr="00EE2CC4">
        <w:t xml:space="preserve">(dans sa partie nord) regroupe les appellations les plus anciennes entre Vienne et Valence, surtout en rive droite, et qui déterminent les Côtes du Rhône partie nord. </w:t>
      </w:r>
    </w:p>
    <w:p w14:paraId="0F9BAB75" w14:textId="77777777" w:rsidR="00EE2CC4" w:rsidRPr="00EE2CC4" w:rsidRDefault="00EE2CC4" w:rsidP="00EE2CC4">
      <w:r w:rsidRPr="00EE2CC4">
        <w:br/>
      </w:r>
    </w:p>
    <w:p w14:paraId="620D6984" w14:textId="77777777" w:rsidR="00EE2CC4" w:rsidRPr="00EE2CC4" w:rsidRDefault="00EE2CC4" w:rsidP="00EE2CC4">
      <w:r w:rsidRPr="00EE2CC4">
        <w:t>Quelques noms : Côte Rôtie, Condrieu, Côtes du Rhône, Saint-Joseph, Hermitage.</w:t>
      </w:r>
    </w:p>
    <w:p w14:paraId="3795C7C4" w14:textId="77777777" w:rsidR="00EE2CC4" w:rsidRPr="00EE2CC4" w:rsidRDefault="00EE2CC4" w:rsidP="00EE2CC4">
      <w:r w:rsidRPr="00EE2CC4">
        <w:br/>
      </w:r>
    </w:p>
    <w:p w14:paraId="081D89BE" w14:textId="5CE38DC8" w:rsidR="00EE2CC4" w:rsidRPr="00EE2CC4" w:rsidRDefault="00EE2CC4" w:rsidP="00EE2CC4">
      <w:r w:rsidRPr="00EE2CC4">
        <w:drawing>
          <wp:inline distT="0" distB="0" distL="0" distR="0" wp14:anchorId="451DBB4E" wp14:editId="736FA7CD">
            <wp:extent cx="3810000" cy="3810000"/>
            <wp:effectExtent l="0" t="0" r="0" b="0"/>
            <wp:docPr id="63822062" name="Image 3" descr="Une image contenant rouge, texte, logo, Carm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2062" name="Image 3" descr="Une image contenant rouge, texte, logo, Carmi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A5A8" w14:textId="77777777" w:rsidR="00EE2CC4" w:rsidRPr="00EE2CC4" w:rsidRDefault="00EE2CC4" w:rsidP="00EE2CC4"/>
    <w:sectPr w:rsidR="00EE2CC4" w:rsidRPr="00EE2C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72F8"/>
    <w:multiLevelType w:val="multilevel"/>
    <w:tmpl w:val="E814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CB52B7"/>
    <w:multiLevelType w:val="multilevel"/>
    <w:tmpl w:val="1A5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090995">
    <w:abstractNumId w:val="0"/>
  </w:num>
  <w:num w:numId="2" w16cid:durableId="394353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C4"/>
    <w:rsid w:val="004E5C2A"/>
    <w:rsid w:val="00536E0E"/>
    <w:rsid w:val="005C4724"/>
    <w:rsid w:val="00757684"/>
    <w:rsid w:val="00E9710F"/>
    <w:rsid w:val="00EE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5F06D"/>
  <w15:chartTrackingRefBased/>
  <w15:docId w15:val="{B91BBFCC-56B0-4C51-A1C9-9AC9F64EC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2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2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2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2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2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2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2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2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2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2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2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2C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2C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2C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2C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2C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2C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2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2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2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2C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2C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2C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2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2C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2CC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E2CC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E2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</Words>
  <Characters>578</Characters>
  <Application>Microsoft Office Word</Application>
  <DocSecurity>0</DocSecurity>
  <Lines>30</Lines>
  <Paragraphs>19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2026-03-02T08:53:00Z</dcterms:created>
  <dcterms:modified xsi:type="dcterms:W3CDTF">2026-03-02T08:54:00Z</dcterms:modified>
</cp:coreProperties>
</file>