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32150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5EBC54C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FTRANSPORT - SERVICES PRO</w:t>
            </w:r>
          </w:p>
          <w:p w14:paraId="70FCECCB" w14:textId="77777777" w:rsidR="008B5768" w:rsidRDefault="00515636">
            <w:pPr>
              <w:spacing w:before="40"/>
              <w:jc w:val="center"/>
            </w:pPr>
            <w:r>
              <w:rPr>
                <w:color w:val="AABBD4"/>
                <w:sz w:val="18"/>
                <w:szCs w:val="18"/>
              </w:rPr>
              <w:t xml:space="preserve">Formation certifiée </w:t>
            </w:r>
            <w:proofErr w:type="spellStart"/>
            <w:proofErr w:type="gramStart"/>
            <w:r>
              <w:rPr>
                <w:color w:val="AABBD4"/>
                <w:sz w:val="18"/>
                <w:szCs w:val="18"/>
              </w:rPr>
              <w:t>Qualiopi</w:t>
            </w:r>
            <w:proofErr w:type="spellEnd"/>
            <w:r>
              <w:rPr>
                <w:color w:val="AABBD4"/>
                <w:sz w:val="18"/>
                <w:szCs w:val="18"/>
              </w:rPr>
              <w:t xml:space="preserve">  —</w:t>
            </w:r>
            <w:proofErr w:type="gramEnd"/>
            <w:r>
              <w:rPr>
                <w:color w:val="AABBD4"/>
                <w:sz w:val="18"/>
                <w:szCs w:val="18"/>
              </w:rPr>
              <w:t xml:space="preserve">  Éligible </w:t>
            </w:r>
            <w:proofErr w:type="gramStart"/>
            <w:r>
              <w:rPr>
                <w:color w:val="AABBD4"/>
                <w:sz w:val="18"/>
                <w:szCs w:val="18"/>
              </w:rPr>
              <w:t>CPF  —</w:t>
            </w:r>
            <w:proofErr w:type="gramEnd"/>
            <w:r>
              <w:rPr>
                <w:color w:val="AABBD4"/>
                <w:sz w:val="18"/>
                <w:szCs w:val="18"/>
              </w:rPr>
              <w:t xml:space="preserve">  Lyon</w:t>
            </w:r>
          </w:p>
        </w:tc>
      </w:tr>
    </w:tbl>
    <w:p w14:paraId="6CF011F5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1D014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B4D8"/>
              <w:left w:val="none" w:sz="0" w:space="0" w:color="FFFFFF"/>
              <w:bottom w:val="single" w:sz="4" w:space="0" w:color="00B4D8"/>
              <w:right w:val="none" w:sz="0" w:space="0" w:color="FFFFFF"/>
            </w:tcBorders>
            <w:shd w:val="clear" w:color="auto" w:fill="F0F8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EDDDD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32"/>
                <w:szCs w:val="32"/>
              </w:rPr>
              <w:t>EXERCICES — RÉGLEMENTATION LOCALE</w:t>
            </w:r>
          </w:p>
          <w:p w14:paraId="50644211" w14:textId="77777777" w:rsidR="008B5768" w:rsidRDefault="00515636">
            <w:pPr>
              <w:spacing w:before="60"/>
              <w:jc w:val="center"/>
            </w:pPr>
            <w:r>
              <w:rPr>
                <w:b/>
                <w:bCs/>
                <w:color w:val="00B4D8"/>
                <w:sz w:val="24"/>
                <w:szCs w:val="24"/>
              </w:rPr>
              <w:t xml:space="preserve">PARTIE 1 sur </w:t>
            </w:r>
            <w:proofErr w:type="gramStart"/>
            <w:r>
              <w:rPr>
                <w:b/>
                <w:bCs/>
                <w:color w:val="00B4D8"/>
                <w:sz w:val="24"/>
                <w:szCs w:val="24"/>
              </w:rPr>
              <w:t>3  —</w:t>
            </w:r>
            <w:proofErr w:type="gramEnd"/>
            <w:r>
              <w:rPr>
                <w:b/>
                <w:bCs/>
                <w:color w:val="00B4D8"/>
                <w:sz w:val="24"/>
                <w:szCs w:val="24"/>
              </w:rPr>
              <w:t xml:space="preserve">  SÉRIE 2</w:t>
            </w:r>
          </w:p>
          <w:p w14:paraId="31477286" w14:textId="77777777" w:rsidR="008B5768" w:rsidRDefault="00515636">
            <w:pPr>
              <w:spacing w:before="60"/>
              <w:jc w:val="center"/>
            </w:pPr>
            <w:r>
              <w:rPr>
                <w:i/>
                <w:iCs/>
                <w:color w:val="4A5568"/>
                <w:sz w:val="18"/>
                <w:szCs w:val="18"/>
              </w:rPr>
              <w:t>Tarification 2026 · Taximètre · Suppléments · Note · Affichage · Frais de route</w:t>
            </w:r>
          </w:p>
        </w:tc>
      </w:tr>
    </w:tbl>
    <w:p w14:paraId="55AE0F02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5768" w14:paraId="085556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11829DC4" w14:textId="77777777" w:rsidR="008B5768" w:rsidRDefault="00515636">
            <w:pPr>
              <w:jc w:val="center"/>
            </w:pPr>
            <w:proofErr w:type="gramStart"/>
            <w:r>
              <w:rPr>
                <w:b/>
                <w:bCs/>
                <w:color w:val="0D2540"/>
                <w:sz w:val="19"/>
                <w:szCs w:val="19"/>
              </w:rPr>
              <w:t>📋</w:t>
            </w:r>
            <w:r>
              <w:rPr>
                <w:b/>
                <w:bCs/>
                <w:color w:val="0D2540"/>
                <w:sz w:val="19"/>
                <w:szCs w:val="19"/>
              </w:rPr>
              <w:t xml:space="preserve">  30</w:t>
            </w:r>
            <w:proofErr w:type="gramEnd"/>
            <w:r>
              <w:rPr>
                <w:b/>
                <w:bCs/>
                <w:color w:val="0D2540"/>
                <w:sz w:val="19"/>
                <w:szCs w:val="19"/>
              </w:rPr>
              <w:t xml:space="preserve"> questions — Réponses corrigées incluses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AEB1A1B" w14:textId="77777777" w:rsidR="008B5768" w:rsidRDefault="00515636">
            <w:pPr>
              <w:jc w:val="center"/>
            </w:pPr>
            <w:proofErr w:type="gramStart"/>
            <w:r>
              <w:rPr>
                <w:color w:val="0D2540"/>
                <w:sz w:val="18"/>
                <w:szCs w:val="18"/>
              </w:rPr>
              <w:t>📅</w:t>
            </w:r>
            <w:r>
              <w:rPr>
                <w:color w:val="0D2540"/>
                <w:sz w:val="18"/>
                <w:szCs w:val="18"/>
              </w:rPr>
              <w:t xml:space="preserve">  Arrêté</w:t>
            </w:r>
            <w:proofErr w:type="gramEnd"/>
            <w:r>
              <w:rPr>
                <w:color w:val="0D2540"/>
                <w:sz w:val="18"/>
                <w:szCs w:val="18"/>
              </w:rPr>
              <w:t xml:space="preserve"> préf. n°69-2026-02-19-00002 du 19 fév. 2026</w:t>
            </w:r>
          </w:p>
        </w:tc>
      </w:tr>
    </w:tbl>
    <w:p w14:paraId="4CE80EC9" w14:textId="77777777" w:rsidR="008B5768" w:rsidRDefault="008B5768">
      <w:pPr>
        <w:spacing w:before="280"/>
      </w:pPr>
    </w:p>
    <w:p w14:paraId="7D8C21BD" w14:textId="77777777" w:rsidR="008B5768" w:rsidRDefault="00515636">
      <w:pPr>
        <w:pBdr>
          <w:bottom w:val="single" w:sz="4" w:space="4" w:color="00B4D8"/>
        </w:pBdr>
        <w:spacing w:before="320" w:after="120"/>
      </w:pPr>
      <w:r>
        <w:rPr>
          <w:b/>
          <w:bCs/>
          <w:color w:val="0D2540"/>
          <w:sz w:val="22"/>
          <w:szCs w:val="22"/>
        </w:rPr>
        <w:t>🗂</w:t>
      </w:r>
      <w:proofErr w:type="gramStart"/>
      <w:r>
        <w:rPr>
          <w:b/>
          <w:bCs/>
          <w:color w:val="0D2540"/>
          <w:sz w:val="22"/>
          <w:szCs w:val="22"/>
        </w:rPr>
        <w:t>️</w:t>
      </w:r>
      <w:r>
        <w:rPr>
          <w:b/>
          <w:bCs/>
          <w:color w:val="0D2540"/>
          <w:sz w:val="22"/>
          <w:szCs w:val="22"/>
        </w:rPr>
        <w:t xml:space="preserve">  SECTION</w:t>
      </w:r>
      <w:proofErr w:type="gramEnd"/>
      <w:r>
        <w:rPr>
          <w:b/>
          <w:bCs/>
          <w:color w:val="0D2540"/>
          <w:sz w:val="22"/>
          <w:szCs w:val="22"/>
        </w:rPr>
        <w:t xml:space="preserve"> 1 — Tarifs kilométriques 2026 (Q1 à Q10)</w:t>
      </w:r>
    </w:p>
    <w:p w14:paraId="03F73F02" w14:textId="77777777" w:rsidR="008B5768" w:rsidRDefault="00515636">
      <w:pPr>
        <w:spacing w:before="60" w:after="120"/>
      </w:pPr>
      <w:r>
        <w:rPr>
          <w:i/>
          <w:iCs/>
          <w:color w:val="4A5568"/>
          <w:sz w:val="18"/>
          <w:szCs w:val="18"/>
        </w:rPr>
        <w:t>Questions portant sur les nouveaux tarifs A, B, C, D issus de l'arrêté préfectoral du 19 février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4607C9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E035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FE18BD" w14:textId="77777777" w:rsidR="008B5768" w:rsidRDefault="00515636">
            <w:r>
              <w:rPr>
                <w:b/>
                <w:bCs/>
                <w:color w:val="0D2540"/>
              </w:rPr>
              <w:t>Selon l'arrêté préfectoral n°69-2026-02-19-00002 du 19 février 2026, quel est le montant maximal de la prise en charge dans le département du Rhône ?</w:t>
            </w:r>
          </w:p>
        </w:tc>
      </w:tr>
    </w:tbl>
    <w:p w14:paraId="33B9C382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FC172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8E1163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07E2" w14:textId="77777777" w:rsidR="008B5768" w:rsidRDefault="00515636">
            <w:r>
              <w:rPr>
                <w:color w:val="4A5568"/>
                <w:sz w:val="19"/>
                <w:szCs w:val="19"/>
              </w:rPr>
              <w:t>2,80 €</w:t>
            </w:r>
          </w:p>
        </w:tc>
      </w:tr>
    </w:tbl>
    <w:p w14:paraId="4B4A979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E0AED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A553D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3C58" w14:textId="77777777" w:rsidR="008B5768" w:rsidRDefault="00515636">
            <w:r>
              <w:rPr>
                <w:color w:val="4A5568"/>
                <w:sz w:val="19"/>
                <w:szCs w:val="19"/>
              </w:rPr>
              <w:t>3,00 €</w:t>
            </w:r>
          </w:p>
        </w:tc>
      </w:tr>
    </w:tbl>
    <w:p w14:paraId="1453EE5C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C4133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EC064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B1B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3,10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€  ✓</w:t>
            </w:r>
            <w:proofErr w:type="gramEnd"/>
          </w:p>
        </w:tc>
      </w:tr>
    </w:tbl>
    <w:p w14:paraId="3C56AE7B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055E0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7074E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2BCE8" w14:textId="77777777" w:rsidR="008B5768" w:rsidRDefault="00515636">
            <w:r>
              <w:rPr>
                <w:color w:val="4A5568"/>
                <w:sz w:val="19"/>
                <w:szCs w:val="19"/>
              </w:rPr>
              <w:t>3,50 €</w:t>
            </w:r>
          </w:p>
        </w:tc>
      </w:tr>
    </w:tbl>
    <w:p w14:paraId="19824A44" w14:textId="77777777" w:rsidR="008B5768" w:rsidRDefault="008B5768">
      <w:pPr>
        <w:spacing w:before="30"/>
      </w:pPr>
    </w:p>
    <w:p w14:paraId="3667D4DE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BAE8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5E0B09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5ADA2F8F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prise en charge maximale est fixée à 3,10 € par l'arrêté préfectoral du 19 février 2026.</w:t>
            </w:r>
          </w:p>
          <w:p w14:paraId="7F5F723D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3</w:t>
            </w:r>
          </w:p>
        </w:tc>
      </w:tr>
    </w:tbl>
    <w:p w14:paraId="40876F54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56EF7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C0E2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E27000" w14:textId="77777777" w:rsidR="008B5768" w:rsidRDefault="00515636">
            <w:r>
              <w:rPr>
                <w:b/>
                <w:bCs/>
                <w:color w:val="0D2540"/>
              </w:rPr>
              <w:t>Quel est le montant maximal de l'heure d'attente selon l'arrêté tarifaire 2026 du Rhône ?</w:t>
            </w:r>
          </w:p>
        </w:tc>
      </w:tr>
    </w:tbl>
    <w:p w14:paraId="3BD8CDB0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89047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57A5D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10457" w14:textId="77777777" w:rsidR="008B5768" w:rsidRDefault="00515636">
            <w:r>
              <w:rPr>
                <w:color w:val="4A5568"/>
                <w:sz w:val="19"/>
                <w:szCs w:val="19"/>
              </w:rPr>
              <w:t>40,40 €/h</w:t>
            </w:r>
          </w:p>
        </w:tc>
      </w:tr>
    </w:tbl>
    <w:p w14:paraId="7201FE68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D0812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89C953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6492" w14:textId="77777777" w:rsidR="008B5768" w:rsidRDefault="00515636">
            <w:r>
              <w:rPr>
                <w:color w:val="4A5568"/>
                <w:sz w:val="19"/>
                <w:szCs w:val="19"/>
              </w:rPr>
              <w:t>41,00 €/h</w:t>
            </w:r>
          </w:p>
        </w:tc>
      </w:tr>
    </w:tbl>
    <w:p w14:paraId="69C238D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6D64D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0A7108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F2835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41,30 €/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h  ✓</w:t>
            </w:r>
            <w:proofErr w:type="gramEnd"/>
          </w:p>
        </w:tc>
      </w:tr>
    </w:tbl>
    <w:p w14:paraId="66589BBC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D797F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5B6B7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8AD8" w14:textId="77777777" w:rsidR="008B5768" w:rsidRDefault="00515636">
            <w:r>
              <w:rPr>
                <w:color w:val="4A5568"/>
                <w:sz w:val="19"/>
                <w:szCs w:val="19"/>
              </w:rPr>
              <w:t>42,00 €/h</w:t>
            </w:r>
          </w:p>
        </w:tc>
      </w:tr>
    </w:tbl>
    <w:p w14:paraId="092799C9" w14:textId="77777777" w:rsidR="008B5768" w:rsidRDefault="008B5768">
      <w:pPr>
        <w:spacing w:before="30"/>
      </w:pPr>
    </w:p>
    <w:p w14:paraId="4F43791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22059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9C66A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428DC6E5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montant maximal horaire est de 41,30 €/h selon l'arrêté du 19 février 2026.</w:t>
            </w:r>
          </w:p>
          <w:p w14:paraId="541418BB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lastRenderedPageBreak/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3</w:t>
            </w:r>
          </w:p>
        </w:tc>
      </w:tr>
    </w:tbl>
    <w:p w14:paraId="4BF57498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602FF5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B7F3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4B98C1" w14:textId="77777777" w:rsidR="008B5768" w:rsidRDefault="00515636">
            <w:r>
              <w:rPr>
                <w:b/>
                <w:bCs/>
                <w:color w:val="0D2540"/>
              </w:rPr>
              <w:t>Quel est le prix maximum du kilomètre parcouru pour le tarif A en 2026 ?</w:t>
            </w:r>
          </w:p>
        </w:tc>
      </w:tr>
    </w:tbl>
    <w:p w14:paraId="2AF4F969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CB41B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10FF5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1AB45" w14:textId="77777777" w:rsidR="008B5768" w:rsidRDefault="00515636">
            <w:r>
              <w:rPr>
                <w:color w:val="4A5568"/>
                <w:sz w:val="19"/>
                <w:szCs w:val="19"/>
              </w:rPr>
              <w:t>0,80 €/km</w:t>
            </w:r>
          </w:p>
        </w:tc>
      </w:tr>
    </w:tbl>
    <w:p w14:paraId="6496C317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0C582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6C7443E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ADCE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1,00 €/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km  ✓</w:t>
            </w:r>
            <w:proofErr w:type="gramEnd"/>
          </w:p>
        </w:tc>
      </w:tr>
    </w:tbl>
    <w:p w14:paraId="143C250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9971C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642A3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58409" w14:textId="77777777" w:rsidR="008B5768" w:rsidRDefault="00515636">
            <w:r>
              <w:rPr>
                <w:color w:val="4A5568"/>
                <w:sz w:val="19"/>
                <w:szCs w:val="19"/>
              </w:rPr>
              <w:t>1,50 €/km</w:t>
            </w:r>
          </w:p>
        </w:tc>
      </w:tr>
    </w:tbl>
    <w:p w14:paraId="4523619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5DD84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63F3B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71C0" w14:textId="77777777" w:rsidR="008B5768" w:rsidRDefault="00515636">
            <w:r>
              <w:rPr>
                <w:color w:val="4A5568"/>
                <w:sz w:val="19"/>
                <w:szCs w:val="19"/>
              </w:rPr>
              <w:t>2,00 €/km</w:t>
            </w:r>
          </w:p>
        </w:tc>
      </w:tr>
    </w:tbl>
    <w:p w14:paraId="2E22B45D" w14:textId="77777777" w:rsidR="008B5768" w:rsidRDefault="008B5768">
      <w:pPr>
        <w:spacing w:before="30"/>
      </w:pPr>
    </w:p>
    <w:p w14:paraId="046E2D7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9613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3650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75D8ABB7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Tarif A = 1,00 €/km. C'est le tarif de base (course de jour, retour en charge).</w:t>
            </w:r>
          </w:p>
          <w:p w14:paraId="14407F53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— tableau récapitulatif</w:t>
            </w:r>
          </w:p>
        </w:tc>
      </w:tr>
    </w:tbl>
    <w:p w14:paraId="72D6EC0E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46FF39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D058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87922B" w14:textId="77777777" w:rsidR="008B5768" w:rsidRDefault="00515636">
            <w:r>
              <w:rPr>
                <w:b/>
                <w:bCs/>
                <w:color w:val="0D2540"/>
              </w:rPr>
              <w:t>Pour le tarif D (nuit/dimanche/fériés + retour à vide), quel est le prix maximum du kilomètre en 2026 ?</w:t>
            </w:r>
          </w:p>
        </w:tc>
      </w:tr>
    </w:tbl>
    <w:p w14:paraId="483CF28E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BCCB5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31FFF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5A0E" w14:textId="77777777" w:rsidR="008B5768" w:rsidRDefault="00515636">
            <w:r>
              <w:rPr>
                <w:color w:val="4A5568"/>
                <w:sz w:val="19"/>
                <w:szCs w:val="19"/>
              </w:rPr>
              <w:t>1,50 €/km</w:t>
            </w:r>
          </w:p>
        </w:tc>
      </w:tr>
    </w:tbl>
    <w:p w14:paraId="774FADB4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182280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C7C64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782C" w14:textId="77777777" w:rsidR="008B5768" w:rsidRDefault="00515636">
            <w:r>
              <w:rPr>
                <w:color w:val="4A5568"/>
                <w:sz w:val="19"/>
                <w:szCs w:val="19"/>
              </w:rPr>
              <w:t>2,00 €/km</w:t>
            </w:r>
          </w:p>
        </w:tc>
      </w:tr>
    </w:tbl>
    <w:p w14:paraId="5946215B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F1DE3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7A7C3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5A37" w14:textId="77777777" w:rsidR="008B5768" w:rsidRDefault="00515636">
            <w:r>
              <w:rPr>
                <w:color w:val="4A5568"/>
                <w:sz w:val="19"/>
                <w:szCs w:val="19"/>
              </w:rPr>
              <w:t>2,50 €/km</w:t>
            </w:r>
          </w:p>
        </w:tc>
      </w:tr>
    </w:tbl>
    <w:p w14:paraId="689FE33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775EB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8DDDBC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213C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3,00 €/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km  ✓</w:t>
            </w:r>
            <w:proofErr w:type="gramEnd"/>
          </w:p>
        </w:tc>
      </w:tr>
    </w:tbl>
    <w:p w14:paraId="31E65ACC" w14:textId="77777777" w:rsidR="008B5768" w:rsidRDefault="008B5768">
      <w:pPr>
        <w:spacing w:before="30"/>
      </w:pPr>
    </w:p>
    <w:p w14:paraId="6D3611F5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4775B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5BD9A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D</w:t>
            </w:r>
          </w:p>
          <w:p w14:paraId="34B94950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Tarif D = 3,00 €/km. C'est le tarif le plus élevé : nuit + retour à vide.</w:t>
            </w:r>
          </w:p>
          <w:p w14:paraId="433E48A5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— tableau récapitulatif</w:t>
            </w:r>
          </w:p>
        </w:tc>
      </w:tr>
    </w:tbl>
    <w:p w14:paraId="0B4CF259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58ED82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FB01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1F1176" w14:textId="77777777" w:rsidR="008B5768" w:rsidRDefault="00515636">
            <w:r>
              <w:rPr>
                <w:b/>
                <w:bCs/>
                <w:color w:val="0D2540"/>
              </w:rPr>
              <w:t>À quelle distance la chute de 0,10 € s'applique-t-elle pour le tarif B (1,50 €/km) ?</w:t>
            </w:r>
          </w:p>
        </w:tc>
      </w:tr>
    </w:tbl>
    <w:p w14:paraId="2AC3CA1C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9A716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2D671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C6A9" w14:textId="77777777" w:rsidR="008B5768" w:rsidRDefault="00515636">
            <w:r>
              <w:rPr>
                <w:color w:val="4A5568"/>
                <w:sz w:val="19"/>
                <w:szCs w:val="19"/>
              </w:rPr>
              <w:t>Tous les 100 mètres</w:t>
            </w:r>
          </w:p>
        </w:tc>
      </w:tr>
    </w:tbl>
    <w:p w14:paraId="7A0EE70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DC208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C0EE3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EF678" w14:textId="77777777" w:rsidR="008B5768" w:rsidRDefault="00515636">
            <w:r>
              <w:rPr>
                <w:color w:val="4A5568"/>
                <w:sz w:val="19"/>
                <w:szCs w:val="19"/>
              </w:rPr>
              <w:t>Tous les 50 mètres</w:t>
            </w:r>
          </w:p>
        </w:tc>
      </w:tr>
    </w:tbl>
    <w:p w14:paraId="17C1659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9B2F3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1643730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60FA5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Tous les 66,67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mètres  ✓</w:t>
            </w:r>
            <w:proofErr w:type="gramEnd"/>
          </w:p>
        </w:tc>
      </w:tr>
    </w:tbl>
    <w:p w14:paraId="612C99F3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16967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1AFC7C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4E888" w14:textId="77777777" w:rsidR="008B5768" w:rsidRDefault="00515636">
            <w:r>
              <w:rPr>
                <w:color w:val="4A5568"/>
                <w:sz w:val="19"/>
                <w:szCs w:val="19"/>
              </w:rPr>
              <w:t>Tous les 80 mètres</w:t>
            </w:r>
          </w:p>
        </w:tc>
      </w:tr>
    </w:tbl>
    <w:p w14:paraId="63C0C8E4" w14:textId="77777777" w:rsidR="008B5768" w:rsidRDefault="008B5768">
      <w:pPr>
        <w:spacing w:before="30"/>
      </w:pPr>
    </w:p>
    <w:p w14:paraId="75E7B85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2612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98599E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50B2E53A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lastRenderedPageBreak/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Pour le tarif B à 1,50 €/km : 1 km ÷ 15 chutes = 66,67 m par chute de 0,10 €.</w:t>
            </w:r>
          </w:p>
          <w:p w14:paraId="7A10D24F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— tableau récapitulatif</w:t>
            </w:r>
          </w:p>
        </w:tc>
      </w:tr>
    </w:tbl>
    <w:p w14:paraId="13C7C934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0B39E6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7BB9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5D4C02" w14:textId="77777777" w:rsidR="008B5768" w:rsidRDefault="00515636">
            <w:r>
              <w:rPr>
                <w:b/>
                <w:bCs/>
                <w:color w:val="0D2540"/>
              </w:rPr>
              <w:t>Quelle est la valeur de l'attente marche (chute de 0,10 €) en secondes pour TOUS les tarifs A, B, C et D ?</w:t>
            </w:r>
          </w:p>
        </w:tc>
      </w:tr>
    </w:tbl>
    <w:p w14:paraId="475947D4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5C7FC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72570AC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5C77" w14:textId="77777777" w:rsidR="008B5768" w:rsidRDefault="00515636">
            <w:r>
              <w:rPr>
                <w:color w:val="4A5568"/>
                <w:sz w:val="19"/>
                <w:szCs w:val="19"/>
              </w:rPr>
              <w:t>5 secondes</w:t>
            </w:r>
          </w:p>
        </w:tc>
      </w:tr>
    </w:tbl>
    <w:p w14:paraId="243CE75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61499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837D1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2098A" w14:textId="77777777" w:rsidR="008B5768" w:rsidRDefault="00515636">
            <w:r>
              <w:rPr>
                <w:color w:val="4A5568"/>
                <w:sz w:val="19"/>
                <w:szCs w:val="19"/>
              </w:rPr>
              <w:t>8 secondes</w:t>
            </w:r>
          </w:p>
        </w:tc>
      </w:tr>
    </w:tbl>
    <w:p w14:paraId="5F4317A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F48C4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EE2C09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C146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8,72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secondes  ✓</w:t>
            </w:r>
            <w:proofErr w:type="gramEnd"/>
          </w:p>
        </w:tc>
      </w:tr>
    </w:tbl>
    <w:p w14:paraId="15B5F4E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277B7A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823EB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C5CFA" w14:textId="77777777" w:rsidR="008B5768" w:rsidRDefault="00515636">
            <w:r>
              <w:rPr>
                <w:color w:val="4A5568"/>
                <w:sz w:val="19"/>
                <w:szCs w:val="19"/>
              </w:rPr>
              <w:t>10 secondes</w:t>
            </w:r>
          </w:p>
        </w:tc>
      </w:tr>
    </w:tbl>
    <w:p w14:paraId="35CCE53C" w14:textId="77777777" w:rsidR="008B5768" w:rsidRDefault="008B5768">
      <w:pPr>
        <w:spacing w:before="30"/>
      </w:pPr>
    </w:p>
    <w:p w14:paraId="1082F80B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3D77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727380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40C59D23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L'attente marche est identique pour tous les tarifs : 8,72 secondes par chute de 0,10 €.</w:t>
            </w:r>
          </w:p>
          <w:p w14:paraId="782A24EC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— tableau récapitulatif</w:t>
            </w:r>
          </w:p>
        </w:tc>
      </w:tr>
    </w:tbl>
    <w:p w14:paraId="7B015884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26D12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CC5E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861B47" w14:textId="77777777" w:rsidR="008B5768" w:rsidRDefault="00515636">
            <w:r>
              <w:rPr>
                <w:b/>
                <w:bCs/>
                <w:color w:val="0D2540"/>
              </w:rPr>
              <w:t>La majoration pour course de nuit est plafonnée à quel pourcentage du prix du kilomètre ?</w:t>
            </w:r>
          </w:p>
        </w:tc>
      </w:tr>
    </w:tbl>
    <w:p w14:paraId="3FD00116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85702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9C672CC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ED2BA" w14:textId="77777777" w:rsidR="008B5768" w:rsidRDefault="00515636">
            <w:r>
              <w:rPr>
                <w:color w:val="4A5568"/>
                <w:sz w:val="19"/>
                <w:szCs w:val="19"/>
              </w:rPr>
              <w:t>25 %</w:t>
            </w:r>
          </w:p>
        </w:tc>
      </w:tr>
    </w:tbl>
    <w:p w14:paraId="4D08265E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BD33D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CB4C8A0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19238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50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%  ✓</w:t>
            </w:r>
            <w:proofErr w:type="gramEnd"/>
          </w:p>
        </w:tc>
      </w:tr>
    </w:tbl>
    <w:p w14:paraId="51FE165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9CABB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BABABA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C0F2" w14:textId="77777777" w:rsidR="008B5768" w:rsidRDefault="00515636">
            <w:r>
              <w:rPr>
                <w:color w:val="4A5568"/>
                <w:sz w:val="19"/>
                <w:szCs w:val="19"/>
              </w:rPr>
              <w:t>75 %</w:t>
            </w:r>
          </w:p>
        </w:tc>
      </w:tr>
    </w:tbl>
    <w:p w14:paraId="1196C13E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ACFBD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802FD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7BCB8" w14:textId="77777777" w:rsidR="008B5768" w:rsidRDefault="00515636">
            <w:r>
              <w:rPr>
                <w:color w:val="4A5568"/>
                <w:sz w:val="19"/>
                <w:szCs w:val="19"/>
              </w:rPr>
              <w:t>100 %</w:t>
            </w:r>
          </w:p>
        </w:tc>
      </w:tr>
    </w:tbl>
    <w:p w14:paraId="1EA4DAF9" w14:textId="77777777" w:rsidR="008B5768" w:rsidRDefault="008B5768">
      <w:pPr>
        <w:spacing w:before="30"/>
      </w:pPr>
    </w:p>
    <w:p w14:paraId="35713A48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6C454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D59BF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44CE562F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majoration nuit est plafonnée à 50 % du prix du kilomètre (une seule fois).</w:t>
            </w:r>
          </w:p>
          <w:p w14:paraId="3ACD2D07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§1</w:t>
            </w:r>
          </w:p>
        </w:tc>
      </w:tr>
    </w:tbl>
    <w:p w14:paraId="39638FD7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45E268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058B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EB888D" w14:textId="77777777" w:rsidR="008B5768" w:rsidRDefault="00515636">
            <w:r>
              <w:rPr>
                <w:b/>
                <w:bCs/>
                <w:color w:val="0D2540"/>
              </w:rPr>
              <w:t>La majoration pour retour à vide est plafonnée à quel pourcentage du prix du kilomètre ?</w:t>
            </w:r>
          </w:p>
        </w:tc>
      </w:tr>
    </w:tbl>
    <w:p w14:paraId="19BCE607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6C675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ED1511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C230" w14:textId="77777777" w:rsidR="008B5768" w:rsidRDefault="00515636">
            <w:r>
              <w:rPr>
                <w:color w:val="4A5568"/>
                <w:sz w:val="19"/>
                <w:szCs w:val="19"/>
              </w:rPr>
              <w:t>50 %</w:t>
            </w:r>
          </w:p>
        </w:tc>
      </w:tr>
    </w:tbl>
    <w:p w14:paraId="669261E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F3454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C1EBCD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E300" w14:textId="77777777" w:rsidR="008B5768" w:rsidRDefault="00515636">
            <w:r>
              <w:rPr>
                <w:color w:val="4A5568"/>
                <w:sz w:val="19"/>
                <w:szCs w:val="19"/>
              </w:rPr>
              <w:t>75 %</w:t>
            </w:r>
          </w:p>
        </w:tc>
      </w:tr>
    </w:tbl>
    <w:p w14:paraId="7598139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31C10C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339B6F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D19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100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%  ✓</w:t>
            </w:r>
            <w:proofErr w:type="gramEnd"/>
          </w:p>
        </w:tc>
      </w:tr>
    </w:tbl>
    <w:p w14:paraId="76BDA57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FBD1C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80F4DB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E6BDF" w14:textId="77777777" w:rsidR="008B5768" w:rsidRDefault="00515636">
            <w:r>
              <w:rPr>
                <w:color w:val="4A5568"/>
                <w:sz w:val="19"/>
                <w:szCs w:val="19"/>
              </w:rPr>
              <w:t>150 %</w:t>
            </w:r>
          </w:p>
        </w:tc>
      </w:tr>
    </w:tbl>
    <w:p w14:paraId="44FE6069" w14:textId="77777777" w:rsidR="008B5768" w:rsidRDefault="008B5768">
      <w:pPr>
        <w:spacing w:before="30"/>
      </w:pPr>
    </w:p>
    <w:p w14:paraId="6DC585B7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E72B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A7BB0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lastRenderedPageBreak/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36C018C6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retour à vide permet une majoration maximale de 100 % du prix du kilomètre.</w:t>
            </w:r>
          </w:p>
          <w:p w14:paraId="0283341B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§1</w:t>
            </w:r>
          </w:p>
        </w:tc>
      </w:tr>
    </w:tbl>
    <w:p w14:paraId="10FA21A9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B5768" w14:paraId="444E7F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55E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Q9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DCD119" w14:textId="77777777" w:rsidR="008B5768" w:rsidRDefault="00515636">
            <w:r>
              <w:rPr>
                <w:b/>
                <w:bCs/>
                <w:color w:val="0D2540"/>
              </w:rPr>
              <w:t>La majoration pour route enneigée ou verglacée peut-elle être cumulée avec la majoration de nuit ?</w:t>
            </w:r>
          </w:p>
        </w:tc>
      </w:tr>
    </w:tbl>
    <w:p w14:paraId="1288CB04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04C9C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E10423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8895" w14:textId="77777777" w:rsidR="008B5768" w:rsidRDefault="00515636">
            <w:r>
              <w:rPr>
                <w:color w:val="4A5568"/>
                <w:sz w:val="19"/>
                <w:szCs w:val="19"/>
              </w:rPr>
              <w:t>Oui, les deux majorations se cumulent</w:t>
            </w:r>
          </w:p>
        </w:tc>
      </w:tr>
    </w:tbl>
    <w:p w14:paraId="060DD22A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9B682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444FA0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9A12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Non, elles ne peuvent pas être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cumulées  ✓</w:t>
            </w:r>
            <w:proofErr w:type="gramEnd"/>
          </w:p>
        </w:tc>
      </w:tr>
    </w:tbl>
    <w:p w14:paraId="69B659E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5B7F0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A4BA2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56672" w14:textId="77777777" w:rsidR="008B5768" w:rsidRDefault="00515636">
            <w:r>
              <w:rPr>
                <w:color w:val="4A5568"/>
                <w:sz w:val="19"/>
                <w:szCs w:val="19"/>
              </w:rPr>
              <w:t>Oui, mais seulement si le client l'accepte</w:t>
            </w:r>
          </w:p>
        </w:tc>
      </w:tr>
    </w:tbl>
    <w:p w14:paraId="5C9E4DC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6C390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19B80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F436" w14:textId="77777777" w:rsidR="008B5768" w:rsidRDefault="00515636">
            <w:r>
              <w:rPr>
                <w:color w:val="4A5568"/>
                <w:sz w:val="19"/>
                <w:szCs w:val="19"/>
              </w:rPr>
              <w:t>Oui, uniquement entre 22h et 5h</w:t>
            </w:r>
          </w:p>
        </w:tc>
      </w:tr>
    </w:tbl>
    <w:p w14:paraId="578BC3B6" w14:textId="77777777" w:rsidR="008B5768" w:rsidRDefault="008B5768">
      <w:pPr>
        <w:spacing w:before="30"/>
      </w:pPr>
    </w:p>
    <w:p w14:paraId="27DFF9F5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24CB2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84E180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42CBDFDD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majoration neige/verglas (50 % max) ne peut pas être cumulée avec la majoration de nuit.</w:t>
            </w:r>
          </w:p>
          <w:p w14:paraId="2257FE80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§1</w:t>
            </w:r>
          </w:p>
        </w:tc>
      </w:tr>
    </w:tbl>
    <w:p w14:paraId="208FF615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4EF4B4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3C59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780F6E" w14:textId="77777777" w:rsidR="008B5768" w:rsidRDefault="00515636">
            <w:r>
              <w:rPr>
                <w:b/>
                <w:bCs/>
                <w:color w:val="0D2540"/>
              </w:rPr>
              <w:t>Quelles sont les deux conditions CUMULATIVES pour appliquer la majoration « route enneigée ou verglacée » ?</w:t>
            </w:r>
          </w:p>
        </w:tc>
      </w:tr>
    </w:tbl>
    <w:p w14:paraId="1CBA5553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031E4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680C92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187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Routes effectivement enneigées/verglacées ET équipements spéciaux (pneus hiver)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551F503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EFADC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560A4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2E23" w14:textId="77777777" w:rsidR="008B5768" w:rsidRDefault="00515636">
            <w:r>
              <w:rPr>
                <w:color w:val="4A5568"/>
                <w:sz w:val="19"/>
                <w:szCs w:val="19"/>
              </w:rPr>
              <w:t>Prévision météo de neige ET accord du client</w:t>
            </w:r>
          </w:p>
        </w:tc>
      </w:tr>
    </w:tbl>
    <w:p w14:paraId="58E3D776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08CDE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7CDAC40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D9AE" w14:textId="77777777" w:rsidR="008B5768" w:rsidRDefault="00515636">
            <w:r>
              <w:rPr>
                <w:color w:val="4A5568"/>
                <w:sz w:val="19"/>
                <w:szCs w:val="19"/>
              </w:rPr>
              <w:t>Température négative ET chaussée humide</w:t>
            </w:r>
          </w:p>
        </w:tc>
      </w:tr>
    </w:tbl>
    <w:p w14:paraId="77418D3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C3486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D4B089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53AFC" w14:textId="77777777" w:rsidR="008B5768" w:rsidRDefault="00515636">
            <w:r>
              <w:rPr>
                <w:color w:val="4A5568"/>
                <w:sz w:val="19"/>
                <w:szCs w:val="19"/>
              </w:rPr>
              <w:t>Arrêté préfectoral spécial ET déclaration en mairie</w:t>
            </w:r>
          </w:p>
        </w:tc>
      </w:tr>
    </w:tbl>
    <w:p w14:paraId="1614E162" w14:textId="77777777" w:rsidR="008B5768" w:rsidRDefault="008B5768">
      <w:pPr>
        <w:spacing w:before="30"/>
      </w:pPr>
    </w:p>
    <w:p w14:paraId="3A172D6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63734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3619E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A</w:t>
            </w:r>
          </w:p>
          <w:p w14:paraId="048D211E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Deux conditions cumulatives : routes EFFECTIVEMENT enneigées/verglacées + pneus hiver ou équipements spéciaux.</w:t>
            </w:r>
          </w:p>
          <w:p w14:paraId="353C4016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4 §1</w:t>
            </w:r>
          </w:p>
        </w:tc>
      </w:tr>
    </w:tbl>
    <w:p w14:paraId="5905DCDE" w14:textId="77777777" w:rsidR="008B5768" w:rsidRDefault="008B5768">
      <w:pPr>
        <w:spacing w:before="200"/>
      </w:pPr>
    </w:p>
    <w:p w14:paraId="50F705B1" w14:textId="77777777" w:rsidR="008B5768" w:rsidRDefault="00515636">
      <w:pPr>
        <w:pBdr>
          <w:bottom w:val="single" w:sz="4" w:space="4" w:color="00B4D8"/>
        </w:pBdr>
        <w:spacing w:before="320" w:after="120"/>
      </w:pPr>
      <w:r>
        <w:rPr>
          <w:b/>
          <w:bCs/>
          <w:color w:val="0D2540"/>
          <w:sz w:val="22"/>
          <w:szCs w:val="22"/>
        </w:rPr>
        <w:t>🗂</w:t>
      </w:r>
      <w:proofErr w:type="gramStart"/>
      <w:r>
        <w:rPr>
          <w:b/>
          <w:bCs/>
          <w:color w:val="0D2540"/>
          <w:sz w:val="22"/>
          <w:szCs w:val="22"/>
        </w:rPr>
        <w:t>️</w:t>
      </w:r>
      <w:r>
        <w:rPr>
          <w:b/>
          <w:bCs/>
          <w:color w:val="0D2540"/>
          <w:sz w:val="22"/>
          <w:szCs w:val="22"/>
        </w:rPr>
        <w:t xml:space="preserve">  SECTION</w:t>
      </w:r>
      <w:proofErr w:type="gramEnd"/>
      <w:r>
        <w:rPr>
          <w:b/>
          <w:bCs/>
          <w:color w:val="0D2540"/>
          <w:sz w:val="22"/>
          <w:szCs w:val="22"/>
        </w:rPr>
        <w:t xml:space="preserve"> 2 — Suppléments (Q11 à Q13)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19250B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375C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329903" w14:textId="77777777" w:rsidR="008B5768" w:rsidRDefault="00515636">
            <w:r>
              <w:rPr>
                <w:b/>
                <w:bCs/>
                <w:color w:val="0D2540"/>
              </w:rPr>
              <w:t>Selon l'arrêté 2026, quel est le montant du supplément pour un passager supplémentaire à partir du 5ème passager ?</w:t>
            </w:r>
          </w:p>
        </w:tc>
      </w:tr>
    </w:tbl>
    <w:p w14:paraId="3D265222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A0561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229BCB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9492" w14:textId="77777777" w:rsidR="008B5768" w:rsidRDefault="00515636">
            <w:r>
              <w:rPr>
                <w:color w:val="4A5568"/>
                <w:sz w:val="19"/>
                <w:szCs w:val="19"/>
              </w:rPr>
              <w:t>2 € par passager</w:t>
            </w:r>
          </w:p>
        </w:tc>
      </w:tr>
    </w:tbl>
    <w:p w14:paraId="7B7D78FA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E5B88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797059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FB39" w14:textId="77777777" w:rsidR="008B5768" w:rsidRDefault="00515636">
            <w:r>
              <w:rPr>
                <w:color w:val="4A5568"/>
                <w:sz w:val="19"/>
                <w:szCs w:val="19"/>
              </w:rPr>
              <w:t>3 € par passager</w:t>
            </w:r>
          </w:p>
        </w:tc>
      </w:tr>
    </w:tbl>
    <w:p w14:paraId="4886270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E5C79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954C61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lastRenderedPageBreak/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00E96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4 € par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passager  ✓</w:t>
            </w:r>
            <w:proofErr w:type="gramEnd"/>
          </w:p>
        </w:tc>
      </w:tr>
    </w:tbl>
    <w:p w14:paraId="6CA136F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618C4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C5B0F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BF7B" w14:textId="77777777" w:rsidR="008B5768" w:rsidRDefault="00515636">
            <w:r>
              <w:rPr>
                <w:color w:val="4A5568"/>
                <w:sz w:val="19"/>
                <w:szCs w:val="19"/>
              </w:rPr>
              <w:t>5 € par passager</w:t>
            </w:r>
          </w:p>
        </w:tc>
      </w:tr>
    </w:tbl>
    <w:p w14:paraId="2F27DAEF" w14:textId="77777777" w:rsidR="008B5768" w:rsidRDefault="008B5768">
      <w:pPr>
        <w:spacing w:before="30"/>
      </w:pPr>
    </w:p>
    <w:p w14:paraId="2706D360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640E8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E7C777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15DC05E9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supplément passager est de 4 € par personne supplémentaire, majeur ou mineur, à partir du 5ème.</w:t>
            </w:r>
          </w:p>
          <w:p w14:paraId="34DB81C7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6 §1</w:t>
            </w:r>
          </w:p>
        </w:tc>
      </w:tr>
    </w:tbl>
    <w:p w14:paraId="1CC6ADFE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43A5A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A1B3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00FAE2" w14:textId="77777777" w:rsidR="008B5768" w:rsidRDefault="00515636">
            <w:r>
              <w:rPr>
                <w:b/>
                <w:bCs/>
                <w:color w:val="0D2540"/>
              </w:rPr>
              <w:t>Le supplément bagages de 2 € s'applique dans quels cas ? (Plusieurs réponses possibles)</w:t>
            </w:r>
          </w:p>
        </w:tc>
      </w:tr>
    </w:tbl>
    <w:p w14:paraId="45D3F8BC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C9CE1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FFA0DC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529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Bagages nécessitant un équipement extérieur (coffre insuffisant)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1977DE1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03FC7F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8F97D5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095CD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Valises au-delà de 3 par passager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79E8321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03524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7706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1E2A" w14:textId="77777777" w:rsidR="008B5768" w:rsidRDefault="00515636">
            <w:r>
              <w:rPr>
                <w:color w:val="4A5568"/>
                <w:sz w:val="19"/>
                <w:szCs w:val="19"/>
              </w:rPr>
              <w:t>Tout bagage quelle que soit sa taille</w:t>
            </w:r>
          </w:p>
        </w:tc>
      </w:tr>
    </w:tbl>
    <w:p w14:paraId="51D1838B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2D29D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B058BD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9446C" w14:textId="77777777" w:rsidR="008B5768" w:rsidRDefault="00515636">
            <w:r>
              <w:rPr>
                <w:color w:val="4A5568"/>
                <w:sz w:val="19"/>
                <w:szCs w:val="19"/>
              </w:rPr>
              <w:t>Uniquement pour les valises cabine</w:t>
            </w:r>
          </w:p>
        </w:tc>
      </w:tr>
    </w:tbl>
    <w:p w14:paraId="34E3CAAB" w14:textId="77777777" w:rsidR="008B5768" w:rsidRDefault="008B5768">
      <w:pPr>
        <w:spacing w:before="30"/>
      </w:pPr>
    </w:p>
    <w:p w14:paraId="21E2D25F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4A5E2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AD4E98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A, B</w:t>
            </w:r>
          </w:p>
          <w:p w14:paraId="34ACED05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supplément de 2 €/encombrant s'applique : bagages hors coffre/habitacle OU au-delà de 3 valises/passager.</w:t>
            </w:r>
          </w:p>
          <w:p w14:paraId="690D9D73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6 §2</w:t>
            </w:r>
          </w:p>
        </w:tc>
      </w:tr>
    </w:tbl>
    <w:p w14:paraId="19FCCBBA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3B61C4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4F80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96AC6D" w14:textId="77777777" w:rsidR="008B5768" w:rsidRDefault="00515636">
            <w:r>
              <w:rPr>
                <w:b/>
                <w:bCs/>
                <w:color w:val="0D2540"/>
              </w:rPr>
              <w:t>Le supplément de réservation immédiate (2 €) s'applique dans quel périmètre géographique ?</w:t>
            </w:r>
          </w:p>
        </w:tc>
      </w:tr>
    </w:tbl>
    <w:p w14:paraId="30A98F04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E6B96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E063D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24131" w14:textId="77777777" w:rsidR="008B5768" w:rsidRDefault="00515636">
            <w:r>
              <w:rPr>
                <w:color w:val="4A5568"/>
                <w:sz w:val="19"/>
                <w:szCs w:val="19"/>
              </w:rPr>
              <w:t>Sur tout le département du Rhône</w:t>
            </w:r>
          </w:p>
        </w:tc>
      </w:tr>
    </w:tbl>
    <w:p w14:paraId="50775C3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03604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E1ABCA6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3E507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Uniquement dans la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ZUPC  ✓</w:t>
            </w:r>
            <w:proofErr w:type="gramEnd"/>
          </w:p>
        </w:tc>
      </w:tr>
    </w:tbl>
    <w:p w14:paraId="534EDD4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2EF4C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8AC8B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5CCF" w14:textId="77777777" w:rsidR="008B5768" w:rsidRDefault="00515636">
            <w:r>
              <w:rPr>
                <w:color w:val="4A5568"/>
                <w:sz w:val="19"/>
                <w:szCs w:val="19"/>
              </w:rPr>
              <w:t>Uniquement dans Lyon intra-muros</w:t>
            </w:r>
          </w:p>
        </w:tc>
      </w:tr>
    </w:tbl>
    <w:p w14:paraId="115AED98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E5342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59896D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A170E" w14:textId="77777777" w:rsidR="008B5768" w:rsidRDefault="00515636">
            <w:r>
              <w:rPr>
                <w:color w:val="4A5568"/>
                <w:sz w:val="19"/>
                <w:szCs w:val="19"/>
              </w:rPr>
              <w:t>Dans la ZUPC et les communes limitrophes</w:t>
            </w:r>
          </w:p>
        </w:tc>
      </w:tr>
    </w:tbl>
    <w:p w14:paraId="2B2F424D" w14:textId="77777777" w:rsidR="008B5768" w:rsidRDefault="008B5768">
      <w:pPr>
        <w:spacing w:before="30"/>
      </w:pPr>
    </w:p>
    <w:p w14:paraId="4F0F3F77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029D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029A9D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59F23F77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supplément réservation (immédiate ou à l'avance) s'applique uniquement dans le ressort de la ZUPC.</w:t>
            </w:r>
          </w:p>
          <w:p w14:paraId="3D79AE8B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6 §3</w:t>
            </w:r>
          </w:p>
        </w:tc>
      </w:tr>
    </w:tbl>
    <w:p w14:paraId="6112B575" w14:textId="77777777" w:rsidR="008B5768" w:rsidRDefault="008B5768">
      <w:pPr>
        <w:spacing w:before="200"/>
      </w:pPr>
    </w:p>
    <w:p w14:paraId="25C83302" w14:textId="77777777" w:rsidR="008B5768" w:rsidRDefault="00515636">
      <w:pPr>
        <w:pBdr>
          <w:bottom w:val="single" w:sz="4" w:space="4" w:color="00B4D8"/>
        </w:pBdr>
        <w:spacing w:before="320" w:after="120"/>
      </w:pPr>
      <w:r>
        <w:rPr>
          <w:b/>
          <w:bCs/>
          <w:color w:val="0D2540"/>
          <w:sz w:val="22"/>
          <w:szCs w:val="22"/>
        </w:rPr>
        <w:t>🗂</w:t>
      </w:r>
      <w:proofErr w:type="gramStart"/>
      <w:r>
        <w:rPr>
          <w:b/>
          <w:bCs/>
          <w:color w:val="0D2540"/>
          <w:sz w:val="22"/>
          <w:szCs w:val="22"/>
        </w:rPr>
        <w:t>️</w:t>
      </w:r>
      <w:r>
        <w:rPr>
          <w:b/>
          <w:bCs/>
          <w:color w:val="0D2540"/>
          <w:sz w:val="22"/>
          <w:szCs w:val="22"/>
        </w:rPr>
        <w:t xml:space="preserve">  SECTION</w:t>
      </w:r>
      <w:proofErr w:type="gramEnd"/>
      <w:r>
        <w:rPr>
          <w:b/>
          <w:bCs/>
          <w:color w:val="0D2540"/>
          <w:sz w:val="22"/>
          <w:szCs w:val="22"/>
        </w:rPr>
        <w:t xml:space="preserve"> 3 — Mise en route du taximètre &amp; réservations (Q14 à Q19)</w:t>
      </w:r>
    </w:p>
    <w:p w14:paraId="0C598C00" w14:textId="77777777" w:rsidR="008B5768" w:rsidRDefault="00515636">
      <w:pPr>
        <w:spacing w:before="60" w:after="120"/>
      </w:pPr>
      <w:r>
        <w:rPr>
          <w:i/>
          <w:iCs/>
          <w:color w:val="4A5568"/>
          <w:sz w:val="18"/>
          <w:szCs w:val="18"/>
        </w:rPr>
        <w:t>Questions portant sur l'art. 8 de l'arrêté (mise en marche du taximètre) et les règles ZUPC / hors ZUPC.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387D8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9F49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Q14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5791B5" w14:textId="77777777" w:rsidR="008B5768" w:rsidRDefault="00515636">
            <w:r>
              <w:rPr>
                <w:b/>
                <w:bCs/>
                <w:color w:val="0D2540"/>
              </w:rPr>
              <w:t>Pour une réservation à l'avance dans la ZUPC, à quel moment le taximètre est-il enclenché ?</w:t>
            </w:r>
          </w:p>
        </w:tc>
      </w:tr>
    </w:tbl>
    <w:p w14:paraId="438773C4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FEC8B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710A2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8636" w14:textId="77777777" w:rsidR="008B5768" w:rsidRDefault="00515636">
            <w:r>
              <w:rPr>
                <w:color w:val="4A5568"/>
                <w:sz w:val="19"/>
                <w:szCs w:val="19"/>
              </w:rPr>
              <w:t>Au départ du garage du chauffeur</w:t>
            </w:r>
          </w:p>
        </w:tc>
      </w:tr>
    </w:tbl>
    <w:p w14:paraId="20BA1F3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68D4E2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F4B577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5B8F" w14:textId="77777777" w:rsidR="008B5768" w:rsidRDefault="00515636">
            <w:r>
              <w:rPr>
                <w:color w:val="4A5568"/>
                <w:sz w:val="19"/>
                <w:szCs w:val="19"/>
              </w:rPr>
              <w:t>Quand le client monte dans le taxi</w:t>
            </w:r>
          </w:p>
        </w:tc>
      </w:tr>
    </w:tbl>
    <w:p w14:paraId="35FCC3EE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BA2B0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F5420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3B63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À l'heure de la réservation et à l'adresse du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client  ✓</w:t>
            </w:r>
            <w:proofErr w:type="gramEnd"/>
          </w:p>
        </w:tc>
      </w:tr>
    </w:tbl>
    <w:p w14:paraId="3B4D97C6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EA78E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C4503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F3D2" w14:textId="77777777" w:rsidR="008B5768" w:rsidRDefault="00515636">
            <w:r>
              <w:rPr>
                <w:color w:val="4A5568"/>
                <w:sz w:val="19"/>
                <w:szCs w:val="19"/>
              </w:rPr>
              <w:t>Dès que le chauffeur accepte la course</w:t>
            </w:r>
          </w:p>
        </w:tc>
      </w:tr>
    </w:tbl>
    <w:p w14:paraId="3D1ACAA3" w14:textId="77777777" w:rsidR="008B5768" w:rsidRDefault="008B5768">
      <w:pPr>
        <w:spacing w:before="30"/>
      </w:pPr>
    </w:p>
    <w:p w14:paraId="47DCA5FB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C7C7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8750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690FA959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Réservation à l'avance dans la ZUPC : taximètre enclenché à l'heure de résa + à l'adresse du client.</w:t>
            </w:r>
          </w:p>
          <w:p w14:paraId="18E0A090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6 §3b et art. 8</w:t>
            </w:r>
          </w:p>
        </w:tc>
      </w:tr>
    </w:tbl>
    <w:p w14:paraId="4DEE07CD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4DB882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245B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B58B95" w14:textId="77777777" w:rsidR="008B5768" w:rsidRDefault="00515636">
            <w:r>
              <w:rPr>
                <w:b/>
                <w:bCs/>
                <w:color w:val="0D2540"/>
              </w:rPr>
              <w:t>Le chauffeur peut-il facturer les frais de péage au client pour le trajet en charge ?</w:t>
            </w:r>
          </w:p>
        </w:tc>
      </w:tr>
    </w:tbl>
    <w:p w14:paraId="3A6FC139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7D373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5481B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06947" w14:textId="77777777" w:rsidR="008B5768" w:rsidRDefault="00515636">
            <w:r>
              <w:rPr>
                <w:color w:val="4A5568"/>
                <w:sz w:val="19"/>
                <w:szCs w:val="19"/>
              </w:rPr>
              <w:t>Oui, automatiquement et sans condition</w:t>
            </w:r>
          </w:p>
        </w:tc>
      </w:tr>
    </w:tbl>
    <w:p w14:paraId="5605C3B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C74DD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33203C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759C" w14:textId="77777777" w:rsidR="008B5768" w:rsidRDefault="00515636">
            <w:r>
              <w:rPr>
                <w:color w:val="4A5568"/>
                <w:sz w:val="19"/>
                <w:szCs w:val="19"/>
              </w:rPr>
              <w:t>Non, jamais</w:t>
            </w:r>
          </w:p>
        </w:tc>
      </w:tr>
    </w:tbl>
    <w:p w14:paraId="0A5DA7C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0EF5C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FB744F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D8C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Oui, uniquement sur demande expresse du client et avec le ticket joint à la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note  ✓</w:t>
            </w:r>
            <w:proofErr w:type="gramEnd"/>
          </w:p>
        </w:tc>
      </w:tr>
    </w:tbl>
    <w:p w14:paraId="39B9E2FE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33BF6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460DDB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4D65" w14:textId="77777777" w:rsidR="008B5768" w:rsidRDefault="00515636">
            <w:r>
              <w:rPr>
                <w:color w:val="4A5568"/>
                <w:sz w:val="19"/>
                <w:szCs w:val="19"/>
              </w:rPr>
              <w:t>Oui, mais seulement sur autoroute</w:t>
            </w:r>
          </w:p>
        </w:tc>
      </w:tr>
    </w:tbl>
    <w:p w14:paraId="4E69B287" w14:textId="77777777" w:rsidR="008B5768" w:rsidRDefault="008B5768">
      <w:pPr>
        <w:spacing w:before="30"/>
      </w:pPr>
    </w:p>
    <w:p w14:paraId="47F2B358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8CD8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D709B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089B9329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Péage en charge : facturable uniquement avec accord préalable exprès du client. Le ticket de péage doit être joint à la note.</w:t>
            </w:r>
          </w:p>
          <w:p w14:paraId="536946CA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7</w:t>
            </w:r>
          </w:p>
        </w:tc>
      </w:tr>
    </w:tbl>
    <w:p w14:paraId="4F5C64A4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11734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B488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538DCA" w14:textId="77777777" w:rsidR="008B5768" w:rsidRDefault="00515636">
            <w:r>
              <w:rPr>
                <w:b/>
                <w:bCs/>
                <w:color w:val="0D2540"/>
              </w:rPr>
              <w:t>Les frais de retour à vide (péage ou carburant du trajet retour) peuvent-ils être réclamés au client ?</w:t>
            </w:r>
          </w:p>
        </w:tc>
      </w:tr>
    </w:tbl>
    <w:p w14:paraId="0DF8B7D1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B77C1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B0909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A528" w14:textId="77777777" w:rsidR="008B5768" w:rsidRDefault="00515636">
            <w:r>
              <w:rPr>
                <w:color w:val="4A5568"/>
                <w:sz w:val="19"/>
                <w:szCs w:val="19"/>
              </w:rPr>
              <w:t>Oui, si le trajet retour est long</w:t>
            </w:r>
          </w:p>
        </w:tc>
      </w:tr>
    </w:tbl>
    <w:p w14:paraId="2C38E16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96863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2C4B7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EC27" w14:textId="77777777" w:rsidR="008B5768" w:rsidRDefault="00515636">
            <w:r>
              <w:rPr>
                <w:color w:val="4A5568"/>
                <w:sz w:val="19"/>
                <w:szCs w:val="19"/>
              </w:rPr>
              <w:t>Oui, si le client a refusé le retour en charge</w:t>
            </w:r>
          </w:p>
        </w:tc>
      </w:tr>
    </w:tbl>
    <w:p w14:paraId="74C4663E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167B3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935189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BB5BC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Non, en aucun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cas  ✓</w:t>
            </w:r>
            <w:proofErr w:type="gramEnd"/>
          </w:p>
        </w:tc>
      </w:tr>
    </w:tbl>
    <w:p w14:paraId="62559DA8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88E06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8E215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1718D" w14:textId="77777777" w:rsidR="008B5768" w:rsidRDefault="00515636">
            <w:r>
              <w:rPr>
                <w:color w:val="4A5568"/>
                <w:sz w:val="19"/>
                <w:szCs w:val="19"/>
              </w:rPr>
              <w:t>Oui, avec l'accord préalable du client</w:t>
            </w:r>
          </w:p>
        </w:tc>
      </w:tr>
    </w:tbl>
    <w:p w14:paraId="0B9BC234" w14:textId="77777777" w:rsidR="008B5768" w:rsidRDefault="008B5768">
      <w:pPr>
        <w:spacing w:before="30"/>
      </w:pPr>
    </w:p>
    <w:p w14:paraId="717601BB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6E217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2D4FA7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0055A917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remboursement des frais du professionnel lors du trajet retour à vide ne peut JAMAIS être réclamé au client.</w:t>
            </w:r>
          </w:p>
          <w:p w14:paraId="71448EA6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lastRenderedPageBreak/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7</w:t>
            </w:r>
          </w:p>
        </w:tc>
      </w:tr>
    </w:tbl>
    <w:p w14:paraId="1516F600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58B91D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1B38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68F62E" w14:textId="77777777" w:rsidR="008B5768" w:rsidRDefault="00515636">
            <w:r>
              <w:rPr>
                <w:b/>
                <w:bCs/>
                <w:color w:val="0D2540"/>
              </w:rPr>
              <w:t>Lorsque le client prend un taxi en station ou le hèle dans la rue, quand le taximètre est-il mis en route ?</w:t>
            </w:r>
          </w:p>
        </w:tc>
      </w:tr>
    </w:tbl>
    <w:p w14:paraId="50AB9D58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99B71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C0074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3B4C9" w14:textId="77777777" w:rsidR="008B5768" w:rsidRDefault="00515636">
            <w:r>
              <w:rPr>
                <w:color w:val="4A5568"/>
                <w:sz w:val="19"/>
                <w:szCs w:val="19"/>
              </w:rPr>
              <w:t>Dès que le client monte dans le taxi</w:t>
            </w:r>
          </w:p>
        </w:tc>
      </w:tr>
    </w:tbl>
    <w:p w14:paraId="0B54127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238C6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5643BE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8CF2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Dès le début de la course, en appliquant les tarifs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réglementaires  ✓</w:t>
            </w:r>
            <w:proofErr w:type="gramEnd"/>
          </w:p>
        </w:tc>
      </w:tr>
    </w:tbl>
    <w:p w14:paraId="27326A9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959A0B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3046A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32AB1" w14:textId="77777777" w:rsidR="008B5768" w:rsidRDefault="00515636">
            <w:r>
              <w:rPr>
                <w:color w:val="4A5568"/>
                <w:sz w:val="19"/>
                <w:szCs w:val="19"/>
              </w:rPr>
              <w:t>Après 500 mètres de trajet</w:t>
            </w:r>
          </w:p>
        </w:tc>
      </w:tr>
    </w:tbl>
    <w:p w14:paraId="4E77733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B4E2E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8B933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B9274" w14:textId="77777777" w:rsidR="008B5768" w:rsidRDefault="00515636">
            <w:r>
              <w:rPr>
                <w:color w:val="4A5568"/>
                <w:sz w:val="19"/>
                <w:szCs w:val="19"/>
              </w:rPr>
              <w:t>Quand le taxi quitte la station</w:t>
            </w:r>
          </w:p>
        </w:tc>
      </w:tr>
    </w:tbl>
    <w:p w14:paraId="514A891C" w14:textId="77777777" w:rsidR="008B5768" w:rsidRDefault="008B5768">
      <w:pPr>
        <w:spacing w:before="30"/>
      </w:pPr>
    </w:p>
    <w:p w14:paraId="337ADAD4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5FDF5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29C0D3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5BD70EE8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Station ou hèle : taximètre enclenché dès le début de course avec application des tarifs réglementaires.</w:t>
            </w:r>
          </w:p>
          <w:p w14:paraId="6463B338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8 §1</w:t>
            </w:r>
          </w:p>
        </w:tc>
      </w:tr>
    </w:tbl>
    <w:p w14:paraId="16EBE587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6D3756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35C5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08BC94" w14:textId="77777777" w:rsidR="008B5768" w:rsidRDefault="00515636">
            <w:r>
              <w:rPr>
                <w:b/>
                <w:bCs/>
                <w:color w:val="0D2540"/>
              </w:rPr>
              <w:t>Pour une prise en charge HORS de la ZUPC (</w:t>
            </w:r>
            <w:proofErr w:type="gramStart"/>
            <w:r>
              <w:rPr>
                <w:b/>
                <w:bCs/>
                <w:color w:val="0D2540"/>
              </w:rPr>
              <w:t>suite à</w:t>
            </w:r>
            <w:proofErr w:type="gramEnd"/>
            <w:r>
              <w:rPr>
                <w:b/>
                <w:bCs/>
                <w:color w:val="0D2540"/>
              </w:rPr>
              <w:t xml:space="preserve"> réservation), où peut être mise en route le taximètre ?</w:t>
            </w:r>
          </w:p>
        </w:tc>
      </w:tr>
    </w:tbl>
    <w:p w14:paraId="7F0DAD49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637A5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BDD3E9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77E5D" w14:textId="77777777" w:rsidR="008B5768" w:rsidRDefault="00515636">
            <w:r>
              <w:rPr>
                <w:color w:val="4A5568"/>
                <w:sz w:val="19"/>
                <w:szCs w:val="19"/>
              </w:rPr>
              <w:t>Au domicile du chauffeur</w:t>
            </w:r>
          </w:p>
        </w:tc>
      </w:tr>
    </w:tbl>
    <w:p w14:paraId="2FC6B9D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76403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D3E7DC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C7B3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À la dernière station ZUPC ou commune de rattachement du taxi (ou à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équidistance)  ✓</w:t>
            </w:r>
            <w:proofErr w:type="gramEnd"/>
          </w:p>
        </w:tc>
      </w:tr>
    </w:tbl>
    <w:p w14:paraId="72EEFCE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3B3C9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686AE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A030D" w14:textId="77777777" w:rsidR="008B5768" w:rsidRDefault="00515636">
            <w:r>
              <w:rPr>
                <w:color w:val="4A5568"/>
                <w:sz w:val="19"/>
                <w:szCs w:val="19"/>
              </w:rPr>
              <w:t>À la limite du département du Rhône</w:t>
            </w:r>
          </w:p>
        </w:tc>
      </w:tr>
    </w:tbl>
    <w:p w14:paraId="63372AA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CF70E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6B858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95D5" w14:textId="77777777" w:rsidR="008B5768" w:rsidRDefault="00515636">
            <w:r>
              <w:rPr>
                <w:color w:val="4A5568"/>
                <w:sz w:val="19"/>
                <w:szCs w:val="19"/>
              </w:rPr>
              <w:t>À l'adresse du client uniquement</w:t>
            </w:r>
          </w:p>
        </w:tc>
      </w:tr>
    </w:tbl>
    <w:p w14:paraId="0CE11F7F" w14:textId="77777777" w:rsidR="008B5768" w:rsidRDefault="008B5768">
      <w:pPr>
        <w:spacing w:before="30"/>
      </w:pPr>
    </w:p>
    <w:p w14:paraId="33820A87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2EC1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DAAA26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45BE23C2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Hors ZUPC : taximètre enclenché à la dernière station ZUPC ou commune de rattachement (ou équidistance). Tarif A/B pendant l'approche.</w:t>
            </w:r>
          </w:p>
          <w:p w14:paraId="2A6EACE8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8 §2b</w:t>
            </w:r>
          </w:p>
        </w:tc>
      </w:tr>
    </w:tbl>
    <w:p w14:paraId="66E98679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192E8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CE37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Q19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6BC9EE" w14:textId="77777777" w:rsidR="008B5768" w:rsidRDefault="00515636">
            <w:r>
              <w:rPr>
                <w:b/>
                <w:bCs/>
                <w:color w:val="0D2540"/>
              </w:rPr>
              <w:t>Quel tarif doit être utilisé pendant la course d'approche pour une prise en charge hors ZUPC ?</w:t>
            </w:r>
          </w:p>
        </w:tc>
      </w:tr>
    </w:tbl>
    <w:p w14:paraId="28142F21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A5228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960DF9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DFB66" w14:textId="77777777" w:rsidR="008B5768" w:rsidRDefault="00515636">
            <w:r>
              <w:rPr>
                <w:color w:val="4A5568"/>
                <w:sz w:val="19"/>
                <w:szCs w:val="19"/>
              </w:rPr>
              <w:t>Tarif C ou D</w:t>
            </w:r>
          </w:p>
        </w:tc>
      </w:tr>
    </w:tbl>
    <w:p w14:paraId="0CDE57C6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E488C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D9EF77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48C55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Tarif A ou B (selon jour/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nuit)  ✓</w:t>
            </w:r>
            <w:proofErr w:type="gramEnd"/>
          </w:p>
        </w:tc>
      </w:tr>
    </w:tbl>
    <w:p w14:paraId="7042A21A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C58FF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751A1AD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448C9" w14:textId="77777777" w:rsidR="008B5768" w:rsidRDefault="00515636">
            <w:r>
              <w:rPr>
                <w:color w:val="4A5568"/>
                <w:sz w:val="19"/>
                <w:szCs w:val="19"/>
              </w:rPr>
              <w:t>Tarif B uniquement</w:t>
            </w:r>
          </w:p>
        </w:tc>
      </w:tr>
    </w:tbl>
    <w:p w14:paraId="1D5AC2A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FBDA4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E95BD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4967A" w14:textId="77777777" w:rsidR="008B5768" w:rsidRDefault="00515636">
            <w:r>
              <w:rPr>
                <w:color w:val="4A5568"/>
                <w:sz w:val="19"/>
                <w:szCs w:val="19"/>
              </w:rPr>
              <w:t>Aucun tarif — approche gratuite</w:t>
            </w:r>
          </w:p>
        </w:tc>
      </w:tr>
    </w:tbl>
    <w:p w14:paraId="095FAEF1" w14:textId="77777777" w:rsidR="008B5768" w:rsidRDefault="008B5768">
      <w:pPr>
        <w:spacing w:before="30"/>
      </w:pPr>
    </w:p>
    <w:p w14:paraId="36C6F99E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568E4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62E05E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0E4631F2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Pendant la course d'approche 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hors</w:t>
            </w:r>
            <w:proofErr w:type="gramEnd"/>
            <w:r>
              <w:rPr>
                <w:i/>
                <w:iCs/>
                <w:color w:val="4A5568"/>
                <w:sz w:val="18"/>
                <w:szCs w:val="18"/>
              </w:rPr>
              <w:t xml:space="preserve"> ZUPC, le tarif A (jour) ou B (nuit/dim./fériés) doit être utilisé.</w:t>
            </w:r>
          </w:p>
          <w:p w14:paraId="35F6C271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8 §2b</w:t>
            </w:r>
          </w:p>
        </w:tc>
      </w:tr>
    </w:tbl>
    <w:p w14:paraId="2B07D23C" w14:textId="77777777" w:rsidR="008B5768" w:rsidRDefault="008B5768">
      <w:pPr>
        <w:spacing w:before="200"/>
      </w:pPr>
    </w:p>
    <w:p w14:paraId="66190C48" w14:textId="77777777" w:rsidR="008B5768" w:rsidRDefault="00515636">
      <w:pPr>
        <w:pBdr>
          <w:bottom w:val="single" w:sz="4" w:space="4" w:color="00B4D8"/>
        </w:pBdr>
        <w:spacing w:before="320" w:after="120"/>
      </w:pPr>
      <w:r>
        <w:rPr>
          <w:b/>
          <w:bCs/>
          <w:color w:val="0D2540"/>
          <w:sz w:val="22"/>
          <w:szCs w:val="22"/>
        </w:rPr>
        <w:t>🗂</w:t>
      </w:r>
      <w:proofErr w:type="gramStart"/>
      <w:r>
        <w:rPr>
          <w:b/>
          <w:bCs/>
          <w:color w:val="0D2540"/>
          <w:sz w:val="22"/>
          <w:szCs w:val="22"/>
        </w:rPr>
        <w:t>️</w:t>
      </w:r>
      <w:r>
        <w:rPr>
          <w:b/>
          <w:bCs/>
          <w:color w:val="0D2540"/>
          <w:sz w:val="22"/>
          <w:szCs w:val="22"/>
        </w:rPr>
        <w:t xml:space="preserve">  SECTION</w:t>
      </w:r>
      <w:proofErr w:type="gramEnd"/>
      <w:r>
        <w:rPr>
          <w:b/>
          <w:bCs/>
          <w:color w:val="0D2540"/>
          <w:sz w:val="22"/>
          <w:szCs w:val="22"/>
        </w:rPr>
        <w:t xml:space="preserve"> 4 — Note, affichage &amp; mise à jour tarifaire (Q20 à Q26)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2855F1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00BE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9E6A05" w14:textId="77777777" w:rsidR="008B5768" w:rsidRDefault="00515636">
            <w:r>
              <w:rPr>
                <w:b/>
                <w:bCs/>
                <w:color w:val="0D2540"/>
              </w:rPr>
              <w:t>À partir de quel montant la remise d'une note est-elle OBLIGATOIRE ?</w:t>
            </w:r>
          </w:p>
        </w:tc>
      </w:tr>
    </w:tbl>
    <w:p w14:paraId="0431959D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76DB9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45509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0D524" w14:textId="77777777" w:rsidR="008B5768" w:rsidRDefault="00515636">
            <w:r>
              <w:rPr>
                <w:color w:val="4A5568"/>
                <w:sz w:val="19"/>
                <w:szCs w:val="19"/>
              </w:rPr>
              <w:t>10 € TTC</w:t>
            </w:r>
          </w:p>
        </w:tc>
      </w:tr>
    </w:tbl>
    <w:p w14:paraId="27799F8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F2CD1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EAE5C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B8F0" w14:textId="77777777" w:rsidR="008B5768" w:rsidRDefault="00515636">
            <w:r>
              <w:rPr>
                <w:color w:val="4A5568"/>
                <w:sz w:val="19"/>
                <w:szCs w:val="19"/>
              </w:rPr>
              <w:t>15 € TTC</w:t>
            </w:r>
          </w:p>
        </w:tc>
      </w:tr>
    </w:tbl>
    <w:p w14:paraId="756D7D73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50803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72AB4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17811" w14:textId="77777777" w:rsidR="008B5768" w:rsidRDefault="00515636">
            <w:r>
              <w:rPr>
                <w:color w:val="4A5568"/>
                <w:sz w:val="19"/>
                <w:szCs w:val="19"/>
              </w:rPr>
              <w:t>20 € TTC</w:t>
            </w:r>
          </w:p>
        </w:tc>
      </w:tr>
    </w:tbl>
    <w:p w14:paraId="3F80476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6AD64A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740F7D1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FD0E3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25 €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TTC  ✓</w:t>
            </w:r>
            <w:proofErr w:type="gramEnd"/>
          </w:p>
        </w:tc>
      </w:tr>
    </w:tbl>
    <w:p w14:paraId="64FAA8B0" w14:textId="77777777" w:rsidR="008B5768" w:rsidRDefault="008B5768">
      <w:pPr>
        <w:spacing w:before="30"/>
      </w:pPr>
    </w:p>
    <w:p w14:paraId="7F266238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3BBCA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92E8F7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D</w:t>
            </w:r>
          </w:p>
          <w:p w14:paraId="650037DA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note est obligatoire dès que le montant à payer est supérieur ou égal à 25 € TTC. En dessous, elle est remise sur demande.</w:t>
            </w:r>
          </w:p>
          <w:p w14:paraId="546B843B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10 §1</w:t>
            </w:r>
          </w:p>
        </w:tc>
      </w:tr>
    </w:tbl>
    <w:p w14:paraId="4EE0E2D1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1C64BC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4F22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6A91B6" w14:textId="77777777" w:rsidR="008B5768" w:rsidRDefault="00515636">
            <w:r>
              <w:rPr>
                <w:b/>
                <w:bCs/>
                <w:color w:val="0D2540"/>
              </w:rPr>
              <w:t>Combien d'exemplaires comprend la note remise au client ?</w:t>
            </w:r>
          </w:p>
        </w:tc>
      </w:tr>
    </w:tbl>
    <w:p w14:paraId="5F90E1C6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AD8EB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3248D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26C4" w14:textId="77777777" w:rsidR="008B5768" w:rsidRDefault="00515636">
            <w:r>
              <w:rPr>
                <w:color w:val="4A5568"/>
                <w:sz w:val="19"/>
                <w:szCs w:val="19"/>
              </w:rPr>
              <w:t>Un seul exemplaire</w:t>
            </w:r>
          </w:p>
        </w:tc>
      </w:tr>
    </w:tbl>
    <w:p w14:paraId="0ED6D1E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58E569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3E396B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D9CC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Deux exemplaires (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double)  ✓</w:t>
            </w:r>
            <w:proofErr w:type="gramEnd"/>
          </w:p>
        </w:tc>
      </w:tr>
    </w:tbl>
    <w:p w14:paraId="74202956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9D8D6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DEAFF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09960" w14:textId="77777777" w:rsidR="008B5768" w:rsidRDefault="00515636">
            <w:r>
              <w:rPr>
                <w:color w:val="4A5568"/>
                <w:sz w:val="19"/>
                <w:szCs w:val="19"/>
              </w:rPr>
              <w:t>Trois exemplaires</w:t>
            </w:r>
          </w:p>
        </w:tc>
      </w:tr>
    </w:tbl>
    <w:p w14:paraId="0E9BC387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67032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8A8B82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A802" w14:textId="77777777" w:rsidR="008B5768" w:rsidRDefault="00515636">
            <w:r>
              <w:rPr>
                <w:color w:val="4A5568"/>
                <w:sz w:val="19"/>
                <w:szCs w:val="19"/>
              </w:rPr>
              <w:t>Autant que le client le souhaite</w:t>
            </w:r>
          </w:p>
        </w:tc>
      </w:tr>
    </w:tbl>
    <w:p w14:paraId="19583B1C" w14:textId="77777777" w:rsidR="008B5768" w:rsidRDefault="008B5768">
      <w:pPr>
        <w:spacing w:before="30"/>
      </w:pPr>
    </w:p>
    <w:p w14:paraId="68E05399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1C7C7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F3F7C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2A75C6BE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note est établie en double exemplaire. Un exemplaire est remis au client, l'autre conservé 2 ans par le prestataire.</w:t>
            </w:r>
          </w:p>
          <w:p w14:paraId="03563002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10 §1</w:t>
            </w:r>
          </w:p>
        </w:tc>
      </w:tr>
    </w:tbl>
    <w:p w14:paraId="6E29CE24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56A2F2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2883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DCFB56" w14:textId="77777777" w:rsidR="008B5768" w:rsidRDefault="00515636">
            <w:r>
              <w:rPr>
                <w:b/>
                <w:bCs/>
                <w:color w:val="0D2540"/>
              </w:rPr>
              <w:t>Combien de temps le double de note doit-il être conservé par le prestataire ?</w:t>
            </w:r>
          </w:p>
        </w:tc>
      </w:tr>
    </w:tbl>
    <w:p w14:paraId="4441C80D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E1CAF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A466DA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81A8" w14:textId="77777777" w:rsidR="008B5768" w:rsidRDefault="00515636">
            <w:r>
              <w:rPr>
                <w:color w:val="4A5568"/>
                <w:sz w:val="19"/>
                <w:szCs w:val="19"/>
              </w:rPr>
              <w:t>6 mois</w:t>
            </w:r>
          </w:p>
        </w:tc>
      </w:tr>
    </w:tbl>
    <w:p w14:paraId="1D96AD4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DA156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83815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F2E7" w14:textId="77777777" w:rsidR="008B5768" w:rsidRDefault="00515636">
            <w:r>
              <w:rPr>
                <w:color w:val="4A5568"/>
                <w:sz w:val="19"/>
                <w:szCs w:val="19"/>
              </w:rPr>
              <w:t>1 an</w:t>
            </w:r>
          </w:p>
        </w:tc>
      </w:tr>
    </w:tbl>
    <w:p w14:paraId="2172953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547C5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D26B24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lastRenderedPageBreak/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524F5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2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ans  ✓</w:t>
            </w:r>
            <w:proofErr w:type="gramEnd"/>
          </w:p>
        </w:tc>
      </w:tr>
    </w:tbl>
    <w:p w14:paraId="7D7F6B1B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53D8C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3CDC41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A5D63" w14:textId="77777777" w:rsidR="008B5768" w:rsidRDefault="00515636">
            <w:r>
              <w:rPr>
                <w:color w:val="4A5568"/>
                <w:sz w:val="19"/>
                <w:szCs w:val="19"/>
              </w:rPr>
              <w:t>5 ans</w:t>
            </w:r>
          </w:p>
        </w:tc>
      </w:tr>
    </w:tbl>
    <w:p w14:paraId="2544467F" w14:textId="77777777" w:rsidR="008B5768" w:rsidRDefault="008B5768">
      <w:pPr>
        <w:spacing w:before="30"/>
      </w:pPr>
    </w:p>
    <w:p w14:paraId="475145DC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E529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F1ECF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431C12EC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double de note est conservé par le prestataire pendant une durée de 2 ans, classé par ordre de date.</w:t>
            </w:r>
          </w:p>
          <w:p w14:paraId="270ED01D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10 §1</w:t>
            </w:r>
          </w:p>
        </w:tc>
      </w:tr>
    </w:tbl>
    <w:p w14:paraId="425D4F15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0CDC3B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A2E3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08922A" w14:textId="77777777" w:rsidR="008B5768" w:rsidRDefault="00515636">
            <w:r>
              <w:rPr>
                <w:b/>
                <w:bCs/>
                <w:color w:val="0D2540"/>
              </w:rPr>
              <w:t>Parmi les éléments suivants, lesquels sont OBLIGATOIREMENT imprimés sur la note via l'imprimante connectée au taximètre ? (Plusieurs réponses)</w:t>
            </w:r>
          </w:p>
        </w:tc>
      </w:tr>
    </w:tbl>
    <w:p w14:paraId="77F04DC4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57BB5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8E44DEA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DF1A2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La date de rédaction de la note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55F6C32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90957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A8DC25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6DC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 numéro d'immatriculation du véhicule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667894BA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25E3C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EE88F3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A2E6" w14:textId="77777777" w:rsidR="008B5768" w:rsidRDefault="00515636">
            <w:r>
              <w:rPr>
                <w:color w:val="4A5568"/>
                <w:sz w:val="19"/>
                <w:szCs w:val="19"/>
              </w:rPr>
              <w:t>Le prénom du client</w:t>
            </w:r>
          </w:p>
        </w:tc>
      </w:tr>
    </w:tbl>
    <w:p w14:paraId="1442F5F4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4577F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E25F1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D4B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 montant de la course minimum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7BC2BB8B" w14:textId="77777777" w:rsidR="008B5768" w:rsidRDefault="008B5768">
      <w:pPr>
        <w:spacing w:before="30"/>
      </w:pPr>
    </w:p>
    <w:p w14:paraId="78A1BB3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51E4F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8AA76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A, B, D</w:t>
            </w:r>
          </w:p>
          <w:p w14:paraId="4ED05D96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Éléments imprimés : date, heures début/fin, nom/dénomination, immatriculation, adresse réclamation, montant minimum, prix course TTC hors suppl.</w:t>
            </w:r>
          </w:p>
          <w:p w14:paraId="2AA332EA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10 §2a</w:t>
            </w:r>
          </w:p>
        </w:tc>
      </w:tr>
    </w:tbl>
    <w:p w14:paraId="5730761F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17B9CD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70A7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5EBE5D" w14:textId="77777777" w:rsidR="008B5768" w:rsidRDefault="00515636">
            <w:r>
              <w:rPr>
                <w:b/>
                <w:bCs/>
                <w:color w:val="0D2540"/>
              </w:rPr>
              <w:t>Quels éléments sont inscrits MANUELLEMENT (ou imprimés) sur la note, dont la somme totale TTC ?</w:t>
            </w:r>
          </w:p>
        </w:tc>
      </w:tr>
    </w:tbl>
    <w:p w14:paraId="4E1A01E6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67BFF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C7C41F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BC4DC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La somme totale TTC incluant les suppléments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3E04666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6FFCC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9D84B2A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5F6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 détail de chacun des suppléments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7E648A63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63964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1DFB50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F15F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 nom du client (si demandé)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02E41EB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B99E8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7B5D6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AE2C2" w14:textId="77777777" w:rsidR="008B5768" w:rsidRDefault="00515636">
            <w:r>
              <w:rPr>
                <w:color w:val="4A5568"/>
                <w:sz w:val="19"/>
                <w:szCs w:val="19"/>
              </w:rPr>
              <w:t>Le trajet GPS détaillé</w:t>
            </w:r>
          </w:p>
        </w:tc>
      </w:tr>
    </w:tbl>
    <w:p w14:paraId="7A7E7A53" w14:textId="77777777" w:rsidR="008B5768" w:rsidRDefault="008B5768">
      <w:pPr>
        <w:spacing w:before="30"/>
      </w:pPr>
    </w:p>
    <w:p w14:paraId="6127B58A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46CB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6C64D8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A, B, C</w:t>
            </w:r>
          </w:p>
          <w:p w14:paraId="18659A06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Inscrits manuellement ou imprimés : somme totale TTC + détail des suppléments + nom client + lieu départ/arrivée si demandé.</w:t>
            </w:r>
          </w:p>
          <w:p w14:paraId="0CD28CB5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10 §2b et c</w:t>
            </w:r>
          </w:p>
        </w:tc>
      </w:tr>
    </w:tbl>
    <w:p w14:paraId="5A710640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649E48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98B8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34B205" w14:textId="77777777" w:rsidR="008B5768" w:rsidRDefault="00515636">
            <w:r>
              <w:rPr>
                <w:b/>
                <w:bCs/>
                <w:color w:val="0D2540"/>
              </w:rPr>
              <w:t>Quelles informations doivent être affichées de manière visible et lisible dans le véhicule taxi (art. 9) ? (Plusieurs réponses)</w:t>
            </w:r>
          </w:p>
        </w:tc>
      </w:tr>
    </w:tbl>
    <w:p w14:paraId="2745ADD1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01574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729EF1D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lastRenderedPageBreak/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6EA40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Les taux horaires et kilométriques en vigueur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221DE8D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A33D2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79ED12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C680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Les montants et conditions des suppléments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612BB693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56EA7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082202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D8331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L'adresse à laquelle une réclamation peut être adressée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✓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 ✓</w:t>
            </w:r>
            <w:proofErr w:type="gramEnd"/>
          </w:p>
        </w:tc>
      </w:tr>
    </w:tbl>
    <w:p w14:paraId="512905E5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1CF9C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D3FD8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0DFE" w14:textId="77777777" w:rsidR="008B5768" w:rsidRDefault="00515636">
            <w:r>
              <w:rPr>
                <w:color w:val="4A5568"/>
                <w:sz w:val="19"/>
                <w:szCs w:val="19"/>
              </w:rPr>
              <w:t>Le numéro de téléphone personnel du chauffeur</w:t>
            </w:r>
          </w:p>
        </w:tc>
      </w:tr>
    </w:tbl>
    <w:p w14:paraId="34C5ABD0" w14:textId="77777777" w:rsidR="008B5768" w:rsidRDefault="008B5768">
      <w:pPr>
        <w:spacing w:before="30"/>
      </w:pPr>
    </w:p>
    <w:p w14:paraId="1E5D1C9D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1B0FD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1F6289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A, B, C</w:t>
            </w:r>
          </w:p>
          <w:p w14:paraId="5014281E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6 informations à afficher : tarifs km/h, suppléments, conditions note, possibilité nom/trajet, paiement CB, adresse réclamations.</w:t>
            </w:r>
          </w:p>
          <w:p w14:paraId="3053D49A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9</w:t>
            </w:r>
          </w:p>
        </w:tc>
      </w:tr>
    </w:tbl>
    <w:p w14:paraId="4A0F87FB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20CD79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8671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928A38" w14:textId="77777777" w:rsidR="008B5768" w:rsidRDefault="00515636">
            <w:r>
              <w:rPr>
                <w:b/>
                <w:bCs/>
                <w:color w:val="0D2540"/>
              </w:rPr>
              <w:t>Quelle lettre de couleur verte doit être apposée sur le taximètre après adaptation aux tarifs 2026 ?</w:t>
            </w:r>
          </w:p>
        </w:tc>
      </w:tr>
    </w:tbl>
    <w:p w14:paraId="05ACF1AF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E4AE3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C0825E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280A" w14:textId="77777777" w:rsidR="008B5768" w:rsidRDefault="00515636">
            <w:r>
              <w:rPr>
                <w:color w:val="4A5568"/>
                <w:sz w:val="19"/>
                <w:szCs w:val="19"/>
              </w:rPr>
              <w:t>La lettre T</w:t>
            </w:r>
          </w:p>
        </w:tc>
      </w:tr>
    </w:tbl>
    <w:p w14:paraId="0A178C5D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A89D4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470904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B81A8" w14:textId="77777777" w:rsidR="008B5768" w:rsidRDefault="00515636">
            <w:r>
              <w:rPr>
                <w:color w:val="4A5568"/>
                <w:sz w:val="19"/>
                <w:szCs w:val="19"/>
              </w:rPr>
              <w:t>La lettre R</w:t>
            </w:r>
          </w:p>
        </w:tc>
      </w:tr>
    </w:tbl>
    <w:p w14:paraId="04B02DF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76B48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DF2228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4DCC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La lettre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L  ✓</w:t>
            </w:r>
            <w:proofErr w:type="gramEnd"/>
          </w:p>
        </w:tc>
      </w:tr>
    </w:tbl>
    <w:p w14:paraId="19D98052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584DA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1C838F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E084" w14:textId="77777777" w:rsidR="008B5768" w:rsidRDefault="00515636">
            <w:r>
              <w:rPr>
                <w:color w:val="4A5568"/>
                <w:sz w:val="19"/>
                <w:szCs w:val="19"/>
              </w:rPr>
              <w:t>La lettre V</w:t>
            </w:r>
          </w:p>
        </w:tc>
      </w:tr>
    </w:tbl>
    <w:p w14:paraId="04AF1EF7" w14:textId="77777777" w:rsidR="008B5768" w:rsidRDefault="008B5768">
      <w:pPr>
        <w:spacing w:before="30"/>
      </w:pPr>
    </w:p>
    <w:p w14:paraId="4D439A35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18C65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7FD11A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038590DD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La lettre L de couleur verte est apposée sur le cadran du taximètre après adaptation aux tarifs 2026.</w:t>
            </w:r>
          </w:p>
          <w:p w14:paraId="36132D87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11 §1</w:t>
            </w:r>
          </w:p>
        </w:tc>
      </w:tr>
    </w:tbl>
    <w:p w14:paraId="0B72F6D1" w14:textId="77777777" w:rsidR="008B5768" w:rsidRDefault="008B5768">
      <w:pPr>
        <w:spacing w:before="200"/>
      </w:pPr>
    </w:p>
    <w:p w14:paraId="54736C3E" w14:textId="77777777" w:rsidR="008B5768" w:rsidRDefault="00515636">
      <w:pPr>
        <w:pBdr>
          <w:bottom w:val="single" w:sz="4" w:space="4" w:color="00B4D8"/>
        </w:pBdr>
        <w:spacing w:before="320" w:after="120"/>
      </w:pPr>
      <w:r>
        <w:rPr>
          <w:b/>
          <w:bCs/>
          <w:color w:val="0D2540"/>
          <w:sz w:val="22"/>
          <w:szCs w:val="22"/>
        </w:rPr>
        <w:t>🗂</w:t>
      </w:r>
      <w:proofErr w:type="gramStart"/>
      <w:r>
        <w:rPr>
          <w:b/>
          <w:bCs/>
          <w:color w:val="0D2540"/>
          <w:sz w:val="22"/>
          <w:szCs w:val="22"/>
        </w:rPr>
        <w:t>️</w:t>
      </w:r>
      <w:r>
        <w:rPr>
          <w:b/>
          <w:bCs/>
          <w:color w:val="0D2540"/>
          <w:sz w:val="22"/>
          <w:szCs w:val="22"/>
        </w:rPr>
        <w:t xml:space="preserve">  SECTION</w:t>
      </w:r>
      <w:proofErr w:type="gramEnd"/>
      <w:r>
        <w:rPr>
          <w:b/>
          <w:bCs/>
          <w:color w:val="0D2540"/>
          <w:sz w:val="22"/>
          <w:szCs w:val="22"/>
        </w:rPr>
        <w:t xml:space="preserve"> 5 — Équipements, frais de route &amp; dispositions générales (Q27 à Q30)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69289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68D4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1E72D8" w14:textId="77777777" w:rsidR="008B5768" w:rsidRDefault="00515636">
            <w:r>
              <w:rPr>
                <w:b/>
                <w:bCs/>
                <w:color w:val="0D2540"/>
              </w:rPr>
              <w:t>Dans quel délai le taxi doit-il faire modifier la table tarifaire de son taximètre après l'entrée en vigueur de l'arrêté 2026 ?</w:t>
            </w:r>
          </w:p>
        </w:tc>
      </w:tr>
    </w:tbl>
    <w:p w14:paraId="560D0C33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56EAA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99E036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B4FBC" w14:textId="77777777" w:rsidR="008B5768" w:rsidRDefault="00515636">
            <w:r>
              <w:rPr>
                <w:color w:val="4A5568"/>
                <w:sz w:val="19"/>
                <w:szCs w:val="19"/>
              </w:rPr>
              <w:t>1 mois</w:t>
            </w:r>
          </w:p>
        </w:tc>
      </w:tr>
    </w:tbl>
    <w:p w14:paraId="71825F4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1C7127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18D0639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488CF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2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mois  ✓</w:t>
            </w:r>
            <w:proofErr w:type="gramEnd"/>
          </w:p>
        </w:tc>
      </w:tr>
    </w:tbl>
    <w:p w14:paraId="3BFF3303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EE076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54BDFA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E906" w14:textId="77777777" w:rsidR="008B5768" w:rsidRDefault="00515636">
            <w:r>
              <w:rPr>
                <w:color w:val="4A5568"/>
                <w:sz w:val="19"/>
                <w:szCs w:val="19"/>
              </w:rPr>
              <w:t>3 mois</w:t>
            </w:r>
          </w:p>
        </w:tc>
      </w:tr>
    </w:tbl>
    <w:p w14:paraId="143983D7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C332D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8396E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5CC1" w14:textId="77777777" w:rsidR="008B5768" w:rsidRDefault="00515636">
            <w:r>
              <w:rPr>
                <w:color w:val="4A5568"/>
                <w:sz w:val="19"/>
                <w:szCs w:val="19"/>
              </w:rPr>
              <w:t>6 mois</w:t>
            </w:r>
          </w:p>
        </w:tc>
      </w:tr>
    </w:tbl>
    <w:p w14:paraId="225DF755" w14:textId="77777777" w:rsidR="008B5768" w:rsidRDefault="008B5768">
      <w:pPr>
        <w:spacing w:before="30"/>
      </w:pPr>
    </w:p>
    <w:p w14:paraId="09E6443C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A269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D468CB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2CC51A06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Dans un délai de 2 mois à compter de la date d'entrée en vigueur, le taxi doit faire modifier la table tarifaire.</w:t>
            </w:r>
          </w:p>
          <w:p w14:paraId="20842FB3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lastRenderedPageBreak/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11 §2</w:t>
            </w:r>
          </w:p>
        </w:tc>
      </w:tr>
    </w:tbl>
    <w:p w14:paraId="06C1B131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0C7DD5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6769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71357" w14:textId="77777777" w:rsidR="008B5768" w:rsidRDefault="00515636">
            <w:r>
              <w:rPr>
                <w:b/>
                <w:bCs/>
                <w:color w:val="0D2540"/>
              </w:rPr>
              <w:t>Quel arrêté préfectoral l'arrêté du 19 février 2026 abroge-t-il ?</w:t>
            </w:r>
          </w:p>
        </w:tc>
      </w:tr>
    </w:tbl>
    <w:p w14:paraId="5275B5F2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BB6F6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8D1E234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9DD5" w14:textId="77777777" w:rsidR="008B5768" w:rsidRDefault="00515636">
            <w:r>
              <w:rPr>
                <w:color w:val="4A5568"/>
                <w:sz w:val="19"/>
                <w:szCs w:val="19"/>
              </w:rPr>
              <w:t>L'arrêté préfectoral n°69-2024-01-01-00001</w:t>
            </w:r>
          </w:p>
        </w:tc>
      </w:tr>
    </w:tbl>
    <w:p w14:paraId="3516C6C6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2E0DA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D4642F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4392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L'arrêté préfectoral n°69-2025-03-04-0002 du 4 mars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2025  ✓</w:t>
            </w:r>
            <w:proofErr w:type="gramEnd"/>
          </w:p>
        </w:tc>
      </w:tr>
    </w:tbl>
    <w:p w14:paraId="27233C47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222E8E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DCC266B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A9A4E" w14:textId="77777777" w:rsidR="008B5768" w:rsidRDefault="00515636">
            <w:r>
              <w:rPr>
                <w:color w:val="4A5568"/>
                <w:sz w:val="19"/>
                <w:szCs w:val="19"/>
              </w:rPr>
              <w:t>L'arrêté métropolitain du 27 novembre 2024</w:t>
            </w:r>
          </w:p>
        </w:tc>
      </w:tr>
    </w:tbl>
    <w:p w14:paraId="6F1BFC8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4FD20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FB4126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2ABFE" w14:textId="77777777" w:rsidR="008B5768" w:rsidRDefault="00515636">
            <w:r>
              <w:rPr>
                <w:color w:val="4A5568"/>
                <w:sz w:val="19"/>
                <w:szCs w:val="19"/>
              </w:rPr>
              <w:t>L'arrêté préfectoral de 2018</w:t>
            </w:r>
          </w:p>
        </w:tc>
      </w:tr>
    </w:tbl>
    <w:p w14:paraId="5DD166FC" w14:textId="77777777" w:rsidR="008B5768" w:rsidRDefault="008B5768">
      <w:pPr>
        <w:spacing w:before="30"/>
      </w:pPr>
    </w:p>
    <w:p w14:paraId="4568C1A4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7E36E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D9803A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B</w:t>
            </w:r>
          </w:p>
          <w:p w14:paraId="59190E21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L'arrêté du 19 février 2026 abroge explicitement l'arrêté préfectoral n°69-2025-03-04-0002 du 4 mars 2025.</w:t>
            </w:r>
          </w:p>
          <w:p w14:paraId="313FF8C2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12</w:t>
            </w:r>
          </w:p>
        </w:tc>
      </w:tr>
    </w:tbl>
    <w:p w14:paraId="1C0CF2DF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29F21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22DD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Q29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C478E" w14:textId="77777777" w:rsidR="008B5768" w:rsidRDefault="00515636">
            <w:r>
              <w:rPr>
                <w:b/>
                <w:bCs/>
                <w:color w:val="0D2540"/>
              </w:rPr>
              <w:t>Quel document équipement doit porter la mention « TAXI » et s'illumine en vert quand le taxi est libre ?</w:t>
            </w:r>
          </w:p>
        </w:tc>
      </w:tr>
    </w:tbl>
    <w:p w14:paraId="47CA557D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A9CF3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3E8982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E05AF" w14:textId="77777777" w:rsidR="008B5768" w:rsidRDefault="00515636">
            <w:r>
              <w:rPr>
                <w:color w:val="4A5568"/>
                <w:sz w:val="19"/>
                <w:szCs w:val="19"/>
              </w:rPr>
              <w:t>La sous-plaque ADS</w:t>
            </w:r>
          </w:p>
        </w:tc>
      </w:tr>
    </w:tbl>
    <w:p w14:paraId="02240EF7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691593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5ECEC8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9937" w14:textId="77777777" w:rsidR="008B5768" w:rsidRDefault="00515636">
            <w:r>
              <w:rPr>
                <w:color w:val="4A5568"/>
                <w:sz w:val="19"/>
                <w:szCs w:val="19"/>
              </w:rPr>
              <w:t>Le taximètre</w:t>
            </w:r>
          </w:p>
        </w:tc>
      </w:tr>
    </w:tbl>
    <w:p w14:paraId="7BBCB230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BF20B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0CD127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866E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Le dispositif lumineux extérieur (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lumineux)  ✓</w:t>
            </w:r>
            <w:proofErr w:type="gramEnd"/>
          </w:p>
        </w:tc>
      </w:tr>
    </w:tbl>
    <w:p w14:paraId="0FBC334F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7C1152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092435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DC2B" w14:textId="77777777" w:rsidR="008B5768" w:rsidRDefault="00515636">
            <w:r>
              <w:rPr>
                <w:color w:val="4A5568"/>
                <w:sz w:val="19"/>
                <w:szCs w:val="19"/>
              </w:rPr>
              <w:t>La plaque d'immatriculation spéciale</w:t>
            </w:r>
          </w:p>
        </w:tc>
      </w:tr>
    </w:tbl>
    <w:p w14:paraId="3F944D0F" w14:textId="77777777" w:rsidR="008B5768" w:rsidRDefault="008B5768">
      <w:pPr>
        <w:spacing w:before="30"/>
      </w:pPr>
    </w:p>
    <w:p w14:paraId="375CFF1C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0314A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B393AA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5534A6F7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Le dispositif lumineux extérieur porte la mention « TAXI » : vert = libre, rouge = en charge ou réservé.</w:t>
            </w:r>
          </w:p>
          <w:p w14:paraId="5FF63323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2 §1b</w:t>
            </w:r>
          </w:p>
        </w:tc>
      </w:tr>
    </w:tbl>
    <w:p w14:paraId="49FD5377" w14:textId="77777777" w:rsidR="008B5768" w:rsidRDefault="008B57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704"/>
      </w:tblGrid>
      <w:tr w:rsidR="008B5768" w14:paraId="3F486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C9F0" w14:textId="77777777" w:rsidR="008B5768" w:rsidRDefault="005156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8AAE2B" w14:textId="77777777" w:rsidR="008B5768" w:rsidRDefault="00515636">
            <w:r>
              <w:rPr>
                <w:b/>
                <w:bCs/>
                <w:color w:val="0D2540"/>
              </w:rPr>
              <w:t>Quelle affirmation est vraie concernant le supplément « réservation » hors ZUPC ?</w:t>
            </w:r>
          </w:p>
        </w:tc>
      </w:tr>
    </w:tbl>
    <w:p w14:paraId="56BEB589" w14:textId="77777777" w:rsidR="008B5768" w:rsidRDefault="008B576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A5033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4735DD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A)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4B1B" w14:textId="77777777" w:rsidR="008B5768" w:rsidRDefault="00515636">
            <w:r>
              <w:rPr>
                <w:color w:val="4A5568"/>
                <w:sz w:val="19"/>
                <w:szCs w:val="19"/>
              </w:rPr>
              <w:t>Il s'applique normalement comme dans la ZUPC</w:t>
            </w:r>
          </w:p>
        </w:tc>
      </w:tr>
    </w:tbl>
    <w:p w14:paraId="31CE2CA1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0565E8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92F3C7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B)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0A96" w14:textId="77777777" w:rsidR="008B5768" w:rsidRDefault="00515636">
            <w:r>
              <w:rPr>
                <w:color w:val="4A5568"/>
                <w:sz w:val="19"/>
                <w:szCs w:val="19"/>
              </w:rPr>
              <w:t>Il est réduit de moitié</w:t>
            </w:r>
          </w:p>
        </w:tc>
      </w:tr>
    </w:tbl>
    <w:p w14:paraId="3197045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3833D1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8E9ABC" w14:textId="77777777" w:rsidR="008B5768" w:rsidRDefault="00515636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CDF4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 xml:space="preserve">Il ne s'applique </w:t>
            </w:r>
            <w:proofErr w:type="gramStart"/>
            <w:r>
              <w:rPr>
                <w:b/>
                <w:bCs/>
                <w:color w:val="1B5E20"/>
                <w:sz w:val="19"/>
                <w:szCs w:val="19"/>
              </w:rPr>
              <w:t>pas  ✓</w:t>
            </w:r>
            <w:proofErr w:type="gramEnd"/>
          </w:p>
        </w:tc>
      </w:tr>
    </w:tbl>
    <w:p w14:paraId="36ED56E9" w14:textId="77777777" w:rsidR="008B5768" w:rsidRDefault="008B5768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B5768" w14:paraId="46CA3D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2C0A20" w14:textId="77777777" w:rsidR="008B5768" w:rsidRDefault="00515636">
            <w:pPr>
              <w:jc w:val="center"/>
            </w:pPr>
            <w:r>
              <w:rPr>
                <w:b/>
                <w:bCs/>
                <w:color w:val="0D2540"/>
                <w:sz w:val="19"/>
                <w:szCs w:val="19"/>
              </w:rPr>
              <w:t>D)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5388" w14:textId="77777777" w:rsidR="008B5768" w:rsidRDefault="00515636">
            <w:r>
              <w:rPr>
                <w:color w:val="4A5568"/>
                <w:sz w:val="19"/>
                <w:szCs w:val="19"/>
              </w:rPr>
              <w:t>Il est remplacé par un forfait distance</w:t>
            </w:r>
          </w:p>
        </w:tc>
      </w:tr>
    </w:tbl>
    <w:p w14:paraId="57961CB4" w14:textId="77777777" w:rsidR="008B5768" w:rsidRDefault="008B5768">
      <w:pPr>
        <w:spacing w:before="30"/>
      </w:pPr>
    </w:p>
    <w:p w14:paraId="34D80992" w14:textId="77777777" w:rsidR="008B5768" w:rsidRDefault="008B57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5768" w14:paraId="4BF083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F3FA42" w14:textId="77777777" w:rsidR="008B5768" w:rsidRDefault="00515636">
            <w:r>
              <w:rPr>
                <w:b/>
                <w:bCs/>
                <w:color w:val="1B5E20"/>
                <w:sz w:val="19"/>
                <w:szCs w:val="19"/>
              </w:rPr>
              <w:t>✅</w:t>
            </w:r>
            <w:r>
              <w:rPr>
                <w:b/>
                <w:bCs/>
                <w:color w:val="1B5E20"/>
                <w:sz w:val="19"/>
                <w:szCs w:val="19"/>
              </w:rPr>
              <w:t xml:space="preserve"> Réponse correcte : C</w:t>
            </w:r>
          </w:p>
          <w:p w14:paraId="50D4961C" w14:textId="77777777" w:rsidR="008B5768" w:rsidRDefault="00515636">
            <w:pPr>
              <w:spacing w:before="40"/>
            </w:pPr>
            <w:r>
              <w:rPr>
                <w:i/>
                <w:iCs/>
                <w:color w:val="4A5568"/>
                <w:sz w:val="18"/>
                <w:szCs w:val="18"/>
              </w:rPr>
              <w:lastRenderedPageBreak/>
              <w:t>📌</w:t>
            </w:r>
            <w:r>
              <w:rPr>
                <w:i/>
                <w:iCs/>
                <w:color w:val="4A5568"/>
                <w:sz w:val="18"/>
                <w:szCs w:val="18"/>
              </w:rPr>
              <w:t xml:space="preserve"> Hors ZUPC : les suppléments « réservation » prévus à l'art. 6 ne s'appliquent pas.</w:t>
            </w:r>
          </w:p>
          <w:p w14:paraId="068F8BBD" w14:textId="77777777" w:rsidR="008B5768" w:rsidRDefault="00515636">
            <w:pPr>
              <w:spacing w:before="20"/>
            </w:pPr>
            <w:r>
              <w:rPr>
                <w:color w:val="00B4D8"/>
                <w:sz w:val="17"/>
                <w:szCs w:val="17"/>
              </w:rPr>
              <w:t>⚖</w:t>
            </w:r>
            <w:r>
              <w:rPr>
                <w:color w:val="00B4D8"/>
                <w:sz w:val="17"/>
                <w:szCs w:val="17"/>
              </w:rPr>
              <w:t>️</w:t>
            </w:r>
            <w:r>
              <w:rPr>
                <w:color w:val="00B4D8"/>
                <w:sz w:val="17"/>
                <w:szCs w:val="17"/>
              </w:rPr>
              <w:t xml:space="preserve"> Arrêté n°69-2026-02-19-00002, art. 8 §2b</w:t>
            </w:r>
          </w:p>
        </w:tc>
      </w:tr>
    </w:tbl>
    <w:p w14:paraId="64FCA3B6" w14:textId="77777777" w:rsidR="008B5768" w:rsidRDefault="008B5768">
      <w:pPr>
        <w:spacing w:before="200"/>
      </w:pPr>
    </w:p>
    <w:p w14:paraId="4B217A52" w14:textId="77777777" w:rsidR="008B5768" w:rsidRDefault="008B5768">
      <w:pPr>
        <w:pBdr>
          <w:top w:val="single" w:sz="4" w:space="4" w:color="00B4D8"/>
        </w:pBdr>
        <w:spacing w:before="300"/>
      </w:pPr>
    </w:p>
    <w:p w14:paraId="5E5E89A2" w14:textId="77777777" w:rsidR="008B5768" w:rsidRDefault="00515636">
      <w:pPr>
        <w:spacing w:before="120"/>
        <w:jc w:val="center"/>
      </w:pPr>
      <w:r>
        <w:rPr>
          <w:color w:val="4A5568"/>
          <w:sz w:val="16"/>
          <w:szCs w:val="16"/>
        </w:rPr>
        <w:t xml:space="preserve">FTRANSPORT - SERVICES </w:t>
      </w:r>
      <w:proofErr w:type="gramStart"/>
      <w:r>
        <w:rPr>
          <w:color w:val="4A5568"/>
          <w:sz w:val="16"/>
          <w:szCs w:val="16"/>
        </w:rPr>
        <w:t>PRO  •</w:t>
      </w:r>
      <w:proofErr w:type="gramEnd"/>
      <w:r>
        <w:rPr>
          <w:color w:val="4A5568"/>
          <w:sz w:val="16"/>
          <w:szCs w:val="16"/>
        </w:rPr>
        <w:t xml:space="preserve">  Formation certifiée </w:t>
      </w:r>
      <w:proofErr w:type="spellStart"/>
      <w:proofErr w:type="gramStart"/>
      <w:r>
        <w:rPr>
          <w:color w:val="4A5568"/>
          <w:sz w:val="16"/>
          <w:szCs w:val="16"/>
        </w:rPr>
        <w:t>Qualiopi</w:t>
      </w:r>
      <w:proofErr w:type="spellEnd"/>
      <w:r>
        <w:rPr>
          <w:color w:val="4A5568"/>
          <w:sz w:val="16"/>
          <w:szCs w:val="16"/>
        </w:rPr>
        <w:t xml:space="preserve">  •</w:t>
      </w:r>
      <w:proofErr w:type="gramEnd"/>
      <w:r>
        <w:rPr>
          <w:color w:val="4A5568"/>
          <w:sz w:val="16"/>
          <w:szCs w:val="16"/>
        </w:rPr>
        <w:t xml:space="preserve">  Éligible </w:t>
      </w:r>
      <w:proofErr w:type="gramStart"/>
      <w:r>
        <w:rPr>
          <w:color w:val="4A5568"/>
          <w:sz w:val="16"/>
          <w:szCs w:val="16"/>
        </w:rPr>
        <w:t>CPF  •</w:t>
      </w:r>
      <w:proofErr w:type="gramEnd"/>
      <w:r>
        <w:rPr>
          <w:color w:val="4A5568"/>
          <w:sz w:val="16"/>
          <w:szCs w:val="16"/>
        </w:rPr>
        <w:t xml:space="preserve">  Déclaration n° 84 69 15114 </w:t>
      </w:r>
      <w:proofErr w:type="gramStart"/>
      <w:r>
        <w:rPr>
          <w:color w:val="4A5568"/>
          <w:sz w:val="16"/>
          <w:szCs w:val="16"/>
        </w:rPr>
        <w:t>69  •</w:t>
      </w:r>
      <w:proofErr w:type="gramEnd"/>
      <w:r>
        <w:rPr>
          <w:color w:val="4A5568"/>
          <w:sz w:val="16"/>
          <w:szCs w:val="16"/>
        </w:rPr>
        <w:t xml:space="preserve">  Lyon</w:t>
      </w:r>
    </w:p>
    <w:p w14:paraId="6BD2F0A1" w14:textId="77777777" w:rsidR="008B5768" w:rsidRDefault="00515636">
      <w:pPr>
        <w:spacing w:before="40"/>
        <w:jc w:val="center"/>
      </w:pPr>
      <w:r>
        <w:rPr>
          <w:i/>
          <w:iCs/>
          <w:color w:val="4A5568"/>
          <w:sz w:val="16"/>
          <w:szCs w:val="16"/>
        </w:rPr>
        <w:t>Série 2 — Réglementation Locale Partie 1 — 30 questions inédites — Arrêté préfectoral n°69-2026-02-19-00002</w:t>
      </w:r>
    </w:p>
    <w:sectPr w:rsidR="008B576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B35"/>
    <w:multiLevelType w:val="hybridMultilevel"/>
    <w:tmpl w:val="BD064410"/>
    <w:lvl w:ilvl="0" w:tplc="7B1EBF34">
      <w:start w:val="1"/>
      <w:numFmt w:val="bullet"/>
      <w:lvlText w:val="●"/>
      <w:lvlJc w:val="left"/>
      <w:pPr>
        <w:ind w:left="720" w:hanging="360"/>
      </w:pPr>
    </w:lvl>
    <w:lvl w:ilvl="1" w:tplc="D1D8FE04">
      <w:start w:val="1"/>
      <w:numFmt w:val="bullet"/>
      <w:lvlText w:val="○"/>
      <w:lvlJc w:val="left"/>
      <w:pPr>
        <w:ind w:left="1440" w:hanging="360"/>
      </w:pPr>
    </w:lvl>
    <w:lvl w:ilvl="2" w:tplc="AC8AC6CC">
      <w:start w:val="1"/>
      <w:numFmt w:val="bullet"/>
      <w:lvlText w:val="■"/>
      <w:lvlJc w:val="left"/>
      <w:pPr>
        <w:ind w:left="2160" w:hanging="360"/>
      </w:pPr>
    </w:lvl>
    <w:lvl w:ilvl="3" w:tplc="F7169FD0">
      <w:start w:val="1"/>
      <w:numFmt w:val="bullet"/>
      <w:lvlText w:val="●"/>
      <w:lvlJc w:val="left"/>
      <w:pPr>
        <w:ind w:left="2880" w:hanging="360"/>
      </w:pPr>
    </w:lvl>
    <w:lvl w:ilvl="4" w:tplc="8C60DCCA">
      <w:start w:val="1"/>
      <w:numFmt w:val="bullet"/>
      <w:lvlText w:val="○"/>
      <w:lvlJc w:val="left"/>
      <w:pPr>
        <w:ind w:left="3600" w:hanging="360"/>
      </w:pPr>
    </w:lvl>
    <w:lvl w:ilvl="5" w:tplc="AF92EA9C">
      <w:start w:val="1"/>
      <w:numFmt w:val="bullet"/>
      <w:lvlText w:val="■"/>
      <w:lvlJc w:val="left"/>
      <w:pPr>
        <w:ind w:left="4320" w:hanging="360"/>
      </w:pPr>
    </w:lvl>
    <w:lvl w:ilvl="6" w:tplc="047C7AB6">
      <w:start w:val="1"/>
      <w:numFmt w:val="bullet"/>
      <w:lvlText w:val="●"/>
      <w:lvlJc w:val="left"/>
      <w:pPr>
        <w:ind w:left="5040" w:hanging="360"/>
      </w:pPr>
    </w:lvl>
    <w:lvl w:ilvl="7" w:tplc="22B0279C">
      <w:start w:val="1"/>
      <w:numFmt w:val="bullet"/>
      <w:lvlText w:val="●"/>
      <w:lvlJc w:val="left"/>
      <w:pPr>
        <w:ind w:left="5760" w:hanging="360"/>
      </w:pPr>
    </w:lvl>
    <w:lvl w:ilvl="8" w:tplc="F10AD602">
      <w:start w:val="1"/>
      <w:numFmt w:val="bullet"/>
      <w:lvlText w:val="●"/>
      <w:lvlJc w:val="left"/>
      <w:pPr>
        <w:ind w:left="6480" w:hanging="360"/>
      </w:pPr>
    </w:lvl>
  </w:abstractNum>
  <w:num w:numId="1" w16cid:durableId="796294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768"/>
    <w:rsid w:val="001F62C9"/>
    <w:rsid w:val="00515636"/>
    <w:rsid w:val="008B5768"/>
    <w:rsid w:val="008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DF13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2054</Words>
  <Characters>11303</Characters>
  <Application>Microsoft Office Word</Application>
  <DocSecurity>0</DocSecurity>
  <Lines>94</Lines>
  <Paragraphs>26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2026-03-10T14:45:00Z</dcterms:created>
  <dcterms:modified xsi:type="dcterms:W3CDTF">2026-03-10T14:45:00Z</dcterms:modified>
</cp:coreProperties>
</file>