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22E44" w14:textId="4E541E66" w:rsidR="00724192" w:rsidRPr="00724192" w:rsidRDefault="00724192" w:rsidP="00724192">
      <w:pPr>
        <w:pStyle w:val="6"/>
        <w:spacing w:before="45" w:after="75" w:line="210" w:lineRule="atLeast"/>
        <w:rPr>
          <w:rFonts w:ascii="Arial" w:eastAsia="Times New Roman" w:hAnsi="Arial" w:cs="Times New Roman"/>
          <w:b w:val="0"/>
          <w:bCs w:val="0"/>
          <w:color w:val="808080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25"/>
        <w:gridCol w:w="4725"/>
        <w:gridCol w:w="4726"/>
      </w:tblGrid>
      <w:tr w:rsidR="00295363" w14:paraId="0AAF5643" w14:textId="77777777" w:rsidTr="00295363">
        <w:tc>
          <w:tcPr>
            <w:tcW w:w="4725" w:type="dxa"/>
          </w:tcPr>
          <w:p w14:paraId="0C1F0753" w14:textId="77777777" w:rsidR="00295363" w:rsidRDefault="00295363" w:rsidP="00295363">
            <w:pPr>
              <w:pStyle w:val="3"/>
              <w:spacing w:before="0" w:after="0" w:line="450" w:lineRule="atLeast"/>
              <w:rPr>
                <w:rFonts w:ascii="Georgia" w:eastAsia="Times New Roman" w:hAnsi="Georgia" w:cs="Times New Roman"/>
                <w:b w:val="0"/>
                <w:bCs w:val="0"/>
                <w:color w:val="000000"/>
                <w:sz w:val="39"/>
                <w:szCs w:val="39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b w:val="0"/>
                <w:bCs w:val="0"/>
                <w:color w:val="000000"/>
                <w:sz w:val="39"/>
                <w:szCs w:val="39"/>
              </w:rPr>
              <w:t>能彻底取消</w:t>
            </w:r>
            <w:r>
              <w:rPr>
                <w:rFonts w:ascii="Georgia" w:eastAsia="Times New Roman" w:hAnsi="Georgia" w:cs="Times New Roman"/>
                <w:b w:val="0"/>
                <w:bCs w:val="0"/>
                <w:color w:val="000000"/>
                <w:sz w:val="39"/>
                <w:szCs w:val="39"/>
              </w:rPr>
              <w:t>SAT</w:t>
            </w:r>
            <w:r>
              <w:rPr>
                <w:rFonts w:ascii="Kaiti SC Black" w:eastAsia="Times New Roman" w:hAnsi="Kaiti SC Black" w:cs="Kaiti SC Black"/>
                <w:b w:val="0"/>
                <w:bCs w:val="0"/>
                <w:color w:val="000000"/>
                <w:sz w:val="39"/>
                <w:szCs w:val="39"/>
              </w:rPr>
              <w:t>考试吗</w:t>
            </w:r>
            <w:proofErr w:type="spellEnd"/>
            <w:r>
              <w:rPr>
                <w:rFonts w:ascii="Microsoft Yi Baiti" w:eastAsia="Times New Roman" w:hAnsi="Microsoft Yi Baiti" w:cs="Microsoft Yi Baiti"/>
                <w:b w:val="0"/>
                <w:bCs w:val="0"/>
                <w:color w:val="000000"/>
                <w:sz w:val="39"/>
                <w:szCs w:val="39"/>
              </w:rPr>
              <w:t>？</w:t>
            </w:r>
          </w:p>
          <w:p w14:paraId="5B150000" w14:textId="1D68AD95" w:rsidR="00295363" w:rsidRDefault="00295363" w:rsidP="00295363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b/>
                <w:bCs/>
                <w:color w:val="808080"/>
                <w:sz w:val="18"/>
                <w:szCs w:val="18"/>
              </w:rPr>
              <w:t>詹妮弗</w:t>
            </w:r>
            <w:r>
              <w:rPr>
                <w:rFonts w:ascii="Arial" w:eastAsia="Times New Roman" w:hAnsi="Arial" w:cs="Times New Roman"/>
                <w:b/>
                <w:bCs/>
                <w:color w:val="808080"/>
                <w:sz w:val="18"/>
                <w:szCs w:val="18"/>
              </w:rPr>
              <w:t>·</w:t>
            </w:r>
            <w:r>
              <w:rPr>
                <w:rFonts w:ascii="Kaiti SC Black" w:eastAsia="Times New Roman" w:hAnsi="Kaiti SC Black" w:cs="Kaiti SC Black"/>
                <w:b/>
                <w:bCs/>
                <w:color w:val="808080"/>
                <w:sz w:val="18"/>
                <w:szCs w:val="18"/>
              </w:rPr>
              <w:t>芬妮</w:t>
            </w:r>
            <w:r>
              <w:rPr>
                <w:rFonts w:ascii="Arial" w:eastAsia="Times New Roman" w:hAnsi="Arial" w:cs="Times New Roman"/>
                <w:b/>
                <w:bCs/>
                <w:color w:val="808080"/>
                <w:sz w:val="18"/>
                <w:szCs w:val="18"/>
              </w:rPr>
              <w:t>·</w:t>
            </w:r>
            <w:r>
              <w:rPr>
                <w:rFonts w:ascii="Kaiti SC Black" w:eastAsia="Times New Roman" w:hAnsi="Kaiti SC Black" w:cs="Kaiti SC Black"/>
                <w:b/>
                <w:bCs/>
                <w:color w:val="808080"/>
                <w:sz w:val="18"/>
                <w:szCs w:val="18"/>
              </w:rPr>
              <w:t>博伊兰</w:t>
            </w:r>
            <w:proofErr w:type="spellEnd"/>
            <w:r>
              <w:rPr>
                <w:rStyle w:val="apple-converted-space"/>
                <w:rFonts w:ascii="Arial" w:eastAsia="Times New Roman" w:hAnsi="Arial" w:cs="Times New Roman"/>
                <w:b/>
                <w:bCs/>
                <w:color w:val="808080"/>
                <w:sz w:val="18"/>
                <w:szCs w:val="18"/>
              </w:rPr>
              <w:t> </w:t>
            </w:r>
            <w:r>
              <w:rPr>
                <w:rStyle w:val="date"/>
                <w:rFonts w:ascii="Arial" w:eastAsia="Times New Roman" w:hAnsi="Arial" w:cs="Times New Roman"/>
                <w:b/>
                <w:bCs/>
                <w:color w:val="808080"/>
              </w:rPr>
              <w:t>2014</w:t>
            </w:r>
            <w:r>
              <w:rPr>
                <w:rStyle w:val="date"/>
                <w:rFonts w:ascii="Kaiti SC Black" w:eastAsia="Times New Roman" w:hAnsi="Kaiti SC Black" w:cs="Kaiti SC Black"/>
                <w:b/>
                <w:bCs/>
                <w:color w:val="808080"/>
              </w:rPr>
              <w:t>年</w:t>
            </w:r>
            <w:r>
              <w:rPr>
                <w:rStyle w:val="date"/>
                <w:rFonts w:ascii="Arial" w:eastAsia="Times New Roman" w:hAnsi="Arial" w:cs="Times New Roman"/>
                <w:b/>
                <w:bCs/>
                <w:color w:val="808080"/>
              </w:rPr>
              <w:t>04</w:t>
            </w:r>
            <w:r>
              <w:rPr>
                <w:rStyle w:val="date"/>
                <w:rFonts w:ascii="Kaiti SC Black" w:eastAsia="Times New Roman" w:hAnsi="Kaiti SC Black" w:cs="Kaiti SC Black"/>
                <w:b/>
                <w:bCs/>
                <w:color w:val="808080"/>
              </w:rPr>
              <w:t>月</w:t>
            </w:r>
            <w:r>
              <w:rPr>
                <w:rStyle w:val="date"/>
                <w:rFonts w:ascii="Arial" w:eastAsia="Times New Roman" w:hAnsi="Arial" w:cs="Times New Roman"/>
                <w:b/>
                <w:bCs/>
                <w:color w:val="808080"/>
              </w:rPr>
              <w:t>12</w:t>
            </w:r>
            <w:r>
              <w:rPr>
                <w:rStyle w:val="date"/>
                <w:rFonts w:ascii="Kaiti SC Black" w:eastAsia="Times New Roman" w:hAnsi="Kaiti SC Black" w:cs="Kaiti SC Black"/>
                <w:b/>
                <w:bCs/>
                <w:color w:val="808080"/>
              </w:rPr>
              <w:t>日</w:t>
            </w:r>
          </w:p>
        </w:tc>
        <w:tc>
          <w:tcPr>
            <w:tcW w:w="4725" w:type="dxa"/>
          </w:tcPr>
          <w:p w14:paraId="3CEE5CBE" w14:textId="36472809" w:rsidR="00295363" w:rsidRDefault="00295363" w:rsidP="00724192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SAT can be </w:t>
            </w:r>
            <w:r w:rsidR="00592B61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canceled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totally?</w:t>
            </w:r>
          </w:p>
          <w:p w14:paraId="4FADF21D" w14:textId="0228B96B" w:rsidR="00295363" w:rsidRDefault="00295363" w:rsidP="00724192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Jeniffer</w:t>
            </w:r>
            <w:proofErr w:type="spellEnd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pheny</w:t>
            </w:r>
            <w:proofErr w:type="spellEnd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boyilan</w:t>
            </w:r>
            <w:proofErr w:type="spellEnd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, April 12</w:t>
            </w:r>
            <w:r w:rsidRPr="00295363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th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, 2014</w:t>
            </w:r>
          </w:p>
        </w:tc>
        <w:tc>
          <w:tcPr>
            <w:tcW w:w="4726" w:type="dxa"/>
          </w:tcPr>
          <w:p w14:paraId="2B717591" w14:textId="77777777" w:rsidR="00592B61" w:rsidRDefault="00592B61" w:rsidP="00592B61">
            <w:pPr>
              <w:pStyle w:val="2"/>
              <w:spacing w:before="0" w:after="0" w:line="420" w:lineRule="atLeast"/>
              <w:rPr>
                <w:rFonts w:ascii="Georgia" w:eastAsia="Times New Roman" w:hAnsi="Georgia" w:cs="Times New Roman"/>
                <w:b w:val="0"/>
                <w:bCs w:val="0"/>
                <w:color w:val="000000"/>
              </w:rPr>
            </w:pPr>
            <w:r>
              <w:rPr>
                <w:rFonts w:ascii="Georgia" w:eastAsia="Times New Roman" w:hAnsi="Georgia" w:cs="Times New Roman"/>
                <w:b w:val="0"/>
                <w:bCs w:val="0"/>
                <w:color w:val="000000"/>
              </w:rPr>
              <w:t>Save Us From the SAT</w:t>
            </w:r>
          </w:p>
          <w:p w14:paraId="3AB80B54" w14:textId="77777777" w:rsidR="00592B61" w:rsidRDefault="00592B61" w:rsidP="00592B61">
            <w:pPr>
              <w:pStyle w:val="6"/>
              <w:spacing w:before="45" w:after="75" w:line="210" w:lineRule="atLeast"/>
              <w:rPr>
                <w:rFonts w:ascii="Arial" w:eastAsia="Times New Roman" w:hAnsi="Arial" w:cs="Arial"/>
                <w:b w:val="0"/>
                <w:bCs w:val="0"/>
                <w:color w:val="808080"/>
                <w:sz w:val="18"/>
                <w:szCs w:val="18"/>
              </w:rPr>
            </w:pPr>
            <w:r>
              <w:rPr>
                <w:rStyle w:val="enbyline"/>
                <w:rFonts w:ascii="Arial" w:eastAsia="Times New Roman" w:hAnsi="Arial" w:cs="Arial"/>
                <w:b w:val="0"/>
                <w:bCs w:val="0"/>
                <w:color w:val="808080"/>
                <w:sz w:val="17"/>
                <w:szCs w:val="17"/>
              </w:rPr>
              <w:t>By</w:t>
            </w:r>
            <w:r>
              <w:rPr>
                <w:rStyle w:val="apple-converted-space"/>
                <w:rFonts w:ascii="Arial" w:eastAsia="Times New Roman" w:hAnsi="Arial" w:cs="Arial"/>
                <w:b w:val="0"/>
                <w:bCs w:val="0"/>
                <w:color w:val="808080"/>
                <w:sz w:val="18"/>
                <w:szCs w:val="18"/>
              </w:rPr>
              <w:t> </w:t>
            </w:r>
            <w:r>
              <w:rPr>
                <w:rStyle w:val="enbyline"/>
                <w:rFonts w:ascii="Arial" w:eastAsia="Times New Roman" w:hAnsi="Arial" w:cs="Arial"/>
                <w:b w:val="0"/>
                <w:bCs w:val="0"/>
                <w:color w:val="808080"/>
                <w:sz w:val="17"/>
                <w:szCs w:val="17"/>
              </w:rPr>
              <w:t>JENNIFER FINNEY BOYLAN</w:t>
            </w:r>
            <w:r>
              <w:rPr>
                <w:rStyle w:val="apple-converted-space"/>
                <w:rFonts w:ascii="Arial" w:eastAsia="Times New Roman" w:hAnsi="Arial" w:cs="Arial"/>
                <w:b w:val="0"/>
                <w:bCs w:val="0"/>
                <w:color w:val="808080"/>
                <w:sz w:val="18"/>
                <w:szCs w:val="18"/>
              </w:rPr>
              <w:t> </w:t>
            </w:r>
            <w:r>
              <w:rPr>
                <w:rStyle w:val="date"/>
                <w:rFonts w:ascii="Arial" w:eastAsia="Times New Roman" w:hAnsi="Arial" w:cs="Arial"/>
                <w:b w:val="0"/>
                <w:bCs w:val="0"/>
                <w:color w:val="808080"/>
              </w:rPr>
              <w:t>April 12, 2014</w:t>
            </w:r>
          </w:p>
          <w:p w14:paraId="5F2E34E0" w14:textId="77777777" w:rsidR="00295363" w:rsidRDefault="00295363" w:rsidP="00724192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295363" w14:paraId="6E0391B7" w14:textId="77777777" w:rsidTr="00295363">
        <w:tc>
          <w:tcPr>
            <w:tcW w:w="4725" w:type="dxa"/>
          </w:tcPr>
          <w:p w14:paraId="5356F0A8" w14:textId="77777777" w:rsidR="00295363" w:rsidRPr="00724192" w:rsidRDefault="00295363" w:rsidP="00295363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我遇到了麻烦。最初的几个比喻句还是非常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直截了当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，基本上沿着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“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满身斑点的是豹子，长满条纹的是斑马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”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的路数。但现在，这些语句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似乎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变成了一片茂盛的杂草，我根本无法辨别它们的细微差别。袋鼠是有袋类动物，巨乌贼是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——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我不知道，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或许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应该选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D)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头足类动物？我抬头看了一下前面那位女孩的后脑勺。她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竟然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摆弄出了一个如此惊艳的发型，有点像法式发辫，不知道我的头发能否扎出这样的效果。</w:t>
            </w:r>
          </w:p>
          <w:p w14:paraId="771E957D" w14:textId="04596A03" w:rsidR="00295363" w:rsidRPr="00724192" w:rsidRDefault="00295363" w:rsidP="00295363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725" w:type="dxa"/>
          </w:tcPr>
          <w:p w14:paraId="322A5FE2" w14:textId="573A4183" w:rsidR="00295363" w:rsidRDefault="00E27357" w:rsidP="002133A9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I met trouble. The first several metaphor sentences is very </w:t>
            </w:r>
            <w:proofErr w:type="spellStart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straightford</w:t>
            </w:r>
            <w:proofErr w:type="spellEnd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basically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following the pattern: </w:t>
            </w:r>
            <w:proofErr w:type="spellStart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leon</w:t>
            </w:r>
            <w:proofErr w:type="spellEnd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is full of dots, while 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斑马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is stripped. But now, these sentences seemed to be a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flourish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grass field, and I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can’t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tell the their differences. 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袋鼠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is kind of 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有袋类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, while huge 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乌贼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is, I don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t know, maybe I should select D</w:t>
            </w:r>
            <w:r w:rsidR="00EF37A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(</w:t>
            </w:r>
            <w:r w:rsidR="00EF37A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头足类</w:t>
            </w:r>
            <w:r w:rsidR="00EF37A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) animals? I looked up the back head of the girt sitting before me. She actually made such an amazing </w:t>
            </w:r>
            <w:proofErr w:type="gramStart"/>
            <w:r w:rsidR="00EF37A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hair style</w:t>
            </w:r>
            <w:proofErr w:type="gramEnd"/>
            <w:r w:rsidR="00EF37A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, something like </w:t>
            </w:r>
            <w:r w:rsidR="00EF37AC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French</w:t>
            </w:r>
            <w:r w:rsidR="00EF37A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style. I don</w:t>
            </w:r>
            <w:r w:rsidR="00EF37AC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’</w:t>
            </w:r>
            <w:r w:rsidR="00EF37A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t</w:t>
            </w:r>
            <w:r w:rsidR="00EC6B11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 xml:space="preserve"> know</w:t>
            </w:r>
            <w:r w:rsidR="00EF37A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whether I can make the same thing?</w:t>
            </w:r>
          </w:p>
          <w:p w14:paraId="6B59E467" w14:textId="5C8D4203" w:rsidR="00EF37AC" w:rsidRDefault="00EF37AC" w:rsidP="00724192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726" w:type="dxa"/>
          </w:tcPr>
          <w:p w14:paraId="45162968" w14:textId="77777777" w:rsidR="00592B61" w:rsidRPr="00592B61" w:rsidRDefault="00592B61" w:rsidP="00592B61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F0043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I WAS in trouble</w:t>
            </w:r>
            <w:r w:rsidRPr="00F0043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. The first few analogies were pretty straightforward — along the lines of “leopard is to spotted as zebra is to striped” — but now </w:t>
            </w:r>
            <w:r w:rsidRPr="00F0043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I was in the tall weeds of nuance</w:t>
            </w:r>
            <w:r w:rsidRPr="00F0043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>. Kangaroo is to marsupial as the giant squid is to — I don’t know, maybe D) cephalopod? I looked up for a second at the</w:t>
            </w:r>
            <w:r w:rsidRPr="00592B6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back of the head of the girl in front of me. </w:t>
            </w:r>
            <w:r w:rsidRPr="00EC6B1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She had done this amazing thing with her hair</w:t>
            </w:r>
            <w:r w:rsidRPr="00592B6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, </w:t>
            </w:r>
            <w:r w:rsidRPr="00EC6B1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sort of like a French</w:t>
            </w:r>
            <w:r w:rsidRPr="00592B6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F0043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braid</w:t>
            </w:r>
            <w:r w:rsidRPr="00592B61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>. I wondered if I could do that with my hair.</w:t>
            </w:r>
          </w:p>
          <w:p w14:paraId="729C3754" w14:textId="77777777" w:rsidR="00295363" w:rsidRDefault="00295363" w:rsidP="00724192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33027" w14:paraId="50C01363" w14:textId="77777777" w:rsidTr="00295363">
        <w:tc>
          <w:tcPr>
            <w:tcW w:w="4725" w:type="dxa"/>
          </w:tcPr>
          <w:p w14:paraId="21D335C1" w14:textId="77777777" w:rsidR="00F33027" w:rsidRDefault="00F33027" w:rsidP="00F33027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我做了一会白日梦，心里琢磨着这种发辫的结构。我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突然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想到，这是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SAT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考试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最紧要的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关头，我正在浪费千金难买的宝贵时间，于是我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暗暗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发誓不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lastRenderedPageBreak/>
              <w:t>能再胡思乱想了。扎一个法式发辫不会帮助我进入卫斯理学院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(Wesleyan College)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。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然而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，在我于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70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年代中期参加这项考试之后的这些年里，我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有时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会想，对于我这样一位英语专业的学生来说，学会扎辫子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可能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要比掌握二次方程式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更具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实用价值。不说这些事了。继续钻研这些类比句吧。爱说话是有腐蚀性的，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就犹如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爱哭鼻子是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……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，是什么来着？</w:t>
            </w:r>
          </w:p>
          <w:p w14:paraId="5AABAB5F" w14:textId="77777777" w:rsidR="00F33027" w:rsidRPr="00724192" w:rsidRDefault="00F33027" w:rsidP="00295363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725" w:type="dxa"/>
          </w:tcPr>
          <w:p w14:paraId="06DA3CFF" w14:textId="00A08CA7" w:rsidR="00F33027" w:rsidRDefault="00086065" w:rsidP="00CE3B4C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lastRenderedPageBreak/>
              <w:t xml:space="preserve">I did a </w:t>
            </w:r>
            <w:proofErr w:type="gramStart"/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day dream</w:t>
            </w:r>
            <w:proofErr w:type="gramEnd"/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 xml:space="preserve"> for a while, thinking of the structure of this braid. Suddenly, I found it was crucial time for SAT, and I was wasting my </w:t>
            </w:r>
            <w:r w:rsidR="00CE3B4C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lastRenderedPageBreak/>
              <w:t>pre</w:t>
            </w:r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cious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 xml:space="preserve"> time</w:t>
            </w:r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, so I swear not to think anymore. Making a French braid </w:t>
            </w:r>
            <w:r w:rsidR="00CE3B4C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doesn’t</w:t>
            </w:r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help me enroll into Wesleyan College. Anyway, at the time in mid of 70</w:t>
            </w:r>
            <w:r w:rsidR="00CE3B4C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’</w:t>
            </w:r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after I entered this test, I sometimes thought, for a student with English major like me, learning how to make a braid could be more useful than mastering second quotation formula. Ok, that</w:t>
            </w:r>
            <w:r w:rsidR="00CE3B4C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’</w:t>
            </w:r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s </w:t>
            </w:r>
            <w:proofErr w:type="gramStart"/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enough,</w:t>
            </w:r>
            <w:proofErr w:type="gramEnd"/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I had to go back with these analogies. Loving to speak is </w:t>
            </w:r>
            <w:r w:rsidR="00CE3B4C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rustic</w:t>
            </w:r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, just like Loving to </w:t>
            </w:r>
            <w:r w:rsidR="00CE3B4C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cry</w:t>
            </w:r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is </w:t>
            </w:r>
            <w:r w:rsidR="00CE3B4C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…</w:t>
            </w:r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,</w:t>
            </w:r>
            <w:proofErr w:type="gramEnd"/>
            <w:r w:rsidR="00CE3B4C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is what?</w:t>
            </w:r>
          </w:p>
        </w:tc>
        <w:tc>
          <w:tcPr>
            <w:tcW w:w="4726" w:type="dxa"/>
          </w:tcPr>
          <w:p w14:paraId="675CB2AE" w14:textId="77777777" w:rsidR="00CE3B4C" w:rsidRPr="00CE3B4C" w:rsidRDefault="00CE3B4C" w:rsidP="00CE3B4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CE3B4C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lastRenderedPageBreak/>
              <w:t xml:space="preserve">I daydreamed for a while, thinking about the architecture of braids. When I remembered that I was wasting precious </w:t>
            </w:r>
            <w:r w:rsidRPr="00CE3B4C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lastRenderedPageBreak/>
              <w:t xml:space="preserve">time deep in the heart of the SAT, </w:t>
            </w:r>
            <w:r w:rsidRPr="0041723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I swore quietly to myself</w:t>
            </w:r>
            <w:r w:rsidRPr="00CE3B4C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. French braids weren’t going to get me into Wesleyan. Although, </w:t>
            </w:r>
            <w:r w:rsidRPr="0041723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in the years since</w:t>
            </w:r>
            <w:r w:rsidRPr="00CE3B4C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I took the test in the </w:t>
            </w:r>
            <w:r w:rsidRPr="0041723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red"/>
              </w:rPr>
              <w:t>mid-’70s</w:t>
            </w:r>
            <w:r w:rsidRPr="00CE3B4C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, I’ve sometimes wondered if knowing how to braid hair </w:t>
            </w:r>
            <w:r w:rsidRPr="0041723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was actually of more practical use</w:t>
            </w:r>
            <w:r w:rsidRPr="00CE3B4C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to me as an English major than the quadratic equation. </w:t>
            </w:r>
            <w:r w:rsidRPr="007137CF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But enough of that</w:t>
            </w:r>
            <w:r w:rsidRPr="00CE3B4C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. Back to the analogies. Loquacious is to mordant as lachrymose is to ... </w:t>
            </w:r>
            <w:proofErr w:type="gramStart"/>
            <w:r w:rsidRPr="00CE3B4C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>uh ...</w:t>
            </w:r>
            <w:proofErr w:type="gramEnd"/>
          </w:p>
          <w:p w14:paraId="7D62C22C" w14:textId="77777777" w:rsidR="00F33027" w:rsidRPr="00592B61" w:rsidRDefault="00F33027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F33027" w14:paraId="43EC0935" w14:textId="77777777" w:rsidTr="00295363">
        <w:tc>
          <w:tcPr>
            <w:tcW w:w="4725" w:type="dxa"/>
          </w:tcPr>
          <w:p w14:paraId="1FD3FDD0" w14:textId="626E67ED" w:rsidR="00F33027" w:rsidRPr="00724192" w:rsidRDefault="00645F54" w:rsidP="00645F54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lastRenderedPageBreak/>
              <w:t>就在这时，我发现我做了一件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可怕的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事情，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简直可以说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是兴登堡飞艇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(Hindenburg)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灾难的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SAT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版本。在答题纸上做这部分考题的前几道题目时，我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不小心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跳过了一行。我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已经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选择的每一个答案，每一行用石墨填满的气泡，都错了一行。我看了看钟表。时间已经不多了。美丽的卫斯理校园正在我的眼前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渐渐消逝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。</w:t>
            </w:r>
          </w:p>
        </w:tc>
        <w:tc>
          <w:tcPr>
            <w:tcW w:w="4725" w:type="dxa"/>
          </w:tcPr>
          <w:p w14:paraId="22BCC4F8" w14:textId="72FEC1C4" w:rsidR="00F33027" w:rsidRDefault="00645F54" w:rsidP="002133A9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Just then, I found I did a terrible thing, actually a Hindenburg disaster of SAT. At the beginning of the first part of test, I neglected to skip a line. I had already chose every answer, and each line was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occupied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by 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石墨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bubble while each line should be the upper line. I checked the watch. I had limited time left. The beautiful Wesleyan campus was slowly disappearing in front of me. </w:t>
            </w:r>
          </w:p>
        </w:tc>
        <w:tc>
          <w:tcPr>
            <w:tcW w:w="4726" w:type="dxa"/>
          </w:tcPr>
          <w:p w14:paraId="52A95306" w14:textId="77777777" w:rsidR="00A533B8" w:rsidRPr="00A533B8" w:rsidRDefault="00A533B8" w:rsidP="00A533B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533B8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This was the moment</w:t>
            </w:r>
            <w:r w:rsidRPr="00A533B8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I saw the terrible thing I had done, the SAT </w:t>
            </w:r>
            <w:r w:rsidRPr="00A533B8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equivalent of the Hindenburg disaster</w:t>
            </w:r>
            <w:r w:rsidRPr="00A533B8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. I’d accidentally skipped a line on my answer sheet, early in that section of the test. Every answer I’d chosen, each of those lines of </w:t>
            </w:r>
            <w:r w:rsidRPr="00A533B8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graphite</w:t>
            </w:r>
            <w:r w:rsidRPr="00A533B8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-filled bubbles, </w:t>
            </w:r>
            <w:r w:rsidRPr="003D39C6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was off by one</w:t>
            </w:r>
            <w:r w:rsidRPr="00A533B8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. I looked at the clock. Time was running out. I could see the Wesleyan campus </w:t>
            </w:r>
            <w:r w:rsidRPr="00A533B8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fading</w:t>
            </w:r>
            <w:r w:rsidRPr="00A533B8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before my eyes.</w:t>
            </w:r>
          </w:p>
          <w:p w14:paraId="3EDD1E9B" w14:textId="77777777" w:rsidR="00F33027" w:rsidRPr="00592B61" w:rsidRDefault="00F33027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F33027" w14:paraId="56CC3211" w14:textId="77777777" w:rsidTr="00295363">
        <w:tc>
          <w:tcPr>
            <w:tcW w:w="4725" w:type="dxa"/>
          </w:tcPr>
          <w:p w14:paraId="21A9EAE4" w14:textId="3B4C44A1" w:rsidR="00F33027" w:rsidRPr="00724192" w:rsidRDefault="001B1E05" w:rsidP="00295363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我开始把所有的气泡上移一行，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匆忙地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删除错误的答案。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刚开始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改动时，我的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2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号铅笔上的橡皮擦已经消耗了一些，现在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几乎快要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消磨到金属圈那里了。</w:t>
            </w:r>
          </w:p>
        </w:tc>
        <w:tc>
          <w:tcPr>
            <w:tcW w:w="4725" w:type="dxa"/>
          </w:tcPr>
          <w:p w14:paraId="0EA4FA62" w14:textId="61EA8879" w:rsidR="00F33027" w:rsidRDefault="001B1E05" w:rsidP="002133A9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I started to move all the bubbles one line up,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rashly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deleted all wrong answers. In the beginning, the rubber of my #2 pencil was vanished by a little, and now it almost vanished to the metal circle.</w:t>
            </w:r>
          </w:p>
        </w:tc>
        <w:tc>
          <w:tcPr>
            <w:tcW w:w="4726" w:type="dxa"/>
          </w:tcPr>
          <w:p w14:paraId="1DFBA008" w14:textId="77777777" w:rsidR="001B1E05" w:rsidRPr="001B1E05" w:rsidRDefault="001B1E05" w:rsidP="001B1E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B1E05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I began moving all my bubbles up one line, </w:t>
            </w:r>
            <w:r w:rsidRPr="001B1E05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erasing</w:t>
            </w:r>
            <w:r w:rsidRPr="001B1E05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the wrong answers. The </w:t>
            </w:r>
            <w:r w:rsidRPr="001B1E05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eraser</w:t>
            </w:r>
            <w:r w:rsidRPr="001B1E05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on my No. 2 pencil </w:t>
            </w:r>
            <w:r w:rsidRPr="001B1E05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hadn’t been at full strength</w:t>
            </w:r>
            <w:r w:rsidRPr="001B1E05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1B1E05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when I’d started</w:t>
            </w:r>
            <w:r w:rsidRPr="001B1E05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, and now </w:t>
            </w:r>
            <w:r w:rsidRPr="001B1E05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I was nearly down</w:t>
            </w:r>
            <w:r w:rsidRPr="001B1E05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to the metal.</w:t>
            </w:r>
          </w:p>
          <w:p w14:paraId="6A263500" w14:textId="77777777" w:rsidR="00F33027" w:rsidRPr="00592B61" w:rsidRDefault="00F33027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F33027" w14:paraId="3E5F47C7" w14:textId="77777777" w:rsidTr="00295363">
        <w:tc>
          <w:tcPr>
            <w:tcW w:w="4725" w:type="dxa"/>
          </w:tcPr>
          <w:p w14:paraId="482C95EC" w14:textId="77777777" w:rsidR="00982A9E" w:rsidRPr="00724192" w:rsidRDefault="00982A9E" w:rsidP="00982A9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随后是一阵撕裂声。</w:t>
            </w:r>
          </w:p>
          <w:p w14:paraId="71805067" w14:textId="77777777" w:rsidR="00982A9E" w:rsidRPr="00724192" w:rsidRDefault="00982A9E" w:rsidP="00982A9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我拿起答卷一看，中间出现了一个大洞，透过它，我能看到前面那位女孩的头发。</w:t>
            </w:r>
          </w:p>
          <w:p w14:paraId="62997F2B" w14:textId="77777777" w:rsidR="00982A9E" w:rsidRPr="00724192" w:rsidRDefault="00982A9E" w:rsidP="00982A9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这个法式发辫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确实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扎得漂亮。</w:t>
            </w:r>
          </w:p>
          <w:p w14:paraId="10EA6590" w14:textId="77777777" w:rsidR="00F33027" w:rsidRPr="00724192" w:rsidRDefault="00F33027" w:rsidP="00295363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725" w:type="dxa"/>
          </w:tcPr>
          <w:p w14:paraId="686CB139" w14:textId="77777777" w:rsidR="00F33027" w:rsidRDefault="006A68E4" w:rsidP="002133A9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Then it came the 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撕裂声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177923D7" w14:textId="77777777" w:rsidR="006A68E4" w:rsidRDefault="006A68E4" w:rsidP="002133A9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I took the answer sheet, finding it had a big hole and I could see the hair of the girl in front of me through it.</w:t>
            </w:r>
          </w:p>
          <w:p w14:paraId="0B4700CF" w14:textId="5DC4D1CD" w:rsidR="006A68E4" w:rsidRDefault="006A68E4" w:rsidP="002133A9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That braid was actually beautiful.</w:t>
            </w:r>
          </w:p>
        </w:tc>
        <w:tc>
          <w:tcPr>
            <w:tcW w:w="4726" w:type="dxa"/>
          </w:tcPr>
          <w:p w14:paraId="61BB11AD" w14:textId="77777777" w:rsidR="00B1176D" w:rsidRPr="00B1176D" w:rsidRDefault="00B1176D" w:rsidP="00B117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1176D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Then there was a </w:t>
            </w:r>
            <w:r w:rsidRPr="00B1176D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ripping</w:t>
            </w:r>
            <w:r w:rsidRPr="00B1176D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sound.</w:t>
            </w:r>
          </w:p>
          <w:p w14:paraId="60A21135" w14:textId="77777777" w:rsidR="00F33027" w:rsidRDefault="00F33027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  <w:p w14:paraId="7A057128" w14:textId="77777777" w:rsidR="00B1176D" w:rsidRPr="00B1176D" w:rsidRDefault="00B1176D" w:rsidP="00B117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1176D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I </w:t>
            </w:r>
            <w:r w:rsidRPr="00B1176D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picked up</w:t>
            </w:r>
            <w:r w:rsidRPr="00B1176D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the answer sheet. Through the </w:t>
            </w:r>
            <w:r w:rsidRPr="00B1176D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gaping</w:t>
            </w:r>
            <w:r w:rsidRPr="00B1176D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hole in the middle of it, I could see the hair of the girl in front of me.</w:t>
            </w:r>
          </w:p>
          <w:p w14:paraId="3DD30870" w14:textId="77777777" w:rsidR="00B1176D" w:rsidRDefault="00B1176D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  <w:p w14:paraId="45FD694F" w14:textId="77777777" w:rsidR="00B1176D" w:rsidRPr="00B1176D" w:rsidRDefault="00B1176D" w:rsidP="00B1176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1176D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That braid really was a </w:t>
            </w:r>
            <w:r w:rsidRPr="00B1176D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remarkable</w:t>
            </w:r>
            <w:r w:rsidRPr="00B1176D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thing.</w:t>
            </w:r>
          </w:p>
          <w:p w14:paraId="3DF6C138" w14:textId="77777777" w:rsidR="00B1176D" w:rsidRPr="00592B61" w:rsidRDefault="00B1176D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F33027" w14:paraId="128A362E" w14:textId="77777777" w:rsidTr="00295363">
        <w:tc>
          <w:tcPr>
            <w:tcW w:w="4725" w:type="dxa"/>
          </w:tcPr>
          <w:p w14:paraId="376FB558" w14:textId="77777777" w:rsidR="006A7F2F" w:rsidRPr="00724192" w:rsidRDefault="006A7F2F" w:rsidP="006A7F2F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当大学委员会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(College Board)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日前宣布将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fldChar w:fldCharType="begin"/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instrText xml:space="preserve"> HYPERLINK "http://www.nytimes.com/2014/03/06/education/major-changes-in-sat-announced-by-college-board.html?src=me&amp;ref=general" \t "_blank" </w:instrTex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724192">
              <w:rPr>
                <w:rFonts w:ascii="Arial" w:hAnsi="Arial" w:cs="Times New Roman"/>
                <w:color w:val="004276"/>
                <w:kern w:val="0"/>
                <w:sz w:val="21"/>
                <w:szCs w:val="21"/>
              </w:rPr>
              <w:t>彻底革新</w:t>
            </w:r>
            <w:r w:rsidRPr="00724192">
              <w:rPr>
                <w:rFonts w:ascii="Arial" w:hAnsi="Arial" w:cs="Times New Roman"/>
                <w:color w:val="004276"/>
                <w:kern w:val="0"/>
                <w:sz w:val="21"/>
                <w:szCs w:val="21"/>
              </w:rPr>
              <w:t>SAT</w:t>
            </w:r>
            <w:r w:rsidRPr="00724192">
              <w:rPr>
                <w:rFonts w:ascii="Arial" w:hAnsi="Arial" w:cs="Times New Roman"/>
                <w:color w:val="004276"/>
                <w:kern w:val="0"/>
                <w:sz w:val="21"/>
                <w:szCs w:val="21"/>
              </w:rPr>
              <w:t>考试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的时候，我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依然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记得这些答案的次序，那就像是一个出自希区柯克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(Hitchcock)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影片的场景。从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2016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年开始，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诸如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“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悲伤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”(tristful)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“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神秘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”(arcane)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这类神秘的单词就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再也不会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让考生悲伤；那些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不愿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留下空白但猜错答案的考生就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再也不会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遭受到扣分惩罚；短命的强制作文部分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也将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寿终正寝，这项考试据说将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更加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重视考核喋喋不休的能力，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而不是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逻辑性。</w:t>
            </w:r>
          </w:p>
          <w:p w14:paraId="1A83C480" w14:textId="77777777" w:rsidR="00F33027" w:rsidRPr="00724192" w:rsidRDefault="00F33027" w:rsidP="00295363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725" w:type="dxa"/>
          </w:tcPr>
          <w:p w14:paraId="4C1632BF" w14:textId="7AC8E13E" w:rsidR="00F33027" w:rsidRDefault="006709F7" w:rsidP="006709F7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W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hen College Board recently announced that it would eventually change the SAT, I still remembered the sequence of the answers, sort of like one of scenes of Hitchcock films. After 2016, mysterious words such as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tristful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and arcane will no more make tester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upset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. Those who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reluctantly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leaves empty but makes wrong answers will not be punished. Short-term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obligatory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composition will go to end. The new SAT is told to emphasize the ability of 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loquaciousness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more than logic.</w:t>
            </w:r>
          </w:p>
        </w:tc>
        <w:tc>
          <w:tcPr>
            <w:tcW w:w="4726" w:type="dxa"/>
          </w:tcPr>
          <w:p w14:paraId="513E6C9D" w14:textId="1D1A24F3" w:rsidR="005375D6" w:rsidRDefault="005375D6" w:rsidP="005375D6">
            <w:pPr>
              <w:rPr>
                <w:rFonts w:eastAsia="Times New Roman" w:cs="Times New Roman"/>
              </w:rPr>
            </w:pP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>I remembered this sequence, like something from a Hitchcock film, when the College Board announced this week that it was rolling out a complete</w:t>
            </w:r>
            <w:r>
              <w:rPr>
                <w:rStyle w:val="apple-converted-space"/>
                <w:rFonts w:ascii="Georgia" w:eastAsia="Times New Roman" w:hAnsi="Georgia" w:cs="Times New Roman"/>
                <w:color w:val="000000"/>
                <w:sz w:val="23"/>
                <w:szCs w:val="23"/>
              </w:rPr>
              <w:t> </w:t>
            </w:r>
            <w:r w:rsidRPr="006D754C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do-over</w:t>
            </w:r>
            <w:r w:rsidRPr="006D754C">
              <w:rPr>
                <w:rFonts w:ascii="Georgia" w:eastAsia="Times New Roman" w:hAnsi="Georgia" w:cs="Times New Roman"/>
                <w:sz w:val="23"/>
                <w:szCs w:val="23"/>
              </w:rPr>
              <w:t xml:space="preserve"> of the SAT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. </w:t>
            </w:r>
            <w:r w:rsidRPr="006D754C">
              <w:rPr>
                <w:rFonts w:ascii="Georgia" w:eastAsia="Times New Roman" w:hAnsi="Georgia" w:cs="Times New Roman"/>
                <w:color w:val="000000"/>
                <w:sz w:val="23"/>
                <w:szCs w:val="23"/>
                <w:highlight w:val="yellow"/>
              </w:rPr>
              <w:t>Starting in 2016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, </w:t>
            </w:r>
            <w:r w:rsidRPr="006D754C">
              <w:rPr>
                <w:rFonts w:ascii="Georgia" w:eastAsia="Times New Roman" w:hAnsi="Georgia" w:cs="Times New Roman"/>
                <w:color w:val="000000"/>
                <w:sz w:val="23"/>
                <w:szCs w:val="23"/>
                <w:highlight w:val="yellow"/>
              </w:rPr>
              <w:t>gone will be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the </w:t>
            </w:r>
            <w:r w:rsidRPr="006D754C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tristful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effect of </w:t>
            </w:r>
            <w:r w:rsidRPr="006D754C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arcane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vocabulary words such as “tristful” and “arcane”; gone will be the penalty for guessing wrong instead of </w:t>
            </w:r>
            <w:r w:rsidRPr="008E2B92">
              <w:rPr>
                <w:rFonts w:ascii="Georgia" w:eastAsia="Times New Roman" w:hAnsi="Georgia" w:cs="Times New Roman"/>
                <w:color w:val="000000"/>
                <w:sz w:val="23"/>
                <w:szCs w:val="23"/>
                <w:highlight w:val="yellow"/>
              </w:rPr>
              <w:t>leaving the answer blank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; and gone will be the </w:t>
            </w:r>
            <w:r w:rsidRPr="008E2B92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short-lived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</w:t>
            </w:r>
            <w:r w:rsidRPr="008E2B92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mandatory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essay section, a test that reportedly </w:t>
            </w:r>
            <w:r w:rsidRPr="008E2B92">
              <w:rPr>
                <w:rFonts w:ascii="Georgia" w:eastAsia="Times New Roman" w:hAnsi="Georgia" w:cs="Times New Roman"/>
                <w:color w:val="000000"/>
                <w:sz w:val="23"/>
                <w:szCs w:val="23"/>
                <w:highlight w:val="yellow"/>
              </w:rPr>
              <w:t>places a higher value</w:t>
            </w:r>
            <w:r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  <w:t xml:space="preserve"> on loquaciousness than logic.</w:t>
            </w:r>
          </w:p>
          <w:p w14:paraId="0AA5B7D6" w14:textId="77777777" w:rsidR="00F33027" w:rsidRPr="00592B61" w:rsidRDefault="00F33027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F33027" w14:paraId="52E4364E" w14:textId="77777777" w:rsidTr="00295363">
        <w:tc>
          <w:tcPr>
            <w:tcW w:w="4725" w:type="dxa"/>
          </w:tcPr>
          <w:p w14:paraId="58B98228" w14:textId="77777777" w:rsidR="00B77AA8" w:rsidRDefault="00B77AA8" w:rsidP="00B77AA8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</w:pPr>
          </w:p>
          <w:p w14:paraId="407B3927" w14:textId="77777777" w:rsidR="00B77AA8" w:rsidRPr="00724192" w:rsidRDefault="00B77AA8" w:rsidP="00B77AA8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总而言之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，这些变化旨在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使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SAT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成绩更准确地反映学生的在校成绩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。</w:t>
            </w:r>
          </w:p>
          <w:p w14:paraId="524C6B34" w14:textId="77777777" w:rsidR="00B77AA8" w:rsidRPr="00724192" w:rsidRDefault="00B77AA8" w:rsidP="00B77AA8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但问题在于，本来就有一个能够准确反映学生在校成绩的指标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，那就是，一位学生在学校取得的成绩。在我看来，这样做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还不如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彻底取消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SAT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考试。</w:t>
            </w:r>
          </w:p>
          <w:p w14:paraId="4DD888F8" w14:textId="77777777" w:rsidR="00F33027" w:rsidRPr="00724192" w:rsidRDefault="00F33027" w:rsidP="00295363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725" w:type="dxa"/>
          </w:tcPr>
          <w:p w14:paraId="35D6A110" w14:textId="77777777" w:rsidR="00F33027" w:rsidRDefault="00B77AA8" w:rsidP="002133A9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In conclusion, these changes aimed to make the SAT become more concrete in discovering students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performances at school.</w:t>
            </w:r>
          </w:p>
          <w:p w14:paraId="070B8364" w14:textId="053D1957" w:rsidR="00B77AA8" w:rsidRDefault="00B77AA8" w:rsidP="00C9554A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But the problem is there already has </w:t>
            </w:r>
            <w:proofErr w:type="gramStart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a criteria</w:t>
            </w:r>
            <w:proofErr w:type="gramEnd"/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 to do that, which is the GPA students get from school. To me, </w:t>
            </w:r>
            <w:r w:rsidR="00C9554A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s</w:t>
            </w:r>
            <w:r w:rsidR="006060FF"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uch action plays lower value than totally cancelling the SAT.</w:t>
            </w:r>
          </w:p>
        </w:tc>
        <w:tc>
          <w:tcPr>
            <w:tcW w:w="4726" w:type="dxa"/>
          </w:tcPr>
          <w:p w14:paraId="75D23A10" w14:textId="77777777" w:rsidR="00914864" w:rsidRPr="00914864" w:rsidRDefault="00914864" w:rsidP="0091486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All in all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, the changes 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are intended to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make SAT scores more accurately </w:t>
            </w:r>
            <w:r w:rsidRPr="00914864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mirror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the grades a student gets in school.</w:t>
            </w:r>
          </w:p>
          <w:p w14:paraId="1D0A7505" w14:textId="77777777" w:rsidR="00F33027" w:rsidRDefault="00F33027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  <w:p w14:paraId="1A983D5E" w14:textId="77777777" w:rsidR="00914864" w:rsidRPr="00914864" w:rsidRDefault="00914864" w:rsidP="00914864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The thing is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, though, 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there already is something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that accurately mirrors the grades a student gets in school. 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Namely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: the grades a student gets in school. A better way of revising the SAT, from what I can see, would be 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to do away with it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once and for all</w:t>
            </w:r>
            <w:r w:rsidRPr="00914864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>.</w:t>
            </w:r>
          </w:p>
          <w:p w14:paraId="5FBC3904" w14:textId="77777777" w:rsidR="00914864" w:rsidRPr="00592B61" w:rsidRDefault="00914864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F33027" w14:paraId="0F564176" w14:textId="77777777" w:rsidTr="00295363">
        <w:tc>
          <w:tcPr>
            <w:tcW w:w="4725" w:type="dxa"/>
          </w:tcPr>
          <w:p w14:paraId="2B7C71B4" w14:textId="77777777" w:rsidR="00A1199A" w:rsidRPr="00724192" w:rsidRDefault="00A1199A" w:rsidP="00A1199A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SAT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考试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不啻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为一场让人头脑麻木，压力徒增的酷刑仪式。大学理事会可以根据自身喜好改变考试方式，但一项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在一天内完成的考试绝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  <w:highlight w:val="yellow"/>
              </w:rPr>
              <w:t>不应该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决定任何人的命运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。而事实上，我们恰恰用这项考试确定了好几代人的终身，这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简直是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一桩全国性的丑闻。</w:t>
            </w:r>
          </w:p>
          <w:p w14:paraId="272CB302" w14:textId="77777777" w:rsidR="00F33027" w:rsidRPr="00724192" w:rsidRDefault="00F33027" w:rsidP="00295363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725" w:type="dxa"/>
          </w:tcPr>
          <w:p w14:paraId="78DC15CF" w14:textId="507C2BB6" w:rsidR="00F33027" w:rsidRDefault="00F9250C" w:rsidP="00F9250C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SAT is totally a form to make student empty in brain and full of pressure. Although the College Board could change the form of test, a test to be completed in one day can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>t determine anyone</w:t>
            </w:r>
            <w:r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Arial" w:hAnsi="Arial" w:cs="Times New Roman" w:hint="eastAsia"/>
                <w:color w:val="000000"/>
                <w:kern w:val="0"/>
                <w:sz w:val="21"/>
                <w:szCs w:val="21"/>
              </w:rPr>
              <w:t xml:space="preserve">s destiny. In fact, we just use this test to make several generations destiny, which is a national scandal. </w:t>
            </w:r>
          </w:p>
        </w:tc>
        <w:tc>
          <w:tcPr>
            <w:tcW w:w="4726" w:type="dxa"/>
          </w:tcPr>
          <w:p w14:paraId="428910CC" w14:textId="77777777" w:rsidR="00BC5C50" w:rsidRPr="00BC5C50" w:rsidRDefault="00BC5C50" w:rsidP="00BC5C5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C5C5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The SAT is </w:t>
            </w:r>
            <w:r w:rsidRPr="005549B6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a mind-numbing, stress-inducing</w:t>
            </w:r>
            <w:r w:rsidRPr="00BC5C5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ritual of torture. The College Board can change the test all </w:t>
            </w:r>
            <w:r w:rsidRPr="005549B6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it likes</w:t>
            </w:r>
            <w:r w:rsidRPr="00BC5C5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, but no single exam, </w:t>
            </w:r>
            <w:r w:rsidRPr="005549B6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given on a single day</w:t>
            </w:r>
            <w:r w:rsidRPr="00BC5C5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, should determine anyone’s </w:t>
            </w:r>
            <w:r w:rsidRPr="005549B6">
              <w:rPr>
                <w:rFonts w:ascii="Georgia" w:eastAsia="Times New Roman" w:hAnsi="Georgia" w:cs="Times New Roman"/>
                <w:color w:val="FF0000"/>
                <w:kern w:val="0"/>
                <w:sz w:val="23"/>
                <w:szCs w:val="23"/>
              </w:rPr>
              <w:t>fate</w:t>
            </w:r>
            <w:r w:rsidRPr="00BC5C5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. </w:t>
            </w:r>
            <w:r w:rsidRPr="005549B6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  <w:highlight w:val="yellow"/>
              </w:rPr>
              <w:t>The fact that</w:t>
            </w:r>
            <w:r w:rsidRPr="00BC5C5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 xml:space="preserve"> we have been using this test to perform exactly this function for generations now is a national </w:t>
            </w:r>
            <w:bookmarkStart w:id="0" w:name="_GoBack"/>
            <w:r w:rsidRPr="00BC5C5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>scandal</w:t>
            </w:r>
            <w:bookmarkEnd w:id="0"/>
            <w:r w:rsidRPr="00BC5C50"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  <w:t>.</w:t>
            </w:r>
          </w:p>
          <w:p w14:paraId="2E3DAE58" w14:textId="77777777" w:rsidR="00F33027" w:rsidRPr="00592B61" w:rsidRDefault="00F33027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F33027" w14:paraId="422DFE10" w14:textId="77777777" w:rsidTr="00295363">
        <w:tc>
          <w:tcPr>
            <w:tcW w:w="4725" w:type="dxa"/>
          </w:tcPr>
          <w:p w14:paraId="765148D5" w14:textId="77777777" w:rsidR="00F33027" w:rsidRPr="00724192" w:rsidRDefault="00F33027" w:rsidP="00F33027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这项考试的问题众所周知。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它衡量的是记忆力，而不是智力。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它对那些负担得起考前辅导班的富人有利。它已经成为学生想都不敢想，让他们彻底崩溃的梦魇。</w:t>
            </w:r>
          </w:p>
          <w:p w14:paraId="27640A85" w14:textId="77777777" w:rsidR="00F33027" w:rsidRPr="00724192" w:rsidRDefault="00F33027" w:rsidP="00F33027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作为两名前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SAT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考生（一位目前上大二，另一位是高三学生，正在等待他的申请结果）的母亲，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我也可以指出这项考试的另一个问题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：它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通常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在早上八点半左右开始。我不知道大学理事会的理事们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是否曾经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在这个时点见过一位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17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岁的年轻人。但我可以告诉你，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要是我的话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，我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绝对不会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选择一天的这个时刻测试他们做任何事情的能力，发猩猩声或许可以排除在外。</w:t>
            </w:r>
          </w:p>
          <w:p w14:paraId="43F447FD" w14:textId="77777777" w:rsidR="00F33027" w:rsidRPr="00724192" w:rsidRDefault="00F33027" w:rsidP="00F33027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我同情那些高校招生处主任，他们总是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希望用一种简单的方式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准确测量学生的潜力。但作为一位从教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25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年的英语教授，我可以证明，这种方式是不存在的。学生的天资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总是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以不可预知，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非常奇妙的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方式绽放或凋零。</w:t>
            </w:r>
            <w:r w:rsidRPr="00724192">
              <w:rPr>
                <w:rFonts w:ascii="Arial" w:hAnsi="Arial" w:cs="Times New Roman"/>
                <w:b/>
                <w:color w:val="FF0000"/>
                <w:kern w:val="0"/>
                <w:sz w:val="21"/>
                <w:szCs w:val="21"/>
              </w:rPr>
              <w:t>教学工作最大的乐趣之一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，往往出现在一位学生获得巨大进步，创造新事物那一刻。一项使用气泡纸的考试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根本无法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衡量这一飞跃的可能性。</w:t>
            </w:r>
          </w:p>
          <w:p w14:paraId="0D7A8D2E" w14:textId="77777777" w:rsidR="00F33027" w:rsidRPr="00724192" w:rsidRDefault="00F33027" w:rsidP="00F33027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衡量学生潜能的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唯一方式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是，悉心观察其生活的复杂肖像：他们的学校是什么样子；功课学得如何；选择学什么；经过一段时间获得了什么进步；应对逆境的能力如何。当然，高校也在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尝试着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把这些细致入微的肖像考虑在内，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但它们往往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被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SAT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成绩遮掩住了。我们的孩子，一群异常珍贵，才华横溢，但时常令人沮丧，陷入迷茫的灵魂，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绝不是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一组分数所能评价的。</w:t>
            </w:r>
          </w:p>
          <w:p w14:paraId="3186D024" w14:textId="77777777" w:rsidR="00F33027" w:rsidRPr="00724192" w:rsidRDefault="00F33027" w:rsidP="00F33027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在那个很久以前的考试日，我划完最后一个气泡，在规定时间内勉强完成试卷。我想我还得再考一次，但我真的很幸运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——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尽管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我的分数有些寒碜，我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最终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还是杀出重围，迈入了卫斯理学院。</w:t>
            </w:r>
          </w:p>
          <w:p w14:paraId="1BEBB1EC" w14:textId="77777777" w:rsidR="00F33027" w:rsidRPr="00724192" w:rsidRDefault="00F33027" w:rsidP="00F33027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但时至今日，我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  <w:highlight w:val="yellow"/>
              </w:rPr>
              <w:t>依然</w:t>
            </w: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清楚地记得当天那一幕：当暴躁的监考老师终于允许我们离开的时候，大家都站了起来，除了我和那位扎着法式辫子的女孩。我呆呆地坐在那里，思考着我认为我刚刚消逝的未来，就在这时，我注意到她的后脑勺正在颤抖。</w:t>
            </w:r>
          </w:p>
          <w:p w14:paraId="34A011AF" w14:textId="3C157118" w:rsidR="00F33027" w:rsidRPr="00724192" w:rsidRDefault="00F33027" w:rsidP="00F33027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  <w:r w:rsidRPr="00724192"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  <w:t>当我终于起身离开时，我低头看了看她的脸。她正在哭泣。</w:t>
            </w:r>
          </w:p>
        </w:tc>
        <w:tc>
          <w:tcPr>
            <w:tcW w:w="4725" w:type="dxa"/>
          </w:tcPr>
          <w:p w14:paraId="7BD33578" w14:textId="77777777" w:rsidR="00F33027" w:rsidRDefault="00F33027" w:rsidP="002133A9">
            <w:pPr>
              <w:widowControl/>
              <w:snapToGrid w:val="0"/>
              <w:spacing w:before="100" w:beforeAutospacing="1" w:after="100" w:afterAutospacing="1" w:line="360" w:lineRule="atLeast"/>
              <w:jc w:val="left"/>
              <w:rPr>
                <w:rFonts w:ascii="Arial" w:hAnsi="Arial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726" w:type="dxa"/>
          </w:tcPr>
          <w:p w14:paraId="70B7470F" w14:textId="77777777" w:rsidR="00F33027" w:rsidRPr="00592B61" w:rsidRDefault="00F33027" w:rsidP="00592B61">
            <w:pPr>
              <w:widowControl/>
              <w:jc w:val="left"/>
              <w:rPr>
                <w:rFonts w:ascii="Georgia" w:eastAsia="Times New Roman" w:hAnsi="Georgia" w:cs="Times New Roman"/>
                <w:color w:val="000000"/>
                <w:kern w:val="0"/>
                <w:sz w:val="23"/>
                <w:szCs w:val="23"/>
              </w:rPr>
            </w:pPr>
          </w:p>
        </w:tc>
      </w:tr>
    </w:tbl>
    <w:p w14:paraId="4F342E73" w14:textId="77777777" w:rsidR="00B06123" w:rsidRDefault="00B06123" w:rsidP="00724192">
      <w:pPr>
        <w:widowControl/>
        <w:spacing w:before="100" w:beforeAutospacing="1" w:after="100" w:afterAutospacing="1" w:line="360" w:lineRule="atLeast"/>
        <w:jc w:val="left"/>
        <w:rPr>
          <w:rFonts w:ascii="Arial" w:hAnsi="Arial" w:cs="Times New Roman"/>
          <w:color w:val="000000"/>
          <w:kern w:val="0"/>
          <w:sz w:val="21"/>
          <w:szCs w:val="21"/>
        </w:rPr>
      </w:pPr>
    </w:p>
    <w:p w14:paraId="1FE6BE95" w14:textId="77777777" w:rsidR="00B06123" w:rsidRDefault="00B06123" w:rsidP="00724192">
      <w:pPr>
        <w:widowControl/>
        <w:spacing w:before="100" w:beforeAutospacing="1" w:after="100" w:afterAutospacing="1" w:line="360" w:lineRule="atLeast"/>
        <w:jc w:val="left"/>
        <w:rPr>
          <w:rFonts w:ascii="Arial" w:hAnsi="Arial" w:cs="Times New Roman"/>
          <w:color w:val="000000"/>
          <w:kern w:val="0"/>
          <w:sz w:val="21"/>
          <w:szCs w:val="21"/>
        </w:rPr>
      </w:pPr>
    </w:p>
    <w:p w14:paraId="20A0E482" w14:textId="77777777" w:rsidR="00D945D0" w:rsidRDefault="00D945D0"/>
    <w:sectPr w:rsidR="00D945D0" w:rsidSect="00295363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BCA"/>
    <w:multiLevelType w:val="multilevel"/>
    <w:tmpl w:val="888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A5ACA"/>
    <w:multiLevelType w:val="multilevel"/>
    <w:tmpl w:val="61F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92"/>
    <w:rsid w:val="00072086"/>
    <w:rsid w:val="00072234"/>
    <w:rsid w:val="00086065"/>
    <w:rsid w:val="00125C4F"/>
    <w:rsid w:val="00187FB1"/>
    <w:rsid w:val="001B1E05"/>
    <w:rsid w:val="001E6AA8"/>
    <w:rsid w:val="002133A9"/>
    <w:rsid w:val="00295363"/>
    <w:rsid w:val="002D537F"/>
    <w:rsid w:val="003D39C6"/>
    <w:rsid w:val="00417230"/>
    <w:rsid w:val="00446ACC"/>
    <w:rsid w:val="005375D6"/>
    <w:rsid w:val="005549B6"/>
    <w:rsid w:val="00592B61"/>
    <w:rsid w:val="005B0FC5"/>
    <w:rsid w:val="006060FF"/>
    <w:rsid w:val="00645F54"/>
    <w:rsid w:val="006709F7"/>
    <w:rsid w:val="006A68E4"/>
    <w:rsid w:val="006A7F2F"/>
    <w:rsid w:val="006C0A26"/>
    <w:rsid w:val="006D754C"/>
    <w:rsid w:val="007137CF"/>
    <w:rsid w:val="00724192"/>
    <w:rsid w:val="008E2B92"/>
    <w:rsid w:val="00914864"/>
    <w:rsid w:val="00982A9E"/>
    <w:rsid w:val="00A1199A"/>
    <w:rsid w:val="00A533B8"/>
    <w:rsid w:val="00AD6137"/>
    <w:rsid w:val="00AE580F"/>
    <w:rsid w:val="00B06123"/>
    <w:rsid w:val="00B1176D"/>
    <w:rsid w:val="00B77AA8"/>
    <w:rsid w:val="00BC5C50"/>
    <w:rsid w:val="00C9554A"/>
    <w:rsid w:val="00CE3B4C"/>
    <w:rsid w:val="00D945D0"/>
    <w:rsid w:val="00E27357"/>
    <w:rsid w:val="00EC6B11"/>
    <w:rsid w:val="00EF37AC"/>
    <w:rsid w:val="00F00431"/>
    <w:rsid w:val="00F02BF0"/>
    <w:rsid w:val="00F33027"/>
    <w:rsid w:val="00F9250C"/>
    <w:rsid w:val="00F95764"/>
    <w:rsid w:val="00FC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D68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1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72419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paragraph" w:styleId="6">
    <w:name w:val="heading 6"/>
    <w:basedOn w:val="a"/>
    <w:next w:val="a"/>
    <w:link w:val="60"/>
    <w:uiPriority w:val="9"/>
    <w:unhideWhenUsed/>
    <w:qFormat/>
    <w:rsid w:val="007241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724192"/>
    <w:rPr>
      <w:rFonts w:ascii="Times" w:hAnsi="Times"/>
      <w:b/>
      <w:bCs/>
      <w:kern w:val="0"/>
    </w:rPr>
  </w:style>
  <w:style w:type="paragraph" w:customStyle="1" w:styleId="paragraph">
    <w:name w:val="paragraph"/>
    <w:basedOn w:val="a"/>
    <w:rsid w:val="0072419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hotocredit">
    <w:name w:val="photocredit"/>
    <w:basedOn w:val="a"/>
    <w:rsid w:val="0072419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hotocaption">
    <w:name w:val="photocaption"/>
    <w:basedOn w:val="a"/>
    <w:rsid w:val="0072419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24192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724192"/>
    <w:rPr>
      <w:b/>
      <w:bCs/>
      <w:sz w:val="32"/>
      <w:szCs w:val="32"/>
    </w:rPr>
  </w:style>
  <w:style w:type="character" w:customStyle="1" w:styleId="60">
    <w:name w:val="标题 6字符"/>
    <w:basedOn w:val="a0"/>
    <w:link w:val="6"/>
    <w:uiPriority w:val="9"/>
    <w:rsid w:val="00724192"/>
    <w:rPr>
      <w:rFonts w:asciiTheme="majorHAnsi" w:eastAsiaTheme="majorEastAsia" w:hAnsiTheme="majorHAnsi" w:cstheme="majorBidi"/>
      <w:b/>
      <w:bCs/>
    </w:rPr>
  </w:style>
  <w:style w:type="character" w:customStyle="1" w:styleId="apple-converted-space">
    <w:name w:val="apple-converted-space"/>
    <w:basedOn w:val="a0"/>
    <w:rsid w:val="00724192"/>
  </w:style>
  <w:style w:type="character" w:customStyle="1" w:styleId="date">
    <w:name w:val="date"/>
    <w:basedOn w:val="a0"/>
    <w:rsid w:val="00724192"/>
  </w:style>
  <w:style w:type="table" w:styleId="a4">
    <w:name w:val="Table Grid"/>
    <w:basedOn w:val="a1"/>
    <w:uiPriority w:val="59"/>
    <w:rsid w:val="00295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592B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enbyline">
    <w:name w:val="en_byline"/>
    <w:basedOn w:val="a0"/>
    <w:rsid w:val="00592B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1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72419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paragraph" w:styleId="6">
    <w:name w:val="heading 6"/>
    <w:basedOn w:val="a"/>
    <w:next w:val="a"/>
    <w:link w:val="60"/>
    <w:uiPriority w:val="9"/>
    <w:unhideWhenUsed/>
    <w:qFormat/>
    <w:rsid w:val="007241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724192"/>
    <w:rPr>
      <w:rFonts w:ascii="Times" w:hAnsi="Times"/>
      <w:b/>
      <w:bCs/>
      <w:kern w:val="0"/>
    </w:rPr>
  </w:style>
  <w:style w:type="paragraph" w:customStyle="1" w:styleId="paragraph">
    <w:name w:val="paragraph"/>
    <w:basedOn w:val="a"/>
    <w:rsid w:val="0072419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hotocredit">
    <w:name w:val="photocredit"/>
    <w:basedOn w:val="a"/>
    <w:rsid w:val="0072419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hotocaption">
    <w:name w:val="photocaption"/>
    <w:basedOn w:val="a"/>
    <w:rsid w:val="0072419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24192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724192"/>
    <w:rPr>
      <w:b/>
      <w:bCs/>
      <w:sz w:val="32"/>
      <w:szCs w:val="32"/>
    </w:rPr>
  </w:style>
  <w:style w:type="character" w:customStyle="1" w:styleId="60">
    <w:name w:val="标题 6字符"/>
    <w:basedOn w:val="a0"/>
    <w:link w:val="6"/>
    <w:uiPriority w:val="9"/>
    <w:rsid w:val="00724192"/>
    <w:rPr>
      <w:rFonts w:asciiTheme="majorHAnsi" w:eastAsiaTheme="majorEastAsia" w:hAnsiTheme="majorHAnsi" w:cstheme="majorBidi"/>
      <w:b/>
      <w:bCs/>
    </w:rPr>
  </w:style>
  <w:style w:type="character" w:customStyle="1" w:styleId="apple-converted-space">
    <w:name w:val="apple-converted-space"/>
    <w:basedOn w:val="a0"/>
    <w:rsid w:val="00724192"/>
  </w:style>
  <w:style w:type="character" w:customStyle="1" w:styleId="date">
    <w:name w:val="date"/>
    <w:basedOn w:val="a0"/>
    <w:rsid w:val="00724192"/>
  </w:style>
  <w:style w:type="table" w:styleId="a4">
    <w:name w:val="Table Grid"/>
    <w:basedOn w:val="a1"/>
    <w:uiPriority w:val="59"/>
    <w:rsid w:val="00295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592B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enbyline">
    <w:name w:val="en_byline"/>
    <w:basedOn w:val="a0"/>
    <w:rsid w:val="0059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9EB600-D72F-724A-B6F3-70E300F3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1210</Words>
  <Characters>6898</Characters>
  <Application>Microsoft Macintosh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L</dc:creator>
  <cp:keywords/>
  <dc:description/>
  <cp:lastModifiedBy>XH L</cp:lastModifiedBy>
  <cp:revision>31</cp:revision>
  <dcterms:created xsi:type="dcterms:W3CDTF">2014-04-13T05:30:00Z</dcterms:created>
  <dcterms:modified xsi:type="dcterms:W3CDTF">2014-04-22T02:52:00Z</dcterms:modified>
</cp:coreProperties>
</file>