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4"/>
        <w:tblW w:w="8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94"/>
        <w:gridCol w:w="4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0" w:hRule="atLeast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jc w:val="both"/>
              <w:textAlignment w:val="auto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sz w:val="21"/>
                <w:vertAlign w:val="baseline"/>
                <w:lang w:val="en-US" w:eastAsia="zh-CN"/>
              </w:rPr>
              <w:t>姓名：佘博祥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15273987451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户籍：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湖南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邵东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m15273987451@163.com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eastAsia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学历</w:t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专科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1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813"/>
          <w:tab w:val="left" w:pos="4283"/>
        </w:tabs>
        <w:spacing w:before="0" w:after="0" w:line="36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java软件开发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2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面议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期望薪资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2442210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当前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当前状态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>一周内到岗</w:t>
      </w:r>
    </w:p>
    <w:p>
      <w:pPr>
        <w:spacing w:before="0" w:after="0" w:line="140" w:lineRule="exact"/>
        <w:jc w:val="left"/>
      </w:pPr>
    </w:p>
    <w:p>
      <w:pPr>
        <w:spacing w:before="0" w:after="0" w:line="380" w:lineRule="exact"/>
        <w:jc w:val="left"/>
      </w:pPr>
    </w:p>
    <w:p>
      <w:pPr>
        <w:spacing w:before="0" w:after="0" w:line="300" w:lineRule="exac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毕业时间：2019                  学校：</w:t>
      </w:r>
      <w:r>
        <w:rPr>
          <w:rFonts w:ascii="微软雅黑" w:hAnsi="微软雅黑" w:eastAsia="微软雅黑" w:cs="微软雅黑"/>
          <w:b/>
          <w:sz w:val="22"/>
        </w:rPr>
        <w:t>湖南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都市职业学院</w:t>
      </w:r>
      <w:r>
        <w:rPr>
          <w:rFonts w:hint="eastAsia" w:eastAsia="微软雅黑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相关技能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相关技能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</w:t>
      </w:r>
      <w:r>
        <w:rPr>
          <w:rFonts w:ascii="微软雅黑" w:hAnsi="微软雅黑" w:eastAsia="微软雅黑" w:cs="微软雅黑"/>
          <w:color w:val="666666"/>
          <w:sz w:val="20"/>
        </w:rPr>
        <w:t>、熟悉Spring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SpringMVC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ascii="微软雅黑" w:hAnsi="微软雅黑" w:eastAsia="微软雅黑" w:cs="微软雅黑"/>
          <w:color w:val="666666"/>
          <w:sz w:val="20"/>
        </w:rPr>
        <w:t>SpringBoot框架的使用，熟悉SpringMVC原理，Spring核心技术；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>、熟悉SpringCloud微服务框架，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例如</w:t>
      </w:r>
      <w:r>
        <w:rPr>
          <w:rFonts w:ascii="微软雅黑" w:hAnsi="微软雅黑" w:eastAsia="微软雅黑" w:cs="微软雅黑"/>
          <w:color w:val="666666"/>
          <w:sz w:val="20"/>
        </w:rPr>
        <w:t>Feign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GateWay 等组件的应用；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、熟悉 SpringCloud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Alibaba</w:t>
      </w:r>
      <w:r>
        <w:rPr>
          <w:rFonts w:ascii="微软雅黑" w:hAnsi="微软雅黑" w:eastAsia="微软雅黑" w:cs="微软雅黑"/>
          <w:color w:val="666666"/>
          <w:sz w:val="20"/>
        </w:rPr>
        <w:t>微服务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体系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如Nacos作为配置中心和注册中心的使用、Dubbo作为远程调用的使用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>、熟练使用 MySQL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Mybatis的使用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5、熟悉</w:t>
      </w:r>
      <w:r>
        <w:rPr>
          <w:rFonts w:ascii="微软雅黑" w:hAnsi="微软雅黑" w:eastAsia="微软雅黑" w:cs="微软雅黑"/>
          <w:color w:val="666666"/>
          <w:sz w:val="20"/>
        </w:rPr>
        <w:t>Redis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的使用 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>、熟悉消息中间件 RabbitMQ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的使用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6</w:t>
      </w:r>
      <w:r>
        <w:rPr>
          <w:rFonts w:ascii="微软雅黑" w:hAnsi="微软雅黑" w:eastAsia="微软雅黑" w:cs="微软雅黑"/>
          <w:color w:val="666666"/>
          <w:sz w:val="20"/>
        </w:rPr>
        <w:t xml:space="preserve">、熟悉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R</w:t>
      </w:r>
      <w:r>
        <w:rPr>
          <w:rFonts w:ascii="微软雅黑" w:hAnsi="微软雅黑" w:eastAsia="微软雅黑" w:cs="微软雅黑"/>
          <w:color w:val="666666"/>
          <w:sz w:val="20"/>
        </w:rPr>
        <w:t>estful 风格接口和基于 REST 的 Web 开发；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7</w:t>
      </w:r>
      <w:r>
        <w:rPr>
          <w:rFonts w:ascii="微软雅黑" w:hAnsi="微软雅黑" w:eastAsia="微软雅黑" w:cs="微软雅黑"/>
          <w:color w:val="666666"/>
          <w:sz w:val="20"/>
        </w:rPr>
        <w:t>、熟悉 JVM 内存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结构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GC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8</w:t>
      </w:r>
      <w:r>
        <w:rPr>
          <w:rFonts w:ascii="微软雅黑" w:hAnsi="微软雅黑" w:eastAsia="微软雅黑" w:cs="微软雅黑"/>
          <w:color w:val="666666"/>
          <w:sz w:val="20"/>
        </w:rPr>
        <w:t xml:space="preserve">、熟练使用 Idea、Git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ascii="微软雅黑" w:hAnsi="微软雅黑" w:eastAsia="微软雅黑" w:cs="微软雅黑"/>
          <w:color w:val="666666"/>
          <w:sz w:val="20"/>
        </w:rPr>
        <w:t>Maven等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进行</w:t>
      </w:r>
      <w:r>
        <w:rPr>
          <w:rFonts w:ascii="微软雅黑" w:hAnsi="微软雅黑" w:eastAsia="微软雅黑" w:cs="微软雅黑"/>
          <w:color w:val="666666"/>
          <w:sz w:val="20"/>
        </w:rPr>
        <w:t>项目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</w:t>
      </w:r>
      <w:r>
        <w:rPr>
          <w:rFonts w:ascii="微软雅黑" w:hAnsi="微软雅黑" w:eastAsia="微软雅黑" w:cs="微软雅黑"/>
          <w:color w:val="666666"/>
          <w:sz w:val="20"/>
        </w:rPr>
        <w:t>开发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ascii="微软雅黑" w:hAnsi="微软雅黑" w:eastAsia="微软雅黑" w:cs="微软雅黑"/>
          <w:color w:val="666666"/>
          <w:sz w:val="20"/>
        </w:rPr>
        <w:t>管理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以及 Postman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等</w:t>
      </w:r>
      <w:r>
        <w:rPr>
          <w:rFonts w:ascii="微软雅黑" w:hAnsi="微软雅黑" w:eastAsia="微软雅黑" w:cs="微软雅黑"/>
          <w:color w:val="666666"/>
          <w:sz w:val="20"/>
        </w:rPr>
        <w:t>测试软件。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9</w:t>
      </w:r>
      <w:r>
        <w:rPr>
          <w:rFonts w:ascii="微软雅黑" w:hAnsi="微软雅黑" w:eastAsia="微软雅黑" w:cs="微软雅黑"/>
          <w:color w:val="666666"/>
          <w:sz w:val="20"/>
        </w:rPr>
        <w:t>、了解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</w:t>
      </w:r>
      <w:r>
        <w:rPr>
          <w:rFonts w:ascii="微软雅黑" w:hAnsi="微软雅黑" w:eastAsia="微软雅黑" w:cs="微软雅黑"/>
          <w:color w:val="666666"/>
          <w:sz w:val="20"/>
        </w:rPr>
        <w:t>inIO存储；</w:t>
      </w:r>
    </w:p>
    <w:p>
      <w:pPr>
        <w:spacing w:before="0" w:after="0" w:line="380" w:lineRule="exac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11、了解多级缓存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分布式缓存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分布式事务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Sentinel微服务保护技术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12、其他：了解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N</w:t>
      </w:r>
      <w:r>
        <w:rPr>
          <w:rFonts w:ascii="微软雅黑" w:hAnsi="微软雅黑" w:eastAsia="微软雅黑" w:cs="微软雅黑"/>
          <w:color w:val="666666"/>
          <w:sz w:val="20"/>
        </w:rPr>
        <w:t>ginx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前端Vue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ElementUI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F</w:t>
      </w:r>
      <w:r>
        <w:rPr>
          <w:rFonts w:ascii="微软雅黑" w:hAnsi="微软雅黑" w:eastAsia="微软雅黑" w:cs="微软雅黑"/>
          <w:color w:val="666666"/>
          <w:sz w:val="20"/>
        </w:rPr>
        <w:t>reemaker模板引擎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L</w:t>
      </w:r>
      <w:r>
        <w:rPr>
          <w:rFonts w:ascii="微软雅黑" w:hAnsi="微软雅黑" w:eastAsia="微软雅黑" w:cs="微软雅黑"/>
          <w:color w:val="666666"/>
          <w:sz w:val="20"/>
        </w:rPr>
        <w:t>inux常用命令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</w:t>
      </w:r>
      <w:r>
        <w:rPr>
          <w:rFonts w:ascii="微软雅黑" w:hAnsi="微软雅黑" w:eastAsia="微软雅黑" w:cs="微软雅黑"/>
          <w:color w:val="666666"/>
          <w:sz w:val="20"/>
        </w:rPr>
        <w:t>一些基本的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D</w:t>
      </w:r>
      <w:r>
        <w:rPr>
          <w:rFonts w:ascii="微软雅黑" w:hAnsi="微软雅黑" w:eastAsia="微软雅黑" w:cs="微软雅黑"/>
          <w:color w:val="666666"/>
          <w:sz w:val="20"/>
        </w:rPr>
        <w:t>ocker命令。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工作经历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1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2020.9-2022.2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长沙佑可</w:t>
      </w:r>
      <w:r>
        <w:rPr>
          <w:rFonts w:ascii="微软雅黑" w:hAnsi="微软雅黑" w:eastAsia="微软雅黑" w:cs="微软雅黑"/>
          <w:b/>
          <w:sz w:val="22"/>
        </w:rPr>
        <w:t>信息技术有限公司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java软件开发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2019.6-2020.9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长沙得新</w:t>
      </w:r>
      <w:r>
        <w:rPr>
          <w:rFonts w:ascii="微软雅黑" w:hAnsi="微软雅黑" w:eastAsia="微软雅黑" w:cs="微软雅黑"/>
          <w:b/>
          <w:sz w:val="22"/>
        </w:rPr>
        <w:t>信息技术有限公司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java开发工程师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项目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项目一   一起驴友吧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 xml:space="preserve">  </w:t>
      </w:r>
    </w:p>
    <w:p>
      <w:pPr>
        <w:spacing w:before="0" w:after="0" w:line="38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S</w:t>
      </w:r>
      <w:r>
        <w:rPr>
          <w:rFonts w:ascii="微软雅黑" w:hAnsi="微软雅黑" w:eastAsia="微软雅黑" w:cs="微软雅黑"/>
          <w:color w:val="666666"/>
          <w:sz w:val="20"/>
        </w:rPr>
        <w:t>pring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C</w:t>
      </w:r>
      <w:r>
        <w:rPr>
          <w:rFonts w:ascii="微软雅黑" w:hAnsi="微软雅黑" w:eastAsia="微软雅黑" w:cs="微软雅黑"/>
          <w:color w:val="666666"/>
          <w:sz w:val="20"/>
        </w:rPr>
        <w:t>loud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SpringBoot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S</w:t>
      </w:r>
      <w:r>
        <w:rPr>
          <w:rFonts w:ascii="微软雅黑" w:hAnsi="微软雅黑" w:eastAsia="微软雅黑" w:cs="微软雅黑"/>
          <w:color w:val="666666"/>
          <w:sz w:val="20"/>
        </w:rPr>
        <w:t>pringCloud-Gateway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M</w:t>
      </w:r>
      <w:r>
        <w:rPr>
          <w:rFonts w:ascii="微软雅黑" w:hAnsi="微软雅黑" w:eastAsia="微软雅黑" w:cs="微软雅黑"/>
          <w:color w:val="666666"/>
          <w:sz w:val="20"/>
        </w:rPr>
        <w:t>ybatis-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</w:t>
      </w:r>
      <w:r>
        <w:rPr>
          <w:rFonts w:ascii="微软雅黑" w:hAnsi="微软雅黑" w:eastAsia="微软雅黑" w:cs="微软雅黑"/>
          <w:color w:val="666666"/>
          <w:sz w:val="20"/>
        </w:rPr>
        <w:t>lus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RabbitMq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ES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+ MinIO + FreeMarker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该项目定位与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旅游</w:t>
      </w:r>
      <w:r>
        <w:rPr>
          <w:rFonts w:ascii="微软雅黑" w:hAnsi="微软雅黑" w:eastAsia="微软雅黑" w:cs="微软雅黑"/>
          <w:color w:val="666666"/>
          <w:sz w:val="20"/>
        </w:rPr>
        <w:t>资讯，分为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用户</w:t>
      </w:r>
      <w:r>
        <w:rPr>
          <w:rFonts w:ascii="微软雅黑" w:hAnsi="微软雅黑" w:eastAsia="微软雅黑" w:cs="微软雅黑"/>
          <w:color w:val="666666"/>
          <w:sz w:val="20"/>
        </w:rPr>
        <w:t>端，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移动</w:t>
      </w:r>
      <w:r>
        <w:rPr>
          <w:rFonts w:ascii="微软雅黑" w:hAnsi="微软雅黑" w:eastAsia="微软雅黑" w:cs="微软雅黑"/>
          <w:color w:val="666666"/>
          <w:sz w:val="20"/>
        </w:rPr>
        <w:t>端，后台三部分，在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用户</w:t>
      </w:r>
      <w:r>
        <w:rPr>
          <w:rFonts w:ascii="微软雅黑" w:hAnsi="微软雅黑" w:eastAsia="微软雅黑" w:cs="微软雅黑"/>
          <w:color w:val="666666"/>
          <w:sz w:val="20"/>
        </w:rPr>
        <w:t>端可以分享自己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旅游的地方和美景、美食、住宿地等</w:t>
      </w:r>
      <w:r>
        <w:rPr>
          <w:rFonts w:ascii="微软雅黑" w:hAnsi="微软雅黑" w:eastAsia="微软雅黑" w:cs="微软雅黑"/>
          <w:color w:val="666666"/>
          <w:sz w:val="20"/>
        </w:rPr>
        <w:t>，在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移动</w:t>
      </w:r>
      <w:r>
        <w:rPr>
          <w:rFonts w:ascii="微软雅黑" w:hAnsi="微软雅黑" w:eastAsia="微软雅黑" w:cs="微软雅黑"/>
          <w:color w:val="666666"/>
          <w:sz w:val="20"/>
        </w:rPr>
        <w:t>端可以查看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博主发布的图片内容等</w:t>
      </w:r>
      <w:r>
        <w:rPr>
          <w:rFonts w:ascii="微软雅黑" w:hAnsi="微软雅黑" w:eastAsia="微软雅黑" w:cs="微软雅黑"/>
          <w:color w:val="666666"/>
          <w:sz w:val="20"/>
        </w:rPr>
        <w:t>，后台是供管理人员使用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分为用户管理、人工审核、分类管理等</w:t>
      </w:r>
      <w:r>
        <w:rPr>
          <w:rFonts w:ascii="微软雅黑" w:hAnsi="微软雅黑" w:eastAsia="微软雅黑" w:cs="微软雅黑"/>
          <w:color w:val="666666"/>
          <w:sz w:val="20"/>
        </w:rPr>
        <w:t>。其中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用户</w:t>
      </w:r>
      <w:r>
        <w:rPr>
          <w:rFonts w:ascii="微软雅黑" w:hAnsi="微软雅黑" w:eastAsia="微软雅黑" w:cs="微软雅黑"/>
          <w:color w:val="666666"/>
          <w:sz w:val="20"/>
        </w:rPr>
        <w:t>端大概分为：素材，我的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发布</w:t>
      </w:r>
      <w:r>
        <w:rPr>
          <w:rFonts w:ascii="微软雅黑" w:hAnsi="微软雅黑" w:eastAsia="微软雅黑" w:cs="微软雅黑"/>
          <w:color w:val="666666"/>
          <w:sz w:val="20"/>
        </w:rPr>
        <w:t>，发布文章，个人中心几大块。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责任描述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1、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参与用户端的搜索功能的开发以及文章的点赞和评论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参与用户</w:t>
      </w:r>
      <w:r>
        <w:rPr>
          <w:rFonts w:ascii="微软雅黑" w:hAnsi="微软雅黑" w:eastAsia="微软雅黑" w:cs="微软雅黑"/>
          <w:color w:val="666666"/>
          <w:sz w:val="20"/>
        </w:rPr>
        <w:t>端文章查询，发布，删除，上下架文章，素材的上传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的开发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b/>
          <w:color w:val="003366"/>
          <w:sz w:val="20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技术描述：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</w:t>
      </w:r>
      <w:r>
        <w:rPr>
          <w:rFonts w:ascii="微软雅黑" w:hAnsi="微软雅黑" w:eastAsia="微软雅黑" w:cs="微软雅黑"/>
          <w:color w:val="666666"/>
          <w:sz w:val="20"/>
        </w:rPr>
        <w:t>、使用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ES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来进行用户端的搜索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 freemarker技术根据文章内容通过模板生成静态的html文件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、使用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MinIO</w:t>
      </w:r>
      <w:r>
        <w:rPr>
          <w:rFonts w:ascii="微软雅黑" w:hAnsi="微软雅黑" w:eastAsia="微软雅黑" w:cs="微软雅黑"/>
          <w:color w:val="666666"/>
          <w:sz w:val="20"/>
        </w:rPr>
        <w:t>作为文章视频图片素材的存储。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>、使用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</w:t>
      </w:r>
      <w:r>
        <w:rPr>
          <w:rFonts w:ascii="微软雅黑" w:hAnsi="微软雅黑" w:eastAsia="微软雅黑" w:cs="微软雅黑"/>
          <w:color w:val="666666"/>
          <w:sz w:val="20"/>
        </w:rPr>
        <w:t>ybatis-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</w:t>
      </w:r>
      <w:r>
        <w:rPr>
          <w:rFonts w:ascii="微软雅黑" w:hAnsi="微软雅黑" w:eastAsia="微软雅黑" w:cs="微软雅黑"/>
          <w:color w:val="666666"/>
          <w:sz w:val="20"/>
        </w:rPr>
        <w:t>lus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和M</w:t>
      </w:r>
      <w:r>
        <w:rPr>
          <w:rFonts w:ascii="微软雅黑" w:hAnsi="微软雅黑" w:eastAsia="微软雅黑" w:cs="微软雅黑"/>
          <w:color w:val="666666"/>
          <w:sz w:val="20"/>
        </w:rPr>
        <w:t>ysql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来实现业务逻辑的增删改查操作并</w:t>
      </w:r>
      <w:r>
        <w:rPr>
          <w:rFonts w:ascii="微软雅黑" w:hAnsi="微软雅黑" w:eastAsia="微软雅黑" w:cs="微软雅黑"/>
          <w:color w:val="666666"/>
          <w:sz w:val="20"/>
        </w:rPr>
        <w:t>存储用户信息，文章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等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5、使用阿里云第三方图片内容审核文章图片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6、</w:t>
      </w:r>
      <w:r>
        <w:rPr>
          <w:rFonts w:ascii="微软雅黑" w:hAnsi="微软雅黑" w:eastAsia="微软雅黑" w:cs="微软雅黑"/>
          <w:color w:val="666666"/>
          <w:sz w:val="20"/>
        </w:rPr>
        <w:t>利用Redis高效的读写速度实现点赞状态的记录。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7、</w:t>
      </w:r>
      <w:r>
        <w:rPr>
          <w:rFonts w:ascii="微软雅黑" w:hAnsi="微软雅黑" w:eastAsia="微软雅黑" w:cs="微软雅黑"/>
          <w:color w:val="666666"/>
          <w:sz w:val="20"/>
        </w:rPr>
        <w:t>利用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R</w:t>
      </w:r>
      <w:r>
        <w:rPr>
          <w:rFonts w:ascii="微软雅黑" w:hAnsi="微软雅黑" w:eastAsia="微软雅黑" w:cs="微软雅黑"/>
          <w:color w:val="666666"/>
          <w:sz w:val="20"/>
        </w:rPr>
        <w:t>abbitMQ延时消息实现延时动态发布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以及同步数据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项目二  家家乐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SpringMvc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SpringBoot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MyBatisPlus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Mysql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L</w:t>
      </w:r>
      <w:r>
        <w:rPr>
          <w:rFonts w:ascii="微软雅黑" w:hAnsi="微软雅黑" w:eastAsia="微软雅黑" w:cs="微软雅黑"/>
          <w:color w:val="666666"/>
          <w:sz w:val="20"/>
        </w:rPr>
        <w:t>ombok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+Minio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这个项目是给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家政公司</w:t>
      </w:r>
      <w:r>
        <w:rPr>
          <w:rFonts w:ascii="微软雅黑" w:hAnsi="微软雅黑" w:eastAsia="微软雅黑" w:cs="微软雅黑"/>
          <w:color w:val="666666"/>
          <w:sz w:val="20"/>
        </w:rPr>
        <w:t>用的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客户</w:t>
      </w:r>
      <w:r>
        <w:rPr>
          <w:rFonts w:ascii="微软雅黑" w:hAnsi="微软雅黑" w:eastAsia="微软雅黑" w:cs="微软雅黑"/>
          <w:color w:val="666666"/>
          <w:sz w:val="20"/>
        </w:rPr>
        <w:t>管理系统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主要用于对客户的联系、跟进促使客户签订合同</w:t>
      </w:r>
      <w:r>
        <w:rPr>
          <w:rFonts w:ascii="微软雅黑" w:hAnsi="微软雅黑" w:eastAsia="微软雅黑" w:cs="微软雅黑"/>
          <w:color w:val="666666"/>
          <w:sz w:val="20"/>
        </w:rPr>
        <w:t>，分为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用户</w:t>
      </w:r>
      <w:r>
        <w:rPr>
          <w:rFonts w:ascii="微软雅黑" w:hAnsi="微软雅黑" w:eastAsia="微软雅黑" w:cs="微软雅黑"/>
          <w:color w:val="666666"/>
          <w:sz w:val="20"/>
        </w:rPr>
        <w:t>端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客户</w:t>
      </w:r>
      <w:r>
        <w:rPr>
          <w:rFonts w:ascii="微软雅黑" w:hAnsi="微软雅黑" w:eastAsia="微软雅黑" w:cs="微软雅黑"/>
          <w:color w:val="666666"/>
          <w:sz w:val="20"/>
        </w:rPr>
        <w:t>端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后台管理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移动端可以看到家政公司的基本信息，大致分为月嫂、保姆、保洁三块，员工端分为线索管理、市场管理、合同管理、以及统计分析管理等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责任描述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numPr>
          <w:numId w:val="0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1、参与线索管理模块的表设计以及需求分析</w:t>
      </w:r>
    </w:p>
    <w:p>
      <w:pPr>
        <w:numPr>
          <w:numId w:val="0"/>
        </w:num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参与线索</w:t>
      </w:r>
      <w:r>
        <w:rPr>
          <w:rFonts w:ascii="微软雅黑" w:hAnsi="微软雅黑" w:eastAsia="微软雅黑" w:cs="微软雅黑"/>
          <w:color w:val="666666"/>
          <w:sz w:val="20"/>
        </w:rPr>
        <w:t>管理模块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的开发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线索池的查询、拉取、分配以及新增，线索的查询、跟进</w:t>
      </w:r>
      <w:r>
        <w:rPr>
          <w:rFonts w:ascii="微软雅黑" w:hAnsi="微软雅黑" w:eastAsia="微软雅黑" w:cs="微软雅黑"/>
          <w:color w:val="666666"/>
          <w:sz w:val="20"/>
        </w:rPr>
        <w:t>；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合同管理的下载与上传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b/>
          <w:color w:val="0033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>技术描述：</w:t>
      </w:r>
    </w:p>
    <w:p>
      <w:pPr>
        <w:numPr>
          <w:ilvl w:val="0"/>
          <w:numId w:val="1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使用Mybatis 实现业务逻辑</w:t>
      </w:r>
    </w:p>
    <w:p>
      <w:pPr>
        <w:numPr>
          <w:ilvl w:val="0"/>
          <w:numId w:val="1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使用minio存储合同</w:t>
      </w:r>
    </w:p>
    <w:p>
      <w:pPr>
        <w:numPr>
          <w:ilvl w:val="0"/>
          <w:numId w:val="1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使用MySql存储数据</w:t>
      </w:r>
    </w:p>
    <w:p>
      <w:pPr>
        <w:numPr>
          <w:ilvl w:val="0"/>
          <w:numId w:val="1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使用EasyExcel 实现线索的批量导入和导出</w:t>
      </w:r>
    </w:p>
    <w:p>
      <w:pPr>
        <w:numPr>
          <w:numId w:val="0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项目三：好客来酒店管理系统</w:t>
      </w:r>
    </w:p>
    <w:p>
      <w:pPr>
        <w:spacing w:line="360" w:lineRule="atLeast"/>
        <w:ind w:firstLine="400" w:firstLineChars="200"/>
        <w:outlineLvl w:val="4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b/>
          <w:color w:val="003366"/>
          <w:kern w:val="2"/>
          <w:sz w:val="20"/>
          <w:szCs w:val="24"/>
          <w:lang w:val="en-US" w:eastAsia="zh-CN" w:bidi="ar-SA"/>
        </w:rPr>
        <w:t>项目描述 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项目主要用于使酒店管理更为便捷。</w:t>
      </w:r>
      <w:r>
        <w:rPr>
          <w:rFonts w:hint="eastAsia" w:ascii="微软雅黑" w:hAnsi="微软雅黑" w:eastAsia="微软雅黑" w:cs="微软雅黑"/>
          <w:color w:val="666666"/>
          <w:sz w:val="20"/>
        </w:rPr>
        <w:t>主要功能有登记开房、查询记录、房间管理、用户管理。其中房间管理主要包括空房、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已</w:t>
      </w:r>
      <w:r>
        <w:rPr>
          <w:rFonts w:hint="eastAsia" w:ascii="微软雅黑" w:hAnsi="微软雅黑" w:eastAsia="微软雅黑" w:cs="微软雅黑"/>
          <w:color w:val="666666"/>
          <w:sz w:val="20"/>
        </w:rPr>
        <w:t>住、脏房、自用、维修、保留等房间状态。采用定时任务更新数据，图形报表使用E</w:t>
      </w:r>
      <w:r>
        <w:rPr>
          <w:rFonts w:ascii="微软雅黑" w:hAnsi="微软雅黑" w:eastAsia="微软雅黑" w:cs="微软雅黑"/>
          <w:color w:val="666666"/>
          <w:sz w:val="20"/>
        </w:rPr>
        <w:t>Charts</w:t>
      </w:r>
      <w:r>
        <w:rPr>
          <w:rFonts w:hint="eastAsia" w:ascii="微软雅黑" w:hAnsi="微软雅黑" w:eastAsia="微软雅黑" w:cs="微软雅黑"/>
          <w:color w:val="666666"/>
          <w:sz w:val="20"/>
        </w:rPr>
        <w:t>技术实现</w:t>
      </w:r>
    </w:p>
    <w:p>
      <w:pPr>
        <w:pStyle w:val="2"/>
        <w:adjustRightInd w:val="0"/>
        <w:spacing w:after="0" w:line="300" w:lineRule="auto"/>
        <w:ind w:left="0" w:leftChars="0" w:firstLine="400" w:firstLineChars="20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 xml:space="preserve"> SpringMVC、Spring、Mybatis、RabbitMq、MySQL</w:t>
      </w:r>
    </w:p>
    <w:p>
      <w:pPr>
        <w:pStyle w:val="2"/>
        <w:widowControl w:val="0"/>
        <w:numPr>
          <w:numId w:val="0"/>
        </w:numPr>
        <w:adjustRightInd w:val="0"/>
        <w:spacing w:after="0" w:line="300" w:lineRule="auto"/>
        <w:ind w:firstLine="400" w:firstLineChars="200"/>
        <w:jc w:val="both"/>
        <w:textAlignment w:val="baseline"/>
        <w:rPr>
          <w:rFonts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3366"/>
          <w:kern w:val="2"/>
          <w:sz w:val="20"/>
          <w:szCs w:val="24"/>
          <w:lang w:val="en-US" w:eastAsia="zh-CN" w:bidi="ar-SA"/>
        </w:rPr>
        <w:t>责任描述</w:t>
      </w:r>
      <w:r>
        <w:rPr>
          <w:rFonts w:hint="eastAsia" w:ascii="微软雅黑" w:hAnsi="微软雅黑" w:eastAsia="微软雅黑" w:cs="微软雅黑"/>
          <w:b/>
          <w:color w:val="003366"/>
          <w:kern w:val="2"/>
          <w:sz w:val="20"/>
          <w:szCs w:val="24"/>
          <w:lang w:val="en-US" w:eastAsia="zh-CN" w:bidi="ar-SA"/>
        </w:rPr>
        <w:t>：</w:t>
      </w:r>
    </w:p>
    <w:p>
      <w:pPr>
        <w:pStyle w:val="2"/>
        <w:widowControl w:val="0"/>
        <w:numPr>
          <w:numId w:val="0"/>
        </w:numPr>
        <w:tabs>
          <w:tab w:val="left" w:pos="420"/>
        </w:tabs>
        <w:adjustRightInd w:val="0"/>
        <w:spacing w:after="0" w:line="300" w:lineRule="auto"/>
        <w:ind w:leftChars="0" w:firstLine="200" w:firstLineChars="100"/>
        <w:jc w:val="both"/>
        <w:textAlignment w:val="baseline"/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>1.参与项目的需求分析和表设计；</w:t>
      </w:r>
    </w:p>
    <w:p>
      <w:pPr>
        <w:pStyle w:val="2"/>
        <w:widowControl w:val="0"/>
        <w:numPr>
          <w:numId w:val="0"/>
        </w:numPr>
        <w:tabs>
          <w:tab w:val="left" w:pos="420"/>
        </w:tabs>
        <w:adjustRightInd w:val="0"/>
        <w:spacing w:after="0" w:line="300" w:lineRule="auto"/>
        <w:ind w:leftChars="0" w:firstLine="200" w:firstLineChars="100"/>
        <w:jc w:val="both"/>
        <w:textAlignment w:val="baseline"/>
        <w:rPr>
          <w:rFonts w:hint="default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>2.参与房间管理模块的开发</w:t>
      </w:r>
    </w:p>
    <w:p>
      <w:pPr>
        <w:pStyle w:val="2"/>
        <w:widowControl w:val="0"/>
        <w:numPr>
          <w:numId w:val="0"/>
        </w:numPr>
        <w:tabs>
          <w:tab w:val="left" w:pos="420"/>
        </w:tabs>
        <w:adjustRightInd w:val="0"/>
        <w:spacing w:after="0" w:line="300" w:lineRule="auto"/>
        <w:ind w:leftChars="0" w:firstLine="200" w:firstLineChars="100"/>
        <w:jc w:val="both"/>
        <w:textAlignment w:val="baseline"/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>3完成用户登陆的权限校验；</w:t>
      </w:r>
    </w:p>
    <w:p>
      <w:pPr>
        <w:pStyle w:val="2"/>
        <w:widowControl w:val="0"/>
        <w:numPr>
          <w:ilvl w:val="0"/>
          <w:numId w:val="0"/>
        </w:numPr>
        <w:adjustRightInd w:val="0"/>
        <w:spacing w:after="0" w:line="300" w:lineRule="auto"/>
        <w:ind w:firstLine="400" w:firstLineChars="200"/>
        <w:jc w:val="both"/>
        <w:textAlignment w:val="baseline"/>
        <w:rPr>
          <w:rFonts w:hint="eastAsia" w:ascii="微软雅黑" w:hAnsi="微软雅黑" w:eastAsia="微软雅黑" w:cs="微软雅黑"/>
          <w:b/>
          <w:color w:val="0033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3366"/>
          <w:kern w:val="2"/>
          <w:sz w:val="20"/>
          <w:szCs w:val="24"/>
          <w:lang w:val="en-US" w:eastAsia="zh-CN" w:bidi="ar-SA"/>
        </w:rPr>
        <w:t>技术描述：</w:t>
      </w:r>
    </w:p>
    <w:p>
      <w:pPr>
        <w:pStyle w:val="2"/>
        <w:widowControl w:val="0"/>
        <w:numPr>
          <w:ilvl w:val="0"/>
          <w:numId w:val="0"/>
        </w:numPr>
        <w:tabs>
          <w:tab w:val="left" w:pos="420"/>
        </w:tabs>
        <w:adjustRightInd w:val="0"/>
        <w:spacing w:after="0" w:line="300" w:lineRule="auto"/>
        <w:ind w:leftChars="0" w:firstLine="200" w:firstLineChars="100"/>
        <w:jc w:val="both"/>
        <w:textAlignment w:val="baseline"/>
        <w:rPr>
          <w:rFonts w:hint="default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>1.使用jwt来进行用户登陆的权限校验</w:t>
      </w:r>
    </w:p>
    <w:p>
      <w:pPr>
        <w:pStyle w:val="2"/>
        <w:widowControl w:val="0"/>
        <w:numPr>
          <w:ilvl w:val="0"/>
          <w:numId w:val="0"/>
        </w:numPr>
        <w:tabs>
          <w:tab w:val="left" w:pos="420"/>
        </w:tabs>
        <w:adjustRightInd w:val="0"/>
        <w:spacing w:after="0" w:line="300" w:lineRule="auto"/>
        <w:ind w:leftChars="0" w:firstLine="200" w:firstLineChars="100"/>
        <w:jc w:val="both"/>
        <w:textAlignment w:val="baseline"/>
        <w:rPr>
          <w:rFonts w:hint="default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>2.使用mysql进行数据的存储</w:t>
      </w:r>
    </w:p>
    <w:p>
      <w:pPr>
        <w:pStyle w:val="2"/>
        <w:widowControl w:val="0"/>
        <w:numPr>
          <w:ilvl w:val="0"/>
          <w:numId w:val="0"/>
        </w:numPr>
        <w:tabs>
          <w:tab w:val="left" w:pos="420"/>
        </w:tabs>
        <w:adjustRightInd w:val="0"/>
        <w:spacing w:after="0" w:line="300" w:lineRule="auto"/>
        <w:ind w:leftChars="0" w:firstLine="200" w:firstLineChars="100"/>
        <w:jc w:val="both"/>
        <w:textAlignment w:val="baseline"/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>3.使用SpringBoot + Mybatis实现系统主架构</w:t>
      </w:r>
    </w:p>
    <w:p>
      <w:pPr>
        <w:pStyle w:val="2"/>
        <w:widowControl w:val="0"/>
        <w:numPr>
          <w:ilvl w:val="0"/>
          <w:numId w:val="0"/>
        </w:numPr>
        <w:tabs>
          <w:tab w:val="left" w:pos="420"/>
        </w:tabs>
        <w:adjustRightInd w:val="0"/>
        <w:spacing w:after="0" w:line="300" w:lineRule="auto"/>
        <w:ind w:leftChars="0" w:firstLine="200" w:firstLineChars="100"/>
        <w:jc w:val="both"/>
        <w:textAlignment w:val="baseline"/>
        <w:rPr>
          <w:rFonts w:hint="default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2"/>
          <w:sz w:val="20"/>
          <w:szCs w:val="24"/>
          <w:lang w:val="en-US" w:eastAsia="zh-CN" w:bidi="ar-SA"/>
        </w:rPr>
        <w:t>4.使用RabbitMq技术实现数据同步</w:t>
      </w:r>
    </w:p>
    <w:p>
      <w:pPr>
        <w:pStyle w:val="2"/>
        <w:widowControl w:val="0"/>
        <w:numPr>
          <w:numId w:val="0"/>
        </w:numPr>
        <w:adjustRightInd w:val="0"/>
        <w:spacing w:after="0" w:line="300" w:lineRule="auto"/>
        <w:ind w:leftChars="0" w:firstLine="180" w:firstLineChars="100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</w:pP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项目四   球得宝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SpringMVC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MyBatis+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Mysql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+ </w:t>
      </w:r>
      <w:r>
        <w:rPr>
          <w:rFonts w:ascii="微软雅黑" w:hAnsi="微软雅黑" w:eastAsia="微软雅黑" w:cs="微软雅黑"/>
          <w:color w:val="666666"/>
          <w:sz w:val="20"/>
        </w:rPr>
        <w:t>SpringBoot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+nginx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这个项目是</w:t>
      </w:r>
      <w:r>
        <w:rPr>
          <w:rFonts w:hint="eastAsia" w:ascii="微软雅黑" w:hAnsi="微软雅黑" w:eastAsia="微软雅黑" w:cs="微软雅黑"/>
          <w:color w:val="666666"/>
          <w:sz w:val="20"/>
        </w:rPr>
        <w:t>为广大喜欢篮球、足球等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球类运动</w:t>
      </w:r>
      <w:r>
        <w:rPr>
          <w:rFonts w:hint="eastAsia" w:ascii="微软雅黑" w:hAnsi="微软雅黑" w:eastAsia="微软雅黑" w:cs="微软雅黑"/>
          <w:color w:val="666666"/>
          <w:sz w:val="20"/>
        </w:rPr>
        <w:t>的朋友们提供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一个了解平台</w:t>
      </w:r>
      <w:r>
        <w:rPr>
          <w:rFonts w:hint="eastAsia" w:ascii="微软雅黑" w:hAnsi="微软雅黑" w:eastAsia="微软雅黑" w:cs="微软雅黑"/>
          <w:color w:val="666666"/>
          <w:sz w:val="20"/>
        </w:rPr>
        <w:t>。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分为移动端和后台发布端。移动端有推荐、热门、篮球、足球、其它等，后端有发布模块、图片管理等。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责任描述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1、按时完成开发任务，以及相关开发文档的整理编写。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参与发布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的部分</w:t>
      </w:r>
      <w:r>
        <w:rPr>
          <w:rFonts w:ascii="微软雅黑" w:hAnsi="微软雅黑" w:eastAsia="微软雅黑" w:cs="微软雅黑"/>
          <w:color w:val="666666"/>
          <w:sz w:val="20"/>
        </w:rPr>
        <w:t>开发。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3、参与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移动端</w:t>
      </w:r>
      <w:r>
        <w:rPr>
          <w:rFonts w:ascii="微软雅黑" w:hAnsi="微软雅黑" w:eastAsia="微软雅黑" w:cs="微软雅黑"/>
          <w:color w:val="666666"/>
          <w:sz w:val="20"/>
        </w:rPr>
        <w:t>模块的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部分</w:t>
      </w:r>
      <w:r>
        <w:rPr>
          <w:rFonts w:ascii="微软雅黑" w:hAnsi="微软雅黑" w:eastAsia="微软雅黑" w:cs="微软雅黑"/>
          <w:color w:val="666666"/>
          <w:sz w:val="20"/>
        </w:rPr>
        <w:t>开发。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>技术描述：</w:t>
      </w:r>
    </w:p>
    <w:p>
      <w:pPr>
        <w:numPr>
          <w:ilvl w:val="0"/>
          <w:numId w:val="2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使用mybatis和mysql实现移动端的频道分类、数据分页展示等。</w:t>
      </w:r>
    </w:p>
    <w:p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使用Redis实现文章的热点数据操作。</w:t>
      </w:r>
    </w:p>
    <w:p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使用nginx技术做负载均衡</w:t>
      </w:r>
    </w:p>
    <w:p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使用网关做各服务之间的调用</w:t>
      </w:r>
    </w:p>
    <w:p>
      <w:pPr>
        <w:numPr>
          <w:numId w:val="0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bookmarkStart w:id="0" w:name="_GoBack"/>
      <w:bookmarkEnd w:id="0"/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6985"/>
            <wp:wrapNone/>
            <wp:docPr id="18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自我评价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1270"/>
            <wp:wrapNone/>
            <wp:docPr id="1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7620" b="1270"/>
            <wp:wrapNone/>
            <wp:docPr id="2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1、性格方面自我认为是一个沉着稳重，思维敏捷，积极向上，自主独立。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2、能吃苦，具备良好的沟通能力，高度团队合作意识，独立开发功能能力。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3、学习方面热衷于B站，CSDN，码云等平台，比较喜欢研究一些成熟框架的api。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4、爱好：骑行，各种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球类运动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C5C0D"/>
    <w:multiLevelType w:val="singleLevel"/>
    <w:tmpl w:val="23FC5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122BF"/>
    <w:multiLevelType w:val="singleLevel"/>
    <w:tmpl w:val="29B12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3OWMyOTlkNDI5NzM2NDBkYmY5Y2IxOGU2YjBiMDkifQ=="/>
  </w:docVars>
  <w:rsids>
    <w:rsidRoot w:val="00000000"/>
    <w:rsid w:val="03DA25DA"/>
    <w:rsid w:val="04485AD3"/>
    <w:rsid w:val="090B7892"/>
    <w:rsid w:val="135A59F5"/>
    <w:rsid w:val="15CF7B75"/>
    <w:rsid w:val="162419F3"/>
    <w:rsid w:val="17996745"/>
    <w:rsid w:val="18CB47A8"/>
    <w:rsid w:val="20AD01D8"/>
    <w:rsid w:val="21F307C7"/>
    <w:rsid w:val="2B895F92"/>
    <w:rsid w:val="2BEF29DB"/>
    <w:rsid w:val="31BC17E8"/>
    <w:rsid w:val="350662DC"/>
    <w:rsid w:val="39C05263"/>
    <w:rsid w:val="3A9F02CB"/>
    <w:rsid w:val="44027996"/>
    <w:rsid w:val="46D5268C"/>
    <w:rsid w:val="4B3B6780"/>
    <w:rsid w:val="4CAE118B"/>
    <w:rsid w:val="51034D0C"/>
    <w:rsid w:val="542146AB"/>
    <w:rsid w:val="54446ACD"/>
    <w:rsid w:val="54BA7AB9"/>
    <w:rsid w:val="554765CD"/>
    <w:rsid w:val="588F1186"/>
    <w:rsid w:val="5959267D"/>
    <w:rsid w:val="5B8504F9"/>
    <w:rsid w:val="62BB32FC"/>
    <w:rsid w:val="6BEF1E74"/>
    <w:rsid w:val="73643D91"/>
    <w:rsid w:val="775549AA"/>
    <w:rsid w:val="77811976"/>
    <w:rsid w:val="7E6B34BF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2153</Words>
  <Characters>2775</Characters>
  <Lines>0</Lines>
  <Paragraphs>0</Paragraphs>
  <TotalTime>196</TotalTime>
  <ScaleCrop>false</ScaleCrop>
  <LinksUpToDate>false</LinksUpToDate>
  <CharactersWithSpaces>2956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Administrator</cp:lastModifiedBy>
  <dcterms:modified xsi:type="dcterms:W3CDTF">2022-10-06T07:00:41Z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02C6D1E5749842D48800AB01D94DD857</vt:lpwstr>
  </property>
</Properties>
</file>