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469B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jc w:val="center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民间借贷合同</w:t>
      </w:r>
    </w:p>
    <w:p w14:paraId="2DE98CB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甲方（出借人）：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身份证号：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联系电话：</w:t>
      </w:r>
    </w:p>
    <w:p w14:paraId="0041B56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乙方（借款人）：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身份证号：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联系电话：</w:t>
      </w:r>
    </w:p>
    <w:p w14:paraId="521CD50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甲乙双方本着平等自愿、诚实信用的原则，经协商一致，达成本合同，并保证共同遵守执行。</w:t>
      </w:r>
    </w:p>
    <w:p w14:paraId="3B4F832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第一条 借款金额及用途</w:t>
      </w:r>
    </w:p>
    <w:p w14:paraId="78854D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乙方向甲方借款人民币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（大写）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元整（¥：）。</w:t>
      </w:r>
    </w:p>
    <w:p w14:paraId="22E561E7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634F30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借款用途为：。乙方不得将该资金用于违法犯罪活动。</w:t>
      </w:r>
    </w:p>
    <w:p w14:paraId="0D2276C1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6490C30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第二条 借款期限</w:t>
      </w:r>
    </w:p>
    <w:p w14:paraId="0E352F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借款期限自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202X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年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月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日起至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202X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年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月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日止。</w:t>
      </w:r>
    </w:p>
    <w:p w14:paraId="3D058D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实际放款日与上述起始日不一致的，以实际放款日为起始日。</w:t>
      </w:r>
    </w:p>
    <w:p w14:paraId="588BDEBD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ind w:left="-360" w:leftChars="0"/>
      </w:pPr>
    </w:p>
    <w:p w14:paraId="39C8B29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第三条 借款利率</w:t>
      </w:r>
    </w:p>
    <w:p w14:paraId="1E698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本次借款年利率为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%。</w:t>
      </w:r>
    </w:p>
    <w:p w14:paraId="0C2BB625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ind w:left="-360" w:leftChars="0"/>
      </w:pPr>
    </w:p>
    <w:p w14:paraId="76AEFB6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第四条 利息及本金支付</w:t>
      </w:r>
    </w:p>
    <w:p w14:paraId="5673F6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88F01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利息支付方式：到期一次性还本付息 / 按月付息，到期还本。</w:t>
      </w:r>
    </w:p>
    <w:p w14:paraId="68C5AA01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4D667053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还款方式：银行转账/微信/支付宝。借款人应直接汇入出借人指定的账户：</w:t>
      </w:r>
    </w:p>
    <w:p w14:paraId="4292B2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户名：</w:t>
      </w:r>
    </w:p>
    <w:p w14:paraId="5E0E22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账号：</w:t>
      </w:r>
    </w:p>
    <w:p w14:paraId="502A83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开户行：</w:t>
      </w:r>
    </w:p>
    <w:p w14:paraId="5957EFE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第五条 还款顺序</w:t>
      </w:r>
    </w:p>
    <w:p w14:paraId="1D64E2E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乙方偿还的款项不足以清偿全部债务的，按照以下顺序清偿：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实现债权的费用（如律师费）、利息或违约金、本金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</w:p>
    <w:p w14:paraId="1C616E2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第六条 违约责任</w:t>
      </w:r>
    </w:p>
    <w:p w14:paraId="16499E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若乙方未按约定期限归还本金，逾期部分除按约定支付利息外，还应自逾期之日起，每日按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未还本息总额的万分之五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向甲方支付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违约金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，直至清偿完毕。</w:t>
      </w:r>
    </w:p>
    <w:p w14:paraId="2AB9A5DB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1AE7FA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若乙方违约，甲方为实现债权而产生的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律师费、诉讼费、保全费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等全部由乙方承担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instrText xml:space="preserve"> HYPERLINK "https://qzzcwyh.com/uploads/soft/240703/%E6%B0%91%E9%97%B4%E5%80%9F%E8%B4%B7%E5%90%88%E5%90%8C.docx" \l "1#1" \t "/Users/oulei/Documents\\x/_blank"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instrText xml:space="preserve"> HYPERLINK "http://sfj.jcgov.gov.cn/gzdt_1/202508/P020250822615487170104.docx" \l "1#1" \t "/Users/oulei/Documents\\x/_blank"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0D2383D2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ind w:left="-360" w:leftChars="0"/>
      </w:pPr>
    </w:p>
    <w:p w14:paraId="796A8DD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第七条 争议解决</w:t>
      </w:r>
    </w:p>
    <w:p w14:paraId="4C27364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因本合同引起的或与本合同有关的任何争议，双方协商不成的，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有权向甲方（出借人）所在地人民法院提起诉讼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</w:p>
    <w:p w14:paraId="44D317C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第八条 送达地址确认</w:t>
      </w:r>
    </w:p>
    <w:p w14:paraId="06BDF08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本合同文首的地址、电话、微信号作为通知、信件、法院文书的送达地址。若地址变更未通知对方，文书退回之日即视为送达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instrText xml:space="preserve"> HYPERLINK "http://sfj.jcgov.gov.cn/gzdt_1/202508/P020250822615487170104.docx" \l "1#1" \t "/Users/oulei/Documents\\x/_blank"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6AD11F2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第九条 其他</w:t>
      </w:r>
    </w:p>
    <w:p w14:paraId="39D2EA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本合同自甲方实际支付借款本金之日起生效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instrText xml:space="preserve"> HYPERLINK "https://qzzcwyh.com/uploads/soft/240703/%E6%B0%91%E9%97%B4%E5%80%9F%E8%B4%B7%E5%90%88%E5%90%8C.docx" \l "1#1" \t "/Users/oulei/Documents\\x/_blank"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964FE"/>
          <w:spacing w:val="0"/>
          <w:sz w:val="32"/>
          <w:szCs w:val="32"/>
          <w:u w:val="none"/>
          <w:bdr w:val="single" w:color="auto" w:sz="24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748053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本合同一式两份，甲乙双方各执一份，具有同等法律效力。</w:t>
      </w:r>
    </w:p>
    <w:p w14:paraId="00D88CE1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ind w:left="-360" w:leftChars="0"/>
      </w:pPr>
      <w:bookmarkStart w:id="0" w:name="_GoBack"/>
      <w:bookmarkEnd w:id="0"/>
    </w:p>
    <w:p w14:paraId="0E5BB20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甲方（签字/按手印）：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日期：202X年 X 月 X 日</w:t>
      </w:r>
    </w:p>
    <w:p w14:paraId="14240A1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乙方（签字/按手印）：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日期：202X年 X 月 X 日</w:t>
      </w:r>
    </w:p>
    <w:p w14:paraId="06870E0F">
      <w:pPr>
        <w:spacing w:before="120" w:after="120" w:line="288" w:lineRule="auto"/>
        <w:ind w:left="0"/>
        <w:jc w:val="left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9DA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E825B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4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6CABD"/>
    <w:rsid w:val="9DF731D1"/>
    <w:rsid w:val="B7F45AED"/>
    <w:rsid w:val="FFF5BC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2024-12-31T16:14:00Z</dcterms:created>
  <dc:creator>Apache POI</dc:creator>
  <cp:lastModifiedBy>欧磊</cp:lastModifiedBy>
  <dcterms:modified xsi:type="dcterms:W3CDTF">2026-06-04T15:59:53Z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6185513AB3DA1BC1E229216AEF4C8728_43</vt:lpwstr>
  </property>
</Properties>
</file>