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4F16E">
      <w:pPr>
        <w:jc w:val="left"/>
        <w:rPr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若您所提供的APP的开发主体</w:t>
      </w:r>
      <w:r>
        <w:rPr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为</w:t>
      </w:r>
      <w:r>
        <w:rPr>
          <w:b/>
          <w:bCs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公司</w:t>
      </w:r>
      <w:r>
        <w:rPr>
          <w:rFonts w:hint="eastAsia"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请按下面的模板进行填写，并</w:t>
      </w:r>
      <w:r>
        <w:rPr>
          <w:rFonts w:hint="eastAsia"/>
          <w:b/>
          <w:bCs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加盖双方公章</w:t>
      </w:r>
      <w:r>
        <w:rPr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：</w:t>
      </w:r>
    </w:p>
    <w:p w14:paraId="110EE20E">
      <w:pPr>
        <w:widowControl/>
        <w:jc w:val="left"/>
        <w:rPr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</w:pPr>
      <w:r>
        <w:rPr>
          <w:rStyle w:val="6"/>
          <w:rFonts w:ascii="微软雅黑" w:hAnsi="微软雅黑" w:eastAsia="微软雅黑" w:cs="Arial"/>
          <w:bCs/>
          <w:color w:val="000000" w:themeColor="text1"/>
          <w:kern w:val="0"/>
          <w:sz w:val="18"/>
          <w:szCs w:val="18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温馨提示：</w:t>
      </w:r>
      <w:r>
        <w:rPr>
          <w:rFonts w:hint="eastAsia"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授权人指APP归属公司，被授权人指您的账号主体</w:t>
      </w:r>
      <w:r>
        <w:rPr>
          <w:rFonts w:hint="eastAsia"/>
          <w:iCs/>
          <w:color w:val="000000" w:themeColor="text1"/>
          <w:sz w:val="18"/>
          <w14:textFill>
            <w14:solidFill>
              <w14:schemeClr w14:val="tx1"/>
            </w14:solidFill>
          </w14:textFill>
        </w:rPr>
        <w:t>。</w:t>
      </w:r>
    </w:p>
    <w:p w14:paraId="4A387DAE">
      <w:pPr>
        <w:widowControl/>
        <w:jc w:val="left"/>
        <w:rPr>
          <w:rFonts w:ascii="微软雅黑" w:hAnsi="微软雅黑" w:eastAsia="微软雅黑" w:cs="Arial"/>
          <w:bCs/>
          <w:color w:val="FF0000"/>
          <w:kern w:val="0"/>
          <w:sz w:val="18"/>
          <w:szCs w:val="18"/>
          <w:shd w:val="clear" w:color="auto" w:fill="FFFFFF"/>
          <w:lang w:bidi="ar"/>
        </w:rPr>
      </w:pPr>
    </w:p>
    <w:p w14:paraId="3BA9DEA2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授权函</w:t>
      </w:r>
    </w:p>
    <w:p w14:paraId="7ECECA4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E333FC3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致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支付宝（中国）网络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技术有限公司</w:t>
      </w:r>
    </w:p>
    <w:p w14:paraId="6F2215BF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授权人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湖南秋分网络科技有限公司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PP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知星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】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合法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主体，现授权人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依法授权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北京谓风科技有限公司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>】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（下称“被授权人”）使用上述A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PP开展业务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。基于被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授权人通过上述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PP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进行收付款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需要，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被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授权人可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贵司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申请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开通支付宝支付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相关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服务。</w:t>
      </w:r>
    </w:p>
    <w:p w14:paraId="09A92E89">
      <w:pPr>
        <w:ind w:firstLine="420" w:firstLineChars="20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任何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基于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本授权而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产生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相关法律纠纷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责任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由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授权人与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被授权人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自行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解决和承担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与贵司无关。</w:t>
      </w:r>
    </w:p>
    <w:p w14:paraId="3A6AF1D8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本授权书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授权人及被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授权人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加盖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公章之日起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生效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除非授权人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另行向贵司发出书面通知，本授权函件持续有效。</w:t>
      </w:r>
    </w:p>
    <w:p w14:paraId="4DAAA2AD">
      <w:pPr>
        <w:wordWrap w:val="0"/>
        <w:ind w:right="420"/>
        <w:jc w:val="right"/>
        <w:rPr>
          <w:rFonts w:hint="eastAsia"/>
        </w:rPr>
      </w:pPr>
    </w:p>
    <w:p w14:paraId="23794639">
      <w:pPr>
        <w:wordWrap w:val="0"/>
        <w:ind w:right="420"/>
        <w:jc w:val="right"/>
        <w:rPr>
          <w:rFonts w:hint="eastAsia"/>
        </w:rPr>
      </w:pPr>
    </w:p>
    <w:p w14:paraId="025BC288">
      <w:pPr>
        <w:wordWrap w:val="0"/>
        <w:ind w:right="420"/>
        <w:jc w:val="right"/>
        <w:rPr>
          <w:rFonts w:hint="eastAsia"/>
        </w:rPr>
      </w:pPr>
    </w:p>
    <w:p w14:paraId="4C5F9C7E">
      <w:pPr>
        <w:wordWrap w:val="0"/>
        <w:ind w:right="420"/>
        <w:jc w:val="right"/>
        <w:rPr>
          <w:rFonts w:hint="eastAsia"/>
        </w:rPr>
      </w:pPr>
    </w:p>
    <w:p w14:paraId="5C16E664">
      <w:pPr>
        <w:wordWrap w:val="0"/>
        <w:ind w:right="420"/>
        <w:jc w:val="right"/>
        <w:rPr>
          <w:rFonts w:hint="eastAsia"/>
        </w:rPr>
      </w:pPr>
    </w:p>
    <w:p w14:paraId="33CCCE86">
      <w:pPr>
        <w:wordWrap w:val="0"/>
        <w:ind w:right="420"/>
        <w:jc w:val="right"/>
      </w:pPr>
      <w:r>
        <w:rPr>
          <w:rFonts w:hint="eastAsia"/>
        </w:rPr>
        <w:t>授权人（盖章）</w:t>
      </w:r>
      <w:r>
        <w:t>：</w:t>
      </w:r>
      <w:r>
        <w:rPr>
          <w:rFonts w:hint="eastAsia"/>
          <w:lang w:val="en-US" w:eastAsia="zh-CN"/>
        </w:rPr>
        <w:t>湖南秋分网络科技有限公司</w:t>
      </w:r>
      <w:r>
        <w:rPr>
          <w:rFonts w:hint="eastAsia"/>
        </w:rPr>
        <w:t xml:space="preserve">      </w:t>
      </w:r>
    </w:p>
    <w:p w14:paraId="531BC977">
      <w:pPr>
        <w:wordWrap w:val="0"/>
        <w:ind w:right="420"/>
        <w:jc w:val="right"/>
      </w:pPr>
      <w:r>
        <w:rPr>
          <w:rFonts w:hint="eastAsia"/>
        </w:rPr>
        <w:t>时间</w:t>
      </w:r>
      <w:r>
        <w:t>：</w:t>
      </w:r>
      <w:r>
        <w:rPr>
          <w:rFonts w:hint="eastAsia"/>
          <w:lang w:val="en-US" w:eastAsia="zh-CN"/>
        </w:rPr>
        <w:t>2026年6月1日</w:t>
      </w:r>
      <w:r>
        <w:rPr>
          <w:rFonts w:hint="eastAsia"/>
        </w:rPr>
        <w:t xml:space="preserve">      </w:t>
      </w:r>
    </w:p>
    <w:p w14:paraId="03E7984B">
      <w:pPr>
        <w:wordWrap w:val="0"/>
        <w:ind w:right="420"/>
        <w:jc w:val="right"/>
        <w:rPr>
          <w:rFonts w:hint="eastAsia"/>
        </w:rPr>
      </w:pPr>
    </w:p>
    <w:p w14:paraId="70000626">
      <w:pPr>
        <w:wordWrap w:val="0"/>
        <w:ind w:right="420"/>
        <w:jc w:val="right"/>
        <w:rPr>
          <w:rFonts w:hint="eastAsia"/>
        </w:rPr>
      </w:pPr>
    </w:p>
    <w:p w14:paraId="266EDD14">
      <w:pPr>
        <w:wordWrap w:val="0"/>
        <w:ind w:right="420"/>
        <w:jc w:val="right"/>
        <w:rPr>
          <w:rFonts w:hint="eastAsia"/>
        </w:rPr>
      </w:pPr>
    </w:p>
    <w:p w14:paraId="452D7F22">
      <w:pPr>
        <w:wordWrap/>
        <w:ind w:right="420"/>
        <w:jc w:val="right"/>
        <w:rPr>
          <w:rFonts w:hint="eastAsia"/>
        </w:rPr>
      </w:pPr>
    </w:p>
    <w:p w14:paraId="37859919">
      <w:pPr>
        <w:wordWrap/>
        <w:ind w:right="420"/>
        <w:jc w:val="right"/>
        <w:rPr>
          <w:rFonts w:hint="eastAsia"/>
        </w:rPr>
      </w:pPr>
    </w:p>
    <w:p w14:paraId="04D9B7DA">
      <w:pPr>
        <w:wordWrap w:val="0"/>
        <w:ind w:right="420"/>
        <w:jc w:val="right"/>
        <w:rPr>
          <w:rFonts w:hint="eastAsia"/>
        </w:rPr>
      </w:pPr>
    </w:p>
    <w:p w14:paraId="4053F246">
      <w:pPr>
        <w:wordWrap w:val="0"/>
        <w:ind w:right="420"/>
        <w:jc w:val="right"/>
        <w:rPr>
          <w:rFonts w:hint="eastAsia"/>
        </w:rPr>
      </w:pPr>
    </w:p>
    <w:p w14:paraId="2DB04B27">
      <w:pPr>
        <w:wordWrap w:val="0"/>
        <w:ind w:right="420"/>
        <w:jc w:val="right"/>
        <w:rPr>
          <w:rFonts w:hint="eastAsia"/>
        </w:rPr>
      </w:pPr>
    </w:p>
    <w:p w14:paraId="505843A5">
      <w:pPr>
        <w:wordWrap w:val="0"/>
        <w:ind w:right="420"/>
        <w:jc w:val="right"/>
        <w:rPr>
          <w:rFonts w:hint="eastAsia"/>
        </w:rPr>
      </w:pPr>
    </w:p>
    <w:p w14:paraId="6C0CAB73">
      <w:pPr>
        <w:wordWrap w:val="0"/>
        <w:ind w:right="420"/>
        <w:jc w:val="right"/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被授权人</w:t>
      </w:r>
      <w:r>
        <w:t>（</w:t>
      </w:r>
      <w:r>
        <w:rPr>
          <w:rFonts w:hint="eastAsia"/>
        </w:rPr>
        <w:t>盖章</w:t>
      </w:r>
      <w:r>
        <w:t>）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北京谓风</w:t>
      </w:r>
      <w:bookmarkStart w:id="0" w:name="_GoBack"/>
      <w:bookmarkEnd w:id="0"/>
      <w:r>
        <w:rPr>
          <w:rFonts w:hint="eastAsia"/>
          <w:lang w:val="en-US" w:eastAsia="zh-CN"/>
        </w:rPr>
        <w:t>科技有限公司</w:t>
      </w:r>
      <w:r>
        <w:rPr>
          <w:rFonts w:hint="eastAsia"/>
        </w:rPr>
        <w:t xml:space="preserve">      </w:t>
      </w:r>
    </w:p>
    <w:p w14:paraId="3D1A5715">
      <w:pPr>
        <w:wordWrap w:val="0"/>
        <w:ind w:right="420"/>
        <w:jc w:val="right"/>
      </w:pPr>
      <w:r>
        <w:rPr>
          <w:rFonts w:hint="eastAsia"/>
        </w:rPr>
        <w:t>时间</w:t>
      </w:r>
      <w:r>
        <w:t>：</w:t>
      </w:r>
      <w:r>
        <w:rPr>
          <w:rFonts w:hint="eastAsia"/>
          <w:lang w:val="en-US" w:eastAsia="zh-CN"/>
        </w:rPr>
        <w:t>2026年6月1日</w:t>
      </w:r>
      <w:r>
        <w:rPr>
          <w:rFonts w:hint="eastAsia"/>
        </w:rPr>
        <w:t xml:space="preserve">     </w:t>
      </w:r>
    </w:p>
    <w:p w14:paraId="226C39DA">
      <w:pPr>
        <w:ind w:right="420"/>
        <w:jc w:val="left"/>
      </w:pPr>
    </w:p>
    <w:p w14:paraId="24678FAB">
      <w:pPr>
        <w:ind w:right="420"/>
        <w:jc w:val="left"/>
      </w:pPr>
    </w:p>
    <w:p w14:paraId="11C34509">
      <w:pPr>
        <w:ind w:right="420"/>
        <w:jc w:val="left"/>
      </w:pPr>
    </w:p>
    <w:p w14:paraId="08F343B5">
      <w:pPr>
        <w:ind w:right="420"/>
        <w:jc w:val="left"/>
      </w:pPr>
    </w:p>
    <w:p w14:paraId="44264A1B">
      <w:pPr>
        <w:ind w:right="420"/>
        <w:jc w:val="left"/>
      </w:pPr>
    </w:p>
    <w:p w14:paraId="4560FE17">
      <w:pPr>
        <w:ind w:right="420"/>
        <w:jc w:val="left"/>
      </w:pPr>
    </w:p>
    <w:p w14:paraId="390D10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6D"/>
    <w:rsid w:val="002A43C3"/>
    <w:rsid w:val="002E3BD7"/>
    <w:rsid w:val="009134C2"/>
    <w:rsid w:val="00955A81"/>
    <w:rsid w:val="00955AA7"/>
    <w:rsid w:val="009E6C6D"/>
    <w:rsid w:val="00B37AFD"/>
    <w:rsid w:val="00B77742"/>
    <w:rsid w:val="00F34F8C"/>
    <w:rsid w:val="3BAB66E8"/>
    <w:rsid w:val="73EE5D83"/>
    <w:rsid w:val="7BFB095B"/>
    <w:rsid w:val="E2CDF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707</Words>
  <Characters>731</Characters>
  <Lines>5</Lines>
  <Paragraphs>1</Paragraphs>
  <TotalTime>19</TotalTime>
  <ScaleCrop>false</ScaleCrop>
  <LinksUpToDate>false</LinksUpToDate>
  <CharactersWithSpaces>783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2019-07-23T17:51:00Z</dcterms:created>
  <dc:creator>心颜</dc:creator>
  <cp:lastModifiedBy>欧磊</cp:lastModifiedBy>
  <dcterms:modified xsi:type="dcterms:W3CDTF">2026-06-10T15:27:16Z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BBAAD9C20014179B94A0072836F0BC3032B9B2001D5AFBF0AAD98B3EB1542BA6BB41B33811C13B0622B92D08C846DBEBB9F921AA91D0EB011BBFC2FC743E20D524D1CBAD5E2176D7F4D62BE76F2F4DFE6AB6E0E576D761C268D6F19368EE9CA8DCF62D916E3</vt:lpwstr>
  </property>
  <property fmtid="{D5CDD505-2E9C-101B-9397-08002B2CF9AE}" pid="3" name="KSOTemplateDocerSaveRecord">
    <vt:lpwstr>eyJoZGlkIjoiNDk2YWQxM2JiMjRmNDQzNzdkYTNhMjBhNDUyNDI0NmUiLCJ1c2VySWQiOiIxNjI5MDc3MzY4In0=</vt:lpwstr>
  </property>
  <property fmtid="{D5CDD505-2E9C-101B-9397-08002B2CF9AE}" pid="4" name="KSOProductBuildVer">
    <vt:lpwstr>2052-12.1.25895.25895</vt:lpwstr>
  </property>
  <property fmtid="{D5CDD505-2E9C-101B-9397-08002B2CF9AE}" pid="5" name="ICV">
    <vt:lpwstr>FCBFF383CABC6736D210296AA45505F4_43</vt:lpwstr>
  </property>
</Properties>
</file>