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AD28A" w14:textId="4A9BDE0B" w:rsidR="009E05A6" w:rsidRDefault="00E812B7">
      <w:r>
        <w:t xml:space="preserve">Summary of </w:t>
      </w:r>
      <w:proofErr w:type="spellStart"/>
      <w:r>
        <w:t>PCoA</w:t>
      </w:r>
      <w:proofErr w:type="spellEnd"/>
    </w:p>
    <w:p w14:paraId="609AC884" w14:textId="77777777" w:rsidR="00E812B7" w:rsidRDefault="00E812B7"/>
    <w:p w14:paraId="25B5FB70" w14:textId="457159E8" w:rsidR="00E812B7" w:rsidRDefault="00E812B7">
      <w:r>
        <w:t>We analyzed freshwater eDNA samples from six rivers in northwestern Italy using two primer markers (tele02 and vert01) to assess community composition via Bray-</w:t>
      </w:r>
      <w:proofErr w:type="gramStart"/>
      <w:r>
        <w:t>Curtis</w:t>
      </w:r>
      <w:proofErr w:type="gramEnd"/>
      <w:r>
        <w:t xml:space="preserve"> dissimilarity and Principal Coordinates Analysis (</w:t>
      </w:r>
      <w:proofErr w:type="spellStart"/>
      <w:r>
        <w:t>PCoA</w:t>
      </w:r>
      <w:proofErr w:type="spellEnd"/>
      <w:r>
        <w:t>). PERMANOVA results showed that river site and primer marker both significantly influenced community structure (</w:t>
      </w:r>
      <w:r>
        <w:rPr>
          <w:rStyle w:val="Emphasis"/>
        </w:rPr>
        <w:t>p</w:t>
      </w:r>
      <w:r>
        <w:t xml:space="preserve"> = 0.001, R² = 0.63), with most river pairs exhibiting distinct eDNA communities. Stratified analyses revealed that </w:t>
      </w:r>
      <w:r>
        <w:rPr>
          <w:rStyle w:val="Strong"/>
        </w:rPr>
        <w:t>tele02 explained a greater proportion of variation (R² = 0.594) than vert01 (R² = 0.421)</w:t>
      </w:r>
      <w:r>
        <w:t xml:space="preserve">, and a PERMDISP test confirmed that </w:t>
      </w:r>
      <w:r>
        <w:rPr>
          <w:rStyle w:val="Strong"/>
        </w:rPr>
        <w:t>tele02 had significantly lower within-group dispersion (</w:t>
      </w:r>
      <w:r>
        <w:rPr>
          <w:rStyle w:val="Emphasis"/>
          <w:b/>
          <w:bCs/>
        </w:rPr>
        <w:t>p</w:t>
      </w:r>
      <w:r>
        <w:rPr>
          <w:rStyle w:val="Strong"/>
        </w:rPr>
        <w:t xml:space="preserve"> = 0.021)</w:t>
      </w:r>
      <w:r>
        <w:t xml:space="preserve">, indicating more consistent performance across replicates. These results suggest that </w:t>
      </w:r>
      <w:r>
        <w:rPr>
          <w:rStyle w:val="Strong"/>
        </w:rPr>
        <w:t>tele02 is a more reliable marker</w:t>
      </w:r>
      <w:r>
        <w:t xml:space="preserve"> for detecting spatial patterns in riverine biodiversity using eDNA metabarcoding.</w:t>
      </w:r>
    </w:p>
    <w:p w14:paraId="36C492CE" w14:textId="77777777" w:rsidR="00E812B7" w:rsidRDefault="00E812B7"/>
    <w:p w14:paraId="5BD1015F" w14:textId="77777777" w:rsidR="00E812B7" w:rsidRPr="00E812B7" w:rsidRDefault="00E812B7" w:rsidP="00E812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12B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🧪</w:t>
      </w:r>
      <w:r w:rsidRPr="00E812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You Did (Workflow Summary):</w:t>
      </w:r>
    </w:p>
    <w:p w14:paraId="7C2E712D" w14:textId="77777777" w:rsidR="00E812B7" w:rsidRPr="00E812B7" w:rsidRDefault="00E812B7" w:rsidP="00E81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2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Loaded eDNA metabarcoding data</w:t>
      </w:r>
      <w:r w:rsidRPr="00E812B7">
        <w:rPr>
          <w:rFonts w:ascii="Times New Roman" w:eastAsia="Times New Roman" w:hAnsi="Times New Roman" w:cs="Times New Roman"/>
          <w:kern w:val="0"/>
          <w14:ligatures w14:val="none"/>
        </w:rPr>
        <w:t xml:space="preserve"> from multiple river sites in northwestern Italy.</w:t>
      </w:r>
    </w:p>
    <w:p w14:paraId="1CB8B91F" w14:textId="77777777" w:rsidR="00E812B7" w:rsidRPr="00E812B7" w:rsidRDefault="00E812B7" w:rsidP="00E81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2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Processed OTU tables</w:t>
      </w:r>
      <w:r w:rsidRPr="00E812B7">
        <w:rPr>
          <w:rFonts w:ascii="Times New Roman" w:eastAsia="Times New Roman" w:hAnsi="Times New Roman" w:cs="Times New Roman"/>
          <w:kern w:val="0"/>
          <w14:ligatures w14:val="none"/>
        </w:rPr>
        <w:t>: Transformed read counts into presence/absence data to focus on community composition.</w:t>
      </w:r>
    </w:p>
    <w:p w14:paraId="75A291C8" w14:textId="77777777" w:rsidR="00E812B7" w:rsidRPr="00E812B7" w:rsidRDefault="00E812B7" w:rsidP="00E81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2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Computed Bray-</w:t>
      </w:r>
      <w:proofErr w:type="gramStart"/>
      <w:r w:rsidRPr="00E812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Curtis</w:t>
      </w:r>
      <w:proofErr w:type="gramEnd"/>
      <w:r w:rsidRPr="00E812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dissimilarity</w:t>
      </w:r>
      <w:r w:rsidRPr="00E812B7">
        <w:rPr>
          <w:rFonts w:ascii="Times New Roman" w:eastAsia="Times New Roman" w:hAnsi="Times New Roman" w:cs="Times New Roman"/>
          <w:kern w:val="0"/>
          <w14:ligatures w14:val="none"/>
        </w:rPr>
        <w:t xml:space="preserve"> to measure beta diversity between samples.</w:t>
      </w:r>
    </w:p>
    <w:p w14:paraId="78BF9658" w14:textId="77777777" w:rsidR="00E812B7" w:rsidRPr="00E812B7" w:rsidRDefault="00E812B7" w:rsidP="00E81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2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Performed Principal Coordinates Analysis (</w:t>
      </w:r>
      <w:proofErr w:type="spellStart"/>
      <w:r w:rsidRPr="00E812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PCoA</w:t>
      </w:r>
      <w:proofErr w:type="spellEnd"/>
      <w:r w:rsidRPr="00E812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E812B7">
        <w:rPr>
          <w:rFonts w:ascii="Times New Roman" w:eastAsia="Times New Roman" w:hAnsi="Times New Roman" w:cs="Times New Roman"/>
          <w:kern w:val="0"/>
          <w14:ligatures w14:val="none"/>
        </w:rPr>
        <w:t xml:space="preserve"> to visualize community composition differences across rivers and markers.</w:t>
      </w:r>
    </w:p>
    <w:p w14:paraId="68F7B55D" w14:textId="77777777" w:rsidR="00E812B7" w:rsidRPr="00E812B7" w:rsidRDefault="00E812B7" w:rsidP="00E81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2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 PERMANOVA</w:t>
      </w:r>
      <w:r w:rsidRPr="00E812B7">
        <w:rPr>
          <w:rFonts w:ascii="Times New Roman" w:eastAsia="Times New Roman" w:hAnsi="Times New Roman" w:cs="Times New Roman"/>
          <w:kern w:val="0"/>
          <w14:ligatures w14:val="none"/>
        </w:rPr>
        <w:t xml:space="preserve"> to statistically test if river and primer marker significantly influence community composition.</w:t>
      </w:r>
    </w:p>
    <w:p w14:paraId="01F59352" w14:textId="77777777" w:rsidR="00E812B7" w:rsidRPr="00E812B7" w:rsidRDefault="00E812B7" w:rsidP="00E81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2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 Pairwise PERMANOVAs</w:t>
      </w:r>
      <w:r w:rsidRPr="00E812B7">
        <w:rPr>
          <w:rFonts w:ascii="Times New Roman" w:eastAsia="Times New Roman" w:hAnsi="Times New Roman" w:cs="Times New Roman"/>
          <w:kern w:val="0"/>
          <w14:ligatures w14:val="none"/>
        </w:rPr>
        <w:t xml:space="preserve"> to test for differences between specific river pairs.</w:t>
      </w:r>
    </w:p>
    <w:p w14:paraId="45215ECC" w14:textId="77777777" w:rsidR="00E812B7" w:rsidRPr="00E812B7" w:rsidRDefault="00E812B7" w:rsidP="00E81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2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Stratified PERMANOVA by marker</w:t>
      </w:r>
      <w:r w:rsidRPr="00E812B7">
        <w:rPr>
          <w:rFonts w:ascii="Times New Roman" w:eastAsia="Times New Roman" w:hAnsi="Times New Roman" w:cs="Times New Roman"/>
          <w:kern w:val="0"/>
          <w14:ligatures w14:val="none"/>
        </w:rPr>
        <w:t xml:space="preserve"> (tele02 and vert01) to compare their ability to distinguish river communities.</w:t>
      </w:r>
    </w:p>
    <w:p w14:paraId="2C3E7FD2" w14:textId="77777777" w:rsidR="00E812B7" w:rsidRPr="00E812B7" w:rsidRDefault="00E812B7" w:rsidP="00E81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2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Performed PERMDISP</w:t>
      </w:r>
      <w:r w:rsidRPr="00E812B7">
        <w:rPr>
          <w:rFonts w:ascii="Times New Roman" w:eastAsia="Times New Roman" w:hAnsi="Times New Roman" w:cs="Times New Roman"/>
          <w:kern w:val="0"/>
          <w14:ligatures w14:val="none"/>
        </w:rPr>
        <w:t xml:space="preserve"> to test whether within-group dispersion differs between the two markers.</w:t>
      </w:r>
    </w:p>
    <w:p w14:paraId="74BA5F3F" w14:textId="77777777" w:rsidR="00E812B7" w:rsidRPr="00E812B7" w:rsidRDefault="00E721EE" w:rsidP="00E812B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21EE">
        <w:rPr>
          <w:rFonts w:ascii="Times New Roman" w:eastAsia="Times New Roman" w:hAnsi="Times New Roman" w:cs="Times New Roman"/>
          <w:noProof/>
          <w:kern w:val="0"/>
        </w:rPr>
        <w:pict w14:anchorId="257D87D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CE4EA6D" w14:textId="77777777" w:rsidR="00E812B7" w:rsidRPr="00E812B7" w:rsidRDefault="00E812B7" w:rsidP="00E812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12B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🧠</w:t>
      </w:r>
      <w:r w:rsidRPr="00E812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 Findings:</w:t>
      </w:r>
    </w:p>
    <w:p w14:paraId="650218DC" w14:textId="77777777" w:rsidR="00E812B7" w:rsidRPr="00E812B7" w:rsidRDefault="00E812B7" w:rsidP="00E812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2B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812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812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Rivers differ significantly</w:t>
      </w:r>
      <w:r w:rsidRPr="00E812B7">
        <w:rPr>
          <w:rFonts w:ascii="Times New Roman" w:eastAsia="Times New Roman" w:hAnsi="Times New Roman" w:cs="Times New Roman"/>
          <w:kern w:val="0"/>
          <w14:ligatures w14:val="none"/>
        </w:rPr>
        <w:t xml:space="preserve"> in community composition (PERMANOVA: </w:t>
      </w:r>
      <w:r w:rsidRPr="00E812B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</w:t>
      </w:r>
      <w:r w:rsidRPr="00E812B7">
        <w:rPr>
          <w:rFonts w:ascii="Times New Roman" w:eastAsia="Times New Roman" w:hAnsi="Times New Roman" w:cs="Times New Roman"/>
          <w:kern w:val="0"/>
          <w14:ligatures w14:val="none"/>
        </w:rPr>
        <w:t xml:space="preserve"> = 0.001, R² = 0.634).</w:t>
      </w:r>
    </w:p>
    <w:p w14:paraId="1C8091C8" w14:textId="77777777" w:rsidR="00E812B7" w:rsidRPr="00E812B7" w:rsidRDefault="00E812B7" w:rsidP="00E812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2B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812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812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Primer markers also affect results</w:t>
      </w:r>
      <w:r w:rsidRPr="00E812B7">
        <w:rPr>
          <w:rFonts w:ascii="Times New Roman" w:eastAsia="Times New Roman" w:hAnsi="Times New Roman" w:cs="Times New Roman"/>
          <w:kern w:val="0"/>
          <w14:ligatures w14:val="none"/>
        </w:rPr>
        <w:t xml:space="preserve"> — there’s evidence of interaction between river and marker.</w:t>
      </w:r>
    </w:p>
    <w:p w14:paraId="0B6561AD" w14:textId="77777777" w:rsidR="00E812B7" w:rsidRPr="00E812B7" w:rsidRDefault="00E812B7" w:rsidP="00E812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2B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812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812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tele02 explains more variation</w:t>
      </w:r>
      <w:r w:rsidRPr="00E812B7">
        <w:rPr>
          <w:rFonts w:ascii="Times New Roman" w:eastAsia="Times New Roman" w:hAnsi="Times New Roman" w:cs="Times New Roman"/>
          <w:kern w:val="0"/>
          <w14:ligatures w14:val="none"/>
        </w:rPr>
        <w:t xml:space="preserve"> (R² = 0.594) than vert01 (R² = 0.421), indicating better differentiation between rivers.</w:t>
      </w:r>
    </w:p>
    <w:p w14:paraId="4B60F048" w14:textId="77777777" w:rsidR="00E812B7" w:rsidRPr="00E812B7" w:rsidRDefault="00E812B7" w:rsidP="00E812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2B7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E812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812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Most river pairs are significantly different</w:t>
      </w:r>
      <w:r w:rsidRPr="00E812B7">
        <w:rPr>
          <w:rFonts w:ascii="Times New Roman" w:eastAsia="Times New Roman" w:hAnsi="Times New Roman" w:cs="Times New Roman"/>
          <w:kern w:val="0"/>
          <w14:ligatures w14:val="none"/>
        </w:rPr>
        <w:t>, especially those farther apart (e.g., Argentina vs. Tanaro).</w:t>
      </w:r>
    </w:p>
    <w:p w14:paraId="60EECA1A" w14:textId="77777777" w:rsidR="00E812B7" w:rsidRPr="00E812B7" w:rsidRDefault="00E812B7" w:rsidP="00E812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2B7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E812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812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Bevera</w:t>
      </w:r>
      <w:proofErr w:type="spellEnd"/>
      <w:r w:rsidRPr="00E812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</w:t>
      </w:r>
      <w:proofErr w:type="spellStart"/>
      <w:r w:rsidRPr="00E812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Roia</w:t>
      </w:r>
      <w:proofErr w:type="spellEnd"/>
      <w:r w:rsidRPr="00E812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are not significantly different</w:t>
      </w:r>
      <w:r w:rsidRPr="00E812B7">
        <w:rPr>
          <w:rFonts w:ascii="Times New Roman" w:eastAsia="Times New Roman" w:hAnsi="Times New Roman" w:cs="Times New Roman"/>
          <w:kern w:val="0"/>
          <w14:ligatures w14:val="none"/>
        </w:rPr>
        <w:t>, possibly due to geographic or hydrological connection.</w:t>
      </w:r>
    </w:p>
    <w:p w14:paraId="43CC4061" w14:textId="77777777" w:rsidR="00E812B7" w:rsidRDefault="00E812B7" w:rsidP="00E812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2B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812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812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tele02 is more consistent</w:t>
      </w:r>
      <w:r w:rsidRPr="00E812B7">
        <w:rPr>
          <w:rFonts w:ascii="Times New Roman" w:eastAsia="Times New Roman" w:hAnsi="Times New Roman" w:cs="Times New Roman"/>
          <w:kern w:val="0"/>
          <w14:ligatures w14:val="none"/>
        </w:rPr>
        <w:t xml:space="preserve"> across replicates (confirmed by PERMDISP: </w:t>
      </w:r>
      <w:r w:rsidRPr="00E812B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</w:t>
      </w:r>
      <w:r w:rsidRPr="00E812B7">
        <w:rPr>
          <w:rFonts w:ascii="Times New Roman" w:eastAsia="Times New Roman" w:hAnsi="Times New Roman" w:cs="Times New Roman"/>
          <w:kern w:val="0"/>
          <w14:ligatures w14:val="none"/>
        </w:rPr>
        <w:t xml:space="preserve"> = 0.021), with lower within-group variability than vert01.</w:t>
      </w:r>
    </w:p>
    <w:p w14:paraId="77677D07" w14:textId="77777777" w:rsidR="00AD5687" w:rsidRDefault="00AD5687" w:rsidP="00AD5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3A78BA" w14:textId="51029EA7" w:rsidR="00AD5687" w:rsidRPr="00E812B7" w:rsidRDefault="00AD5687" w:rsidP="00AD5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eDNA Container App</w:t>
      </w:r>
    </w:p>
    <w:p w14:paraId="05177CEC" w14:textId="77777777" w:rsidR="00E812B7" w:rsidRDefault="00E812B7"/>
    <w:sectPr w:rsidR="00E812B7" w:rsidSect="001B5C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33F95"/>
    <w:multiLevelType w:val="multilevel"/>
    <w:tmpl w:val="F522C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495F4D"/>
    <w:multiLevelType w:val="multilevel"/>
    <w:tmpl w:val="A4025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431626">
    <w:abstractNumId w:val="1"/>
  </w:num>
  <w:num w:numId="2" w16cid:durableId="1030181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2B7"/>
    <w:rsid w:val="001B5C22"/>
    <w:rsid w:val="004022B3"/>
    <w:rsid w:val="00827273"/>
    <w:rsid w:val="008B52F1"/>
    <w:rsid w:val="00911504"/>
    <w:rsid w:val="009E05A6"/>
    <w:rsid w:val="00AD5687"/>
    <w:rsid w:val="00BE5071"/>
    <w:rsid w:val="00E721EE"/>
    <w:rsid w:val="00E812B7"/>
    <w:rsid w:val="00ED67B1"/>
    <w:rsid w:val="00FA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48689"/>
  <w15:chartTrackingRefBased/>
  <w15:docId w15:val="{5EC7A79A-4BB6-5E49-B740-4DD07F9D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12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2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2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2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2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2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2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2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12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2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2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2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2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2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2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2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2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2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2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2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2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2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2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2B7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E812B7"/>
    <w:rPr>
      <w:i/>
      <w:iCs/>
    </w:rPr>
  </w:style>
  <w:style w:type="character" w:styleId="Strong">
    <w:name w:val="Strong"/>
    <w:basedOn w:val="DefaultParagraphFont"/>
    <w:uiPriority w:val="22"/>
    <w:qFormat/>
    <w:rsid w:val="00E812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28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Anthony</dc:creator>
  <cp:keywords/>
  <dc:description/>
  <cp:lastModifiedBy>NICOLE Anthony</cp:lastModifiedBy>
  <cp:revision>2</cp:revision>
  <dcterms:created xsi:type="dcterms:W3CDTF">2025-03-27T19:52:00Z</dcterms:created>
  <dcterms:modified xsi:type="dcterms:W3CDTF">2025-03-28T21:43:00Z</dcterms:modified>
</cp:coreProperties>
</file>