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BF9E" w14:textId="151CEAF4" w:rsidR="00AD36EB" w:rsidRDefault="00DC0863" w:rsidP="00DC0863">
      <w:pPr>
        <w:pStyle w:val="a9"/>
        <w:numPr>
          <w:ilvl w:val="0"/>
          <w:numId w:val="1"/>
        </w:numPr>
      </w:pPr>
      <w:r>
        <w:rPr>
          <w:rFonts w:hint="eastAsia"/>
        </w:rPr>
        <w:t>启动ida9.1</w:t>
      </w:r>
    </w:p>
    <w:p w14:paraId="6DD8114F" w14:textId="3E5EE47E" w:rsidR="00DC0863" w:rsidRDefault="00B362A9" w:rsidP="00DC0863">
      <w:pPr>
        <w:pStyle w:val="a9"/>
        <w:numPr>
          <w:ilvl w:val="0"/>
          <w:numId w:val="1"/>
        </w:numPr>
      </w:pPr>
      <w:r>
        <w:rPr>
          <w:rFonts w:hint="eastAsia"/>
        </w:rPr>
        <w:t>Debugger-&gt;Run-&gt;Local Bochs Debugger,</w:t>
      </w:r>
    </w:p>
    <w:p w14:paraId="4EE06498" w14:textId="627BFCFB" w:rsidR="00B362A9" w:rsidRDefault="00B362A9" w:rsidP="00B362A9">
      <w:pPr>
        <w:pStyle w:val="a9"/>
        <w:ind w:left="360"/>
        <w:rPr>
          <w:rFonts w:hint="eastAsia"/>
        </w:rPr>
      </w:pPr>
      <w:r>
        <w:rPr>
          <w:rFonts w:hint="eastAsia"/>
        </w:rPr>
        <w:t>Debugger options</w:t>
      </w:r>
      <w:r>
        <w:br/>
      </w:r>
      <w:r w:rsidRPr="00B362A9">
        <w:drawing>
          <wp:inline distT="0" distB="0" distL="0" distR="0" wp14:anchorId="49A51DB2" wp14:editId="7BA13440">
            <wp:extent cx="5274310" cy="3816350"/>
            <wp:effectExtent l="0" t="0" r="2540" b="0"/>
            <wp:docPr id="49256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6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67FE" w14:textId="7E5DB691" w:rsidR="00B362A9" w:rsidRDefault="00B362A9" w:rsidP="00B362A9">
      <w:pPr>
        <w:pStyle w:val="a9"/>
        <w:ind w:left="360"/>
        <w:rPr>
          <w:rFonts w:hint="eastAsia"/>
        </w:rPr>
      </w:pPr>
      <w:r>
        <w:rPr>
          <w:rFonts w:hint="eastAsia"/>
        </w:rPr>
        <w:t>选择配置好的bochs.cfg</w:t>
      </w:r>
      <w:r>
        <w:br/>
      </w:r>
      <w:r w:rsidRPr="00B362A9">
        <w:rPr>
          <w:rFonts w:hint="eastAsia"/>
        </w:rPr>
        <w:t>D:\Program Files\IDA9\cfg\bochsrc.cfg</w:t>
      </w:r>
      <w:r>
        <w:br/>
      </w:r>
      <w:r w:rsidRPr="00B362A9">
        <w:drawing>
          <wp:inline distT="0" distB="0" distL="0" distR="0" wp14:anchorId="6C31D222" wp14:editId="42AE9B5F">
            <wp:extent cx="5274310" cy="1895475"/>
            <wp:effectExtent l="0" t="0" r="2540" b="9525"/>
            <wp:docPr id="1152870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0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3FD8" w14:textId="2DF2C558" w:rsidR="00B362A9" w:rsidRDefault="00B362A9" w:rsidP="00DC0863">
      <w:pPr>
        <w:pStyle w:val="a9"/>
        <w:numPr>
          <w:ilvl w:val="0"/>
          <w:numId w:val="1"/>
        </w:numPr>
      </w:pPr>
      <w:r>
        <w:rPr>
          <w:rFonts w:hint="eastAsia"/>
        </w:rPr>
        <w:t>点击确定，这时候就会启动bochs的调试器.</w:t>
      </w:r>
      <w:r>
        <w:br/>
      </w:r>
      <w:r>
        <w:rPr>
          <w:rFonts w:hint="eastAsia"/>
        </w:rPr>
        <w:t>这里要使用2.8的bochs，3.0的bochs将调试器和模拟器编译成了一个文件.</w:t>
      </w:r>
    </w:p>
    <w:p w14:paraId="18306977" w14:textId="73F6D4AE" w:rsidR="00B362A9" w:rsidRDefault="00B362A9" w:rsidP="00DC0863">
      <w:pPr>
        <w:pStyle w:val="a9"/>
        <w:numPr>
          <w:ilvl w:val="0"/>
          <w:numId w:val="1"/>
        </w:numPr>
      </w:pPr>
      <w:r>
        <w:rPr>
          <w:rFonts w:hint="eastAsia"/>
        </w:rPr>
        <w:t>启动界面效果如下，进入了0x7c00</w:t>
      </w:r>
      <w:r>
        <w:br/>
      </w:r>
      <w:r w:rsidRPr="00B362A9">
        <w:lastRenderedPageBreak/>
        <w:drawing>
          <wp:inline distT="0" distB="0" distL="0" distR="0" wp14:anchorId="38C12F22" wp14:editId="4DFBB503">
            <wp:extent cx="5274310" cy="3394075"/>
            <wp:effectExtent l="0" t="0" r="2540" b="0"/>
            <wp:docPr id="833059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59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7924" w14:textId="21F9A7C5" w:rsidR="00001AE4" w:rsidRDefault="00001AE4" w:rsidP="00DC0863">
      <w:pPr>
        <w:pStyle w:val="a9"/>
        <w:numPr>
          <w:ilvl w:val="0"/>
          <w:numId w:val="1"/>
        </w:numPr>
      </w:pPr>
      <w:r>
        <w:rPr>
          <w:rFonts w:hint="eastAsia"/>
        </w:rPr>
        <w:t>第一次跳转，定位到</w:t>
      </w:r>
      <w:r w:rsidRPr="00001AE4">
        <w:rPr>
          <w:rFonts w:hint="eastAsia"/>
        </w:rPr>
        <w:t>7C18</w:t>
      </w:r>
      <w:r>
        <w:rPr>
          <w:rFonts w:hint="eastAsia"/>
        </w:rPr>
        <w:t>，F4</w:t>
      </w:r>
      <w:r w:rsidR="000413EC">
        <w:rPr>
          <w:rFonts w:hint="eastAsia"/>
        </w:rPr>
        <w:t>.</w:t>
      </w:r>
    </w:p>
    <w:p w14:paraId="566EF18B" w14:textId="3EA055E1" w:rsidR="000413EC" w:rsidRDefault="000413EC" w:rsidP="00DC0863">
      <w:pPr>
        <w:pStyle w:val="a9"/>
        <w:numPr>
          <w:ilvl w:val="0"/>
          <w:numId w:val="1"/>
        </w:numPr>
      </w:pPr>
      <w:r>
        <w:rPr>
          <w:rFonts w:hint="eastAsia"/>
        </w:rPr>
        <w:t>然后F7,跟踪进入。定位到</w:t>
      </w:r>
      <w:r w:rsidRPr="000413EC">
        <w:rPr>
          <w:rFonts w:hint="eastAsia"/>
        </w:rPr>
        <w:t>8FA9C</w:t>
      </w:r>
      <w:r>
        <w:rPr>
          <w:rFonts w:hint="eastAsia"/>
        </w:rPr>
        <w:t>，F4</w:t>
      </w:r>
    </w:p>
    <w:p w14:paraId="59DE4D72" w14:textId="414C876D" w:rsidR="000413EC" w:rsidRDefault="000413EC" w:rsidP="00DC0863">
      <w:pPr>
        <w:pStyle w:val="a9"/>
        <w:numPr>
          <w:ilvl w:val="0"/>
          <w:numId w:val="1"/>
        </w:numPr>
      </w:pPr>
      <w:r>
        <w:rPr>
          <w:rFonts w:hint="eastAsia"/>
        </w:rPr>
        <w:t>然后F7,跟踪进入</w:t>
      </w:r>
      <w:r>
        <w:rPr>
          <w:rFonts w:hint="eastAsia"/>
        </w:rPr>
        <w:t>。进入加载系统的流程。定位到</w:t>
      </w:r>
      <w:r w:rsidRPr="000413EC">
        <w:rPr>
          <w:rFonts w:hint="eastAsia"/>
        </w:rPr>
        <w:t>8FD09</w:t>
      </w:r>
      <w:r>
        <w:rPr>
          <w:rFonts w:hint="eastAsia"/>
        </w:rPr>
        <w:t>，F4</w:t>
      </w:r>
    </w:p>
    <w:p w14:paraId="344A9410" w14:textId="4BB2CE62" w:rsidR="00060458" w:rsidRDefault="00060458" w:rsidP="00DC0863">
      <w:pPr>
        <w:pStyle w:val="a9"/>
        <w:numPr>
          <w:ilvl w:val="0"/>
          <w:numId w:val="1"/>
        </w:numPr>
      </w:pPr>
      <w:r>
        <w:rPr>
          <w:rFonts w:hint="eastAsia"/>
        </w:rPr>
        <w:t>然后F7</w:t>
      </w:r>
      <w:r>
        <w:rPr>
          <w:rFonts w:hint="eastAsia"/>
        </w:rPr>
        <w:t>,进入保护模式.</w:t>
      </w:r>
    </w:p>
    <w:p w14:paraId="45B84B60" w14:textId="193E112A" w:rsidR="008A4B68" w:rsidRDefault="00C11A93" w:rsidP="008A4B68">
      <w:pPr>
        <w:pStyle w:val="a9"/>
        <w:numPr>
          <w:ilvl w:val="0"/>
          <w:numId w:val="1"/>
        </w:numPr>
      </w:pPr>
      <w:r>
        <w:rPr>
          <w:rFonts w:hint="eastAsia"/>
        </w:rPr>
        <w:t>这时候，eip指向</w:t>
      </w:r>
      <w:r w:rsidRPr="00C11A93">
        <w:rPr>
          <w:rFonts w:hint="eastAsia"/>
        </w:rPr>
        <w:t>1000</w:t>
      </w:r>
      <w:r w:rsidR="008A4B68">
        <w:rPr>
          <w:rFonts w:hint="eastAsia"/>
        </w:rPr>
        <w:t>。点击菜单Edit-&gt;Segment-&gt;Edit Segment,选择32Bit</w:t>
      </w:r>
      <w:r w:rsidR="008A4B68">
        <w:br/>
      </w:r>
      <w:r w:rsidR="008A4B68" w:rsidRPr="008A4B68">
        <w:drawing>
          <wp:inline distT="0" distB="0" distL="0" distR="0" wp14:anchorId="7D2534DF" wp14:editId="7B6764A2">
            <wp:extent cx="5274310" cy="3582035"/>
            <wp:effectExtent l="0" t="0" r="2540" b="0"/>
            <wp:docPr id="1320430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0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DF25" w14:textId="09A1936D" w:rsidR="008A4B68" w:rsidRDefault="008A4B68" w:rsidP="008A4B68">
      <w:pPr>
        <w:pStyle w:val="a9"/>
        <w:numPr>
          <w:ilvl w:val="0"/>
          <w:numId w:val="1"/>
        </w:numPr>
      </w:pPr>
      <w:r>
        <w:rPr>
          <w:rFonts w:hint="eastAsia"/>
        </w:rPr>
        <w:t>点击菜单Script-&gt;Load Script ,选择写好的</w:t>
      </w:r>
      <w:r w:rsidRPr="008A4B68">
        <w:rPr>
          <w:rFonts w:hint="eastAsia"/>
        </w:rPr>
        <w:t>ida_dbg.py</w:t>
      </w:r>
      <w:r>
        <w:rPr>
          <w:rFonts w:hint="eastAsia"/>
        </w:rPr>
        <w:t>,</w:t>
      </w:r>
      <w:r>
        <w:t>就会为已经识别的地址填写</w:t>
      </w:r>
      <w:r>
        <w:lastRenderedPageBreak/>
        <w:t>对应的函数名</w:t>
      </w:r>
      <w:r>
        <w:rPr>
          <w:rFonts w:hint="eastAsia"/>
        </w:rPr>
        <w:t>.效果如下：</w:t>
      </w:r>
      <w:r>
        <w:br/>
      </w:r>
      <w:r>
        <w:rPr>
          <w:rFonts w:hint="eastAsia"/>
          <w:noProof/>
        </w:rPr>
        <w:drawing>
          <wp:inline distT="0" distB="0" distL="0" distR="0" wp14:anchorId="16B19C70" wp14:editId="0D156A74">
            <wp:extent cx="5274310" cy="3084830"/>
            <wp:effectExtent l="0" t="0" r="2540" b="1270"/>
            <wp:docPr id="201908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AD01" w14:textId="1556030A" w:rsidR="008A4B68" w:rsidRDefault="008A4B68" w:rsidP="008A4B68">
      <w:pPr>
        <w:pStyle w:val="a9"/>
        <w:numPr>
          <w:ilvl w:val="0"/>
          <w:numId w:val="1"/>
        </w:numPr>
      </w:pPr>
      <w:r>
        <w:t>点击菜单</w:t>
      </w:r>
      <w:r w:rsidR="00A66BEA">
        <w:t>L</w:t>
      </w:r>
      <w:r>
        <w:t>oad</w:t>
      </w:r>
      <w:r>
        <w:rPr>
          <w:rFonts w:hint="eastAsia"/>
        </w:rPr>
        <w:t xml:space="preserve">file -&gt;Pdb File,选择system.pdb,Address </w:t>
      </w:r>
      <w:r>
        <w:t>选择</w:t>
      </w:r>
      <w:r>
        <w:rPr>
          <w:rFonts w:hint="eastAsia"/>
        </w:rPr>
        <w:t>0</w:t>
      </w:r>
      <w:r>
        <w:t>x</w:t>
      </w:r>
      <w:r>
        <w:rPr>
          <w:rFonts w:hint="eastAsia"/>
        </w:rPr>
        <w:t>1000,</w:t>
      </w:r>
      <w:r w:rsidR="00A66BEA">
        <w:rPr>
          <w:rFonts w:hint="eastAsia"/>
        </w:rPr>
        <w:t>点击OK</w:t>
      </w:r>
      <w:r w:rsidR="00A66BEA">
        <w:br/>
      </w:r>
      <w:r w:rsidR="00A66BEA" w:rsidRPr="00A66BEA">
        <w:drawing>
          <wp:inline distT="0" distB="0" distL="0" distR="0" wp14:anchorId="4DAB0B9C" wp14:editId="7DD7A5E3">
            <wp:extent cx="5274310" cy="2419985"/>
            <wp:effectExtent l="0" t="0" r="2540" b="0"/>
            <wp:docPr id="37971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1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A883" w14:textId="1E7B54CC" w:rsidR="00A66BEA" w:rsidRDefault="00A66BEA" w:rsidP="008A4B68">
      <w:pPr>
        <w:pStyle w:val="a9"/>
        <w:numPr>
          <w:ilvl w:val="0"/>
          <w:numId w:val="1"/>
        </w:numPr>
      </w:pPr>
      <w:r>
        <w:rPr>
          <w:rFonts w:hint="eastAsia"/>
        </w:rPr>
        <w:t>此时就会加载系统定义的数据结构，方便调试。</w:t>
      </w:r>
      <w:r w:rsidR="00913991">
        <w:rPr>
          <w:rFonts w:hint="eastAsia"/>
        </w:rPr>
        <w:t>会形成下面的调试效果，接近源码</w:t>
      </w:r>
    </w:p>
    <w:p w14:paraId="0ED28714" w14:textId="52F479D7" w:rsidR="00913991" w:rsidRDefault="00913991" w:rsidP="00913991">
      <w:pPr>
        <w:pStyle w:val="a9"/>
        <w:ind w:left="360"/>
        <w:rPr>
          <w:rFonts w:hint="eastAsia"/>
        </w:rPr>
      </w:pPr>
      <w:r w:rsidRPr="00913991">
        <w:lastRenderedPageBreak/>
        <w:drawing>
          <wp:inline distT="0" distB="0" distL="0" distR="0" wp14:anchorId="07F2FEC8" wp14:editId="09677E1E">
            <wp:extent cx="5274310" cy="3917950"/>
            <wp:effectExtent l="0" t="0" r="2540" b="6350"/>
            <wp:docPr id="967956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6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9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460A4"/>
    <w:multiLevelType w:val="hybridMultilevel"/>
    <w:tmpl w:val="C7743490"/>
    <w:lvl w:ilvl="0" w:tplc="4D0C3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1429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3F"/>
    <w:rsid w:val="00001AE4"/>
    <w:rsid w:val="000413EC"/>
    <w:rsid w:val="00060458"/>
    <w:rsid w:val="000E713F"/>
    <w:rsid w:val="008A4B68"/>
    <w:rsid w:val="00913991"/>
    <w:rsid w:val="00932B9F"/>
    <w:rsid w:val="00A66BEA"/>
    <w:rsid w:val="00AD36EB"/>
    <w:rsid w:val="00B362A9"/>
    <w:rsid w:val="00C022AC"/>
    <w:rsid w:val="00C11A93"/>
    <w:rsid w:val="00C947A8"/>
    <w:rsid w:val="00DC0863"/>
    <w:rsid w:val="00EC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9321"/>
  <w15:chartTrackingRefBased/>
  <w15:docId w15:val="{F21D0BC5-3C31-448F-9428-98E4BAEB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1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1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1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1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1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1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1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1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1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1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1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71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1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1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1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1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1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1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1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1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1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1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7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晓明 南</dc:creator>
  <cp:keywords/>
  <dc:description/>
  <cp:lastModifiedBy>晓明 南</cp:lastModifiedBy>
  <cp:revision>9</cp:revision>
  <dcterms:created xsi:type="dcterms:W3CDTF">2025-11-15T12:19:00Z</dcterms:created>
  <dcterms:modified xsi:type="dcterms:W3CDTF">2025-11-15T12:48:00Z</dcterms:modified>
</cp:coreProperties>
</file>