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xCS408 </w:t>
      </w:r>
    </w:p>
    <w:p w:rsidR="00000000" w:rsidDel="00000000" w:rsidP="00000000" w:rsidRDefault="00000000" w:rsidRPr="00000000">
      <w:pPr>
        <w:contextualSpacing w:val="0"/>
        <w:jc w:val="center"/>
      </w:pPr>
      <w:r w:rsidDel="00000000" w:rsidR="00000000" w:rsidRPr="00000000">
        <w:rPr>
          <w:b w:val="1"/>
          <w:sz w:val="48"/>
          <w:szCs w:val="48"/>
          <w:rtl w:val="0"/>
        </w:rPr>
        <w:t xml:space="preserve">Backlog</w:t>
      </w:r>
    </w:p>
    <w:p w:rsidR="00000000" w:rsidDel="00000000" w:rsidP="00000000" w:rsidRDefault="00000000" w:rsidRPr="00000000">
      <w:pPr>
        <w:contextualSpacing w:val="0"/>
        <w:jc w:val="center"/>
      </w:pPr>
      <w:r w:rsidDel="00000000" w:rsidR="00000000" w:rsidRPr="00000000">
        <w:rPr>
          <w:sz w:val="24"/>
          <w:szCs w:val="24"/>
          <w:rtl w:val="0"/>
        </w:rPr>
        <w:t xml:space="preserve">Team: Nanxin Jin, Yang Shi, Weijie Meng, Jintao Zeng, Yaoxi Liang</w:t>
      </w: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Problem Statement</w:t>
      </w:r>
    </w:p>
    <w:p w:rsidR="00000000" w:rsidDel="00000000" w:rsidP="00000000" w:rsidRDefault="00000000" w:rsidRPr="00000000">
      <w:pPr>
        <w:spacing w:line="360" w:lineRule="auto"/>
        <w:contextualSpacing w:val="0"/>
      </w:pPr>
      <w:r w:rsidDel="00000000" w:rsidR="00000000" w:rsidRPr="00000000">
        <w:rPr>
          <w:rtl w:val="0"/>
        </w:rPr>
        <w:t xml:space="preserve">Students always want to save money to buy used items and sell items they no longer need. There are websites like Craigslist and ebay that allow people to post or look for items they want to buy or sell. However, due to the fact that everybody can use those websites, frauds inevitably exist and items may need to be shipped across the country, taking weeks for them to arrive. So it will be much more convinient to finish the transaction in campus.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Background Information</w:t>
      </w:r>
    </w:p>
    <w:p w:rsidR="00000000" w:rsidDel="00000000" w:rsidP="00000000" w:rsidRDefault="00000000" w:rsidRPr="00000000">
      <w:pPr>
        <w:spacing w:line="360" w:lineRule="auto"/>
        <w:contextualSpacing w:val="0"/>
      </w:pPr>
      <w:r w:rsidDel="00000000" w:rsidR="00000000" w:rsidRPr="00000000">
        <w:rPr>
          <w:b w:val="1"/>
          <w:rtl w:val="0"/>
        </w:rPr>
        <w:t xml:space="preserve">(a) Explain background information about the problem, the domain, and targeted users. </w:t>
      </w:r>
    </w:p>
    <w:p w:rsidR="00000000" w:rsidDel="00000000" w:rsidP="00000000" w:rsidRDefault="00000000" w:rsidRPr="00000000">
      <w:pPr>
        <w:spacing w:line="360" w:lineRule="auto"/>
        <w:contextualSpacing w:val="0"/>
      </w:pPr>
      <w:r w:rsidDel="00000000" w:rsidR="00000000" w:rsidRPr="00000000">
        <w:rPr>
          <w:rtl w:val="0"/>
        </w:rPr>
        <w:t xml:space="preserve">There is a huge demand on buying and selling used items on campus. Students want to sell items that they no longer need and also look for used item with good price. Our website will serve a purpose as a trading platform for Purdue students.It can be extended to other university campus in the future.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(b) Mention whether there are any applications or systems that are similar to your planned work.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Some existing similar systems are Facebook groups that sell used items, as well as large formal platform like amazon, ebay, craigslist, and etc.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(c) Discuss the limitations of other solutions and how you address each limitation.</w:t>
      </w:r>
    </w:p>
    <w:p w:rsidR="00000000" w:rsidDel="00000000" w:rsidP="00000000" w:rsidRDefault="00000000" w:rsidRPr="00000000">
      <w:pPr>
        <w:spacing w:line="360" w:lineRule="auto"/>
        <w:contextualSpacing w:val="0"/>
      </w:pPr>
      <w:r w:rsidDel="00000000" w:rsidR="00000000" w:rsidRPr="00000000">
        <w:rPr>
          <w:rtl w:val="0"/>
        </w:rPr>
        <w:t xml:space="preserve">Trading used items is not the main function on those platform, so none of them provide native experience for college students who have demand for used items and concern for trade safety. </w:t>
      </w:r>
      <w:r w:rsidDel="00000000" w:rsidR="00000000" w:rsidRPr="00000000">
        <w:rPr>
          <w:rFonts w:ascii="Arial Unicode MS" w:cs="Arial Unicode MS" w:eastAsia="Arial Unicode MS" w:hAnsi="Arial Unicode MS"/>
          <w:rtl w:val="0"/>
        </w:rPr>
        <w:t xml:space="preserve">The problem with Amazon，eBay, and Craigslist is that shipping takes certain amount of time, usually days. H</w:t>
      </w:r>
      <w:r w:rsidDel="00000000" w:rsidR="00000000" w:rsidRPr="00000000">
        <w:rPr>
          <w:rtl w:val="0"/>
        </w:rPr>
        <w:t xml:space="preserve">owever, it is possible that buyer can get the item in one day by using our website. In addition, users have to use their college email address to create account, so we can verify user identification and deal with fraud easily.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Requirements</w:t>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110"/>
        <w:gridCol w:w="1245"/>
        <w:tblGridChange w:id="0">
          <w:tblGrid>
            <w:gridCol w:w="1410"/>
            <w:gridCol w:w="7110"/>
            <w:gridCol w:w="12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u w:val="single"/>
                <w:rtl w:val="0"/>
              </w:rPr>
              <w:t xml:space="preserve">Backlog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u w:val="single"/>
                <w:rtl w:val="0"/>
              </w:rPr>
              <w:t xml:space="preserve">Functional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u w:val="single"/>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have a page to sign up my account with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have a secure log in page with my email and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be able to modify my account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stay at log in stage for a certain of time, even after I close the website.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have a button to allow me to log out my account.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find the information of the stuff that people are willing to sell.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be able to post used stuff.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be able to modified the used stuff I posted.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be able to view all the stuff posted.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be able to delete the post I made.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be able to sort the used stuff with 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check the stock of my posted stuff.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chat with my buyers to advertise my merchandise, if I am a seller.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user, I would like to chat with my sellers to bid the price, if I am a buyer.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sort items by price range.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sort items by categories.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save items to wishlist, so that I can check them later.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sort items by 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19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have my order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want to see the rating and comment of buyers.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rate the buyer after transaction.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want to see the rating and comment of sellers.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rate the seller after transaction.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want buyers know when the item is available for sell.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developer, I would like to receive user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be able to upload my own avatar.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change my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block user sending spams.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29</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report bad seller / buyer.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As a user, I would like to give some suggestions for future modifies.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Backlog ID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u w:val="single"/>
                <w:rtl w:val="0"/>
              </w:rPr>
              <w:t xml:space="preserve">Non-functional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u w:val="single"/>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Performance: The website should be loaded in a very short time. The action like posting or editing posts should be fast unless there are too many pictures in that post. The chatting should be in realtime and if it get disconnect it would try to reconnect for many times.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Security: User’s password will be encrypted with bcrypt (with hash and salt) and it will be hide along with some other sensitive information. The user’s token will also be encrypted. A user is the only person who can edit his/her own post or personal information.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Stability: The website and server should be reliable to some degree. In most of daily use condition, it should not crash.</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Portability: User should be able to view and use this website from all platform with a browser, including both iOS and Android system.</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35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Availability: The website and server should be available in most of time. Even if the server crash in some spcial cases, it will restart immediately.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Use Cases </w:t>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 Sign up account.</w:t>
      </w:r>
    </w:p>
    <w:p w:rsidR="00000000" w:rsidDel="00000000" w:rsidP="00000000" w:rsidRDefault="00000000" w:rsidRPr="00000000">
      <w:pPr>
        <w:spacing w:line="360" w:lineRule="auto"/>
        <w:contextualSpacing w:val="0"/>
      </w:pPr>
      <w:r w:rsidDel="00000000" w:rsidR="00000000" w:rsidRPr="00000000">
        <w:rPr>
          <w:rtl w:val="0"/>
        </w:rPr>
      </w:r>
    </w:p>
    <w:tbl>
      <w:tblPr>
        <w:tblStyle w:val="Table2"/>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1.Click the sign up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2.Jump to the sign up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3.Enter personal infomation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4.Click “Submit”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5.Confirmation dialog appears</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6.Click “OK”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7.The dialog disappears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 Log in account.</w:t>
      </w:r>
    </w:p>
    <w:p w:rsidR="00000000" w:rsidDel="00000000" w:rsidP="00000000" w:rsidRDefault="00000000" w:rsidRPr="00000000">
      <w:pPr>
        <w:spacing w:line="360" w:lineRule="auto"/>
        <w:contextualSpacing w:val="0"/>
      </w:pPr>
      <w:r w:rsidDel="00000000" w:rsidR="00000000" w:rsidRPr="00000000">
        <w:rPr>
          <w:rtl w:val="0"/>
        </w:rPr>
      </w:r>
    </w:p>
    <w:tbl>
      <w:tblPr>
        <w:tblStyle w:val="Table3"/>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log in entry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2.Jump to the log 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3.Enter username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4.Click “Log in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5.Jump to the homepage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Case3: Modify account information.</w:t>
      </w:r>
    </w:p>
    <w:p w:rsidR="00000000" w:rsidDel="00000000" w:rsidP="00000000" w:rsidRDefault="00000000" w:rsidRPr="00000000">
      <w:pPr>
        <w:spacing w:line="360" w:lineRule="auto"/>
        <w:contextualSpacing w:val="0"/>
      </w:pPr>
      <w:r w:rsidDel="00000000" w:rsidR="00000000" w:rsidRPr="00000000">
        <w:rPr>
          <w:rtl w:val="0"/>
        </w:rPr>
      </w:r>
    </w:p>
    <w:tbl>
      <w:tblPr>
        <w:tblStyle w:val="Table4"/>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1.Choose “Modify profile info”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2.Jump to the profile modification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3.Change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5.Confimation dialog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6.Click “Confirm”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7.The dialog 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Case4: Stay at log in stage.</w:t>
      </w:r>
    </w:p>
    <w:p w:rsidR="00000000" w:rsidDel="00000000" w:rsidP="00000000" w:rsidRDefault="00000000" w:rsidRPr="00000000">
      <w:pPr>
        <w:spacing w:line="360" w:lineRule="auto"/>
        <w:contextualSpacing w:val="0"/>
      </w:pPr>
      <w:r w:rsidDel="00000000" w:rsidR="00000000" w:rsidRPr="00000000">
        <w:rPr>
          <w:rtl w:val="0"/>
        </w:rPr>
      </w:r>
    </w:p>
    <w:tbl>
      <w:tblPr>
        <w:tblStyle w:val="Table5"/>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User close the website and reopen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Show user kept logged in in main page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Case5: Log out account.</w:t>
        <w:tab/>
      </w:r>
    </w:p>
    <w:p w:rsidR="00000000" w:rsidDel="00000000" w:rsidP="00000000" w:rsidRDefault="00000000" w:rsidRPr="00000000">
      <w:pPr>
        <w:spacing w:line="360" w:lineRule="auto"/>
        <w:contextualSpacing w:val="0"/>
      </w:pPr>
      <w:r w:rsidDel="00000000" w:rsidR="00000000" w:rsidRPr="00000000">
        <w:rPr>
          <w:rtl w:val="0"/>
        </w:rPr>
      </w:r>
    </w:p>
    <w:tbl>
      <w:tblPr>
        <w:tblStyle w:val="Table6"/>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“log out”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 Confirmation dialog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3.Click “Confirm” button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4.Log out the account and jump to the welcome page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Case6: Find the inforamtion of selling items.</w:t>
      </w:r>
    </w:p>
    <w:p w:rsidR="00000000" w:rsidDel="00000000" w:rsidP="00000000" w:rsidRDefault="00000000" w:rsidRPr="00000000">
      <w:pPr>
        <w:spacing w:line="360" w:lineRule="auto"/>
        <w:contextualSpacing w:val="0"/>
      </w:pPr>
      <w:r w:rsidDel="00000000" w:rsidR="00000000" w:rsidRPr="00000000">
        <w:rPr>
          <w:rtl w:val="0"/>
        </w:rPr>
      </w:r>
    </w:p>
    <w:tbl>
      <w:tblPr>
        <w:tblStyle w:val="Table7"/>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1.Click the name of the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2.Click the “info” button near the item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3.Jump to the description page of the item</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Case7: Post used items.</w:t>
      </w:r>
    </w:p>
    <w:p w:rsidR="00000000" w:rsidDel="00000000" w:rsidP="00000000" w:rsidRDefault="00000000" w:rsidRPr="00000000">
      <w:pPr>
        <w:spacing w:line="360" w:lineRule="auto"/>
        <w:contextualSpacing w:val="0"/>
      </w:pPr>
      <w:r w:rsidDel="00000000" w:rsidR="00000000" w:rsidRPr="00000000">
        <w:rPr>
          <w:rtl w:val="0"/>
        </w:rPr>
      </w:r>
    </w:p>
    <w:tbl>
      <w:tblPr>
        <w:tblStyle w:val="Table8"/>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the post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2.Jump to the selling item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Enter the info of the used item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4.Click the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5.Confirmation dialog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6.Click “Confirm”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7.Confirmation dialog disappears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Case8: Modify the information of posting items.</w:t>
      </w:r>
    </w:p>
    <w:p w:rsidR="00000000" w:rsidDel="00000000" w:rsidP="00000000" w:rsidRDefault="00000000" w:rsidRPr="00000000">
      <w:pPr>
        <w:spacing w:line="360" w:lineRule="auto"/>
        <w:contextualSpacing w:val="0"/>
      </w:pPr>
      <w:r w:rsidDel="00000000" w:rsidR="00000000" w:rsidRPr="00000000">
        <w:rPr>
          <w:rtl w:val="0"/>
        </w:rPr>
      </w:r>
    </w:p>
    <w:tbl>
      <w:tblPr>
        <w:tblStyle w:val="Table9"/>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“Modify info” button of the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2.Jump to the modification page of the selected 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3.Modify the information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4.Click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5.Confirmation dialog appears and successful message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6.Click “OK”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7.”successful message ” disappears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Case9: View all posting items.</w:t>
      </w:r>
    </w:p>
    <w:p w:rsidR="00000000" w:rsidDel="00000000" w:rsidP="00000000" w:rsidRDefault="00000000" w:rsidRPr="00000000">
      <w:pPr>
        <w:spacing w:line="360" w:lineRule="auto"/>
        <w:contextualSpacing w:val="0"/>
      </w:pPr>
      <w:r w:rsidDel="00000000" w:rsidR="00000000" w:rsidRPr="00000000">
        <w:rPr>
          <w:rtl w:val="0"/>
        </w:rPr>
      </w:r>
    </w:p>
    <w:tbl>
      <w:tblPr>
        <w:tblStyle w:val="Table10"/>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“My sale posts”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Jump to “My sale posts” page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Case10: Delete posting items.</w:t>
      </w:r>
    </w:p>
    <w:p w:rsidR="00000000" w:rsidDel="00000000" w:rsidP="00000000" w:rsidRDefault="00000000" w:rsidRPr="00000000">
      <w:pPr>
        <w:spacing w:line="360" w:lineRule="auto"/>
        <w:contextualSpacing w:val="0"/>
      </w:pPr>
      <w:r w:rsidDel="00000000" w:rsidR="00000000" w:rsidRPr="00000000">
        <w:rPr>
          <w:rtl w:val="0"/>
        </w:rPr>
      </w:r>
    </w:p>
    <w:tbl>
      <w:tblPr>
        <w:tblStyle w:val="Table11"/>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the “delete” button of the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2.Confirmation dialog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3.Click “Confirm”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4.Confirmation dialog disappears and successful message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5.Click “OK”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6.”successful message ” disappears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Case11: Sort selling items by price.</w:t>
      </w:r>
    </w:p>
    <w:p w:rsidR="00000000" w:rsidDel="00000000" w:rsidP="00000000" w:rsidRDefault="00000000" w:rsidRPr="00000000">
      <w:pPr>
        <w:spacing w:line="360" w:lineRule="auto"/>
        <w:contextualSpacing w:val="0"/>
      </w:pPr>
      <w:r w:rsidDel="00000000" w:rsidR="00000000" w:rsidRPr="00000000">
        <w:rPr>
          <w:rtl w:val="0"/>
        </w:rPr>
      </w:r>
    </w:p>
    <w:tbl>
      <w:tblPr>
        <w:tblStyle w:val="Table12"/>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“Sort items ”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“By price from low to 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4.A list of items sorted by price from low to high shows up on the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4.Select “By price from high to 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5.A list of items sorted by price from high to low shows up on the page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Case12: Check the stock of my posted stuff.</w:t>
      </w:r>
    </w:p>
    <w:p w:rsidR="00000000" w:rsidDel="00000000" w:rsidP="00000000" w:rsidRDefault="00000000" w:rsidRPr="00000000">
      <w:pPr>
        <w:spacing w:line="360" w:lineRule="auto"/>
        <w:contextualSpacing w:val="0"/>
      </w:pPr>
      <w:r w:rsidDel="00000000" w:rsidR="00000000" w:rsidRPr="00000000">
        <w:rPr>
          <w:rtl w:val="0"/>
        </w:rPr>
      </w:r>
    </w:p>
    <w:tbl>
      <w:tblPr>
        <w:tblStyle w:val="Table13"/>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 Right click the posted stuff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A dropdown menu appears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“Check the stock”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The stock info 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Case13: Chat with buyer.</w:t>
      </w:r>
    </w:p>
    <w:p w:rsidR="00000000" w:rsidDel="00000000" w:rsidP="00000000" w:rsidRDefault="00000000" w:rsidRPr="00000000">
      <w:pPr>
        <w:spacing w:line="360" w:lineRule="auto"/>
        <w:contextualSpacing w:val="0"/>
      </w:pPr>
      <w:r w:rsidDel="00000000" w:rsidR="00000000" w:rsidRPr="00000000">
        <w:rPr>
          <w:rtl w:val="0"/>
        </w:rPr>
      </w:r>
    </w:p>
    <w:tbl>
      <w:tblPr>
        <w:tblStyle w:val="Table14"/>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1.Right click the buyer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“Message the buyer”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4.Jump to the chat page of the buyer</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Case14: Chat with seller.</w:t>
      </w:r>
    </w:p>
    <w:tbl>
      <w:tblPr>
        <w:tblStyle w:val="Table15"/>
        <w:bidi w:val="0"/>
        <w:tblW w:w="97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875"/>
        <w:tblGridChange w:id="0">
          <w:tblGrid>
            <w:gridCol w:w="4860"/>
            <w:gridCol w:w="4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1.Right click the seller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“Message the seller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4.Jump to the chat page of the seller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Case15: Sort items by price range.</w:t>
      </w:r>
    </w:p>
    <w:p w:rsidR="00000000" w:rsidDel="00000000" w:rsidP="00000000" w:rsidRDefault="00000000" w:rsidRPr="00000000">
      <w:pPr>
        <w:spacing w:line="360" w:lineRule="auto"/>
        <w:contextualSpacing w:val="0"/>
      </w:pPr>
      <w:r w:rsidDel="00000000" w:rsidR="00000000" w:rsidRPr="00000000">
        <w:rPr>
          <w:rtl w:val="0"/>
        </w:rPr>
      </w:r>
    </w:p>
    <w:tbl>
      <w:tblPr>
        <w:tblStyle w:val="Table16"/>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“Sort items ”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“By price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4.Two price input window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5.Enter the two values of the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6.Click the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7.A list of items sorted by the price range 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Case16: Sort items by categories.</w:t>
      </w:r>
    </w:p>
    <w:p w:rsidR="00000000" w:rsidDel="00000000" w:rsidP="00000000" w:rsidRDefault="00000000" w:rsidRPr="00000000">
      <w:pPr>
        <w:spacing w:line="360" w:lineRule="auto"/>
        <w:contextualSpacing w:val="0"/>
      </w:pPr>
      <w:r w:rsidDel="00000000" w:rsidR="00000000" w:rsidRPr="00000000">
        <w:rPr>
          <w:rtl w:val="0"/>
        </w:rPr>
      </w:r>
    </w:p>
    <w:tbl>
      <w:tblPr>
        <w:tblStyle w:val="Table17"/>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“Sort items ”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“By categories”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4.A list of categories appears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 Select a category and then click “OK”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6.A list of items in the category appears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Case17: Save items to wishlist.</w:t>
      </w:r>
    </w:p>
    <w:p w:rsidR="00000000" w:rsidDel="00000000" w:rsidP="00000000" w:rsidRDefault="00000000" w:rsidRPr="00000000">
      <w:pPr>
        <w:spacing w:line="360" w:lineRule="auto"/>
        <w:contextualSpacing w:val="0"/>
      </w:pPr>
      <w:r w:rsidDel="00000000" w:rsidR="00000000" w:rsidRPr="00000000">
        <w:rPr>
          <w:rtl w:val="0"/>
        </w:rPr>
      </w:r>
    </w:p>
    <w:tbl>
      <w:tblPr>
        <w:tblStyle w:val="Table18"/>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1.Right click the item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3.Click “Save the item to wishlist”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4.A confirmation dialog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3.Click “Confirm”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4.A successful message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5.Click “OK”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6.The ”successful message ” disappears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Case18: Sort items by condition.</w:t>
      </w:r>
    </w:p>
    <w:p w:rsidR="00000000" w:rsidDel="00000000" w:rsidP="00000000" w:rsidRDefault="00000000" w:rsidRPr="00000000">
      <w:pPr>
        <w:spacing w:line="360" w:lineRule="auto"/>
        <w:contextualSpacing w:val="0"/>
      </w:pPr>
      <w:r w:rsidDel="00000000" w:rsidR="00000000" w:rsidRPr="00000000">
        <w:rPr>
          <w:rtl w:val="0"/>
        </w:rPr>
      </w:r>
    </w:p>
    <w:tbl>
      <w:tblPr>
        <w:tblStyle w:val="Table19"/>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“Sort items ”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2.A drop down menu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3.Select “By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4.A list of condition appears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 Select a condtion and then click “OK”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6.A list of items in the same conditoin appears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Case19: Check order list.</w:t>
      </w:r>
    </w:p>
    <w:p w:rsidR="00000000" w:rsidDel="00000000" w:rsidP="00000000" w:rsidRDefault="00000000" w:rsidRPr="00000000">
      <w:pPr>
        <w:spacing w:line="360" w:lineRule="auto"/>
        <w:contextualSpacing w:val="0"/>
      </w:pPr>
      <w:r w:rsidDel="00000000" w:rsidR="00000000" w:rsidRPr="00000000">
        <w:rPr>
          <w:rtl w:val="0"/>
        </w:rPr>
      </w:r>
    </w:p>
    <w:tbl>
      <w:tblPr>
        <w:tblStyle w:val="Table20"/>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1.Click the “My profile” button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Jump to my profile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3.Click the “My order”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4.Jump to “My order”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Case20: See rating and comments of buyers.</w:t>
      </w:r>
    </w:p>
    <w:p w:rsidR="00000000" w:rsidDel="00000000" w:rsidP="00000000" w:rsidRDefault="00000000" w:rsidRPr="00000000">
      <w:pPr>
        <w:spacing w:line="360" w:lineRule="auto"/>
        <w:contextualSpacing w:val="0"/>
      </w:pPr>
      <w:r w:rsidDel="00000000" w:rsidR="00000000" w:rsidRPr="00000000">
        <w:rPr>
          <w:rtl w:val="0"/>
        </w:rPr>
      </w:r>
    </w:p>
    <w:tbl>
      <w:tblPr>
        <w:tblStyle w:val="Table21"/>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buyer’s avatar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Display buyer personal information, including rating and comments</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Case21: Rate buyers after transaction.</w:t>
      </w:r>
    </w:p>
    <w:p w:rsidR="00000000" w:rsidDel="00000000" w:rsidP="00000000" w:rsidRDefault="00000000" w:rsidRPr="00000000">
      <w:pPr>
        <w:spacing w:line="360" w:lineRule="auto"/>
        <w:contextualSpacing w:val="0"/>
      </w:pPr>
      <w:r w:rsidDel="00000000" w:rsidR="00000000" w:rsidRPr="00000000">
        <w:rPr>
          <w:rtl w:val="0"/>
        </w:rPr>
      </w:r>
    </w:p>
    <w:tbl>
      <w:tblPr>
        <w:tblStyle w:val="Table22"/>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rate button in buyer’s profile page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Display buyer’s profile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Rate the buyer and click submit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Show success alert and dismiss buyer’s profile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Case22: See rating and comments of sellers.</w:t>
      </w:r>
    </w:p>
    <w:p w:rsidR="00000000" w:rsidDel="00000000" w:rsidP="00000000" w:rsidRDefault="00000000" w:rsidRPr="00000000">
      <w:pPr>
        <w:spacing w:line="360" w:lineRule="auto"/>
        <w:contextualSpacing w:val="0"/>
      </w:pPr>
      <w:r w:rsidDel="00000000" w:rsidR="00000000" w:rsidRPr="00000000">
        <w:rPr>
          <w:rtl w:val="0"/>
        </w:rPr>
      </w:r>
    </w:p>
    <w:tbl>
      <w:tblPr>
        <w:tblStyle w:val="Table23"/>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 Click seller’s avatar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Display seller personal information, including rating and comments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Case23: Rate sellers after transaction.</w:t>
      </w:r>
    </w:p>
    <w:p w:rsidR="00000000" w:rsidDel="00000000" w:rsidP="00000000" w:rsidRDefault="00000000" w:rsidRPr="00000000">
      <w:pPr>
        <w:spacing w:line="360" w:lineRule="auto"/>
        <w:contextualSpacing w:val="0"/>
      </w:pPr>
      <w:r w:rsidDel="00000000" w:rsidR="00000000" w:rsidRPr="00000000">
        <w:rPr>
          <w:rtl w:val="0"/>
        </w:rPr>
      </w:r>
    </w:p>
    <w:tbl>
      <w:tblPr>
        <w:tblStyle w:val="Table24"/>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rate button in seller’s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Display seller’s profile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Rate the seller and click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Show success alert and dismiss seller’s profile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Case24: Get notification when item is available for sell.</w:t>
      </w:r>
    </w:p>
    <w:p w:rsidR="00000000" w:rsidDel="00000000" w:rsidP="00000000" w:rsidRDefault="00000000" w:rsidRPr="00000000">
      <w:pPr>
        <w:spacing w:line="360" w:lineRule="auto"/>
        <w:contextualSpacing w:val="0"/>
      </w:pPr>
      <w:r w:rsidDel="00000000" w:rsidR="00000000" w:rsidRPr="00000000">
        <w:rPr>
          <w:rtl w:val="0"/>
        </w:rPr>
      </w:r>
    </w:p>
    <w:tbl>
      <w:tblPr>
        <w:tblStyle w:val="Table25"/>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Buyer click follow button for a market item in market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Show buyer following that market item in market 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When seller click available for sell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Show a notification view in buyer’s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 </w:t>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Case25: Receive user feedback.</w:t>
      </w:r>
    </w:p>
    <w:p w:rsidR="00000000" w:rsidDel="00000000" w:rsidP="00000000" w:rsidRDefault="00000000" w:rsidRPr="00000000">
      <w:pPr>
        <w:spacing w:line="360" w:lineRule="auto"/>
        <w:contextualSpacing w:val="0"/>
      </w:pPr>
      <w:r w:rsidDel="00000000" w:rsidR="00000000" w:rsidRPr="00000000">
        <w:rPr>
          <w:rtl w:val="0"/>
        </w:rPr>
      </w:r>
    </w:p>
    <w:tbl>
      <w:tblPr>
        <w:tblStyle w:val="Table26"/>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feeback button in navigation bar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Display feedback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Filling the feedback content and click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Dismiss feedback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Case26: Upload avatar.</w:t>
      </w:r>
    </w:p>
    <w:p w:rsidR="00000000" w:rsidDel="00000000" w:rsidP="00000000" w:rsidRDefault="00000000" w:rsidRPr="00000000">
      <w:pPr>
        <w:spacing w:line="360" w:lineRule="auto"/>
        <w:contextualSpacing w:val="0"/>
      </w:pPr>
      <w:r w:rsidDel="00000000" w:rsidR="00000000" w:rsidRPr="00000000">
        <w:rPr>
          <w:rtl w:val="0"/>
        </w:rPr>
      </w:r>
    </w:p>
    <w:tbl>
      <w:tblPr>
        <w:tblStyle w:val="Table27"/>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avatar button in user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Show file browser to select image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Select image and click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Refresh the profile page with newly uploaded avatar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Case27: Change password.</w:t>
      </w:r>
    </w:p>
    <w:p w:rsidR="00000000" w:rsidDel="00000000" w:rsidP="00000000" w:rsidRDefault="00000000" w:rsidRPr="00000000">
      <w:pPr>
        <w:spacing w:line="360" w:lineRule="auto"/>
        <w:contextualSpacing w:val="0"/>
      </w:pPr>
      <w:r w:rsidDel="00000000" w:rsidR="00000000" w:rsidRPr="00000000">
        <w:rPr>
          <w:rtl w:val="0"/>
        </w:rPr>
      </w:r>
    </w:p>
    <w:tbl>
      <w:tblPr>
        <w:tblStyle w:val="Table28"/>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reset password in user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Show reset password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Filling the old and new password and click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Show profile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Case28: Block user sending spams.</w:t>
      </w:r>
    </w:p>
    <w:p w:rsidR="00000000" w:rsidDel="00000000" w:rsidP="00000000" w:rsidRDefault="00000000" w:rsidRPr="00000000">
      <w:pPr>
        <w:spacing w:line="360" w:lineRule="auto"/>
        <w:contextualSpacing w:val="0"/>
      </w:pPr>
      <w:r w:rsidDel="00000000" w:rsidR="00000000" w:rsidRPr="00000000">
        <w:rPr>
          <w:rtl w:val="0"/>
        </w:rPr>
      </w:r>
    </w:p>
    <w:tbl>
      <w:tblPr>
        <w:tblStyle w:val="Table29"/>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block user in market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Refresh the page and hide all information sent by that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Case29: Report sellers/buyers.</w:t>
      </w:r>
    </w:p>
    <w:p w:rsidR="00000000" w:rsidDel="00000000" w:rsidP="00000000" w:rsidRDefault="00000000" w:rsidRPr="00000000">
      <w:pPr>
        <w:spacing w:line="360" w:lineRule="auto"/>
        <w:contextualSpacing w:val="0"/>
      </w:pPr>
      <w:r w:rsidDel="00000000" w:rsidR="00000000" w:rsidRPr="00000000">
        <w:rPr>
          <w:rtl w:val="0"/>
        </w:rPr>
      </w:r>
    </w:p>
    <w:tbl>
      <w:tblPr>
        <w:tblStyle w:val="Table30"/>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report button in chatting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Show report popup 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Filling the popup view and click report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Dismiss the popup view and chatting 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0"/>
          <w:szCs w:val="20"/>
          <w:u w:val="single"/>
          <w:rtl w:val="0"/>
        </w:rPr>
        <w:t xml:space="preserve">Case30: Give suggestions for future modification.</w:t>
      </w:r>
    </w:p>
    <w:p w:rsidR="00000000" w:rsidDel="00000000" w:rsidP="00000000" w:rsidRDefault="00000000" w:rsidRPr="00000000">
      <w:pPr>
        <w:spacing w:line="360" w:lineRule="auto"/>
        <w:contextualSpacing w:val="0"/>
      </w:pPr>
      <w:r w:rsidDel="00000000" w:rsidR="00000000" w:rsidRPr="00000000">
        <w:rPr>
          <w:rtl w:val="0"/>
        </w:rPr>
      </w:r>
    </w:p>
    <w:tbl>
      <w:tblPr>
        <w:tblStyle w:val="Table31"/>
        <w:bidi w:val="0"/>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Click feeback button in navigation bar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 Display feedback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 Filling the give suggestion content and click submit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Dismiss feedback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990" w:right="11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