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2976B" w14:textId="77777777" w:rsidR="000A64B8" w:rsidRPr="00CA7232" w:rsidRDefault="000A64B8">
      <w:pPr>
        <w:pStyle w:val="Title"/>
        <w:jc w:val="center"/>
        <w:rPr>
          <w:lang w:val="en-US"/>
        </w:rPr>
      </w:pPr>
      <w:bookmarkStart w:id="0" w:name="_5gys2uni1vww" w:colFirst="0" w:colLast="0"/>
      <w:bookmarkEnd w:id="0"/>
    </w:p>
    <w:p w14:paraId="28E7C5CE" w14:textId="77777777" w:rsidR="000A64B8" w:rsidRDefault="000A64B8">
      <w:pPr>
        <w:pStyle w:val="Title"/>
        <w:jc w:val="center"/>
      </w:pPr>
      <w:bookmarkStart w:id="1" w:name="_ahflatqhxylm" w:colFirst="0" w:colLast="0"/>
      <w:bookmarkEnd w:id="1"/>
    </w:p>
    <w:p w14:paraId="5E9C32D2" w14:textId="77777777" w:rsidR="000A64B8" w:rsidRDefault="000A64B8">
      <w:pPr>
        <w:pStyle w:val="Title"/>
      </w:pPr>
      <w:bookmarkStart w:id="2" w:name="_g2z4d3ovw8vx" w:colFirst="0" w:colLast="0"/>
      <w:bookmarkEnd w:id="2"/>
    </w:p>
    <w:p w14:paraId="29568AF7" w14:textId="77777777" w:rsidR="000A64B8" w:rsidRDefault="000A64B8">
      <w:pPr>
        <w:pStyle w:val="Title"/>
        <w:jc w:val="center"/>
      </w:pPr>
      <w:bookmarkStart w:id="3" w:name="_5km5kopnpxvy" w:colFirst="0" w:colLast="0"/>
      <w:bookmarkEnd w:id="3"/>
    </w:p>
    <w:p w14:paraId="781DF60D" w14:textId="77777777" w:rsidR="000A64B8" w:rsidRDefault="000A64B8">
      <w:pPr>
        <w:pStyle w:val="Title"/>
        <w:jc w:val="center"/>
      </w:pPr>
      <w:bookmarkStart w:id="4" w:name="_jw2o275h56xb" w:colFirst="0" w:colLast="0"/>
      <w:bookmarkEnd w:id="4"/>
    </w:p>
    <w:p w14:paraId="1E107878" w14:textId="06CB4021" w:rsidR="000A64B8" w:rsidRDefault="00000000">
      <w:pPr>
        <w:pStyle w:val="Title"/>
        <w:jc w:val="center"/>
      </w:pPr>
      <w:bookmarkStart w:id="5" w:name="_enqgsxipyrd1" w:colFirst="0" w:colLast="0"/>
      <w:bookmarkStart w:id="6" w:name="_qplzocsrymuw" w:colFirst="0" w:colLast="0"/>
      <w:bookmarkEnd w:id="5"/>
      <w:bookmarkEnd w:id="6"/>
      <w:r>
        <w:t>COMP-SCI 55</w:t>
      </w:r>
      <w:r w:rsidR="00883830">
        <w:t>77</w:t>
      </w:r>
    </w:p>
    <w:p w14:paraId="78EA5F91" w14:textId="66501972" w:rsidR="000A64B8" w:rsidRDefault="00883830">
      <w:pPr>
        <w:pStyle w:val="Title"/>
        <w:jc w:val="center"/>
      </w:pPr>
      <w:bookmarkStart w:id="7" w:name="_w5vk6as7x2cm" w:colFirst="0" w:colLast="0"/>
      <w:bookmarkEnd w:id="7"/>
      <w:r w:rsidRPr="00883830">
        <w:t>Internet of Things</w:t>
      </w:r>
    </w:p>
    <w:p w14:paraId="72CCAAE1" w14:textId="2CF6E900" w:rsidR="00883830" w:rsidRPr="00883830" w:rsidRDefault="00883830" w:rsidP="00883830">
      <w:pPr>
        <w:jc w:val="center"/>
        <w:rPr>
          <w:sz w:val="52"/>
          <w:szCs w:val="52"/>
        </w:rPr>
      </w:pPr>
      <w:r w:rsidRPr="00883830">
        <w:rPr>
          <w:sz w:val="52"/>
          <w:szCs w:val="52"/>
        </w:rPr>
        <w:t>Mini-Project</w:t>
      </w:r>
      <w:r>
        <w:rPr>
          <w:sz w:val="52"/>
          <w:szCs w:val="52"/>
        </w:rPr>
        <w:t>1 Report</w:t>
      </w:r>
    </w:p>
    <w:p w14:paraId="526144EC" w14:textId="77777777" w:rsidR="000A64B8" w:rsidRDefault="000A64B8"/>
    <w:p w14:paraId="789DE653" w14:textId="77777777" w:rsidR="000A64B8" w:rsidRDefault="000A64B8"/>
    <w:p w14:paraId="5C9A0120" w14:textId="77777777" w:rsidR="000A64B8" w:rsidRDefault="000A64B8"/>
    <w:p w14:paraId="1B2A15F3" w14:textId="77777777" w:rsidR="000A64B8" w:rsidRDefault="000A64B8"/>
    <w:p w14:paraId="3898BF47" w14:textId="77777777" w:rsidR="000A64B8" w:rsidRDefault="000A64B8"/>
    <w:p w14:paraId="56EEE2E1" w14:textId="77777777" w:rsidR="000A64B8" w:rsidRDefault="000A64B8"/>
    <w:p w14:paraId="2582B4A5" w14:textId="77777777" w:rsidR="000A64B8" w:rsidRDefault="000A64B8"/>
    <w:p w14:paraId="2258EECB" w14:textId="77777777" w:rsidR="000A64B8" w:rsidRDefault="000A64B8"/>
    <w:p w14:paraId="48CD94D9" w14:textId="77777777" w:rsidR="000A64B8" w:rsidRDefault="000A64B8"/>
    <w:p w14:paraId="11D41E07" w14:textId="77777777" w:rsidR="000A64B8" w:rsidRDefault="000A64B8"/>
    <w:p w14:paraId="1190BA2D" w14:textId="77777777" w:rsidR="000A64B8" w:rsidRDefault="000A64B8"/>
    <w:p w14:paraId="78431CB2" w14:textId="77777777" w:rsidR="000A64B8" w:rsidRDefault="000A64B8"/>
    <w:p w14:paraId="41B0DC63" w14:textId="7678D157" w:rsidR="000A64B8" w:rsidRDefault="00000000">
      <w:pPr>
        <w:jc w:val="center"/>
      </w:pPr>
      <w:r>
        <w:t xml:space="preserve">Professor: Dr </w:t>
      </w:r>
      <w:proofErr w:type="spellStart"/>
      <w:r w:rsidR="00883830">
        <w:t>Qiuye</w:t>
      </w:r>
      <w:proofErr w:type="spellEnd"/>
      <w:r w:rsidR="00883830">
        <w:t xml:space="preserve"> He</w:t>
      </w:r>
    </w:p>
    <w:p w14:paraId="3903A83E" w14:textId="5E800B04" w:rsidR="000A64B8" w:rsidRDefault="00000000">
      <w:pPr>
        <w:jc w:val="center"/>
      </w:pPr>
      <w:r>
        <w:t>Term</w:t>
      </w:r>
      <w:r w:rsidR="00883830">
        <w:t xml:space="preserve"> members:</w:t>
      </w:r>
    </w:p>
    <w:p w14:paraId="2AF9A2FE" w14:textId="4AF58DF5" w:rsidR="00883830" w:rsidRDefault="00883830">
      <w:pPr>
        <w:jc w:val="center"/>
      </w:pPr>
      <w:r>
        <w:t>Hui Jin</w:t>
      </w:r>
    </w:p>
    <w:p w14:paraId="305EBF07" w14:textId="042498D4" w:rsidR="00883830" w:rsidRDefault="00883830">
      <w:pPr>
        <w:jc w:val="center"/>
      </w:pPr>
      <w:proofErr w:type="spellStart"/>
      <w:r>
        <w:t>Jiarui</w:t>
      </w:r>
      <w:proofErr w:type="spellEnd"/>
      <w:r>
        <w:t xml:space="preserve"> Zhu</w:t>
      </w:r>
    </w:p>
    <w:p w14:paraId="3E3EE3A6" w14:textId="39D61B93" w:rsidR="00883830" w:rsidRPr="00883830" w:rsidRDefault="00883830">
      <w:pPr>
        <w:jc w:val="center"/>
        <w:rPr>
          <w:lang w:val="en-US"/>
        </w:rPr>
      </w:pPr>
      <w:r w:rsidRPr="00883830">
        <w:t xml:space="preserve">Harshitha </w:t>
      </w:r>
      <w:proofErr w:type="spellStart"/>
      <w:r w:rsidRPr="00883830">
        <w:t>Bashyam</w:t>
      </w:r>
      <w:proofErr w:type="spellEnd"/>
    </w:p>
    <w:p w14:paraId="5C5A2A0A" w14:textId="5F04C9C9" w:rsidR="000A64B8" w:rsidRDefault="00000000">
      <w:pPr>
        <w:jc w:val="center"/>
      </w:pPr>
      <w:r>
        <w:t>Feb 0</w:t>
      </w:r>
      <w:r w:rsidR="00883830">
        <w:t>6</w:t>
      </w:r>
      <w:r>
        <w:t>, 2025</w:t>
      </w:r>
    </w:p>
    <w:p w14:paraId="0A0BA178" w14:textId="28E862F8" w:rsidR="000A64B8" w:rsidRDefault="00000000">
      <w:pPr>
        <w:jc w:val="center"/>
      </w:pPr>
      <w:proofErr w:type="spellStart"/>
      <w:r>
        <w:t>Github</w:t>
      </w:r>
      <w:proofErr w:type="spellEnd"/>
      <w:r>
        <w:t xml:space="preserve"> Link:</w:t>
      </w:r>
      <w:r w:rsidR="00113B97" w:rsidRPr="00113B97">
        <w:t xml:space="preserve"> </w:t>
      </w:r>
      <w:hyperlink r:id="rId8" w:history="1">
        <w:r w:rsidR="00DB35C2" w:rsidRPr="00DB35C2">
          <w:rPr>
            <w:rStyle w:val="Hyperlink"/>
          </w:rPr>
          <w:t>https://github.com/nanxuanhui/Iot_miniproject.git</w:t>
        </w:r>
      </w:hyperlink>
    </w:p>
    <w:p w14:paraId="7B3E3848" w14:textId="55BE0E0B" w:rsidR="000A64B8" w:rsidRDefault="000A64B8">
      <w:pPr>
        <w:jc w:val="center"/>
      </w:pPr>
    </w:p>
    <w:p w14:paraId="1D020B22" w14:textId="77777777" w:rsidR="000A64B8" w:rsidRDefault="000A64B8">
      <w:pPr>
        <w:jc w:val="center"/>
      </w:pPr>
    </w:p>
    <w:p w14:paraId="7271DD42" w14:textId="77777777" w:rsidR="000A64B8" w:rsidRDefault="000A64B8">
      <w:pPr>
        <w:jc w:val="center"/>
      </w:pPr>
    </w:p>
    <w:p w14:paraId="154218E0" w14:textId="77777777" w:rsidR="000A64B8" w:rsidRDefault="000A64B8">
      <w:pPr>
        <w:jc w:val="center"/>
      </w:pPr>
    </w:p>
    <w:p w14:paraId="23C1126F" w14:textId="77777777" w:rsidR="000A64B8" w:rsidRDefault="000A64B8">
      <w:pPr>
        <w:jc w:val="center"/>
      </w:pPr>
    </w:p>
    <w:p w14:paraId="40ECE39F" w14:textId="77777777" w:rsidR="000A64B8" w:rsidRDefault="000A64B8">
      <w:pPr>
        <w:jc w:val="center"/>
      </w:pPr>
    </w:p>
    <w:p w14:paraId="5AE5268C" w14:textId="77777777" w:rsidR="000A64B8" w:rsidRDefault="000A64B8">
      <w:pPr>
        <w:jc w:val="center"/>
      </w:pPr>
    </w:p>
    <w:p w14:paraId="03B70606" w14:textId="77777777" w:rsidR="000A64B8" w:rsidRDefault="000A64B8"/>
    <w:sdt>
      <w:sdtPr>
        <w:rPr>
          <w:rFonts w:ascii="Arial" w:eastAsiaTheme="minorEastAsia" w:hAnsi="Arial" w:cs="Arial"/>
          <w:b w:val="0"/>
          <w:bCs w:val="0"/>
          <w:color w:val="auto"/>
          <w:sz w:val="22"/>
          <w:szCs w:val="22"/>
          <w:lang w:val="zh-CN"/>
        </w:rPr>
        <w:id w:val="-1071034766"/>
        <w:docPartObj>
          <w:docPartGallery w:val="Table of Contents"/>
          <w:docPartUnique/>
        </w:docPartObj>
      </w:sdtPr>
      <w:sdtEndPr>
        <w:rPr>
          <w:noProof/>
          <w:lang w:val="en-GB"/>
        </w:rPr>
      </w:sdtEndPr>
      <w:sdtContent>
        <w:p w14:paraId="68BDB217" w14:textId="1D1DDA20" w:rsidR="00105297" w:rsidRPr="00105297" w:rsidRDefault="00105297">
          <w:pPr>
            <w:pStyle w:val="TOCHeading"/>
          </w:pPr>
          <w:r>
            <w:t>Content</w:t>
          </w:r>
        </w:p>
        <w:p w14:paraId="1F2F99E9" w14:textId="2D05C0D3" w:rsidR="005516EC" w:rsidRDefault="00105297">
          <w:pPr>
            <w:pStyle w:val="TOC1"/>
            <w:tabs>
              <w:tab w:val="right" w:leader="dot" w:pos="9019"/>
            </w:tabs>
            <w:rPr>
              <w:rFonts w:cstheme="minorBidi"/>
              <w:b w:val="0"/>
              <w:bCs w:val="0"/>
              <w:i w:val="0"/>
              <w:iCs w:val="0"/>
              <w:noProof/>
              <w:kern w:val="2"/>
              <w:lang w:val="en-US"/>
              <w14:ligatures w14:val="standardContextual"/>
            </w:rPr>
          </w:pPr>
          <w:r>
            <w:rPr>
              <w:b w:val="0"/>
              <w:bCs w:val="0"/>
            </w:rPr>
            <w:fldChar w:fldCharType="begin"/>
          </w:r>
          <w:r>
            <w:instrText>TOC \o "1-3" \h \z \u</w:instrText>
          </w:r>
          <w:r>
            <w:rPr>
              <w:b w:val="0"/>
              <w:bCs w:val="0"/>
            </w:rPr>
            <w:fldChar w:fldCharType="separate"/>
          </w:r>
          <w:hyperlink w:anchor="_Toc189756663" w:history="1">
            <w:r w:rsidR="005516EC" w:rsidRPr="00E25716">
              <w:rPr>
                <w:rStyle w:val="Hyperlink"/>
                <w:noProof/>
              </w:rPr>
              <w:t>Introduction</w:t>
            </w:r>
            <w:r w:rsidR="005516EC">
              <w:rPr>
                <w:noProof/>
                <w:webHidden/>
              </w:rPr>
              <w:tab/>
            </w:r>
            <w:r w:rsidR="005516EC">
              <w:rPr>
                <w:noProof/>
                <w:webHidden/>
              </w:rPr>
              <w:fldChar w:fldCharType="begin"/>
            </w:r>
            <w:r w:rsidR="005516EC">
              <w:rPr>
                <w:noProof/>
                <w:webHidden/>
              </w:rPr>
              <w:instrText xml:space="preserve"> PAGEREF _Toc189756663 \h </w:instrText>
            </w:r>
            <w:r w:rsidR="005516EC">
              <w:rPr>
                <w:noProof/>
                <w:webHidden/>
              </w:rPr>
            </w:r>
            <w:r w:rsidR="005516EC">
              <w:rPr>
                <w:noProof/>
                <w:webHidden/>
              </w:rPr>
              <w:fldChar w:fldCharType="separate"/>
            </w:r>
            <w:r w:rsidR="005516EC">
              <w:rPr>
                <w:noProof/>
                <w:webHidden/>
              </w:rPr>
              <w:t>1</w:t>
            </w:r>
            <w:r w:rsidR="005516EC">
              <w:rPr>
                <w:noProof/>
                <w:webHidden/>
              </w:rPr>
              <w:fldChar w:fldCharType="end"/>
            </w:r>
          </w:hyperlink>
        </w:p>
        <w:p w14:paraId="003036A5" w14:textId="3ADF7BC6" w:rsidR="005516EC" w:rsidRDefault="005516EC">
          <w:pPr>
            <w:pStyle w:val="TOC1"/>
            <w:tabs>
              <w:tab w:val="right" w:leader="dot" w:pos="9019"/>
            </w:tabs>
            <w:rPr>
              <w:rFonts w:cstheme="minorBidi"/>
              <w:b w:val="0"/>
              <w:bCs w:val="0"/>
              <w:i w:val="0"/>
              <w:iCs w:val="0"/>
              <w:noProof/>
              <w:kern w:val="2"/>
              <w:lang w:val="en-US"/>
              <w14:ligatures w14:val="standardContextual"/>
            </w:rPr>
          </w:pPr>
          <w:hyperlink w:anchor="_Toc189756664" w:history="1">
            <w:r w:rsidRPr="00E25716">
              <w:rPr>
                <w:rStyle w:val="Hyperlink"/>
                <w:noProof/>
              </w:rPr>
              <w:t>Implementation</w:t>
            </w:r>
            <w:r>
              <w:rPr>
                <w:noProof/>
                <w:webHidden/>
              </w:rPr>
              <w:tab/>
            </w:r>
            <w:r>
              <w:rPr>
                <w:noProof/>
                <w:webHidden/>
              </w:rPr>
              <w:fldChar w:fldCharType="begin"/>
            </w:r>
            <w:r>
              <w:rPr>
                <w:noProof/>
                <w:webHidden/>
              </w:rPr>
              <w:instrText xml:space="preserve"> PAGEREF _Toc189756664 \h </w:instrText>
            </w:r>
            <w:r>
              <w:rPr>
                <w:noProof/>
                <w:webHidden/>
              </w:rPr>
            </w:r>
            <w:r>
              <w:rPr>
                <w:noProof/>
                <w:webHidden/>
              </w:rPr>
              <w:fldChar w:fldCharType="separate"/>
            </w:r>
            <w:r>
              <w:rPr>
                <w:noProof/>
                <w:webHidden/>
              </w:rPr>
              <w:t>2</w:t>
            </w:r>
            <w:r>
              <w:rPr>
                <w:noProof/>
                <w:webHidden/>
              </w:rPr>
              <w:fldChar w:fldCharType="end"/>
            </w:r>
          </w:hyperlink>
        </w:p>
        <w:p w14:paraId="54AD17DB" w14:textId="3A4D7F3A" w:rsidR="005516EC" w:rsidRDefault="005516EC">
          <w:pPr>
            <w:pStyle w:val="TOC1"/>
            <w:tabs>
              <w:tab w:val="right" w:leader="dot" w:pos="9019"/>
            </w:tabs>
            <w:rPr>
              <w:rFonts w:cstheme="minorBidi"/>
              <w:b w:val="0"/>
              <w:bCs w:val="0"/>
              <w:i w:val="0"/>
              <w:iCs w:val="0"/>
              <w:noProof/>
              <w:kern w:val="2"/>
              <w:lang w:val="en-US"/>
              <w14:ligatures w14:val="standardContextual"/>
            </w:rPr>
          </w:pPr>
          <w:hyperlink w:anchor="_Toc189756665" w:history="1">
            <w:r w:rsidRPr="00E25716">
              <w:rPr>
                <w:rStyle w:val="Hyperlink"/>
                <w:noProof/>
              </w:rPr>
              <w:t>LED Indication Logic</w:t>
            </w:r>
            <w:r>
              <w:rPr>
                <w:noProof/>
                <w:webHidden/>
              </w:rPr>
              <w:tab/>
            </w:r>
            <w:r>
              <w:rPr>
                <w:noProof/>
                <w:webHidden/>
              </w:rPr>
              <w:fldChar w:fldCharType="begin"/>
            </w:r>
            <w:r>
              <w:rPr>
                <w:noProof/>
                <w:webHidden/>
              </w:rPr>
              <w:instrText xml:space="preserve"> PAGEREF _Toc189756665 \h </w:instrText>
            </w:r>
            <w:r>
              <w:rPr>
                <w:noProof/>
                <w:webHidden/>
              </w:rPr>
            </w:r>
            <w:r>
              <w:rPr>
                <w:noProof/>
                <w:webHidden/>
              </w:rPr>
              <w:fldChar w:fldCharType="separate"/>
            </w:r>
            <w:r>
              <w:rPr>
                <w:noProof/>
                <w:webHidden/>
              </w:rPr>
              <w:t>3</w:t>
            </w:r>
            <w:r>
              <w:rPr>
                <w:noProof/>
                <w:webHidden/>
              </w:rPr>
              <w:fldChar w:fldCharType="end"/>
            </w:r>
          </w:hyperlink>
        </w:p>
        <w:p w14:paraId="0F790414" w14:textId="6827B636" w:rsidR="005516EC" w:rsidRDefault="005516EC">
          <w:pPr>
            <w:pStyle w:val="TOC1"/>
            <w:tabs>
              <w:tab w:val="right" w:leader="dot" w:pos="9019"/>
            </w:tabs>
            <w:rPr>
              <w:rFonts w:cstheme="minorBidi"/>
              <w:b w:val="0"/>
              <w:bCs w:val="0"/>
              <w:i w:val="0"/>
              <w:iCs w:val="0"/>
              <w:noProof/>
              <w:kern w:val="2"/>
              <w:lang w:val="en-US"/>
              <w14:ligatures w14:val="standardContextual"/>
            </w:rPr>
          </w:pPr>
          <w:hyperlink w:anchor="_Toc189756666" w:history="1">
            <w:r w:rsidRPr="00E25716">
              <w:rPr>
                <w:rStyle w:val="Hyperlink"/>
                <w:noProof/>
              </w:rPr>
              <w:t>Challenges Faced</w:t>
            </w:r>
            <w:r>
              <w:rPr>
                <w:noProof/>
                <w:webHidden/>
              </w:rPr>
              <w:tab/>
            </w:r>
            <w:r>
              <w:rPr>
                <w:noProof/>
                <w:webHidden/>
              </w:rPr>
              <w:fldChar w:fldCharType="begin"/>
            </w:r>
            <w:r>
              <w:rPr>
                <w:noProof/>
                <w:webHidden/>
              </w:rPr>
              <w:instrText xml:space="preserve"> PAGEREF _Toc189756666 \h </w:instrText>
            </w:r>
            <w:r>
              <w:rPr>
                <w:noProof/>
                <w:webHidden/>
              </w:rPr>
            </w:r>
            <w:r>
              <w:rPr>
                <w:noProof/>
                <w:webHidden/>
              </w:rPr>
              <w:fldChar w:fldCharType="separate"/>
            </w:r>
            <w:r>
              <w:rPr>
                <w:noProof/>
                <w:webHidden/>
              </w:rPr>
              <w:t>4</w:t>
            </w:r>
            <w:r>
              <w:rPr>
                <w:noProof/>
                <w:webHidden/>
              </w:rPr>
              <w:fldChar w:fldCharType="end"/>
            </w:r>
          </w:hyperlink>
        </w:p>
        <w:p w14:paraId="309E3B20" w14:textId="01C025A7" w:rsidR="005516EC" w:rsidRDefault="005516EC">
          <w:pPr>
            <w:pStyle w:val="TOC1"/>
            <w:tabs>
              <w:tab w:val="right" w:leader="dot" w:pos="9019"/>
            </w:tabs>
            <w:rPr>
              <w:rFonts w:cstheme="minorBidi"/>
              <w:b w:val="0"/>
              <w:bCs w:val="0"/>
              <w:i w:val="0"/>
              <w:iCs w:val="0"/>
              <w:noProof/>
              <w:kern w:val="2"/>
              <w:lang w:val="en-US"/>
              <w14:ligatures w14:val="standardContextual"/>
            </w:rPr>
          </w:pPr>
          <w:hyperlink w:anchor="_Toc189756667" w:history="1">
            <w:r w:rsidRPr="00E25716">
              <w:rPr>
                <w:rStyle w:val="Hyperlink"/>
                <w:noProof/>
              </w:rPr>
              <w:t>Conclusion</w:t>
            </w:r>
            <w:r>
              <w:rPr>
                <w:noProof/>
                <w:webHidden/>
              </w:rPr>
              <w:tab/>
            </w:r>
            <w:r>
              <w:rPr>
                <w:noProof/>
                <w:webHidden/>
              </w:rPr>
              <w:fldChar w:fldCharType="begin"/>
            </w:r>
            <w:r>
              <w:rPr>
                <w:noProof/>
                <w:webHidden/>
              </w:rPr>
              <w:instrText xml:space="preserve"> PAGEREF _Toc189756667 \h </w:instrText>
            </w:r>
            <w:r>
              <w:rPr>
                <w:noProof/>
                <w:webHidden/>
              </w:rPr>
            </w:r>
            <w:r>
              <w:rPr>
                <w:noProof/>
                <w:webHidden/>
              </w:rPr>
              <w:fldChar w:fldCharType="separate"/>
            </w:r>
            <w:r>
              <w:rPr>
                <w:noProof/>
                <w:webHidden/>
              </w:rPr>
              <w:t>5</w:t>
            </w:r>
            <w:r>
              <w:rPr>
                <w:noProof/>
                <w:webHidden/>
              </w:rPr>
              <w:fldChar w:fldCharType="end"/>
            </w:r>
          </w:hyperlink>
        </w:p>
        <w:p w14:paraId="414EF585" w14:textId="16BEC24E" w:rsidR="005516EC" w:rsidRDefault="005516EC">
          <w:pPr>
            <w:pStyle w:val="TOC1"/>
            <w:tabs>
              <w:tab w:val="right" w:leader="dot" w:pos="9019"/>
            </w:tabs>
            <w:rPr>
              <w:rFonts w:cstheme="minorBidi"/>
              <w:b w:val="0"/>
              <w:bCs w:val="0"/>
              <w:i w:val="0"/>
              <w:iCs w:val="0"/>
              <w:noProof/>
              <w:kern w:val="2"/>
              <w:lang w:val="en-US"/>
              <w14:ligatures w14:val="standardContextual"/>
            </w:rPr>
          </w:pPr>
          <w:hyperlink w:anchor="_Toc189756668" w:history="1">
            <w:r w:rsidRPr="00E25716">
              <w:rPr>
                <w:rStyle w:val="Hyperlink"/>
                <w:noProof/>
              </w:rPr>
              <w:t>Reference</w:t>
            </w:r>
            <w:r>
              <w:rPr>
                <w:noProof/>
                <w:webHidden/>
              </w:rPr>
              <w:tab/>
            </w:r>
            <w:r>
              <w:rPr>
                <w:noProof/>
                <w:webHidden/>
              </w:rPr>
              <w:fldChar w:fldCharType="begin"/>
            </w:r>
            <w:r>
              <w:rPr>
                <w:noProof/>
                <w:webHidden/>
              </w:rPr>
              <w:instrText xml:space="preserve"> PAGEREF _Toc189756668 \h </w:instrText>
            </w:r>
            <w:r>
              <w:rPr>
                <w:noProof/>
                <w:webHidden/>
              </w:rPr>
            </w:r>
            <w:r>
              <w:rPr>
                <w:noProof/>
                <w:webHidden/>
              </w:rPr>
              <w:fldChar w:fldCharType="separate"/>
            </w:r>
            <w:r>
              <w:rPr>
                <w:noProof/>
                <w:webHidden/>
              </w:rPr>
              <w:t>5</w:t>
            </w:r>
            <w:r>
              <w:rPr>
                <w:noProof/>
                <w:webHidden/>
              </w:rPr>
              <w:fldChar w:fldCharType="end"/>
            </w:r>
          </w:hyperlink>
        </w:p>
        <w:p w14:paraId="5065FD9D" w14:textId="0D2DC051" w:rsidR="00105297" w:rsidRDefault="00105297">
          <w:r>
            <w:rPr>
              <w:b/>
              <w:bCs/>
              <w:noProof/>
            </w:rPr>
            <w:fldChar w:fldCharType="end"/>
          </w:r>
        </w:p>
      </w:sdtContent>
    </w:sdt>
    <w:p w14:paraId="79D896B7" w14:textId="77777777" w:rsidR="000A64B8" w:rsidRDefault="000A64B8"/>
    <w:p w14:paraId="051ADAA7" w14:textId="77777777" w:rsidR="000A64B8" w:rsidRDefault="000A64B8"/>
    <w:p w14:paraId="7242E8FE" w14:textId="77777777" w:rsidR="000A64B8" w:rsidRDefault="000A64B8"/>
    <w:p w14:paraId="0BF15E8C" w14:textId="77777777" w:rsidR="000A64B8" w:rsidRDefault="000A64B8"/>
    <w:p w14:paraId="45C4E784" w14:textId="77777777" w:rsidR="000A64B8" w:rsidRDefault="000A64B8"/>
    <w:p w14:paraId="2DF297CF" w14:textId="77777777" w:rsidR="000A64B8" w:rsidRDefault="000A64B8"/>
    <w:p w14:paraId="4EB6A668" w14:textId="77777777" w:rsidR="000A64B8" w:rsidRDefault="000A64B8"/>
    <w:p w14:paraId="501AC530" w14:textId="77777777" w:rsidR="000A64B8" w:rsidRDefault="000A64B8"/>
    <w:p w14:paraId="2E0BA160" w14:textId="77777777" w:rsidR="000A64B8" w:rsidRDefault="000A64B8"/>
    <w:p w14:paraId="0F3A98AD" w14:textId="77777777" w:rsidR="000A64B8" w:rsidRDefault="000A64B8"/>
    <w:p w14:paraId="55FFCC2F" w14:textId="77777777" w:rsidR="000A64B8" w:rsidRDefault="000A64B8"/>
    <w:p w14:paraId="51490EC6" w14:textId="77777777" w:rsidR="000A64B8" w:rsidRDefault="000A64B8"/>
    <w:p w14:paraId="7AC8AAC0" w14:textId="77777777" w:rsidR="000A64B8" w:rsidRDefault="000A64B8"/>
    <w:p w14:paraId="7F4B8C5F" w14:textId="77777777" w:rsidR="000A64B8" w:rsidRDefault="000A64B8"/>
    <w:p w14:paraId="105505AF" w14:textId="77777777" w:rsidR="000A64B8" w:rsidRDefault="000A64B8"/>
    <w:p w14:paraId="28C7D714" w14:textId="77777777" w:rsidR="000A64B8" w:rsidRDefault="000A64B8"/>
    <w:p w14:paraId="1592DF34" w14:textId="77777777" w:rsidR="000A64B8" w:rsidRDefault="000A64B8"/>
    <w:p w14:paraId="3E898590" w14:textId="77777777" w:rsidR="000A64B8" w:rsidRDefault="000A64B8"/>
    <w:p w14:paraId="3CD5BD94" w14:textId="77777777" w:rsidR="000A64B8" w:rsidRDefault="000A64B8"/>
    <w:p w14:paraId="6ED6AF8E" w14:textId="77777777" w:rsidR="000A64B8" w:rsidRDefault="000A64B8"/>
    <w:p w14:paraId="3D19BDCB" w14:textId="77777777" w:rsidR="000A64B8" w:rsidRDefault="000A64B8"/>
    <w:p w14:paraId="1F92DB1B" w14:textId="77777777" w:rsidR="000A64B8" w:rsidRDefault="000A64B8"/>
    <w:p w14:paraId="5FEC63CA" w14:textId="77777777" w:rsidR="000A64B8" w:rsidRDefault="000A64B8"/>
    <w:p w14:paraId="0ABD1314" w14:textId="77777777" w:rsidR="000A64B8" w:rsidRDefault="000A64B8"/>
    <w:p w14:paraId="12919FD0" w14:textId="77777777" w:rsidR="000A64B8" w:rsidRDefault="000A64B8"/>
    <w:p w14:paraId="77ACB538" w14:textId="77777777" w:rsidR="000A64B8" w:rsidRDefault="000A64B8"/>
    <w:p w14:paraId="37B10A33" w14:textId="77777777" w:rsidR="000A64B8" w:rsidRDefault="000A64B8"/>
    <w:p w14:paraId="05CB679E" w14:textId="77777777" w:rsidR="00113B97" w:rsidRPr="00105297" w:rsidRDefault="00113B97">
      <w:pPr>
        <w:rPr>
          <w:lang w:val="en-US"/>
        </w:rPr>
      </w:pPr>
    </w:p>
    <w:p w14:paraId="5B4922C3" w14:textId="39F64B2F" w:rsidR="000A64B8" w:rsidRDefault="00883830">
      <w:pPr>
        <w:pStyle w:val="Heading1"/>
        <w:jc w:val="center"/>
      </w:pPr>
      <w:bookmarkStart w:id="8" w:name="_Toc189756663"/>
      <w:r w:rsidRPr="00883830">
        <w:t>Introduction</w:t>
      </w:r>
      <w:bookmarkEnd w:id="8"/>
    </w:p>
    <w:p w14:paraId="3223C99B" w14:textId="6E5C9966" w:rsidR="00883830" w:rsidRPr="00883830" w:rsidRDefault="00883830" w:rsidP="00883830">
      <w:r>
        <w:tab/>
      </w:r>
      <w:r w:rsidRPr="00883830">
        <w:t>This project was implemented using an ESP32 board</w:t>
      </w:r>
      <w:r>
        <w:t xml:space="preserve"> and </w:t>
      </w:r>
      <w:r w:rsidRPr="00883830">
        <w:t>a DHT11 sensor. The</w:t>
      </w:r>
      <w:r w:rsidR="00956FCC">
        <w:t xml:space="preserve"> </w:t>
      </w:r>
      <w:r w:rsidR="00956FCC">
        <w:tab/>
      </w:r>
      <w:r w:rsidRPr="00883830">
        <w:t>system reads temperature and humidity values from the sensor and provides real-</w:t>
      </w:r>
      <w:r w:rsidR="00956FCC">
        <w:tab/>
      </w:r>
      <w:r w:rsidRPr="00883830">
        <w:t xml:space="preserve">time monitoring via a Serial Monitor. A text-based menu allows the user to start/stop </w:t>
      </w:r>
      <w:r w:rsidR="00956FCC">
        <w:lastRenderedPageBreak/>
        <w:tab/>
      </w:r>
      <w:r w:rsidRPr="00883830">
        <w:t xml:space="preserve">monitoring and to set custom thresholds for the sensor values, while the LED </w:t>
      </w:r>
      <w:r w:rsidR="00956FCC">
        <w:tab/>
      </w:r>
      <w:r w:rsidRPr="00883830">
        <w:t>provides visual feedback based on these thresholds.</w:t>
      </w:r>
    </w:p>
    <w:p w14:paraId="6CE6C740" w14:textId="4ECA36FA" w:rsidR="000A64B8" w:rsidRDefault="00883830">
      <w:pPr>
        <w:pStyle w:val="Heading1"/>
        <w:jc w:val="center"/>
      </w:pPr>
      <w:bookmarkStart w:id="9" w:name="_Toc189756664"/>
      <w:r w:rsidRPr="00883830">
        <w:t>Implementation</w:t>
      </w:r>
      <w:bookmarkEnd w:id="9"/>
    </w:p>
    <w:p w14:paraId="6A8E9D29" w14:textId="2D4065DE" w:rsidR="00883830" w:rsidRPr="00956FCC" w:rsidRDefault="00883830" w:rsidP="00883830">
      <w:pPr>
        <w:numPr>
          <w:ilvl w:val="0"/>
          <w:numId w:val="8"/>
        </w:numPr>
      </w:pPr>
      <w:r w:rsidRPr="00883830">
        <w:rPr>
          <w:b/>
          <w:bCs/>
          <w:sz w:val="28"/>
          <w:szCs w:val="28"/>
        </w:rPr>
        <w:t>Hardware Setup</w:t>
      </w:r>
    </w:p>
    <w:p w14:paraId="7164C75F" w14:textId="2B4DA365" w:rsidR="00956FCC" w:rsidRPr="009344F3" w:rsidRDefault="00956FCC" w:rsidP="00956FCC">
      <w:pPr>
        <w:pStyle w:val="ListParagraph"/>
        <w:numPr>
          <w:ilvl w:val="0"/>
          <w:numId w:val="10"/>
        </w:numPr>
        <w:rPr>
          <w:b/>
          <w:bCs/>
        </w:rPr>
      </w:pPr>
      <w:r w:rsidRPr="009344F3">
        <w:rPr>
          <w:b/>
          <w:bCs/>
        </w:rPr>
        <w:t>ESP32 Board</w:t>
      </w:r>
    </w:p>
    <w:p w14:paraId="7E545C1B" w14:textId="6315C55A" w:rsidR="00956FCC" w:rsidRDefault="00956FCC" w:rsidP="00956FCC">
      <w:pPr>
        <w:ind w:left="360"/>
      </w:pPr>
      <w:r>
        <w:tab/>
      </w:r>
      <w:r w:rsidRPr="00956FCC">
        <w:t xml:space="preserve">The ESP32 serves as the central controller. It is responsible for reading sensor data, </w:t>
      </w:r>
      <w:r>
        <w:tab/>
      </w:r>
      <w:r w:rsidRPr="00956FCC">
        <w:t>processing user commands via the Serial Monitor, and controlling the LED indicator.</w:t>
      </w:r>
    </w:p>
    <w:p w14:paraId="06DADE4B" w14:textId="1FF9ADC9" w:rsidR="00956FCC" w:rsidRPr="009344F3" w:rsidRDefault="00956FCC" w:rsidP="00956FCC">
      <w:pPr>
        <w:pStyle w:val="ListParagraph"/>
        <w:numPr>
          <w:ilvl w:val="0"/>
          <w:numId w:val="10"/>
        </w:numPr>
        <w:rPr>
          <w:b/>
          <w:bCs/>
        </w:rPr>
      </w:pPr>
      <w:r w:rsidRPr="009344F3">
        <w:rPr>
          <w:b/>
          <w:bCs/>
        </w:rPr>
        <w:t>DHT11 Sensor</w:t>
      </w:r>
    </w:p>
    <w:p w14:paraId="5A1FDBD7" w14:textId="0CA6F190" w:rsidR="00956FCC" w:rsidRDefault="00956FCC" w:rsidP="00956FCC">
      <w:pPr>
        <w:ind w:left="360"/>
      </w:pPr>
      <w:r>
        <w:tab/>
      </w:r>
      <w:r w:rsidRPr="00956FCC">
        <w:t xml:space="preserve">The sensor’s </w:t>
      </w:r>
      <w:r>
        <w:t>+</w:t>
      </w:r>
      <w:r w:rsidRPr="00956FCC">
        <w:t xml:space="preserve"> is connected to the ESP32’s 3.3V supply, </w:t>
      </w:r>
      <w:r>
        <w:t>-</w:t>
      </w:r>
      <w:r w:rsidRPr="00956FCC">
        <w:t xml:space="preserve"> is connected to the </w:t>
      </w:r>
      <w:r>
        <w:tab/>
      </w:r>
      <w:r w:rsidRPr="00956FCC">
        <w:t xml:space="preserve">common ground, and the DATA pin is connected to GPIO4. It measures temperature </w:t>
      </w:r>
      <w:r>
        <w:tab/>
      </w:r>
      <w:r w:rsidRPr="00956FCC">
        <w:t>(in °C) and humidity (in %) with a limited resolution (temperature in 1°C steps).</w:t>
      </w:r>
    </w:p>
    <w:p w14:paraId="705BB8EA" w14:textId="6BD64CC8" w:rsidR="00956FCC" w:rsidRPr="009344F3" w:rsidRDefault="00956FCC" w:rsidP="00956FCC">
      <w:pPr>
        <w:pStyle w:val="ListParagraph"/>
        <w:numPr>
          <w:ilvl w:val="0"/>
          <w:numId w:val="10"/>
        </w:numPr>
        <w:rPr>
          <w:b/>
          <w:bCs/>
        </w:rPr>
      </w:pPr>
      <w:r w:rsidRPr="009344F3">
        <w:rPr>
          <w:b/>
          <w:bCs/>
        </w:rPr>
        <w:t>LED Indicator</w:t>
      </w:r>
    </w:p>
    <w:p w14:paraId="6EB2BC34" w14:textId="44BFFC6F" w:rsidR="00956FCC" w:rsidRDefault="00956FCC" w:rsidP="00956FCC">
      <w:pPr>
        <w:ind w:left="360"/>
      </w:pPr>
      <w:r>
        <w:tab/>
      </w:r>
      <w:r w:rsidRPr="00956FCC">
        <w:t xml:space="preserve">The LED is connected to GPIO2. The LED provides visual feedback based on the </w:t>
      </w:r>
      <w:r>
        <w:tab/>
      </w:r>
      <w:r w:rsidRPr="00956FCC">
        <w:t>sensor data and threshold settings.</w:t>
      </w:r>
    </w:p>
    <w:p w14:paraId="3EF95127" w14:textId="288C5FED" w:rsidR="00883830" w:rsidRDefault="00956FCC" w:rsidP="00883830">
      <w:pPr>
        <w:numPr>
          <w:ilvl w:val="0"/>
          <w:numId w:val="8"/>
        </w:numPr>
        <w:rPr>
          <w:b/>
          <w:bCs/>
          <w:sz w:val="28"/>
          <w:szCs w:val="28"/>
        </w:rPr>
      </w:pPr>
      <w:r w:rsidRPr="00956FCC">
        <w:rPr>
          <w:b/>
          <w:bCs/>
          <w:sz w:val="28"/>
          <w:szCs w:val="28"/>
        </w:rPr>
        <w:t>Software Architecture</w:t>
      </w:r>
    </w:p>
    <w:p w14:paraId="44DEE661" w14:textId="5C449028" w:rsidR="00956FCC" w:rsidRDefault="009344F3" w:rsidP="009344F3">
      <w:pPr>
        <w:pStyle w:val="ListParagraph"/>
        <w:numPr>
          <w:ilvl w:val="0"/>
          <w:numId w:val="10"/>
        </w:numPr>
      </w:pPr>
      <w:r w:rsidRPr="009344F3">
        <w:rPr>
          <w:b/>
          <w:bCs/>
        </w:rPr>
        <w:t>Sensor Data Acquisition</w:t>
      </w:r>
      <w:r w:rsidRPr="009344F3">
        <w:t xml:space="preserve">: Using non-blocking timing via the </w:t>
      </w:r>
      <w:proofErr w:type="spellStart"/>
      <w:proofErr w:type="gramStart"/>
      <w:r w:rsidRPr="009344F3">
        <w:t>millis</w:t>
      </w:r>
      <w:proofErr w:type="spellEnd"/>
      <w:r w:rsidRPr="009344F3">
        <w:t>(</w:t>
      </w:r>
      <w:proofErr w:type="gramEnd"/>
      <w:r w:rsidRPr="009344F3">
        <w:t>) function, the DHT11 sensor is read every 2 seconds.</w:t>
      </w:r>
    </w:p>
    <w:p w14:paraId="0E262A6D" w14:textId="1798CEDC" w:rsidR="009344F3" w:rsidRDefault="009344F3" w:rsidP="009344F3">
      <w:pPr>
        <w:pStyle w:val="ListParagraph"/>
        <w:numPr>
          <w:ilvl w:val="0"/>
          <w:numId w:val="10"/>
        </w:numPr>
      </w:pPr>
      <w:r w:rsidRPr="009344F3">
        <w:rPr>
          <w:b/>
          <w:bCs/>
        </w:rPr>
        <w:t>Serial Command Processing</w:t>
      </w:r>
      <w:r w:rsidRPr="009344F3">
        <w:t xml:space="preserve">: A text-based menu is implemented. The </w:t>
      </w:r>
      <w:proofErr w:type="spellStart"/>
      <w:proofErr w:type="gramStart"/>
      <w:r w:rsidRPr="009344F3">
        <w:t>handleCommand</w:t>
      </w:r>
      <w:proofErr w:type="spellEnd"/>
      <w:r w:rsidRPr="009344F3">
        <w:t>(</w:t>
      </w:r>
      <w:proofErr w:type="gramEnd"/>
      <w:r w:rsidRPr="009344F3">
        <w:t xml:space="preserve">) function parses user input commands (start, stop, </w:t>
      </w:r>
      <w:proofErr w:type="spellStart"/>
      <w:r w:rsidRPr="009344F3">
        <w:t>settemp</w:t>
      </w:r>
      <w:proofErr w:type="spellEnd"/>
      <w:r w:rsidRPr="009344F3">
        <w:t xml:space="preserve">, </w:t>
      </w:r>
      <w:proofErr w:type="spellStart"/>
      <w:r w:rsidRPr="009344F3">
        <w:t>sethum</w:t>
      </w:r>
      <w:proofErr w:type="spellEnd"/>
      <w:r w:rsidRPr="009344F3">
        <w:t>, show, menu) and updates the system settings accordingly.</w:t>
      </w:r>
    </w:p>
    <w:p w14:paraId="398CBCBE" w14:textId="77777777" w:rsidR="009344F3" w:rsidRDefault="009344F3" w:rsidP="009344F3">
      <w:pPr>
        <w:pStyle w:val="ListParagraph"/>
        <w:numPr>
          <w:ilvl w:val="0"/>
          <w:numId w:val="10"/>
        </w:numPr>
      </w:pPr>
      <w:r w:rsidRPr="009344F3">
        <w:rPr>
          <w:b/>
          <w:bCs/>
        </w:rPr>
        <w:t>LED Control</w:t>
      </w:r>
      <w:r>
        <w:t>: Based on the sensor readings and threshold settings, the LED is controlled in one of three modes:</w:t>
      </w:r>
    </w:p>
    <w:p w14:paraId="6731A96D" w14:textId="77777777" w:rsidR="009344F3" w:rsidRDefault="009344F3" w:rsidP="009344F3">
      <w:pPr>
        <w:pStyle w:val="ListParagraph"/>
        <w:numPr>
          <w:ilvl w:val="1"/>
          <w:numId w:val="8"/>
        </w:numPr>
      </w:pPr>
      <w:r>
        <w:t>OFF: When conditions are within acceptable ranges.</w:t>
      </w:r>
    </w:p>
    <w:p w14:paraId="773DA3B8" w14:textId="77777777" w:rsidR="009344F3" w:rsidRDefault="009344F3" w:rsidP="009344F3">
      <w:pPr>
        <w:pStyle w:val="ListParagraph"/>
        <w:numPr>
          <w:ilvl w:val="1"/>
          <w:numId w:val="8"/>
        </w:numPr>
      </w:pPr>
      <w:r>
        <w:t>ON Continuously: When readings exceed the high thresholds.</w:t>
      </w:r>
    </w:p>
    <w:p w14:paraId="12BEC3FB" w14:textId="77777777" w:rsidR="009344F3" w:rsidRDefault="009344F3" w:rsidP="009344F3">
      <w:pPr>
        <w:pStyle w:val="ListParagraph"/>
        <w:numPr>
          <w:ilvl w:val="1"/>
          <w:numId w:val="8"/>
        </w:numPr>
      </w:pPr>
      <w:r>
        <w:t>BLINKING: When readings fall below the low thresholds. Blinking is achieved using a non-blocking timer</w:t>
      </w:r>
    </w:p>
    <w:p w14:paraId="44C6909E" w14:textId="2FAEAA5A" w:rsidR="009344F3" w:rsidRPr="009344F3" w:rsidRDefault="009344F3" w:rsidP="009344F3">
      <w:pPr>
        <w:pStyle w:val="ListParagraph"/>
        <w:numPr>
          <w:ilvl w:val="0"/>
          <w:numId w:val="10"/>
        </w:numPr>
        <w:rPr>
          <w:b/>
          <w:bCs/>
        </w:rPr>
      </w:pPr>
      <w:r w:rsidRPr="009344F3">
        <w:rPr>
          <w:b/>
          <w:bCs/>
        </w:rPr>
        <w:t>Error Handling</w:t>
      </w:r>
      <w:r w:rsidRPr="009344F3">
        <w:t>:</w:t>
      </w:r>
      <w:r>
        <w:t xml:space="preserve"> </w:t>
      </w:r>
      <w:r w:rsidRPr="009344F3">
        <w:t>The software checks for valid sensor readings by verifying that the returned values are non-negative. Any error (indicated by negative values) is reported via the Serial Monitor.</w:t>
      </w:r>
    </w:p>
    <w:p w14:paraId="0E7901C6" w14:textId="4D31D818" w:rsidR="00956FCC" w:rsidRDefault="009344F3" w:rsidP="00883830">
      <w:pPr>
        <w:numPr>
          <w:ilvl w:val="0"/>
          <w:numId w:val="8"/>
        </w:numPr>
        <w:rPr>
          <w:b/>
          <w:bCs/>
          <w:sz w:val="28"/>
          <w:szCs w:val="28"/>
        </w:rPr>
      </w:pPr>
      <w:r w:rsidRPr="009344F3">
        <w:rPr>
          <w:b/>
          <w:bCs/>
          <w:sz w:val="28"/>
          <w:szCs w:val="28"/>
        </w:rPr>
        <w:t>System Flow</w:t>
      </w:r>
    </w:p>
    <w:p w14:paraId="53257063" w14:textId="3C91AC9C" w:rsidR="009344F3" w:rsidRDefault="009344F3" w:rsidP="009344F3">
      <w:pPr>
        <w:pStyle w:val="ListParagraph"/>
        <w:numPr>
          <w:ilvl w:val="0"/>
          <w:numId w:val="10"/>
        </w:numPr>
        <w:rPr>
          <w:b/>
          <w:bCs/>
          <w:sz w:val="28"/>
          <w:szCs w:val="28"/>
        </w:rPr>
      </w:pPr>
      <w:r w:rsidRPr="009344F3">
        <w:rPr>
          <w:b/>
          <w:bCs/>
          <w:sz w:val="28"/>
          <w:szCs w:val="28"/>
        </w:rPr>
        <w:t>Startup:</w:t>
      </w:r>
    </w:p>
    <w:p w14:paraId="3725B164" w14:textId="529DB228" w:rsidR="009344F3" w:rsidRPr="009344F3" w:rsidRDefault="009344F3" w:rsidP="009344F3">
      <w:pPr>
        <w:pStyle w:val="ListParagraph"/>
        <w:numPr>
          <w:ilvl w:val="0"/>
          <w:numId w:val="20"/>
        </w:numPr>
      </w:pPr>
      <w:r w:rsidRPr="009344F3">
        <w:t>The system initializes Serial communication and sets the LED control pin as an output.</w:t>
      </w:r>
    </w:p>
    <w:p w14:paraId="2EFC243D" w14:textId="7E3B5A54" w:rsidR="009344F3" w:rsidRDefault="009344F3" w:rsidP="009344F3">
      <w:pPr>
        <w:pStyle w:val="ListParagraph"/>
        <w:numPr>
          <w:ilvl w:val="0"/>
          <w:numId w:val="20"/>
        </w:numPr>
      </w:pPr>
      <w:r w:rsidRPr="009344F3">
        <w:t>The startup menu is printed to the Serial Monitor.</w:t>
      </w:r>
    </w:p>
    <w:p w14:paraId="615353D9" w14:textId="4474E17D" w:rsidR="009344F3" w:rsidRPr="009344F3" w:rsidRDefault="009344F3" w:rsidP="009344F3">
      <w:pPr>
        <w:pStyle w:val="ListParagraph"/>
        <w:numPr>
          <w:ilvl w:val="0"/>
          <w:numId w:val="20"/>
        </w:numPr>
      </w:pPr>
      <w:r w:rsidRPr="009344F3">
        <w:t>Monitoring is off by default.</w:t>
      </w:r>
    </w:p>
    <w:p w14:paraId="0CF5ABC0" w14:textId="56796820" w:rsidR="009344F3" w:rsidRDefault="009344F3" w:rsidP="009344F3">
      <w:pPr>
        <w:pStyle w:val="ListParagraph"/>
        <w:numPr>
          <w:ilvl w:val="0"/>
          <w:numId w:val="10"/>
        </w:numPr>
        <w:rPr>
          <w:b/>
          <w:bCs/>
          <w:sz w:val="28"/>
          <w:szCs w:val="28"/>
        </w:rPr>
      </w:pPr>
      <w:r w:rsidRPr="009344F3">
        <w:rPr>
          <w:b/>
          <w:bCs/>
          <w:sz w:val="28"/>
          <w:szCs w:val="28"/>
        </w:rPr>
        <w:t>User Interaction:</w:t>
      </w:r>
    </w:p>
    <w:p w14:paraId="455DD6CA" w14:textId="0927393C" w:rsidR="009344F3" w:rsidRPr="009344F3" w:rsidRDefault="009344F3" w:rsidP="009344F3">
      <w:pPr>
        <w:pStyle w:val="ListParagraph"/>
        <w:numPr>
          <w:ilvl w:val="0"/>
          <w:numId w:val="21"/>
        </w:numPr>
      </w:pPr>
      <w:r w:rsidRPr="009344F3">
        <w:t>The user inputs commands via the Serial Monitor.</w:t>
      </w:r>
    </w:p>
    <w:p w14:paraId="558FAF11" w14:textId="6A26DB1D" w:rsidR="009344F3" w:rsidRPr="009344F3" w:rsidRDefault="009344F3" w:rsidP="009344F3">
      <w:pPr>
        <w:pStyle w:val="ListParagraph"/>
        <w:numPr>
          <w:ilvl w:val="0"/>
          <w:numId w:val="21"/>
        </w:numPr>
      </w:pPr>
      <w:r w:rsidRPr="009344F3">
        <w:t>The command processor updates the monitoring state and threshold values.</w:t>
      </w:r>
    </w:p>
    <w:p w14:paraId="6D3357CF" w14:textId="41077E28" w:rsidR="009344F3" w:rsidRPr="009344F3" w:rsidRDefault="009344F3" w:rsidP="009344F3">
      <w:pPr>
        <w:pStyle w:val="ListParagraph"/>
        <w:numPr>
          <w:ilvl w:val="0"/>
          <w:numId w:val="21"/>
        </w:numPr>
        <w:rPr>
          <w:b/>
          <w:bCs/>
          <w:sz w:val="28"/>
          <w:szCs w:val="28"/>
        </w:rPr>
      </w:pPr>
      <w:r w:rsidRPr="009344F3">
        <w:t xml:space="preserve">When the user enters start, monitoring begins; when stop is entered, monitoring is </w:t>
      </w:r>
      <w:proofErr w:type="gramStart"/>
      <w:r w:rsidRPr="009344F3">
        <w:t>paused</w:t>
      </w:r>
      <w:proofErr w:type="gramEnd"/>
      <w:r w:rsidRPr="009344F3">
        <w:t xml:space="preserve"> and the menu is re-displayed.</w:t>
      </w:r>
    </w:p>
    <w:p w14:paraId="51BC390A" w14:textId="048E728B" w:rsidR="009344F3" w:rsidRDefault="00B06099" w:rsidP="009344F3">
      <w:pPr>
        <w:pStyle w:val="ListParagraph"/>
        <w:numPr>
          <w:ilvl w:val="0"/>
          <w:numId w:val="10"/>
        </w:numPr>
        <w:rPr>
          <w:b/>
          <w:bCs/>
          <w:sz w:val="28"/>
          <w:szCs w:val="28"/>
        </w:rPr>
      </w:pPr>
      <w:r w:rsidRPr="00B06099">
        <w:rPr>
          <w:b/>
          <w:bCs/>
          <w:sz w:val="28"/>
          <w:szCs w:val="28"/>
        </w:rPr>
        <w:t>Data Acquisition and Display:</w:t>
      </w:r>
    </w:p>
    <w:p w14:paraId="2E9BDA58" w14:textId="04A981B5" w:rsidR="009344F3" w:rsidRPr="00B06099" w:rsidRDefault="00B06099" w:rsidP="00B06099">
      <w:pPr>
        <w:pStyle w:val="ListParagraph"/>
        <w:numPr>
          <w:ilvl w:val="0"/>
          <w:numId w:val="22"/>
        </w:numPr>
      </w:pPr>
      <w:r w:rsidRPr="00B06099">
        <w:lastRenderedPageBreak/>
        <w:t>When monitoring is active, sensor readings are taken at regular intervals.</w:t>
      </w:r>
    </w:p>
    <w:p w14:paraId="702102DC" w14:textId="0E0009AB" w:rsidR="00B06099" w:rsidRPr="00B06099" w:rsidRDefault="00B06099" w:rsidP="00B06099">
      <w:pPr>
        <w:pStyle w:val="ListParagraph"/>
        <w:numPr>
          <w:ilvl w:val="0"/>
          <w:numId w:val="22"/>
        </w:numPr>
      </w:pPr>
      <w:r w:rsidRPr="00B06099">
        <w:t>The acquired temperature and humidity are displayed in real time.</w:t>
      </w:r>
    </w:p>
    <w:p w14:paraId="68B89208" w14:textId="77C0869A" w:rsidR="00B06099" w:rsidRPr="00B06099" w:rsidRDefault="00B06099" w:rsidP="009344F3">
      <w:pPr>
        <w:pStyle w:val="ListParagraph"/>
        <w:numPr>
          <w:ilvl w:val="0"/>
          <w:numId w:val="10"/>
        </w:numPr>
        <w:rPr>
          <w:b/>
          <w:bCs/>
          <w:sz w:val="28"/>
          <w:szCs w:val="28"/>
        </w:rPr>
      </w:pPr>
      <w:r w:rsidRPr="00B06099">
        <w:rPr>
          <w:b/>
          <w:bCs/>
          <w:sz w:val="28"/>
          <w:szCs w:val="28"/>
        </w:rPr>
        <w:t>LED Control:</w:t>
      </w:r>
    </w:p>
    <w:p w14:paraId="38E21B38" w14:textId="5BADCEF7" w:rsidR="009344F3" w:rsidRPr="00B06099" w:rsidRDefault="00B06099" w:rsidP="00B06099">
      <w:pPr>
        <w:pStyle w:val="ListParagraph"/>
        <w:numPr>
          <w:ilvl w:val="0"/>
          <w:numId w:val="23"/>
        </w:numPr>
      </w:pPr>
      <w:r w:rsidRPr="00B06099">
        <w:t>The program compares sensor values with custom thresholds.</w:t>
      </w:r>
    </w:p>
    <w:p w14:paraId="6657C322" w14:textId="1ADA903D" w:rsidR="00B06099" w:rsidRPr="00B06099" w:rsidRDefault="00B06099" w:rsidP="00B06099">
      <w:pPr>
        <w:pStyle w:val="ListParagraph"/>
        <w:numPr>
          <w:ilvl w:val="0"/>
          <w:numId w:val="23"/>
        </w:numPr>
      </w:pPr>
      <w:r w:rsidRPr="00B06099">
        <w:t>Based on the comparison, the LED is set to one of the three modes (OFF, ON, BLINKING).</w:t>
      </w:r>
    </w:p>
    <w:p w14:paraId="14508E37" w14:textId="60A9EFE9" w:rsidR="00B06099" w:rsidRPr="00B06099" w:rsidRDefault="00B06099" w:rsidP="00B06099">
      <w:pPr>
        <w:pStyle w:val="ListParagraph"/>
        <w:numPr>
          <w:ilvl w:val="0"/>
          <w:numId w:val="23"/>
        </w:numPr>
      </w:pPr>
      <w:r w:rsidRPr="00B06099">
        <w:t>For blinking, the code toggles the LED state using a timer to ensure a fast response without delaying sensor updates.</w:t>
      </w:r>
    </w:p>
    <w:p w14:paraId="35065734" w14:textId="25AE18CE" w:rsidR="00956FCC" w:rsidRPr="00B06099" w:rsidRDefault="00B06099" w:rsidP="00883830">
      <w:pPr>
        <w:numPr>
          <w:ilvl w:val="0"/>
          <w:numId w:val="8"/>
        </w:numPr>
        <w:rPr>
          <w:b/>
          <w:bCs/>
          <w:sz w:val="28"/>
          <w:szCs w:val="28"/>
        </w:rPr>
      </w:pPr>
      <w:r w:rsidRPr="00B06099">
        <w:rPr>
          <w:b/>
          <w:bCs/>
          <w:sz w:val="28"/>
          <w:szCs w:val="28"/>
        </w:rPr>
        <w:t>Communication and Interactivity</w:t>
      </w:r>
    </w:p>
    <w:p w14:paraId="3BCE13C0" w14:textId="519BD8A0" w:rsidR="00956FCC" w:rsidRDefault="00B06099" w:rsidP="00B06099">
      <w:pPr>
        <w:pStyle w:val="ListParagraph"/>
        <w:numPr>
          <w:ilvl w:val="0"/>
          <w:numId w:val="10"/>
        </w:numPr>
      </w:pPr>
      <w:r w:rsidRPr="00B06099">
        <w:rPr>
          <w:b/>
          <w:bCs/>
        </w:rPr>
        <w:t>Serial Monitor Interface</w:t>
      </w:r>
      <w:r w:rsidRPr="00B06099">
        <w:t>: The user communicates with the ESP32 through the Arduino Serial Monitor. Commands are input as text, and the ESP32 responds with status messages and sensor readings.</w:t>
      </w:r>
    </w:p>
    <w:p w14:paraId="39DB6757" w14:textId="3B9C0CC6" w:rsidR="00B06099" w:rsidRDefault="00B06099" w:rsidP="00B06099">
      <w:pPr>
        <w:pStyle w:val="ListParagraph"/>
        <w:numPr>
          <w:ilvl w:val="0"/>
          <w:numId w:val="10"/>
        </w:numPr>
      </w:pPr>
      <w:r w:rsidRPr="00B06099">
        <w:rPr>
          <w:b/>
          <w:bCs/>
        </w:rPr>
        <w:t>Dynamic Configuration</w:t>
      </w:r>
      <w:r w:rsidRPr="00B06099">
        <w:t>: Users can change temperature and humidity thresholds on the fly. This allows for real-time tuning of the LED indication based on environmental conditions.</w:t>
      </w:r>
    </w:p>
    <w:p w14:paraId="414302A6" w14:textId="2B28C05A" w:rsidR="00B06099" w:rsidRDefault="00B06099" w:rsidP="00B06099">
      <w:pPr>
        <w:pStyle w:val="ListParagraph"/>
        <w:numPr>
          <w:ilvl w:val="0"/>
          <w:numId w:val="10"/>
        </w:numPr>
      </w:pPr>
      <w:r w:rsidRPr="00B06099">
        <w:rPr>
          <w:b/>
          <w:bCs/>
        </w:rPr>
        <w:t>Feedback</w:t>
      </w:r>
      <w:r w:rsidRPr="00B06099">
        <w:t>: Each command input is processed immediately, and feedback ("Monitoring started." or the current threshold settings) is provided, ensuring a responsive user interface.</w:t>
      </w:r>
    </w:p>
    <w:p w14:paraId="63021895" w14:textId="37EC7082" w:rsidR="00B06099" w:rsidRDefault="00B06099" w:rsidP="00883830">
      <w:pPr>
        <w:numPr>
          <w:ilvl w:val="0"/>
          <w:numId w:val="8"/>
        </w:numPr>
        <w:rPr>
          <w:b/>
          <w:bCs/>
          <w:sz w:val="28"/>
          <w:szCs w:val="28"/>
        </w:rPr>
      </w:pPr>
      <w:r w:rsidRPr="00B06099">
        <w:rPr>
          <w:b/>
          <w:bCs/>
          <w:sz w:val="28"/>
          <w:szCs w:val="28"/>
        </w:rPr>
        <w:t>Non-blocking Timing Implementation</w:t>
      </w:r>
    </w:p>
    <w:p w14:paraId="337F27B4" w14:textId="26C5AF76" w:rsidR="00B06099" w:rsidRPr="00B06099" w:rsidRDefault="00B06099" w:rsidP="00B06099">
      <w:pPr>
        <w:pStyle w:val="ListParagraph"/>
        <w:numPr>
          <w:ilvl w:val="0"/>
          <w:numId w:val="26"/>
        </w:numPr>
      </w:pPr>
      <w:proofErr w:type="spellStart"/>
      <w:proofErr w:type="gramStart"/>
      <w:r w:rsidRPr="00B06099">
        <w:rPr>
          <w:b/>
          <w:bCs/>
        </w:rPr>
        <w:t>millis</w:t>
      </w:r>
      <w:proofErr w:type="spellEnd"/>
      <w:r w:rsidRPr="00B06099">
        <w:rPr>
          <w:b/>
          <w:bCs/>
        </w:rPr>
        <w:t>(</w:t>
      </w:r>
      <w:proofErr w:type="gramEnd"/>
      <w:r w:rsidRPr="00B06099">
        <w:rPr>
          <w:b/>
          <w:bCs/>
        </w:rPr>
        <w:t>) Function</w:t>
      </w:r>
      <w:r w:rsidRPr="00B06099">
        <w:t xml:space="preserve">: Instead of using blocking functions like delay(), the project uses </w:t>
      </w:r>
      <w:proofErr w:type="spellStart"/>
      <w:r w:rsidRPr="00B06099">
        <w:t>millis</w:t>
      </w:r>
      <w:proofErr w:type="spellEnd"/>
      <w:r w:rsidRPr="00B06099">
        <w:t>() to keep track of elapsed time.</w:t>
      </w:r>
    </w:p>
    <w:p w14:paraId="4AE5A44D" w14:textId="701F3B8D" w:rsidR="00B06099" w:rsidRPr="00B06099" w:rsidRDefault="00B06099" w:rsidP="00B06099">
      <w:pPr>
        <w:pStyle w:val="ListParagraph"/>
        <w:numPr>
          <w:ilvl w:val="0"/>
          <w:numId w:val="26"/>
        </w:numPr>
      </w:pPr>
      <w:r w:rsidRPr="00B06099">
        <w:rPr>
          <w:b/>
          <w:bCs/>
        </w:rPr>
        <w:t>Sensor Read Interval</w:t>
      </w:r>
      <w:r w:rsidRPr="00B06099">
        <w:t>: Sensor data is read every 2 seconds based on the elapsed time check.</w:t>
      </w:r>
    </w:p>
    <w:p w14:paraId="5DCAC710" w14:textId="0599D1B7" w:rsidR="00883830" w:rsidRDefault="00B06099" w:rsidP="00B06099">
      <w:pPr>
        <w:pStyle w:val="ListParagraph"/>
        <w:numPr>
          <w:ilvl w:val="0"/>
          <w:numId w:val="26"/>
        </w:numPr>
      </w:pPr>
      <w:r w:rsidRPr="00B06099">
        <w:rPr>
          <w:b/>
          <w:bCs/>
        </w:rPr>
        <w:t xml:space="preserve">LED Blink </w:t>
      </w:r>
      <w:proofErr w:type="spellStart"/>
      <w:proofErr w:type="gramStart"/>
      <w:r w:rsidRPr="00B06099">
        <w:rPr>
          <w:b/>
          <w:bCs/>
        </w:rPr>
        <w:t>Control</w:t>
      </w:r>
      <w:r w:rsidRPr="00B06099">
        <w:t>:The</w:t>
      </w:r>
      <w:proofErr w:type="spellEnd"/>
      <w:proofErr w:type="gramEnd"/>
      <w:r w:rsidRPr="00B06099">
        <w:t xml:space="preserve"> LED blinking is controlled using its own timer (250 </w:t>
      </w:r>
      <w:proofErr w:type="spellStart"/>
      <w:r w:rsidRPr="00B06099">
        <w:t>ms</w:t>
      </w:r>
      <w:proofErr w:type="spellEnd"/>
      <w:r w:rsidRPr="00B06099">
        <w:t>), allowing for simultaneous sensor updates and LED control without one interfering with the other.</w:t>
      </w:r>
    </w:p>
    <w:p w14:paraId="38546F9A" w14:textId="3279EE5A" w:rsidR="000A64B8" w:rsidRDefault="00B06099">
      <w:pPr>
        <w:pStyle w:val="Heading1"/>
        <w:jc w:val="center"/>
      </w:pPr>
      <w:bookmarkStart w:id="10" w:name="_Toc189756665"/>
      <w:r w:rsidRPr="00B06099">
        <w:t>LED Indication Logic</w:t>
      </w:r>
      <w:bookmarkEnd w:id="10"/>
    </w:p>
    <w:p w14:paraId="2A7F54E7" w14:textId="0FFEA1D2" w:rsidR="000A64B8" w:rsidRDefault="00B06099" w:rsidP="00B06099">
      <w:pPr>
        <w:numPr>
          <w:ilvl w:val="0"/>
          <w:numId w:val="6"/>
        </w:numPr>
      </w:pPr>
      <w:r w:rsidRPr="00B06099">
        <w:t>The LED in this project is used to provide immediate visual feedback regarding the environmental conditions. The indication logic is based on comparing the sensor readings (temperature and humidity) with user-configurable thresholds. The LED operates in three distinct modes:</w:t>
      </w:r>
    </w:p>
    <w:p w14:paraId="387F51CE" w14:textId="0AEADB92" w:rsidR="005D445A" w:rsidRPr="005D445A" w:rsidRDefault="005D445A" w:rsidP="005D445A">
      <w:pPr>
        <w:pStyle w:val="ListParagraph"/>
        <w:numPr>
          <w:ilvl w:val="0"/>
          <w:numId w:val="27"/>
        </w:numPr>
        <w:rPr>
          <w:b/>
          <w:bCs/>
        </w:rPr>
      </w:pPr>
      <w:r w:rsidRPr="005D445A">
        <w:rPr>
          <w:b/>
          <w:bCs/>
        </w:rPr>
        <w:t>OFF (LED is not lit):</w:t>
      </w:r>
    </w:p>
    <w:p w14:paraId="76B42E7B" w14:textId="797495B2" w:rsidR="005D445A" w:rsidRDefault="005D445A" w:rsidP="005D445A">
      <w:pPr>
        <w:pStyle w:val="ListParagraph"/>
        <w:numPr>
          <w:ilvl w:val="0"/>
          <w:numId w:val="28"/>
        </w:numPr>
      </w:pPr>
      <w:r w:rsidRPr="005D445A">
        <w:rPr>
          <w:b/>
          <w:bCs/>
        </w:rPr>
        <w:t>Condition</w:t>
      </w:r>
      <w:r w:rsidRPr="005D445A">
        <w:t>: When both the temperature and humidity readings are within the acceptable range—that is, above the low thresholds and below the high thresholds.</w:t>
      </w:r>
    </w:p>
    <w:p w14:paraId="76BAA308" w14:textId="0B8B3CA2" w:rsidR="005D445A" w:rsidRDefault="005D445A" w:rsidP="005D445A">
      <w:pPr>
        <w:pStyle w:val="ListParagraph"/>
        <w:numPr>
          <w:ilvl w:val="0"/>
          <w:numId w:val="28"/>
        </w:numPr>
      </w:pPr>
      <w:r w:rsidRPr="005D445A">
        <w:rPr>
          <w:b/>
          <w:bCs/>
        </w:rPr>
        <w:t>Explanation</w:t>
      </w:r>
      <w:r w:rsidRPr="005D445A">
        <w:t>: This state indicates that the environment is within the desired parameters. No abnormal condition is detected, so the LED remains off.</w:t>
      </w:r>
    </w:p>
    <w:p w14:paraId="11AF5FE5" w14:textId="45F072B8" w:rsidR="00B06099" w:rsidRPr="005D445A" w:rsidRDefault="005D445A" w:rsidP="005D445A">
      <w:pPr>
        <w:pStyle w:val="ListParagraph"/>
        <w:numPr>
          <w:ilvl w:val="0"/>
          <w:numId w:val="27"/>
        </w:numPr>
        <w:rPr>
          <w:b/>
          <w:bCs/>
        </w:rPr>
      </w:pPr>
      <w:r w:rsidRPr="005D445A">
        <w:rPr>
          <w:b/>
          <w:bCs/>
        </w:rPr>
        <w:t>ON Continuously (Steady LED):</w:t>
      </w:r>
    </w:p>
    <w:p w14:paraId="3A7C1ACE" w14:textId="545CCD8B" w:rsidR="005D445A" w:rsidRDefault="005D445A" w:rsidP="005D445A">
      <w:pPr>
        <w:pStyle w:val="ListParagraph"/>
        <w:numPr>
          <w:ilvl w:val="0"/>
          <w:numId w:val="29"/>
        </w:numPr>
      </w:pPr>
      <w:r w:rsidRPr="005D445A">
        <w:rPr>
          <w:b/>
          <w:bCs/>
        </w:rPr>
        <w:t>Condition</w:t>
      </w:r>
      <w:r w:rsidRPr="005D445A">
        <w:t>: When the temperature exceeds the high threshold (default is 30°C) or when the humidity exceeds the high threshold (default is 70%).</w:t>
      </w:r>
    </w:p>
    <w:p w14:paraId="16D0650B" w14:textId="2951A2B3" w:rsidR="005D445A" w:rsidRDefault="005D445A" w:rsidP="005D445A">
      <w:pPr>
        <w:pStyle w:val="ListParagraph"/>
        <w:numPr>
          <w:ilvl w:val="0"/>
          <w:numId w:val="29"/>
        </w:numPr>
      </w:pPr>
      <w:r w:rsidRPr="005D445A">
        <w:rPr>
          <w:b/>
          <w:bCs/>
        </w:rPr>
        <w:lastRenderedPageBreak/>
        <w:t>Explanation</w:t>
      </w:r>
      <w:r w:rsidRPr="005D445A">
        <w:t>: A continuously lit LED signifies that the environment is too hot or too humid. This constant illumination serves as a clear alert to the user that conditions may be potentially hazardous or require attention.</w:t>
      </w:r>
    </w:p>
    <w:p w14:paraId="76335956" w14:textId="070C3960" w:rsidR="005D445A" w:rsidRPr="005D445A" w:rsidRDefault="005D445A" w:rsidP="005D445A">
      <w:pPr>
        <w:pStyle w:val="ListParagraph"/>
        <w:numPr>
          <w:ilvl w:val="0"/>
          <w:numId w:val="27"/>
        </w:numPr>
        <w:rPr>
          <w:b/>
          <w:bCs/>
        </w:rPr>
      </w:pPr>
      <w:r w:rsidRPr="005D445A">
        <w:rPr>
          <w:b/>
          <w:bCs/>
        </w:rPr>
        <w:t>BLINKING (Flashing LED):</w:t>
      </w:r>
    </w:p>
    <w:p w14:paraId="6A9080D8" w14:textId="131D6093" w:rsidR="005D445A" w:rsidRDefault="005D445A" w:rsidP="005D445A">
      <w:pPr>
        <w:pStyle w:val="ListParagraph"/>
        <w:numPr>
          <w:ilvl w:val="0"/>
          <w:numId w:val="30"/>
        </w:numPr>
      </w:pPr>
      <w:r w:rsidRPr="005D445A">
        <w:rPr>
          <w:b/>
          <w:bCs/>
        </w:rPr>
        <w:t>Condition</w:t>
      </w:r>
      <w:r w:rsidRPr="005D445A">
        <w:t>: When the temperature falls below the low threshold (default is 15°C) or when the humidity falls below the low threshold (default is 30%).</w:t>
      </w:r>
    </w:p>
    <w:p w14:paraId="721BC71A" w14:textId="24BBF7AF" w:rsidR="005D445A" w:rsidRDefault="005D445A" w:rsidP="005D445A">
      <w:pPr>
        <w:pStyle w:val="ListParagraph"/>
        <w:numPr>
          <w:ilvl w:val="0"/>
          <w:numId w:val="30"/>
        </w:numPr>
      </w:pPr>
      <w:r w:rsidRPr="005D445A">
        <w:rPr>
          <w:b/>
          <w:bCs/>
        </w:rPr>
        <w:t>Explanation</w:t>
      </w:r>
      <w:r w:rsidRPr="005D445A">
        <w:t>: A blinking LED indicates that the environmental conditions are below the desired level (e.g., too cold or too dry). The flashing action provides an immediate and noticeable signal that the current conditions might need corrective measures (such as increasing temperature or humidity).</w:t>
      </w:r>
    </w:p>
    <w:p w14:paraId="5CA03C3B" w14:textId="6297A479" w:rsidR="005D445A" w:rsidRPr="005D445A" w:rsidRDefault="005D445A" w:rsidP="005D445A">
      <w:pPr>
        <w:numPr>
          <w:ilvl w:val="0"/>
          <w:numId w:val="6"/>
        </w:numPr>
        <w:rPr>
          <w:b/>
          <w:sz w:val="28"/>
          <w:szCs w:val="28"/>
        </w:rPr>
      </w:pPr>
      <w:r w:rsidRPr="005D445A">
        <w:rPr>
          <w:b/>
          <w:sz w:val="28"/>
          <w:szCs w:val="28"/>
        </w:rPr>
        <w:t>Details</w:t>
      </w:r>
    </w:p>
    <w:p w14:paraId="4B13F147" w14:textId="0BC28122" w:rsidR="005D445A" w:rsidRPr="005D445A" w:rsidRDefault="005D445A" w:rsidP="005D445A">
      <w:pPr>
        <w:pStyle w:val="ListParagraph"/>
        <w:numPr>
          <w:ilvl w:val="0"/>
          <w:numId w:val="33"/>
        </w:numPr>
        <w:rPr>
          <w:b/>
          <w:bCs/>
        </w:rPr>
      </w:pPr>
      <w:r w:rsidRPr="005D445A">
        <w:rPr>
          <w:b/>
          <w:bCs/>
        </w:rPr>
        <w:t>Timing Control:</w:t>
      </w:r>
    </w:p>
    <w:p w14:paraId="101816C6" w14:textId="12A3EBC9" w:rsidR="005D445A" w:rsidRPr="005D445A" w:rsidRDefault="005D445A" w:rsidP="005D445A">
      <w:pPr>
        <w:ind w:left="360"/>
      </w:pPr>
      <w:r>
        <w:tab/>
      </w:r>
      <w:r w:rsidRPr="005D445A">
        <w:t xml:space="preserve">The blinking effect is achieved using non-blocking timing with the </w:t>
      </w:r>
      <w:proofErr w:type="spellStart"/>
      <w:proofErr w:type="gramStart"/>
      <w:r w:rsidRPr="005D445A">
        <w:t>millis</w:t>
      </w:r>
      <w:proofErr w:type="spellEnd"/>
      <w:r w:rsidRPr="005D445A">
        <w:t>(</w:t>
      </w:r>
      <w:proofErr w:type="gramEnd"/>
      <w:r w:rsidRPr="005D445A">
        <w:t>) function.</w:t>
      </w:r>
      <w:r>
        <w:t xml:space="preserve"> </w:t>
      </w:r>
      <w:r>
        <w:tab/>
      </w:r>
      <w:r w:rsidRPr="005D445A">
        <w:t xml:space="preserve">The LED toggles its state (on/off) at a set interval (every 250 </w:t>
      </w:r>
      <w:proofErr w:type="spellStart"/>
      <w:r w:rsidRPr="005D445A">
        <w:t>ms</w:t>
      </w:r>
      <w:proofErr w:type="spellEnd"/>
      <w:r w:rsidRPr="005D445A">
        <w:t xml:space="preserve">), which produces a </w:t>
      </w:r>
      <w:r>
        <w:tab/>
      </w:r>
      <w:r w:rsidRPr="005D445A">
        <w:t>flashing effect while still allowing the system to continue reading sensor data.</w:t>
      </w:r>
    </w:p>
    <w:p w14:paraId="525CF7AD" w14:textId="4499F4DA" w:rsidR="005D445A" w:rsidRPr="005D445A" w:rsidRDefault="005D445A" w:rsidP="005D445A">
      <w:pPr>
        <w:pStyle w:val="ListParagraph"/>
        <w:numPr>
          <w:ilvl w:val="0"/>
          <w:numId w:val="33"/>
        </w:numPr>
        <w:rPr>
          <w:b/>
          <w:bCs/>
        </w:rPr>
      </w:pPr>
      <w:r w:rsidRPr="005D445A">
        <w:rPr>
          <w:b/>
          <w:bCs/>
        </w:rPr>
        <w:t>Threshold Comparison:</w:t>
      </w:r>
    </w:p>
    <w:p w14:paraId="4FD57EDF" w14:textId="4E6D2981" w:rsidR="005D445A" w:rsidRDefault="005D445A" w:rsidP="005D445A">
      <w:pPr>
        <w:pStyle w:val="ListParagraph"/>
        <w:numPr>
          <w:ilvl w:val="0"/>
          <w:numId w:val="34"/>
        </w:numPr>
      </w:pPr>
      <w:r w:rsidRPr="005D445A">
        <w:rPr>
          <w:b/>
          <w:bCs/>
        </w:rPr>
        <w:t>High Thresholds</w:t>
      </w:r>
      <w:r w:rsidRPr="005D445A">
        <w:t>: Determine if the LED should be on continuously.</w:t>
      </w:r>
    </w:p>
    <w:p w14:paraId="7F4D6A8F" w14:textId="429FEA50" w:rsidR="005D445A" w:rsidRDefault="005D445A" w:rsidP="005D445A">
      <w:pPr>
        <w:pStyle w:val="ListParagraph"/>
        <w:numPr>
          <w:ilvl w:val="0"/>
          <w:numId w:val="34"/>
        </w:numPr>
      </w:pPr>
      <w:r w:rsidRPr="005D445A">
        <w:rPr>
          <w:b/>
          <w:bCs/>
        </w:rPr>
        <w:t>Low Thresholds</w:t>
      </w:r>
      <w:r w:rsidRPr="005D445A">
        <w:t>: Determine if the LED should blink.</w:t>
      </w:r>
    </w:p>
    <w:p w14:paraId="33909E1B" w14:textId="5FAE0ABB" w:rsidR="005D445A" w:rsidRDefault="005D445A" w:rsidP="005D445A">
      <w:pPr>
        <w:pStyle w:val="ListParagraph"/>
        <w:numPr>
          <w:ilvl w:val="0"/>
          <w:numId w:val="33"/>
        </w:numPr>
        <w:rPr>
          <w:b/>
          <w:bCs/>
        </w:rPr>
      </w:pPr>
      <w:r w:rsidRPr="005D445A">
        <w:rPr>
          <w:b/>
          <w:bCs/>
        </w:rPr>
        <w:t>Priority Logic:</w:t>
      </w:r>
    </w:p>
    <w:p w14:paraId="18F93FB4" w14:textId="7B3C32BE" w:rsidR="005D445A" w:rsidRPr="005D445A" w:rsidRDefault="005D445A" w:rsidP="005D445A">
      <w:pPr>
        <w:ind w:left="360"/>
      </w:pPr>
      <w:r>
        <w:rPr>
          <w:b/>
          <w:bCs/>
        </w:rPr>
        <w:tab/>
      </w:r>
      <w:r w:rsidRPr="005D445A">
        <w:t xml:space="preserve">The logic is designed with a priority order. If either sensor reading exceeds its high </w:t>
      </w:r>
      <w:r>
        <w:tab/>
      </w:r>
      <w:r w:rsidRPr="005D445A">
        <w:t xml:space="preserve">threshold, the LED is set to continuously ON. If this condition is not met, then if either </w:t>
      </w:r>
      <w:r>
        <w:tab/>
      </w:r>
      <w:r w:rsidRPr="005D445A">
        <w:t xml:space="preserve">reading falls below its low threshold, the LED is set to blink. If neither condition </w:t>
      </w:r>
      <w:r>
        <w:tab/>
      </w:r>
      <w:r w:rsidRPr="005D445A">
        <w:t>applies, the LED remains OFF.</w:t>
      </w:r>
    </w:p>
    <w:p w14:paraId="21302C0C" w14:textId="26DAA143" w:rsidR="005D445A" w:rsidRPr="005D445A" w:rsidRDefault="005D445A" w:rsidP="005D445A">
      <w:pPr>
        <w:pStyle w:val="ListParagraph"/>
        <w:numPr>
          <w:ilvl w:val="0"/>
          <w:numId w:val="33"/>
        </w:numPr>
        <w:rPr>
          <w:b/>
          <w:bCs/>
        </w:rPr>
      </w:pPr>
      <w:r w:rsidRPr="005D445A">
        <w:rPr>
          <w:b/>
          <w:bCs/>
        </w:rPr>
        <w:t>User Configurability:</w:t>
      </w:r>
    </w:p>
    <w:p w14:paraId="21C57FC5" w14:textId="4352E1FA" w:rsidR="005D445A" w:rsidRDefault="005D445A" w:rsidP="005D445A">
      <w:pPr>
        <w:ind w:left="360"/>
      </w:pPr>
      <w:r>
        <w:tab/>
      </w:r>
      <w:r w:rsidRPr="005D445A">
        <w:t xml:space="preserve">The threshold values for both temperature and humidity can be modified dynamically </w:t>
      </w:r>
      <w:r>
        <w:tab/>
      </w:r>
      <w:r w:rsidRPr="005D445A">
        <w:t xml:space="preserve">via the Serial Monitor. This allows users to fine-tune the LED indication behaviour </w:t>
      </w:r>
      <w:r>
        <w:tab/>
      </w:r>
      <w:r w:rsidRPr="005D445A">
        <w:t>based on the specific environmental conditions or their preferences.</w:t>
      </w:r>
    </w:p>
    <w:p w14:paraId="5CF68A9A" w14:textId="48DA1B3C" w:rsidR="005D445A" w:rsidRPr="005D445A" w:rsidRDefault="005D445A" w:rsidP="005D445A">
      <w:pPr>
        <w:pStyle w:val="ListParagraph"/>
        <w:numPr>
          <w:ilvl w:val="0"/>
          <w:numId w:val="33"/>
        </w:numPr>
        <w:rPr>
          <w:b/>
          <w:bCs/>
        </w:rPr>
      </w:pPr>
      <w:r w:rsidRPr="005D445A">
        <w:rPr>
          <w:b/>
          <w:bCs/>
        </w:rPr>
        <w:t>Benefits:</w:t>
      </w:r>
    </w:p>
    <w:p w14:paraId="5E5D6AFF" w14:textId="5902DA2E" w:rsidR="005D445A" w:rsidRDefault="005D445A" w:rsidP="005D445A">
      <w:pPr>
        <w:pStyle w:val="ListParagraph"/>
        <w:numPr>
          <w:ilvl w:val="0"/>
          <w:numId w:val="35"/>
        </w:numPr>
      </w:pPr>
      <w:r w:rsidRPr="005D445A">
        <w:rPr>
          <w:b/>
          <w:bCs/>
        </w:rPr>
        <w:t>Immediate Visual Feedback</w:t>
      </w:r>
      <w:r w:rsidRPr="005D445A">
        <w:t>: Users can quickly assess whether the environment is within acceptable ranges or if corrective actions are needed.</w:t>
      </w:r>
    </w:p>
    <w:p w14:paraId="061B2718" w14:textId="0A6B8C11" w:rsidR="005D445A" w:rsidRPr="005D445A" w:rsidRDefault="005D445A" w:rsidP="005D445A">
      <w:pPr>
        <w:pStyle w:val="ListParagraph"/>
        <w:numPr>
          <w:ilvl w:val="0"/>
          <w:numId w:val="35"/>
        </w:numPr>
      </w:pPr>
      <w:r w:rsidRPr="005D445A">
        <w:rPr>
          <w:b/>
          <w:bCs/>
        </w:rPr>
        <w:t>Simplicity</w:t>
      </w:r>
      <w:r w:rsidRPr="005D445A">
        <w:t>: Using one LED to represent three different states minimizes hardware complexity while still conveying meaningful information.</w:t>
      </w:r>
    </w:p>
    <w:p w14:paraId="54ACC371" w14:textId="1C648F6F" w:rsidR="000A64B8" w:rsidRDefault="00A61114">
      <w:pPr>
        <w:pStyle w:val="Heading1"/>
        <w:jc w:val="center"/>
      </w:pPr>
      <w:bookmarkStart w:id="11" w:name="_Toc189756666"/>
      <w:r w:rsidRPr="00A61114">
        <w:t>Challenges Faced</w:t>
      </w:r>
      <w:bookmarkEnd w:id="11"/>
    </w:p>
    <w:p w14:paraId="2EE140CC" w14:textId="77777777" w:rsidR="00A61114" w:rsidRDefault="00A61114" w:rsidP="00A61114">
      <w:pPr>
        <w:numPr>
          <w:ilvl w:val="0"/>
          <w:numId w:val="5"/>
        </w:numPr>
      </w:pPr>
      <w:r>
        <w:t>E</w:t>
      </w:r>
      <w:r w:rsidRPr="00A61114">
        <w:t xml:space="preserve">nsuring that the code was written in the correct order—specifically, processing and displaying temperature before humidity. If the code is not structured in this specific order, the displayed values may become reversed (i.e., the humidity value may appear in place of temperature and vice versa). This required careful attention during </w:t>
      </w:r>
    </w:p>
    <w:p w14:paraId="66766A51" w14:textId="06D4DAF9" w:rsidR="000A64B8" w:rsidRDefault="00A61114" w:rsidP="00A61114">
      <w:pPr>
        <w:numPr>
          <w:ilvl w:val="0"/>
          <w:numId w:val="5"/>
        </w:numPr>
      </w:pPr>
      <w:r w:rsidRPr="00A61114">
        <w:t>The DHT11 sensor provides integer temperature readings with a 1°C resolution. This limited precision sometimes made it hard to observe minor fluctuations in stable environments</w:t>
      </w:r>
      <w:r>
        <w:t>.</w:t>
      </w:r>
    </w:p>
    <w:p w14:paraId="211C8BCD" w14:textId="49B42DBB" w:rsidR="000A64B8" w:rsidRPr="00A61114" w:rsidRDefault="00A61114" w:rsidP="00A61114">
      <w:pPr>
        <w:numPr>
          <w:ilvl w:val="0"/>
          <w:numId w:val="5"/>
        </w:numPr>
        <w:rPr>
          <w:b/>
          <w:sz w:val="28"/>
          <w:szCs w:val="28"/>
        </w:rPr>
      </w:pPr>
      <w:r w:rsidRPr="00A61114">
        <w:t xml:space="preserve">Implementing non-blocking timing with </w:t>
      </w:r>
      <w:proofErr w:type="spellStart"/>
      <w:proofErr w:type="gramStart"/>
      <w:r w:rsidRPr="00A61114">
        <w:t>millis</w:t>
      </w:r>
      <w:proofErr w:type="spellEnd"/>
      <w:r w:rsidRPr="00A61114">
        <w:t>(</w:t>
      </w:r>
      <w:proofErr w:type="gramEnd"/>
      <w:r w:rsidRPr="00A61114">
        <w:t>) to manage both sensor readings and LED blinking without interfering with Serial communication required careful design.</w:t>
      </w:r>
    </w:p>
    <w:p w14:paraId="024664AA" w14:textId="21C72E12" w:rsidR="00A61114" w:rsidRPr="00A61114" w:rsidRDefault="00A61114" w:rsidP="00A61114">
      <w:pPr>
        <w:numPr>
          <w:ilvl w:val="0"/>
          <w:numId w:val="5"/>
        </w:numPr>
      </w:pPr>
      <w:r w:rsidRPr="00A61114">
        <w:lastRenderedPageBreak/>
        <w:t>Different versions of the DHT11 library may provide varying methods for accessing sensor data. Ensuring the correct functions were used and that the temperature and humidity readings were not swapped was one challenge.</w:t>
      </w:r>
    </w:p>
    <w:p w14:paraId="368A53CA" w14:textId="3CE3E6FB" w:rsidR="000A64B8" w:rsidRPr="00A61114" w:rsidRDefault="00A61114" w:rsidP="00A61114">
      <w:pPr>
        <w:pStyle w:val="Heading1"/>
        <w:jc w:val="center"/>
      </w:pPr>
      <w:bookmarkStart w:id="12" w:name="_Toc189756667"/>
      <w:r w:rsidRPr="00A61114">
        <w:t>Conclusion</w:t>
      </w:r>
      <w:bookmarkEnd w:id="12"/>
    </w:p>
    <w:p w14:paraId="3B29F416" w14:textId="73A0465B" w:rsidR="00A61114" w:rsidRDefault="00A61114" w:rsidP="00A61114">
      <w:pPr>
        <w:ind w:left="720"/>
      </w:pPr>
      <w:r>
        <w:t>This project successfully demonstrates the integration of an ESP32 board with a DHT11 sensor to provide real-time environmental monitoring and visual feedback. Through careful design and implementation, the system reads temperature and humidity data, compares the values against user-defined thresholds, and then uses distinct LED states to indicate whether the environmental conditions are within, above, or below the desired ranges.</w:t>
      </w:r>
    </w:p>
    <w:p w14:paraId="4D29F2BC" w14:textId="1D2904AB" w:rsidR="00A61114" w:rsidRDefault="005516EC" w:rsidP="00A61114">
      <w:pPr>
        <w:ind w:left="720"/>
      </w:pPr>
      <w:r>
        <w:t>T</w:t>
      </w:r>
      <w:r w:rsidR="00A61114">
        <w:t xml:space="preserve">he development of a user-friendly serial menu that allows dynamic control of the monitoring process. Users can start or stop the sensor readings, adjust threshold values, and immediately receive feedback on the current environmental conditions. The system’s non-blocking timing mechanism—implemented using the </w:t>
      </w:r>
      <w:proofErr w:type="spellStart"/>
      <w:proofErr w:type="gramStart"/>
      <w:r w:rsidR="00A61114">
        <w:t>millis</w:t>
      </w:r>
      <w:proofErr w:type="spellEnd"/>
      <w:r w:rsidR="00A61114">
        <w:t>(</w:t>
      </w:r>
      <w:proofErr w:type="gramEnd"/>
      <w:r w:rsidR="00A61114">
        <w:t>) function—ensures that sensor data acquisition and LED control operate concurrently without interfering with each other or the serial communication.</w:t>
      </w:r>
    </w:p>
    <w:p w14:paraId="2A932A9B" w14:textId="0E210B8B" w:rsidR="00A61114" w:rsidRDefault="00A61114" w:rsidP="00A61114">
      <w:pPr>
        <w:ind w:left="720"/>
      </w:pPr>
      <w:r>
        <w:t>While the project encountered challenges such as ensuring the correct order of processing sensor data (to prevent temperature and humidity values from being swapped), library compatibility issues, and limitations inherent to the DHT11 sensor’s resolution, these challenges provided valuable learning opportunities. They not only prompted the implementation of robust error handling and careful debugging but also highlighted areas for future improvement.</w:t>
      </w:r>
    </w:p>
    <w:p w14:paraId="0DB4CD21" w14:textId="3CDFA45F" w:rsidR="000A64B8" w:rsidRDefault="00A61114" w:rsidP="005516EC">
      <w:pPr>
        <w:ind w:left="720"/>
      </w:pPr>
      <w:r>
        <w:t>Future enhancements could include integrating higher-precision sensors for more accurate environmental monitoring, adding wireless connectivity (such as Wi-Fi or Bluetooth) to allow remote access to sensor data, and refining the serial interface or even developing a graphical user interface (GUI) for improved usability. These improvements would extend the project’s functionality and applicability in more demanding scenarios.</w:t>
      </w:r>
    </w:p>
    <w:p w14:paraId="6C2E2F19" w14:textId="77777777" w:rsidR="000A64B8" w:rsidRDefault="00000000">
      <w:pPr>
        <w:pStyle w:val="Heading1"/>
        <w:jc w:val="center"/>
      </w:pPr>
      <w:bookmarkStart w:id="13" w:name="_Toc189756668"/>
      <w:r>
        <w:t>Reference</w:t>
      </w:r>
      <w:bookmarkEnd w:id="13"/>
    </w:p>
    <w:p w14:paraId="7217D2C4" w14:textId="00BBC164" w:rsidR="000A64B8" w:rsidRPr="005516EC" w:rsidRDefault="00000000">
      <w:pPr>
        <w:rPr>
          <w:sz w:val="21"/>
          <w:szCs w:val="21"/>
        </w:rPr>
      </w:pPr>
      <w:r w:rsidRPr="00113B97">
        <w:rPr>
          <w:sz w:val="21"/>
          <w:szCs w:val="21"/>
        </w:rPr>
        <w:t xml:space="preserve">[1] </w:t>
      </w:r>
      <w:hyperlink r:id="rId9" w:history="1">
        <w:r w:rsidR="005516EC" w:rsidRPr="005516EC">
          <w:rPr>
            <w:rStyle w:val="Hyperlink"/>
            <w:sz w:val="21"/>
            <w:szCs w:val="21"/>
          </w:rPr>
          <w:t>https://lastminuteengineers.com/esp32-pinout-reference/</w:t>
        </w:r>
      </w:hyperlink>
    </w:p>
    <w:sectPr w:rsidR="000A64B8" w:rsidRPr="005516EC">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99EBE" w14:textId="77777777" w:rsidR="000D5770" w:rsidRDefault="000D5770">
      <w:pPr>
        <w:spacing w:line="240" w:lineRule="auto"/>
      </w:pPr>
      <w:r>
        <w:separator/>
      </w:r>
    </w:p>
  </w:endnote>
  <w:endnote w:type="continuationSeparator" w:id="0">
    <w:p w14:paraId="37C1284A" w14:textId="77777777" w:rsidR="000D5770" w:rsidRDefault="000D5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23EA9" w14:textId="77777777" w:rsidR="000A64B8" w:rsidRDefault="000A64B8">
    <w:pPr>
      <w:pStyle w:val="Heading2"/>
      <w:keepNext w:val="0"/>
      <w:keepLines w:val="0"/>
      <w:spacing w:after="80"/>
      <w:rPr>
        <w:b/>
        <w:sz w:val="34"/>
        <w:szCs w:val="34"/>
      </w:rPr>
    </w:pPr>
    <w:bookmarkStart w:id="14" w:name="_1k124es5inbr" w:colFirst="0" w:colLast="0"/>
    <w:bookmarkEnd w:id="14"/>
  </w:p>
  <w:p w14:paraId="145A895A" w14:textId="5575CD50" w:rsidR="000A64B8" w:rsidRDefault="00000000">
    <w:pPr>
      <w:jc w:val="right"/>
    </w:pPr>
    <w:r>
      <w:fldChar w:fldCharType="begin"/>
    </w:r>
    <w:r>
      <w:instrText>PAGE</w:instrText>
    </w:r>
    <w:r>
      <w:fldChar w:fldCharType="separate"/>
    </w:r>
    <w:r w:rsidR="00113B9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15A1A" w14:textId="77777777" w:rsidR="000A64B8" w:rsidRDefault="000A64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7E14D" w14:textId="77777777" w:rsidR="000D5770" w:rsidRDefault="000D5770">
      <w:pPr>
        <w:spacing w:line="240" w:lineRule="auto"/>
      </w:pPr>
      <w:r>
        <w:separator/>
      </w:r>
    </w:p>
  </w:footnote>
  <w:footnote w:type="continuationSeparator" w:id="0">
    <w:p w14:paraId="11289B0E" w14:textId="77777777" w:rsidR="000D5770" w:rsidRDefault="000D57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0A95"/>
    <w:multiLevelType w:val="hybridMultilevel"/>
    <w:tmpl w:val="4DBEE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D3918"/>
    <w:multiLevelType w:val="hybridMultilevel"/>
    <w:tmpl w:val="3F60A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A6AAA"/>
    <w:multiLevelType w:val="multilevel"/>
    <w:tmpl w:val="99DAD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837D82"/>
    <w:multiLevelType w:val="hybridMultilevel"/>
    <w:tmpl w:val="60D2A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B4235"/>
    <w:multiLevelType w:val="multilevel"/>
    <w:tmpl w:val="ABD0D39C"/>
    <w:lvl w:ilvl="0">
      <w:start w:val="1"/>
      <w:numFmt w:val="decimal"/>
      <w:lvlText w:val="%1."/>
      <w:lvlJc w:val="left"/>
      <w:pPr>
        <w:ind w:left="720" w:hanging="360"/>
      </w:pPr>
      <w:rPr>
        <w:rFonts w:hint="default"/>
        <w:b/>
        <w:bCs/>
        <w:sz w:val="28"/>
        <w:szCs w:val="28"/>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83272"/>
    <w:multiLevelType w:val="hybridMultilevel"/>
    <w:tmpl w:val="0D6EA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F278C9"/>
    <w:multiLevelType w:val="multilevel"/>
    <w:tmpl w:val="146E0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804152"/>
    <w:multiLevelType w:val="multilevel"/>
    <w:tmpl w:val="4CB08B0A"/>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C93B3B"/>
    <w:multiLevelType w:val="multilevel"/>
    <w:tmpl w:val="1DD4B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F52ED1"/>
    <w:multiLevelType w:val="hybridMultilevel"/>
    <w:tmpl w:val="723CDAE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95331C"/>
    <w:multiLevelType w:val="hybridMultilevel"/>
    <w:tmpl w:val="D1FE7D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C0634D"/>
    <w:multiLevelType w:val="hybridMultilevel"/>
    <w:tmpl w:val="89808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FB07F6"/>
    <w:multiLevelType w:val="hybridMultilevel"/>
    <w:tmpl w:val="4DC4D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C84DB5"/>
    <w:multiLevelType w:val="hybridMultilevel"/>
    <w:tmpl w:val="ACB2BC7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55F36A4"/>
    <w:multiLevelType w:val="hybridMultilevel"/>
    <w:tmpl w:val="721C1A66"/>
    <w:lvl w:ilvl="0" w:tplc="0C44D526">
      <w:start w:val="1"/>
      <w:numFmt w:val="upperRoman"/>
      <w:lvlText w:val="%1."/>
      <w:lvlJc w:val="right"/>
      <w:pPr>
        <w:ind w:left="1440" w:hanging="360"/>
      </w:pPr>
      <w:rPr>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B4099E"/>
    <w:multiLevelType w:val="hybridMultilevel"/>
    <w:tmpl w:val="474810B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6C2A85"/>
    <w:multiLevelType w:val="hybridMultilevel"/>
    <w:tmpl w:val="C0CE2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F6874"/>
    <w:multiLevelType w:val="hybridMultilevel"/>
    <w:tmpl w:val="0ABAF59A"/>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3DE5937"/>
    <w:multiLevelType w:val="hybridMultilevel"/>
    <w:tmpl w:val="B8F04F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DF0F0B"/>
    <w:multiLevelType w:val="multilevel"/>
    <w:tmpl w:val="8C005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D2C4A6B"/>
    <w:multiLevelType w:val="hybridMultilevel"/>
    <w:tmpl w:val="677C9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376286"/>
    <w:multiLevelType w:val="hybridMultilevel"/>
    <w:tmpl w:val="EA660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36148D"/>
    <w:multiLevelType w:val="hybridMultilevel"/>
    <w:tmpl w:val="560A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4912C0"/>
    <w:multiLevelType w:val="hybridMultilevel"/>
    <w:tmpl w:val="E4CC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3D6A27"/>
    <w:multiLevelType w:val="hybridMultilevel"/>
    <w:tmpl w:val="9F2CC2E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72C7621"/>
    <w:multiLevelType w:val="multilevel"/>
    <w:tmpl w:val="E41471B2"/>
    <w:lvl w:ilvl="0">
      <w:start w:val="1"/>
      <w:numFmt w:val="decimal"/>
      <w:lvlText w:val="%1."/>
      <w:lvlJc w:val="left"/>
      <w:pPr>
        <w:ind w:left="720" w:hanging="360"/>
      </w:pPr>
      <w:rPr>
        <w:b/>
        <w:bCs/>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87D71C9"/>
    <w:multiLevelType w:val="hybridMultilevel"/>
    <w:tmpl w:val="0164D7F6"/>
    <w:lvl w:ilvl="0" w:tplc="AEE4FD36">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F912B6"/>
    <w:multiLevelType w:val="hybridMultilevel"/>
    <w:tmpl w:val="EC644646"/>
    <w:lvl w:ilvl="0" w:tplc="04090001">
      <w:start w:val="1"/>
      <w:numFmt w:val="bullet"/>
      <w:lvlText w:val=""/>
      <w:lvlJc w:val="left"/>
      <w:pPr>
        <w:ind w:left="1080" w:hanging="360"/>
      </w:pPr>
      <w:rPr>
        <w:rFonts w:ascii="Symbol" w:hAnsi="Symbol" w:hint="default"/>
        <w:b w:val="0"/>
        <w:bCs w:val="0"/>
        <w:sz w:val="28"/>
        <w:szCs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D3A5348"/>
    <w:multiLevelType w:val="hybridMultilevel"/>
    <w:tmpl w:val="50AC39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D032C6"/>
    <w:multiLevelType w:val="hybridMultilevel"/>
    <w:tmpl w:val="0CB618D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572DE"/>
    <w:multiLevelType w:val="hybridMultilevel"/>
    <w:tmpl w:val="0D548BDA"/>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1F11543"/>
    <w:multiLevelType w:val="multilevel"/>
    <w:tmpl w:val="65561906"/>
    <w:lvl w:ilvl="0">
      <w:start w:val="1"/>
      <w:numFmt w:val="decimal"/>
      <w:lvlText w:val="%1."/>
      <w:lvlJc w:val="left"/>
      <w:pPr>
        <w:ind w:left="720" w:hanging="360"/>
      </w:pPr>
      <w:rPr>
        <w:b/>
        <w:bCs/>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6534A1"/>
    <w:multiLevelType w:val="hybridMultilevel"/>
    <w:tmpl w:val="A186FA56"/>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4F20D5"/>
    <w:multiLevelType w:val="hybridMultilevel"/>
    <w:tmpl w:val="93B89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314E43"/>
    <w:multiLevelType w:val="multilevel"/>
    <w:tmpl w:val="4104BF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9501439">
    <w:abstractNumId w:val="6"/>
  </w:num>
  <w:num w:numId="2" w16cid:durableId="1008944669">
    <w:abstractNumId w:val="2"/>
  </w:num>
  <w:num w:numId="3" w16cid:durableId="305550915">
    <w:abstractNumId w:val="7"/>
  </w:num>
  <w:num w:numId="4" w16cid:durableId="853109443">
    <w:abstractNumId w:val="8"/>
  </w:num>
  <w:num w:numId="5" w16cid:durableId="665859523">
    <w:abstractNumId w:val="31"/>
  </w:num>
  <w:num w:numId="6" w16cid:durableId="1155072807">
    <w:abstractNumId w:val="25"/>
  </w:num>
  <w:num w:numId="7" w16cid:durableId="866214084">
    <w:abstractNumId w:val="19"/>
  </w:num>
  <w:num w:numId="8" w16cid:durableId="907836494">
    <w:abstractNumId w:val="4"/>
  </w:num>
  <w:num w:numId="9" w16cid:durableId="1303732870">
    <w:abstractNumId w:val="34"/>
  </w:num>
  <w:num w:numId="10" w16cid:durableId="36246142">
    <w:abstractNumId w:val="11"/>
  </w:num>
  <w:num w:numId="11" w16cid:durableId="1656563926">
    <w:abstractNumId w:val="30"/>
  </w:num>
  <w:num w:numId="12" w16cid:durableId="1292903294">
    <w:abstractNumId w:val="29"/>
  </w:num>
  <w:num w:numId="13" w16cid:durableId="1295792861">
    <w:abstractNumId w:val="32"/>
  </w:num>
  <w:num w:numId="14" w16cid:durableId="919872951">
    <w:abstractNumId w:val="5"/>
  </w:num>
  <w:num w:numId="15" w16cid:durableId="1025329944">
    <w:abstractNumId w:val="1"/>
  </w:num>
  <w:num w:numId="16" w16cid:durableId="1053624771">
    <w:abstractNumId w:val="13"/>
  </w:num>
  <w:num w:numId="17" w16cid:durableId="483015382">
    <w:abstractNumId w:val="23"/>
  </w:num>
  <w:num w:numId="18" w16cid:durableId="1039167499">
    <w:abstractNumId w:val="14"/>
  </w:num>
  <w:num w:numId="19" w16cid:durableId="195311165">
    <w:abstractNumId w:val="27"/>
  </w:num>
  <w:num w:numId="20" w16cid:durableId="966621527">
    <w:abstractNumId w:val="20"/>
  </w:num>
  <w:num w:numId="21" w16cid:durableId="335696956">
    <w:abstractNumId w:val="26"/>
  </w:num>
  <w:num w:numId="22" w16cid:durableId="1271351586">
    <w:abstractNumId w:val="28"/>
  </w:num>
  <w:num w:numId="23" w16cid:durableId="366955966">
    <w:abstractNumId w:val="10"/>
  </w:num>
  <w:num w:numId="24" w16cid:durableId="10961628">
    <w:abstractNumId w:val="9"/>
  </w:num>
  <w:num w:numId="25" w16cid:durableId="2095279522">
    <w:abstractNumId w:val="15"/>
  </w:num>
  <w:num w:numId="26" w16cid:durableId="1269310067">
    <w:abstractNumId w:val="21"/>
  </w:num>
  <w:num w:numId="27" w16cid:durableId="878510781">
    <w:abstractNumId w:val="18"/>
  </w:num>
  <w:num w:numId="28" w16cid:durableId="140078541">
    <w:abstractNumId w:val="3"/>
  </w:num>
  <w:num w:numId="29" w16cid:durableId="247354526">
    <w:abstractNumId w:val="0"/>
  </w:num>
  <w:num w:numId="30" w16cid:durableId="166022171">
    <w:abstractNumId w:val="33"/>
  </w:num>
  <w:num w:numId="31" w16cid:durableId="834763431">
    <w:abstractNumId w:val="16"/>
  </w:num>
  <w:num w:numId="32" w16cid:durableId="733243087">
    <w:abstractNumId w:val="24"/>
  </w:num>
  <w:num w:numId="33" w16cid:durableId="13533172">
    <w:abstractNumId w:val="17"/>
  </w:num>
  <w:num w:numId="34" w16cid:durableId="367461961">
    <w:abstractNumId w:val="22"/>
  </w:num>
  <w:num w:numId="35" w16cid:durableId="14921338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4B8"/>
    <w:rsid w:val="00032540"/>
    <w:rsid w:val="000721B5"/>
    <w:rsid w:val="000A64B8"/>
    <w:rsid w:val="000D5770"/>
    <w:rsid w:val="00105297"/>
    <w:rsid w:val="00113B97"/>
    <w:rsid w:val="00330D63"/>
    <w:rsid w:val="00342076"/>
    <w:rsid w:val="005516EC"/>
    <w:rsid w:val="005D445A"/>
    <w:rsid w:val="00883830"/>
    <w:rsid w:val="009344F3"/>
    <w:rsid w:val="00956FCC"/>
    <w:rsid w:val="00962D36"/>
    <w:rsid w:val="009F5827"/>
    <w:rsid w:val="00A61114"/>
    <w:rsid w:val="00A90401"/>
    <w:rsid w:val="00AD4A8C"/>
    <w:rsid w:val="00B06099"/>
    <w:rsid w:val="00CA7232"/>
    <w:rsid w:val="00DB3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2C4"/>
  <w15:docId w15:val="{CE24DEFB-0D01-744E-B8F4-72363BA8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3B97"/>
    <w:rPr>
      <w:color w:val="0000FF" w:themeColor="hyperlink"/>
      <w:u w:val="single"/>
    </w:rPr>
  </w:style>
  <w:style w:type="character" w:styleId="UnresolvedMention">
    <w:name w:val="Unresolved Mention"/>
    <w:basedOn w:val="DefaultParagraphFont"/>
    <w:uiPriority w:val="99"/>
    <w:semiHidden/>
    <w:unhideWhenUsed/>
    <w:rsid w:val="00113B97"/>
    <w:rPr>
      <w:color w:val="605E5C"/>
      <w:shd w:val="clear" w:color="auto" w:fill="E1DFDD"/>
    </w:rPr>
  </w:style>
  <w:style w:type="paragraph" w:styleId="TOCHeading">
    <w:name w:val="TOC Heading"/>
    <w:basedOn w:val="Heading1"/>
    <w:next w:val="Normal"/>
    <w:uiPriority w:val="39"/>
    <w:unhideWhenUsed/>
    <w:qFormat/>
    <w:rsid w:val="00105297"/>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105297"/>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105297"/>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105297"/>
    <w:pPr>
      <w:ind w:left="440"/>
    </w:pPr>
    <w:rPr>
      <w:rFonts w:asciiTheme="minorHAnsi" w:hAnsiTheme="minorHAnsi"/>
      <w:sz w:val="20"/>
      <w:szCs w:val="20"/>
    </w:rPr>
  </w:style>
  <w:style w:type="paragraph" w:styleId="TOC4">
    <w:name w:val="toc 4"/>
    <w:basedOn w:val="Normal"/>
    <w:next w:val="Normal"/>
    <w:autoRedefine/>
    <w:uiPriority w:val="39"/>
    <w:semiHidden/>
    <w:unhideWhenUsed/>
    <w:rsid w:val="0010529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0529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0529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0529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0529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05297"/>
    <w:pPr>
      <w:ind w:left="1760"/>
    </w:pPr>
    <w:rPr>
      <w:rFonts w:asciiTheme="minorHAnsi" w:hAnsiTheme="minorHAnsi"/>
      <w:sz w:val="20"/>
      <w:szCs w:val="20"/>
    </w:rPr>
  </w:style>
  <w:style w:type="paragraph" w:styleId="ListParagraph">
    <w:name w:val="List Paragraph"/>
    <w:basedOn w:val="Normal"/>
    <w:uiPriority w:val="34"/>
    <w:qFormat/>
    <w:rsid w:val="0095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9796">
      <w:bodyDiv w:val="1"/>
      <w:marLeft w:val="0"/>
      <w:marRight w:val="0"/>
      <w:marTop w:val="0"/>
      <w:marBottom w:val="0"/>
      <w:divBdr>
        <w:top w:val="none" w:sz="0" w:space="0" w:color="auto"/>
        <w:left w:val="none" w:sz="0" w:space="0" w:color="auto"/>
        <w:bottom w:val="none" w:sz="0" w:space="0" w:color="auto"/>
        <w:right w:val="none" w:sz="0" w:space="0" w:color="auto"/>
      </w:divBdr>
    </w:div>
    <w:div w:id="1202979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xuanhui/Iot_miniproject.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astminuteengineers.com/esp32-pinout-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7940B-1D2F-774B-B806-6056D76C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 Hui (UMKC-Student)</cp:lastModifiedBy>
  <cp:revision>6</cp:revision>
  <cp:lastPrinted>2025-02-05T23:00:00Z</cp:lastPrinted>
  <dcterms:created xsi:type="dcterms:W3CDTF">2025-02-05T23:00:00Z</dcterms:created>
  <dcterms:modified xsi:type="dcterms:W3CDTF">2025-02-06T23:55:00Z</dcterms:modified>
</cp:coreProperties>
</file>