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CF5A" w14:textId="77777777" w:rsidR="00C447FA" w:rsidRPr="00525565" w:rsidRDefault="00000000">
      <w:pPr>
        <w:spacing w:before="40" w:after="40"/>
        <w:jc w:val="center"/>
        <w:rPr>
          <w:rFonts w:asciiTheme="majorHAnsi" w:hAnsiTheme="majorHAnsi" w:cstheme="majorHAnsi"/>
          <w:sz w:val="24"/>
          <w:szCs w:val="28"/>
          <w:lang w:val="pt-BR"/>
        </w:rPr>
      </w:pPr>
      <w:r w:rsidRPr="00525565">
        <w:rPr>
          <w:rFonts w:asciiTheme="majorHAnsi" w:hAnsiTheme="majorHAnsi" w:cstheme="majorHAnsi"/>
          <w:b/>
          <w:color w:val="2F75B5"/>
          <w:sz w:val="22"/>
          <w:szCs w:val="28"/>
          <w:lang w:val="pt-BR"/>
        </w:rPr>
        <w:t>DOCUMENTO 07</w:t>
      </w:r>
    </w:p>
    <w:p w14:paraId="588AB5E4" w14:textId="77777777" w:rsidR="00C447FA" w:rsidRPr="00525565" w:rsidRDefault="00000000">
      <w:pPr>
        <w:spacing w:after="20"/>
        <w:jc w:val="center"/>
        <w:rPr>
          <w:rFonts w:asciiTheme="majorHAnsi" w:hAnsiTheme="majorHAnsi" w:cstheme="majorHAnsi"/>
          <w:sz w:val="24"/>
          <w:szCs w:val="28"/>
          <w:lang w:val="pt-BR"/>
        </w:rPr>
      </w:pPr>
      <w:r w:rsidRPr="00525565">
        <w:rPr>
          <w:rFonts w:asciiTheme="majorHAnsi" w:hAnsiTheme="majorHAnsi" w:cstheme="majorHAnsi"/>
          <w:b/>
          <w:color w:val="17365D"/>
          <w:sz w:val="48"/>
          <w:szCs w:val="28"/>
          <w:lang w:val="pt-BR"/>
        </w:rPr>
        <w:t>Proposta da Solução e Protótipo Inicial</w:t>
      </w:r>
    </w:p>
    <w:p w14:paraId="5C70D1F4" w14:textId="77777777" w:rsidR="00C447FA" w:rsidRPr="00525565" w:rsidRDefault="00000000">
      <w:pPr>
        <w:spacing w:after="160"/>
        <w:jc w:val="center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7030A0"/>
          <w:sz w:val="24"/>
          <w:szCs w:val="28"/>
        </w:rPr>
        <w:t>Entrega: 18/09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344"/>
      </w:tblGrid>
      <w:tr w:rsidR="00C447FA" w:rsidRPr="00525565" w14:paraId="4BA31145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336D9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Empresa/Equipe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FFD53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nome da empresa/equipe»</w:t>
            </w:r>
          </w:p>
        </w:tc>
      </w:tr>
      <w:tr w:rsidR="00C447FA" w:rsidRPr="00525565" w14:paraId="25DFAF7B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DA54B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Turma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EFCED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turma»</w:t>
            </w:r>
          </w:p>
        </w:tc>
      </w:tr>
      <w:tr w:rsidR="00C447FA" w:rsidRPr="00525565" w14:paraId="0C091F4C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5BC83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Integrantes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1BD6B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nomes completos dos integrantes»</w:t>
            </w:r>
          </w:p>
        </w:tc>
      </w:tr>
    </w:tbl>
    <w:p w14:paraId="550260E7" w14:textId="77777777" w:rsidR="00C447FA" w:rsidRPr="00525565" w:rsidRDefault="00C447FA">
      <w:pPr>
        <w:spacing w:after="20"/>
        <w:rPr>
          <w:rFonts w:asciiTheme="majorHAnsi" w:hAnsiTheme="majorHAnsi" w:cstheme="majorHAnsi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28A12A33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4C63E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 xml:space="preserve">FINALIDADE |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Transformar a solução selecionada no Documento 06 em uma proposta executável, delimitando com clareza o que será desenvolvido, para quem, com quais requisitos, tecnologias, responsabilidades, prazos e critérios de aceite.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O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documento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deverá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ser acompanhado de um protótipo inicial.</w:t>
            </w:r>
          </w:p>
        </w:tc>
      </w:tr>
    </w:tbl>
    <w:p w14:paraId="49DCB07B" w14:textId="77777777" w:rsidR="00C447FA" w:rsidRPr="00525565" w:rsidRDefault="00C447FA">
      <w:pPr>
        <w:spacing w:after="20"/>
        <w:rPr>
          <w:rFonts w:asciiTheme="majorHAnsi" w:hAnsiTheme="majorHAnsi" w:cstheme="majorHAnsi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57FF4BDB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6B433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 xml:space="preserve">ORIENTAÇÃO GERAL |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Este documento funciona como um pequeno projeto executivo. A equipe deve demonstrar que sabe exatamente o que pretende construir ou implantar, quais são os limites da proposta e como verificará se a entrega atende ao problema validado.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Evite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ampliar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o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escopo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nesta etapa.</w:t>
            </w:r>
          </w:p>
        </w:tc>
      </w:tr>
    </w:tbl>
    <w:p w14:paraId="780E0272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1. Identificação do projeto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C447FA" w:rsidRPr="00525565" w14:paraId="2A57F08D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80D336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Título do projeto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33ABF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Nany Lanches — aplicativo de controle de custo, venda e lucro diário para MEI de lanchonete</w:t>
            </w:r>
          </w:p>
        </w:tc>
      </w:tr>
      <w:tr w:rsidR="00C447FA" w:rsidRPr="00525565" w14:paraId="1E459529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B42D5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Demandante / MEI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3B129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Nany Lanches (MEI do ramo de alimentação). Contato: nany.lanches.to@gmail.com</w:t>
            </w:r>
          </w:p>
        </w:tc>
      </w:tr>
      <w:tr w:rsidR="00C447FA" w:rsidRPr="00525565" w14:paraId="66A36A15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77F8F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Negócio / atividade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9823D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Lanchonete de rua com atendimento de balcão: produção e venda de hot-dogs e sucos. Operação conduzida por uma única pessoa, que atende, produz e registra ao mesmo tempo.</w:t>
            </w:r>
          </w:p>
        </w:tc>
      </w:tr>
      <w:tr w:rsidR="00C447FA" w:rsidRPr="00525565" w14:paraId="746E979F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29A15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Solução selecionada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1E534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Aplicativo para celular e navegador que apura o custo e o lucro de cada item a partir do preço real das compras, alimentado por leitura automática das notas de mercado por inteligência artificial.</w:t>
            </w:r>
          </w:p>
        </w:tc>
      </w:tr>
      <w:tr w:rsidR="00C447FA" w:rsidRPr="00525565" w14:paraId="5634E435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BBA91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Data de referência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53D59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18 / 09 / 2026</w:t>
            </w:r>
          </w:p>
        </w:tc>
      </w:tr>
    </w:tbl>
    <w:p w14:paraId="46239880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2. Problema que será enfrentado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76F4C856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9E38C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Recupere a formulação final do problema validado no Documento 04.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Seja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objetivo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e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não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transforme a solução em problema.</w:t>
            </w:r>
          </w:p>
        </w:tc>
      </w:tr>
    </w:tbl>
    <w:p w14:paraId="27B6853A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>
        <w:t xml:space="preserve">A proprietária não sabe quanto custa, de fato, cada item que vende, e por isso não sabe quanto lucra. O preço de venda foi definido por comparação com a concorrência e por estimativa de cabeça, sem partir do custo real dos ingredientes. As compras de mercado não são registradas de forma que permita atribuir custo a cada produto, e a variação de preço dos insumos não é acompanhada.</w:t>
      </w:r>
    </w:p>
    <w:p w14:paraId="2021D0D2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>
        <w:t xml:space="preserve">A consequência é que o resultado do dia é percebido pelo dinheiro em caixa, e não pelo lucro. Em dias de compra grande, o caixa baixo é lido como prejuízo; em dias sem compra, o caixa alto é lido como lucro. Nenhuma das duas leituras é confiável, e nenhuma serve de base para decidir preço, volume de produção ou reposição.</w:t>
      </w:r>
    </w:p>
    <w:p w14:paraId="4C54DE75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>
        <w:t xml:space="preserve">O problema não é ausência de ferramenta de gestão, e sim ausência de um caminho de registro que caiba na rotina de quem atende, produz e cobra ao mesmo tempo. Tentativas anteriores de anotar em caderno ou planilha foram abandonadas porque exigiam parar o atendimento.</w:t>
      </w:r>
    </w:p>
    <w:p w14:paraId="6EE703FF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>
        <w:t xml:space="preserve">Enquanto isso não se resolve, decisões de preço, de quanto produzir e de quando repor continuam sendo tomadas por intuição, e eventuais itens vendidos abaixo do custo permanecem invisíveis — podendo consumir o lucro dos demais sem que a proprietária tenha como perceber.</w:t>
      </w:r>
    </w:p>
    <w:p w14:paraId="2F913125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3. Objetivos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4072F98F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17144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O objetivo geral deve expressar o resultado principal pretendido pelo projeto. Os objetivos específicos devem indicar resultados ou etapas necessárias para alcançar o objetivo geral.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696"/>
      </w:tblGrid>
      <w:tr w:rsidR="00C447FA" w:rsidRPr="00525565" w14:paraId="26BBA3AA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DCBB4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Objetivo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geral</w:t>
            </w:r>
            <w:proofErr w:type="spellEnd"/>
          </w:p>
        </w:tc>
        <w:tc>
          <w:tcPr>
            <w:tcW w:w="66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09E5A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Permitir que a proprietária saiba, ao final de cada dia e sem fazer contas, quanto vendeu, quanto aquilo custou e quanto sobrou de lucro — usando o preço real das compras, e não uma estimativa de cabeça.</w:t>
            </w:r>
          </w:p>
        </w:tc>
      </w:tr>
      <w:tr w:rsidR="00C447FA" w:rsidRPr="00525565" w14:paraId="28A9D9E3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82777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Objetivo específico 1</w:t>
            </w:r>
          </w:p>
        </w:tc>
        <w:tc>
          <w:tcPr>
            <w:tcW w:w="66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2EE23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Reduzir o esforço de lançar as compras a fotografar a nota do mercado, extraindo automaticamente ingredientes, quantidades, unidades e preços para conferência.</w:t>
            </w:r>
          </w:p>
        </w:tc>
      </w:tr>
      <w:tr w:rsidR="00C447FA" w:rsidRPr="00525565" w14:paraId="1E1FFB82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1894E3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Objetivo específico 2</w:t>
            </w:r>
          </w:p>
        </w:tc>
        <w:tc>
          <w:tcPr>
            <w:tcW w:w="66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147D8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Calcular o custo unitário de cada produto a partir da receita (ingredientes e quantidades) e da média ponderada das compras, de modo que o custo acompanhe a variação de preço dos insumos.</w:t>
            </w:r>
          </w:p>
        </w:tc>
      </w:tr>
      <w:tr w:rsidR="00C447FA" w:rsidRPr="00525565" w14:paraId="3DBD2033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0079C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Objetivo específico 3</w:t>
            </w:r>
          </w:p>
        </w:tc>
        <w:tc>
          <w:tcPr>
            <w:tcW w:w="66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4D839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Registrar a venda em um único toque durante o atendimento, sem interromper o balcão, e refletir o resultado no fechamento do dia.</w:t>
            </w:r>
          </w:p>
        </w:tc>
      </w:tr>
      <w:tr w:rsidR="00C447FA" w:rsidRPr="00525565" w14:paraId="70A6E68F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892C2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Objetivo específico 4 (se necessário)</w:t>
            </w:r>
          </w:p>
        </w:tc>
        <w:tc>
          <w:tcPr>
            <w:tcW w:w="66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6FB60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Apontar o que está prestes a acabar no estoque, para que a reposição deixe de depender apenas da memória.</w:t>
            </w:r>
          </w:p>
        </w:tc>
      </w:tr>
    </w:tbl>
    <w:p w14:paraId="4DE7E8D2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4. Descrição da solução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07477A94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DB974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Explique de maneira clara como a solução funcionará na prática e como se relaciona com o problema diagnosticado. Uma pessoa que não acompanhou as etapas anteriores deve conseguir compreender a proposta.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C447FA" w:rsidRPr="00525565" w14:paraId="3360729E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3635F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Descrição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geral</w:t>
            </w:r>
            <w:proofErr w:type="spellEnd"/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C01E8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Aplicativo com quatro telas (Hoje, Vender, Notinha e Cadastro), disponível no celular e no navegador a partir do mesmo código. Os dados ficam em um banco Postgres na nuvem (Supabase), com isolamento por conta. Toda a aritmética de estoque e de custo é executada no banco, por gatilhos, e não na tela — de modo que a leitura por foto e o lançamento manual produzam exatamente o mesmo resultado.</w:t>
            </w:r>
          </w:p>
        </w:tc>
      </w:tr>
      <w:tr w:rsidR="00C447FA" w:rsidRPr="00525565" w14:paraId="49B05609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19F31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Como funcionará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905F9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 proprietária cadastra o que vende (hot-dog, suco) e a receita de cada item. Ao comprar no mercado, fotografa a nota: a imagem é enviada a uma função no servidor que aciona um modelo de IA e devolve os ingredientes, quantidades, unidades e preços, apresentados em uma tela de conferência antes de salvar. As compras alimentam o estoque e o custo médio de cada ingrediente. Durante o atendimento, cada venda é registrada com um toque no botão do produto. A tela Hoje consolida receita, custo do vendido, compras do dia, lucro e histórico.</w:t>
            </w:r>
          </w:p>
        </w:tc>
      </w:tr>
      <w:tr w:rsidR="00C447FA" w:rsidRPr="00525565" w14:paraId="438872EB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E16F04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Que parte do problema pretende melhorar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6C947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Ataca diretamente o desconhecimento do custo real e, por consequência, do lucro. Hoje a decisão de preço e a percepção de resultado se apoiam em estimativa; a solução substitui isso pelo valor efetivamente pago nas compras. Ataca também o esforço de registro, que é a causa mais provável de abandono: fotografar a nota substitui a digitação item a item.</w:t>
            </w:r>
          </w:p>
        </w:tc>
      </w:tr>
      <w:tr w:rsidR="00C447FA" w:rsidRPr="00525565" w14:paraId="6AFAEA8B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AD8B7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Resultado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esperado</w:t>
            </w:r>
            <w:proofErr w:type="spellEnd"/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CC5C3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Ao final de um dia de uso, a proprietária consegue responder, olhando uma tela: quanto entrou, quanto custou o que saiu, quanto sobrou e o que precisa repor. Em dias de compra grande, o aplicativo distingue caixa negativo de prejuízo, evitando a conclusão equivocada de que o dia deu prejuízo quando apenas houve estoque comprado adiantado.</w:t>
            </w:r>
          </w:p>
        </w:tc>
      </w:tr>
    </w:tbl>
    <w:p w14:paraId="3704CFCE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5. Usuários e contexto de uso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4032"/>
      </w:tblGrid>
      <w:tr w:rsidR="00C447FA" w:rsidRPr="00525565" w14:paraId="17088618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EA4EEAC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Usuário / perfil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865185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  <w:lang w:val="pt-BR"/>
              </w:rPr>
              <w:t>O que fará com a solução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963DC55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Necessidades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ou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limitações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relevantes</w:t>
            </w:r>
            <w:proofErr w:type="spellEnd"/>
          </w:p>
        </w:tc>
      </w:tr>
      <w:tr w:rsidR="00C447FA" w:rsidRPr="00525565" w14:paraId="7824EA85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CF8B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Proprietária do MEI (usuária principal e única do dia a dia)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DA46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Cadastra produtos e receitas, fotografa e confere notas de compra, registra cada venda no balcão e consulta o fechamento do dia.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9A25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Opera sozinha, em pé, com uma mão livre e frequentemente sob pressão de fila. Celular de entrada, sob luz de rua. Não tem formação contábil e não vai interromper o atendimento para digitar. Conexão móvel instável.</w:t>
            </w:r>
          </w:p>
        </w:tc>
      </w:tr>
      <w:tr w:rsidR="00C447FA" w:rsidRPr="00525565" w14:paraId="094308F1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5DC2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Equipe do Projeto Integrador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B133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Desenvolve, testa, implanta e acompanha o uso; coleta retorno da proprietária e ajusta a solução.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DF3E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Acesso ao MEI limitado a encontros combinados; precisa de retorno rápido para corrigir rumo dentro do semestre.</w:t>
            </w:r>
          </w:p>
        </w:tc>
      </w:tr>
      <w:tr w:rsidR="00C447FA" w:rsidRPr="00525565" w14:paraId="0A5CE675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AC11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Docente avaliador da disciplina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F853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Avalia a proposta, o protótipo e a entrega final; acessa o aplicativo publicado e o repositório de código.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7AAB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Precisa alcançar a solução sem instalar nada e sem credenciais da proprietária; por isso há versão em navegador com link público.</w:t>
            </w:r>
          </w:p>
        </w:tc>
      </w:tr>
    </w:tbl>
    <w:p w14:paraId="2901BDFE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6. Escopo da solução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079D4372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9E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E2888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Defina os limites do projeto. O escopo precisa caber no tempo restante do semestre e nas condições reais da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lastRenderedPageBreak/>
              <w:t>equipe e do MEI.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C447FA" w:rsidRPr="00525565" w14:paraId="68087558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31251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lastRenderedPageBreak/>
              <w:t>Incluído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no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escopo</w:t>
            </w:r>
            <w:proofErr w:type="spellEnd"/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67969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Cadastro de produtos, de ingredientes e da receita que liga os dois.</w:t>
            </w:r>
          </w:p>
          <w:p w14:paraId="7367969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Leitura de nota de compra por foto, com tela de conferência e correção antes de salvar; lançamento manual como alternativa.</w:t>
            </w:r>
          </w:p>
          <w:p w14:paraId="7367969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Registro de venda em um toque, com desfazer.</w:t>
            </w:r>
          </w:p>
          <w:p w14:paraId="7367969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Cálculo de custo por produto pela média ponderada das compras e do lucro por item e por dia.</w:t>
            </w:r>
          </w:p>
          <w:p w14:paraId="7367969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Tela de fechamento diário com receita, custo do vendido, compras, lucro e caixa, mais histórico de 7, 14 ou 30 dias.</w:t>
            </w:r>
          </w:p>
          <w:p w14:paraId="7367969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Aviso de reposição para o que está acabando ou com saldo negativo.</w:t>
            </w:r>
          </w:p>
          <w:p w14:paraId="7367969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Conta própria por usuário, com isolamento de dados no banco.</w:t>
            </w:r>
          </w:p>
          <w:p w14:paraId="7367969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Publicação em navegador (link) e uso no celular.</w:t>
            </w:r>
          </w:p>
        </w:tc>
      </w:tr>
      <w:tr w:rsidR="00C447FA" w:rsidRPr="00525565" w14:paraId="7A56C768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8A993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Prioridades do escopo</w:t>
            </w:r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23E00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1º — Registrar venda e ver o lucro do dia. É o núcleo do problema e o que dá sentido a todo o resto.</w:t>
            </w:r>
          </w:p>
          <w:p w14:paraId="0B23E00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2º — Cadastro de produto, ingrediente e receita, sem o qual o custo não existe.</w:t>
            </w:r>
          </w:p>
          <w:p w14:paraId="0B23E00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3º — Leitura de nota por foto, que é o que torna o uso sustentável ao longo do semestre.</w:t>
            </w:r>
          </w:p>
          <w:p w14:paraId="0B23E00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4º — Reposição de estoque e histórico, que agregam valor mas não bloqueiam a decisão diária.</w:t>
            </w:r>
          </w:p>
        </w:tc>
      </w:tr>
      <w:tr w:rsidR="00C447FA" w:rsidRPr="00525565" w14:paraId="6AF2A8C0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2CD09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Resultado mínimo aceitável</w:t>
            </w:r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4A718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 proprietária consegue, em um dia de operação real: cadastrar seus produtos com receita, lançar ao menos uma compra (por foto ou manualmente), registrar as vendas do dia com um toque cada e ver na tela Hoje o lucro daquele dia calculado com o custo real. Mesmo que a leitura por foto falhasse, o lançamento manual sustentaria esse resultado mínimo.</w:t>
            </w:r>
          </w:p>
        </w:tc>
      </w:tr>
    </w:tbl>
    <w:p w14:paraId="7A40C3FC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7. Itens fora do escopo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4D4021CF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AB8CA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Registre explicitamente o que NÃO será desenvolvido ou entregue. Isso ajuda a controlar expectativas e evita crescimento indevido do projeto.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5904"/>
      </w:tblGrid>
      <w:tr w:rsidR="00C447FA" w:rsidRPr="00525565" w14:paraId="05DF0C49" w14:textId="77777777">
        <w:trPr>
          <w:tblHeader/>
          <w:jc w:val="center"/>
        </w:trPr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305DEA0D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Item fora do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escopo</w:t>
            </w:r>
            <w:proofErr w:type="spellEnd"/>
          </w:p>
        </w:tc>
        <w:tc>
          <w:tcPr>
            <w:tcW w:w="5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DE8C520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  <w:lang w:val="pt-BR"/>
              </w:rPr>
              <w:t>Por que não será incluído</w:t>
            </w:r>
          </w:p>
        </w:tc>
      </w:tr>
      <w:tr w:rsidR="00C447FA" w:rsidRPr="00525565" w14:paraId="0D56E1C5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6EDB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Emissão de nota fiscal e obrigações tributárias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A4AD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Exige integração com a Receita e responsabilidade legal incompatíveis com o prazo e o caráter acadêmico do projeto. A solução é de gestão interna, não de escrituração fiscal.</w:t>
            </w:r>
          </w:p>
        </w:tc>
      </w:tr>
      <w:tr w:rsidR="00C447FA" w:rsidRPr="00525565" w14:paraId="0C1072E9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0021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Controle de múltiplos usuários, permissões e vários pontos de venda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DA0D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O MEI opera sozinho. Modelar papéis e filiais acrescentaria complexidade sem resolver nenhum problema validado no Documento 04.</w:t>
            </w:r>
          </w:p>
        </w:tc>
      </w:tr>
      <w:tr w:rsidR="00C447FA" w:rsidRPr="00525565" w14:paraId="676CE520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5127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Publicação nas lojas de aplicativos (Play Store / App Store)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20D1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Processo de revisão com prazo fora do controle da equipe e custo de conta de desenvolvedor. A entrega usa o navegador, que alcança o mesmo celular sem instalação.</w:t>
            </w:r>
          </w:p>
        </w:tc>
      </w:tr>
      <w:tr w:rsidR="00C447FA" w:rsidRPr="00525565" w14:paraId="23FD4ECB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ED83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Integração com maquininha de cartão, banco ou conciliação financeira</w:t>
            </w: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881E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Depende de contratos e credenciais de terceiros. O caixa do dia é apurado pelos lançamentos do próprio aplicativo.</w:t>
            </w:r>
          </w:p>
        </w:tc>
      </w:tr>
    </w:tbl>
    <w:p w14:paraId="47C49896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8. Requisitos principais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1DF9E806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1EA056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Liste os requisitos indispensáveis para que a solução seja considerada útil. Podem existir requisitos funcionais e não funcionais, conforme o tipo de projeto.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816"/>
        <w:gridCol w:w="1368"/>
        <w:gridCol w:w="1296"/>
        <w:gridCol w:w="2520"/>
      </w:tblGrid>
      <w:tr w:rsidR="00C447FA" w:rsidRPr="00525565" w14:paraId="669945D8" w14:textId="77777777">
        <w:trPr>
          <w:tblHeader/>
          <w:jc w:val="center"/>
        </w:trPr>
        <w:tc>
          <w:tcPr>
            <w:tcW w:w="7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746ED6C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ID</w:t>
            </w:r>
          </w:p>
        </w:tc>
        <w:tc>
          <w:tcPr>
            <w:tcW w:w="3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70F0767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Requisito</w:t>
            </w:r>
          </w:p>
        </w:tc>
        <w:tc>
          <w:tcPr>
            <w:tcW w:w="13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369BB29D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Tipo</w:t>
            </w:r>
          </w:p>
        </w:tc>
        <w:tc>
          <w:tcPr>
            <w:tcW w:w="12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E2013B8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Prioridade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7FA135C8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Como será verificado</w:t>
            </w:r>
          </w:p>
        </w:tc>
      </w:tr>
      <w:tr w:rsidR="00C447FA" w:rsidRPr="00525565" w14:paraId="4476CA6D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969F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R01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374F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Registrar uma venda de um produto em um único toque, a partir da tela Vender, com possibilidade de desfazer o lançamento.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BC73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Funcional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6FA8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Essencial</w:t>
            </w: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6BE1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Tocar o botão do produto e verificar que a venda aparece em "Últimas vendas" e que a receita do dia aumenta no valor do produto. Desfazer e verificar que os dois voltam ao estado anterior.</w:t>
            </w:r>
          </w:p>
        </w:tc>
      </w:tr>
      <w:tr w:rsidR="00C447FA" w:rsidRPr="00525565" w14:paraId="2B5C9741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0842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R02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B7E3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Calcular o custo de cada produto a partir da receita e do preço efetivamente pago nas compras, por média ponderada, e não por valor digitado.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7372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Funcional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C1EE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Essencial</w:t>
            </w: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A32D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Lançar duas compras do mesmo ingrediente com preços diferentes e conferir que o custo do produto fica entre os dois valores, proporcional às quantidades ainda em estoque.</w:t>
            </w:r>
          </w:p>
        </w:tc>
      </w:tr>
      <w:tr w:rsidR="00C447FA" w:rsidRPr="00525565" w14:paraId="2998F24A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360E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R03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9FC1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Extrair de uma foto de nota ou cupom os ingredientes comprados, com quantidade, unidade e preço unitário, apresentando o resultado para conferência e correção antes de salvar.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8438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Funcional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3C86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Essencial</w:t>
            </w: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C8F0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Fotografar uma nota real do mercado e conferir que os itens reconhecidos correspondem aos da nota; corrigir um item na tela de conferência e verificar que o valor salvo é o corrigido.</w:t>
            </w:r>
          </w:p>
        </w:tc>
      </w:tr>
      <w:tr w:rsidR="00C447FA" w:rsidRPr="00525565" w14:paraId="21AB8649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3D16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R04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64CE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Apresentar o fechamento do dia com receita, custo do vendido, compras, lucro das vendas e caixa, distinguindo explicitamente caixa negativo de prejuízo.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192D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Funcional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AEFD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Essencial</w:t>
            </w: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ED0C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Em um dia com compra grande e vendas lucrativas, verificar que a tela Hoje mostra lucro positivo e informa por escrito que o caixa ficou negativo por causa das compras.</w:t>
            </w:r>
          </w:p>
        </w:tc>
      </w:tr>
      <w:tr w:rsidR="00C447FA" w:rsidRPr="00525565" w14:paraId="6098B7DE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B4FE6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R05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4F8E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Manter os dados de cada conta isolados, de modo que nenhum usuário alcance informações de outro, e nunca expor a chave do serviço de IA ao aplicativo.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E9C2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Segurança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947E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Essencial</w:t>
            </w: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858F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Conferir no banco que as políticas de acesso por linha estão ativas em todas as tabelas; inspecionar o pacote JavaScript publicado e confirmar que a chave do modelo de IA não aparece nele.</w:t>
            </w:r>
          </w:p>
        </w:tc>
      </w:tr>
      <w:tr w:rsidR="00C447FA" w:rsidRPr="00525565" w14:paraId="176DE074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2A0D4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R06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0D56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Ser operável com uma mão, em pé e sob luz de rua: alvos de toque de no mínimo 56 px e contraste de texto acima de 7:1 sobre o fundo.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7E24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Usabilidade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196F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Importante</w:t>
            </w: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A3AC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Verificação automatizada da paleta pelo script do projeto, que mede o contraste de cada tom contra todas as superfícies possíveis, e conferência dos alvos de toque nas telas.</w:t>
            </w:r>
          </w:p>
        </w:tc>
      </w:tr>
    </w:tbl>
    <w:p w14:paraId="6D4874CA" w14:textId="77777777" w:rsidR="00C447FA" w:rsidRPr="00525565" w:rsidRDefault="00000000">
      <w:pPr>
        <w:spacing w:after="100"/>
        <w:rPr>
          <w:rFonts w:asciiTheme="majorHAnsi" w:hAnsiTheme="majorHAnsi" w:cstheme="majorHAnsi"/>
          <w:sz w:val="24"/>
          <w:szCs w:val="28"/>
          <w:lang w:val="pt-BR"/>
        </w:rPr>
      </w:pPr>
      <w:r w:rsidRPr="00525565">
        <w:rPr>
          <w:rFonts w:asciiTheme="majorHAnsi" w:hAnsiTheme="majorHAnsi" w:cstheme="majorHAnsi"/>
          <w:i/>
          <w:color w:val="666666"/>
          <w:sz w:val="20"/>
          <w:szCs w:val="28"/>
          <w:lang w:val="pt-BR"/>
        </w:rPr>
        <w:t>Sugestão de tipos: funcional, usabilidade, segurança, desempenho, continuidade, conteúdo, processo etc.</w:t>
      </w:r>
    </w:p>
    <w:p w14:paraId="0FB5617F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9. Funcionalidades ou componentes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49706553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69FF3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Descreva os principais blocos que formarão a solução. Para um sistema, podem ser funcionalidades; para uma planilha, abas/cálculos; para um dashboard, indicadores; para uma capacitação, módulos; para uma automação,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lastRenderedPageBreak/>
              <w:t>etapas do fluxo.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888"/>
        <w:gridCol w:w="1296"/>
        <w:gridCol w:w="1800"/>
      </w:tblGrid>
      <w:tr w:rsidR="00C447FA" w:rsidRPr="00525565" w14:paraId="40DEED52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77EC0F85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lastRenderedPageBreak/>
              <w:t>Componente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/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funcionalidade</w:t>
            </w:r>
            <w:proofErr w:type="spellEnd"/>
          </w:p>
        </w:tc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361C5083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Descrição</w:t>
            </w:r>
          </w:p>
        </w:tc>
        <w:tc>
          <w:tcPr>
            <w:tcW w:w="12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77497A58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Prioridade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58E76A1E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  <w:lang w:val="pt-BR"/>
              </w:rPr>
              <w:t>Relaciona-se a qual requisito?</w:t>
            </w:r>
          </w:p>
        </w:tc>
      </w:tr>
      <w:tr w:rsidR="00C447FA" w:rsidRPr="00525565" w14:paraId="60D612C6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3364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Tela Vender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5692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Lista os produtos ativos como botões grandes; um toque registra a venda. Mostra o total do dia e as últimas vendas, cada uma com botão de desfazer.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FDB9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Essencial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7918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R01</w:t>
            </w:r>
          </w:p>
        </w:tc>
      </w:tr>
      <w:tr w:rsidR="00C447FA" w:rsidRPr="00525565" w14:paraId="76A2A2E0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B1B0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Tela Hoje (fechamento e histórico)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7F6D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Consolida o dia: lucro das vendas em destaque, receita, custo do vendido, compras e caixa. Traz gráfico dos últimos 7, 14 ou 30 dias, desempenho por produto e lista do que repor.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56B2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Essencial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C70D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R04</w:t>
            </w:r>
          </w:p>
        </w:tc>
      </w:tr>
      <w:tr w:rsidR="00C447FA" w:rsidRPr="00525565" w14:paraId="491FF6C0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F6E6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Tela Notinha (leitura da nota por IA)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C199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Fotografa ou seleciona até quatro imagens da nota, envia para a função no servidor e apresenta os itens reconhecidos em uma tela de conferência, onde cada linha pode ser corrigida ou removida antes de salvar.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EDFC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Essencial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C471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R03</w:t>
            </w:r>
          </w:p>
        </w:tc>
      </w:tr>
      <w:tr w:rsidR="00C447FA" w:rsidRPr="00525565" w14:paraId="221EFBCF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A02D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Tela Cadastro (produtos, receitas e ingredientes)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B927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Cadastra o que é vendido e a receita de cada item. Distingue produto feito na hora, cujo custo vem da receita, de produto de revenda, comprado pronto e vendido pronto.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F17C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Essencial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015B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R02</w:t>
            </w:r>
          </w:p>
        </w:tc>
      </w:tr>
      <w:tr w:rsidR="00C447FA" w:rsidRPr="00525565" w14:paraId="06A7B8B0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EE94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Núcleo de cálculo no banco de dados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706C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Gatilhos e funções em Postgres que aplicam a compra ao estoque, recalculam o custo médio, fotografam preço e custo no momento da venda e apuram o fechamento do dia no fuso local.</w:t>
            </w: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CDC6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Essencial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07E3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R02, R04, R05</w:t>
            </w:r>
          </w:p>
        </w:tc>
      </w:tr>
    </w:tbl>
    <w:p w14:paraId="6B64F933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10.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Tecnologias</w:t>
      </w:r>
      <w:proofErr w:type="spellEnd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, ferramentas e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recursos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2160"/>
        <w:gridCol w:w="1368"/>
      </w:tblGrid>
      <w:tr w:rsidR="00C447FA" w:rsidRPr="00525565" w14:paraId="62D07554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BB8FB63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Tecnologia / ferramenta / recurso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290C122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Finalidade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64E09B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Disponibilidade / custo</w:t>
            </w:r>
          </w:p>
        </w:tc>
        <w:tc>
          <w:tcPr>
            <w:tcW w:w="13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AD7C5EA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Responsável</w:t>
            </w:r>
          </w:p>
        </w:tc>
      </w:tr>
      <w:tr w:rsidR="00C447FA" w:rsidRPr="00525565" w14:paraId="7B9C1B48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1F0C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React Native com Expo e expo-router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E02C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Construir uma única interface que roda no celular e no navegador, evitando manter duas versões que divergem.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CED5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Gratuito (código aberto)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A488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 responsável»</w:t>
            </w:r>
          </w:p>
        </w:tc>
      </w:tr>
      <w:tr w:rsidR="00C447FA" w:rsidRPr="00525565" w14:paraId="7DA37909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F8F9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Supabase (Postgres, autenticação, Edge Functions)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580F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Banco de dados, contas de usuário com isolamento por linha e execução do código de servidor que fala com a IA.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1FC3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Plano gratuito atende ao volume do projeto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4C9E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 responsável»</w:t>
            </w:r>
          </w:p>
        </w:tc>
      </w:tr>
      <w:tr w:rsidR="00C447FA" w:rsidRPr="00525565" w14:paraId="4A8A36CB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75CB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API Gemini (Google), modelo Flash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C712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Ler a foto da nota de compra e devolver os itens estruturados para conferência.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CF5F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Camada gratuita, limitada a cerca de 10 a 15 requisições por minuto; o aplicativo ainda limita 30 leituras por hora por conta.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53C6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 responsável»</w:t>
            </w:r>
          </w:p>
        </w:tc>
      </w:tr>
      <w:tr w:rsidR="00C447FA" w:rsidRPr="00525565" w14:paraId="0E9925E3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4F69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Vercel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5E25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Publicar a versão em navegador com link acessível ao MEI e ao docente, com nova publicação automática a cada alteração enviada ao repositório.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80BE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Plano gratuito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C710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 responsável»</w:t>
            </w:r>
          </w:p>
        </w:tc>
      </w:tr>
      <w:tr w:rsidR="00C447FA" w:rsidRPr="00525565" w14:paraId="1F8965C0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F311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GitHub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BC92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Guardar o código, registrar o histórico de decisões e servir de origem para a publicação automática.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FB52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Gratuito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6766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 responsável»</w:t>
            </w:r>
          </w:p>
        </w:tc>
      </w:tr>
    </w:tbl>
    <w:p w14:paraId="751134CA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11. Entregas previstas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4C89D912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23128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Liste produtos concretos que serão entregues ao MEI e/ou apresentados na disciplina.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Evite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descrever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apenas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atividades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internas da equipe.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816"/>
        <w:gridCol w:w="1800"/>
        <w:gridCol w:w="3168"/>
      </w:tblGrid>
      <w:tr w:rsidR="00C447FA" w:rsidRPr="00525565" w14:paraId="47690B3A" w14:textId="77777777">
        <w:trPr>
          <w:tblHeader/>
          <w:jc w:val="center"/>
        </w:trPr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5F596B31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Entrega</w:t>
            </w:r>
          </w:p>
        </w:tc>
        <w:tc>
          <w:tcPr>
            <w:tcW w:w="3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47226F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A4DCEB6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Destinatário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5FFF510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Critério de conclusão</w:t>
            </w:r>
          </w:p>
        </w:tc>
      </w:tr>
      <w:tr w:rsidR="00C447FA" w:rsidRPr="00525565" w14:paraId="78FBFB2F" w14:textId="77777777">
        <w:trPr>
          <w:jc w:val="center"/>
        </w:trPr>
        <w:tc>
          <w:tcPr>
            <w:tcW w:w="1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0948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E1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FAEF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Aplicativo publicado e acessível por link no navegador do celular, com conta criada para a proprietária.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7964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MEI e docente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D720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 proprietária acessa pelo próprio celular, entra na conta dela e registra uma venda real sem auxílio da equipe.</w:t>
            </w:r>
          </w:p>
        </w:tc>
      </w:tr>
      <w:tr w:rsidR="00C447FA" w:rsidRPr="00525565" w14:paraId="11F9E934" w14:textId="77777777">
        <w:trPr>
          <w:jc w:val="center"/>
        </w:trPr>
        <w:tc>
          <w:tcPr>
            <w:tcW w:w="1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445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E2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9B63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Cadastro inicial carregado: produtos que ela vende, ingredientes e receitas correspondentes.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006E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MEI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61BE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Todos os itens do cardápio atual aparecem na tela Vender com custo apurado, sem nenhum item marcado como sem receita.</w:t>
            </w:r>
          </w:p>
        </w:tc>
      </w:tr>
      <w:tr w:rsidR="00C447FA" w:rsidRPr="00525565" w14:paraId="0CFB8BC6" w14:textId="77777777">
        <w:trPr>
          <w:jc w:val="center"/>
        </w:trPr>
        <w:tc>
          <w:tcPr>
            <w:tcW w:w="1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439C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E3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9182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Leitura de nota por foto em funcionamento, com pelo menos uma nota real do mercado lançada por esse caminho.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064F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MEI e docente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F091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Uma nota fotografada pela proprietária é reconhecida, conferida e salva, e os ingredientes aparecem no estoque com o preço da nota.</w:t>
            </w:r>
          </w:p>
        </w:tc>
      </w:tr>
      <w:tr w:rsidR="00C447FA" w:rsidRPr="00525565" w14:paraId="06153BE0" w14:textId="77777777">
        <w:trPr>
          <w:jc w:val="center"/>
        </w:trPr>
        <w:tc>
          <w:tcPr>
            <w:tcW w:w="1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DE00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E4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94A9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Roteiro curto de uso, em linguagem do balcão, cobrindo as quatro telas e o que fazer quando a leitura falhar.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00E1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MEI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B81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 proprietária executa as quatro tarefas principais seguindo apenas o roteiro, sem perguntar à equipe.</w:t>
            </w:r>
          </w:p>
        </w:tc>
      </w:tr>
      <w:tr w:rsidR="00C447FA" w:rsidRPr="00525565" w14:paraId="12E770E2" w14:textId="77777777">
        <w:trPr>
          <w:jc w:val="center"/>
        </w:trPr>
        <w:tc>
          <w:tcPr>
            <w:tcW w:w="1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6BB0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E5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2777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Documentação técnica e repositório de código, com as decisões de projeto registradas e o procedimento de implantação.</w:t>
            </w: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D6AB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Docente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2E21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O repositório está acessível, a documentação descreve arquitetura e decisões, e o projeto é construído do zero seguindo o procedimento descrito.</w:t>
            </w:r>
          </w:p>
        </w:tc>
      </w:tr>
    </w:tbl>
    <w:p w14:paraId="53E2453F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12. Cronograma de execução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29CA92B9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87761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lastRenderedPageBreak/>
              <w:t xml:space="preserve">Organize o trabalho até a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pré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-entrega e a finalização. As datas podem ser ajustadas, mas qualquer mudança deve ser registrada e justificada.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032"/>
        <w:gridCol w:w="2088"/>
        <w:gridCol w:w="2304"/>
      </w:tblGrid>
      <w:tr w:rsidR="00C447FA" w:rsidRPr="00525565" w14:paraId="69BC53C7" w14:textId="77777777">
        <w:trPr>
          <w:tblHeader/>
          <w:jc w:val="center"/>
        </w:trPr>
        <w:tc>
          <w:tcPr>
            <w:tcW w:w="16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5B6B7D6D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Período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/ data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5B79D9B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Atividade</w:t>
            </w:r>
          </w:p>
        </w:tc>
        <w:tc>
          <w:tcPr>
            <w:tcW w:w="20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30262970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Responsável(is)</w:t>
            </w:r>
          </w:p>
        </w:tc>
        <w:tc>
          <w:tcPr>
            <w:tcW w:w="23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3107744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Resultado esperado</w:t>
            </w:r>
          </w:p>
        </w:tc>
      </w:tr>
      <w:tr w:rsidR="00C447FA" w:rsidRPr="00525565" w14:paraId="3D607CCE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6DE9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25/09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65D3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Validar o protótipo com a proprietária e registrar ajustes; carregar o cadastro real de produtos, ingredientes e receitas.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3B5E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responsáveis»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6BA2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Lista de ajustes priorizada e cadastro real carregado no sistema.</w:t>
            </w:r>
          </w:p>
        </w:tc>
      </w:tr>
      <w:tr w:rsidR="00C447FA" w:rsidRPr="00525565" w14:paraId="7B927DEF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0B05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02/10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AF59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Aplicar os ajustes do primeiro retorno e testar a leitura de notas com cupons reais do mercado da proprietária.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B995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responsáveis»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6540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Leitura reconhecendo corretamente os itens das notas que ela costuma trazer.</w:t>
            </w:r>
          </w:p>
        </w:tc>
      </w:tr>
      <w:tr w:rsidR="00C447FA" w:rsidRPr="00525565" w14:paraId="4E32F084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6418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09/10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C635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Acompanhar a primeira semana de uso real e corrigir o que atrapalhar o registro diário.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C844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responsáveis»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C93E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Sete dias seguidos com vendas registradas pela própria proprietária.</w:t>
            </w:r>
          </w:p>
        </w:tc>
      </w:tr>
      <w:tr w:rsidR="00C447FA" w:rsidRPr="00525565" w14:paraId="4E92976F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1CB8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16/10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8B54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Conferir a apuração: comparar o lucro calculado pelo sistema com a conta feita à mão para o mesmo período.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F657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responsáveis»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39B8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Divergências identificadas e explicadas ou corrigidas.</w:t>
            </w:r>
          </w:p>
        </w:tc>
      </w:tr>
      <w:tr w:rsidR="00C447FA" w:rsidRPr="00525565" w14:paraId="7B4D0C3A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84DD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23/10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047F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Ajustes de usabilidade a partir da observação de uso no balcão; revisão dos alvos de toque e da legibilidade sob luz de rua.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5B46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responsáveis»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6E64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Correções aplicadas e verificadas no celular da proprietária.</w:t>
            </w:r>
          </w:p>
        </w:tc>
      </w:tr>
      <w:tr w:rsidR="00C447FA" w:rsidRPr="00525565" w14:paraId="6C2169A3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B167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30/10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A985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Testes de falha: sem internet, foto ruim, serviço de IA indisponível e cota esgotada.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3472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responsáveis»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C8AB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Cada falha produz mensagem compreensível e caminho alternativo para a proprietária.</w:t>
            </w:r>
          </w:p>
        </w:tc>
      </w:tr>
      <w:tr w:rsidR="00C447FA" w:rsidRPr="00525565" w14:paraId="3518BA21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E7B0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06/11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30CF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Escrita do roteiro de uso e da documentação técnica.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553D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responsáveis»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F5A5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Roteiro e documentação concluídos e revisados.</w:t>
            </w:r>
          </w:p>
        </w:tc>
      </w:tr>
      <w:tr w:rsidR="00C447FA" w:rsidRPr="00525565" w14:paraId="0C100C65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962A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13/11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9576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Pré-entrega: revisão geral, verificação dos critérios de aceite e ensaio da apresentação.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B355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responsáveis»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9BDB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Todos os critérios de aceite verificados, com evidência registrada.</w:t>
            </w:r>
          </w:p>
        </w:tc>
      </w:tr>
      <w:tr w:rsidR="00C447FA" w:rsidRPr="00525565" w14:paraId="7296239D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83C4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27/11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D7BD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Correções finais a partir do retorno da pré-entrega.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486E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responsáveis»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719D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Pendências da pré-entrega encerradas.</w:t>
            </w:r>
          </w:p>
        </w:tc>
      </w:tr>
      <w:tr w:rsidR="00C447FA" w:rsidRPr="00525565" w14:paraId="1326800F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1433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04/12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B335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Entrega final e apresentação; transferência do sistema para a proprietária.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EA06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responsáveis»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D321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Sistema em uso pela proprietária e documentação entregue.</w:t>
            </w:r>
          </w:p>
        </w:tc>
      </w:tr>
    </w:tbl>
    <w:p w14:paraId="470B76AC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13. Riscos do desenvolvimento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440"/>
        <w:gridCol w:w="1440"/>
        <w:gridCol w:w="4032"/>
      </w:tblGrid>
      <w:tr w:rsidR="00C447FA" w:rsidRPr="00525565" w14:paraId="7970377A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DD4794E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Risco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7B3E707C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Probabilidade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56E4C5F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Impacto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3748DCA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Ação preventiva / resposta</w:t>
            </w:r>
          </w:p>
        </w:tc>
      </w:tr>
      <w:tr w:rsidR="00C447FA" w:rsidRPr="00525565" w14:paraId="27A197DD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D2CE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 proprietária abandonar o registro diário. É o risco de maior impacto: sem lançamento, nenhum número do sistema tem valor. Já havia sido identificado como risco mais alto no Documento 06.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0247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Alta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473F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Alto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209E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Registro de venda em um único toque, sem digitação; leitura da nota por foto em vez de lançamento item a item; acompanhamento semanal na primeira fase de uso para remover qualquer atrito observado no balcão.</w:t>
            </w:r>
          </w:p>
        </w:tc>
      </w:tr>
      <w:tr w:rsidR="00C447FA" w:rsidRPr="00525565" w14:paraId="1E038B55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BC9A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Serviço de IA indisponível, congestionado ou com a cota gratuita esgotada no momento em que ela fotografa a nota.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5149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Média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3D2C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Médio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9E1A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Repetição automática da chamada em caso de congestionamento, com mensagens distintas para cada causa; lançamento manual sempre disponível como alternativa; limite por conta para a cota não se esgotar de uma vez.</w:t>
            </w:r>
          </w:p>
        </w:tc>
      </w:tr>
      <w:tr w:rsidR="00C447FA" w:rsidRPr="00525565" w14:paraId="45B0C766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4FB6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Custo apurado incorretamente por receita ausente ou incompleta, exibindo um lucro maior do que o real.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E12E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Média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842B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Alto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4710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O sistema não exibe lucro cheio quando falta receita: sinaliza por escrito que a conta está incompleta. Estimativas informadas pela proprietária aparecem sempre rotuladas como estimadas e são substituídas assim que houver compra lançada.</w:t>
            </w:r>
          </w:p>
        </w:tc>
      </w:tr>
      <w:tr w:rsidR="00C447FA" w:rsidRPr="00525565" w14:paraId="2109D4A7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E743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Conexão instável no balcão, interrompendo o envio de uma nota ou de uma venda pela metade.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C310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Média</w:t>
            </w: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0A57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Médio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99A1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Lançamentos que envolvem vários registros são executados no banco como uma operação única: ou entram por inteiro, ou não entram, sem deixar meia nota lançada.</w:t>
            </w:r>
          </w:p>
        </w:tc>
      </w:tr>
    </w:tbl>
    <w:p w14:paraId="112FD227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14. Critérios de aceite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2DBD99BC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9DE09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Os critérios de aceite indicam como a equipe e o demandante saberão que uma entrega está suficientemente pronta.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Devem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ser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observáveis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e coerentes com o escopo.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888"/>
        <w:gridCol w:w="1728"/>
        <w:gridCol w:w="2088"/>
      </w:tblGrid>
      <w:tr w:rsidR="00C447FA" w:rsidRPr="00525565" w14:paraId="47618BE9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5DBF8076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Entrega / aspecto</w:t>
            </w:r>
          </w:p>
        </w:tc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6B00D6E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Critério de aceite</w:t>
            </w:r>
          </w:p>
        </w:tc>
        <w:tc>
          <w:tcPr>
            <w:tcW w:w="17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7AFFF146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Quem verificará</w:t>
            </w:r>
          </w:p>
        </w:tc>
        <w:tc>
          <w:tcPr>
            <w:tcW w:w="20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7D8131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Evidência esperada</w:t>
            </w:r>
          </w:p>
        </w:tc>
      </w:tr>
      <w:tr w:rsidR="00C447FA" w:rsidRPr="00525565" w14:paraId="2AE28399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13DB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Registro de venda (R01)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967A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 proprietária registra uma venda com um toque, durante o atendimento, e o total do dia se atualiza imediatamente. O lançamento errado pode ser desfeito por ela mesma.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B3BA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Proprietária, acompanhada por integrante da equipe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C4D6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Observação de uso no balcão e registro em vídeo ou foto da tela com as vendas do dia.</w:t>
            </w:r>
          </w:p>
        </w:tc>
      </w:tr>
      <w:tr w:rsidR="00C447FA" w:rsidRPr="00525565" w14:paraId="20ABAA86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F3EE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Apuração de custo e lucro (R02, R04)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BFD5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Para um dia escolhido, o lucro calculado pelo sistema coincide com o cálculo feito à mão a partir das notas e das vendas daquele dia, admitida diferença de arredondamento.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347B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Equipe, com conferência da proprietária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28E5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Planilha de conferência comparando o valor do sistema e o valor calculado manualmente.</w:t>
            </w:r>
          </w:p>
        </w:tc>
      </w:tr>
      <w:tr w:rsidR="00C447FA" w:rsidRPr="00525565" w14:paraId="446C4B43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9A76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Leitura da nota por foto (R03)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6FFC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De cada nota fotografada em condição real de uso, os itens que são ingredientes são reconhecidos com nome, quantidade, unidade e preço, restando à proprietária apenas correções pontuais na tela de conferência.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EDFA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Proprietária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65D7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Foto da nota ao lado da tela de conferência, mostrando os itens reconhecidos.</w:t>
            </w:r>
          </w:p>
        </w:tc>
      </w:tr>
      <w:tr w:rsidR="00C447FA" w:rsidRPr="00525565" w14:paraId="6D55CB5B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0298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Uso no balcão (R06)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6C26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 proprietária executa as tarefas principais com uma mão, em pé, sem ampliar a tela e sem erro de toque, no próprio celular e sob a iluminação do ponto.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C4AB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Proprietária, com observação da equipe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A7CE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Registro da observação de uso e verificação automatizada de contraste da paleta.</w:t>
            </w:r>
          </w:p>
        </w:tc>
      </w:tr>
      <w:tr w:rsidR="00C447FA" w:rsidRPr="00525565" w14:paraId="734D870E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7596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Isolamento de dados e proteção de chaves (R05)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E455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Nenhuma conta alcança dados de outra, e a chave do serviço de IA não aparece em nada que o navegador baixe.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73B4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Equipe</w:t>
            </w: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8F0D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Consulta às políticas de acesso no banco e inspeção do pacote JavaScript publicado, com resultado registrado.</w:t>
            </w:r>
          </w:p>
        </w:tc>
      </w:tr>
    </w:tbl>
    <w:p w14:paraId="00432198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15. Responsabilidades da equipe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384"/>
        <w:gridCol w:w="3600"/>
      </w:tblGrid>
      <w:tr w:rsidR="00C447FA" w:rsidRPr="00525565" w14:paraId="0FD4A334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A6C814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Responsabilidade</w:t>
            </w:r>
          </w:p>
        </w:tc>
        <w:tc>
          <w:tcPr>
            <w:tcW w:w="3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FA8A8C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Integrante(s) principal(is)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45FF206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Observações</w:t>
            </w:r>
          </w:p>
        </w:tc>
      </w:tr>
      <w:tr w:rsidR="00C447FA" w:rsidRPr="00525565" w14:paraId="7D5450F0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5BF4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Gestão e acompanhamento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717C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integrante»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6F36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Cronograma, registro de decisões e comunicação com a disciplina.</w:t>
            </w:r>
          </w:p>
        </w:tc>
      </w:tr>
      <w:tr w:rsidR="00C447FA" w:rsidRPr="00525565" w14:paraId="65A0CA13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2131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Desenvolvimento / implementação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2C4E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integrante»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8953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Aplicativo, banco de dados, função de leitura por IA e publicação.</w:t>
            </w:r>
          </w:p>
        </w:tc>
      </w:tr>
      <w:tr w:rsidR="00C447FA" w:rsidRPr="00525565" w14:paraId="6574C4EA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5211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Documentação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3D95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integrante»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65C0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Documentos da disciplina, roteiro de uso do MEI e documentação técnica.</w:t>
            </w:r>
          </w:p>
        </w:tc>
      </w:tr>
      <w:tr w:rsidR="00C447FA" w:rsidRPr="00525565" w14:paraId="744DA60A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33F7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Contato com o MEI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5A43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integrante»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AE8B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Agendamento das validações, coleta de retorno e repasse dos ajustes à equipe.</w:t>
            </w:r>
          </w:p>
        </w:tc>
      </w:tr>
      <w:tr w:rsidR="00C447FA" w:rsidRPr="00525565" w14:paraId="6BD65589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7C25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Testes / validação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8905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integrante»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69E5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Verificação dos critérios de aceite, testes de falha e conferência da apuração.</w:t>
            </w:r>
          </w:p>
        </w:tc>
      </w:tr>
      <w:tr w:rsidR="00C447FA" w:rsidRPr="00525565" w14:paraId="35444109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C5D5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Apresentação / comunicação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65E2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integrante»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7B05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Apresentação final e demonstração do sistema.</w:t>
            </w:r>
          </w:p>
        </w:tc>
      </w:tr>
    </w:tbl>
    <w:p w14:paraId="167FCACB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16. Responsabilidades do MEI / demandante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183040A0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937D07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Registre o que será necessário do demandante para que o projeto avance. O MEI não é apenas destinatário da entrega: ele participa da validação da solução.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2304"/>
        <w:gridCol w:w="3888"/>
      </w:tblGrid>
      <w:tr w:rsidR="00C447FA" w:rsidRPr="00525565" w14:paraId="032FD004" w14:textId="77777777">
        <w:trPr>
          <w:tblHeader/>
          <w:jc w:val="center"/>
        </w:trPr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E2BEDC1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Responsabilidade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do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demandante</w:t>
            </w:r>
            <w:proofErr w:type="spellEnd"/>
          </w:p>
        </w:tc>
        <w:tc>
          <w:tcPr>
            <w:tcW w:w="23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64CBE5C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Quando / em que momento</w:t>
            </w:r>
          </w:p>
        </w:tc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92FA093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Por que é necessária</w:t>
            </w:r>
          </w:p>
        </w:tc>
      </w:tr>
      <w:tr w:rsidR="00C447FA" w:rsidRPr="00525565" w14:paraId="226F032F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BEE2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Disponibilizar informações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C8A6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Nas duas primeiras semanas, a partir de 25/09.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5F39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Sem o cardápio real, os ingredientes de cada item e as quantidades usadas, não existe cálculo de custo — a receita é a base de toda a apuração.</w:t>
            </w:r>
          </w:p>
        </w:tc>
      </w:tr>
      <w:tr w:rsidR="00C447FA" w:rsidRPr="00525565" w14:paraId="2D0E5786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9EA4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Participar de validações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E901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Em encontros combinados ao longo de outubro.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9E54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 equipe não opera o balcão. Só a proprietária pode dizer se o registro atrapalha o atendimento, que é o critério que decide se a solução será usada.</w:t>
            </w:r>
          </w:p>
        </w:tc>
      </w:tr>
      <w:tr w:rsidR="00C447FA" w:rsidRPr="00525565" w14:paraId="1B2B50AD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06B07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  <w:lang w:val="pt-BR"/>
              </w:rPr>
              <w:t>Testar ou experimentar a solução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699A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Uso diário a partir de 09/10.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05DC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Um sistema de registro diário só se prova em dias reais de movimento; uso simulado pela equipe não revela o atrito que causa abandono.</w:t>
            </w:r>
          </w:p>
        </w:tc>
      </w:tr>
      <w:tr w:rsidR="00C447FA" w:rsidRPr="00525565" w14:paraId="288BE4D1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2B02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 xml:space="preserve">Dar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retorno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sobre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ajustes</w:t>
            </w:r>
            <w:proofErr w:type="spellEnd"/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D721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Ao longo de todo o período de uso, e especialmente após cada ajuste.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E714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Correções feitas sem retorno dela tendem a resolver o problema que a equipe imagina, e não o que existe.</w:t>
            </w:r>
          </w:p>
        </w:tc>
      </w:tr>
      <w:tr w:rsidR="00C447FA" w:rsidRPr="00525565" w14:paraId="4FB2E75E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5F8B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  <w:lang w:val="pt-BR"/>
              </w:rPr>
              <w:t>Disponibilizar recursos/acessos acordados, se aplicável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3A00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Conforme a necessidade, principalmente em 25/09 e 02/10.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F300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Notas de compra reais são necessárias para ajustar a leitura automática aos cupons dos fornecedores que ela de fato usa.</w:t>
            </w:r>
          </w:p>
        </w:tc>
      </w:tr>
    </w:tbl>
    <w:p w14:paraId="1D62E508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17.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Protótipo</w:t>
      </w:r>
      <w:proofErr w:type="spellEnd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inicial</w:t>
      </w:r>
      <w:proofErr w:type="spellEnd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 —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anexo</w:t>
      </w:r>
      <w:proofErr w:type="spellEnd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obrigatório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70BDB3DD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DE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F91C4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Anexe ou insira uma representação inicial da solução. O protótipo deve permitir conversar sobre a proposta antes de investir tempo demais no desenvolvimento.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Não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precisa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estar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completo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nem ter aparência final.</w:t>
            </w:r>
          </w:p>
        </w:tc>
      </w:tr>
    </w:tbl>
    <w:p w14:paraId="38AA25CA" w14:textId="77777777" w:rsidR="00C447FA" w:rsidRPr="00525565" w:rsidRDefault="00000000">
      <w:pPr>
        <w:spacing w:after="4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22"/>
          <w:szCs w:val="28"/>
        </w:rPr>
        <w:t>Tipo de protótipo apresentado:</w:t>
      </w:r>
    </w:p>
    <w:p w14:paraId="72787DA3" w14:textId="77777777" w:rsidR="00C447FA" w:rsidRPr="00525565" w:rsidRDefault="00000000">
      <w:pPr>
        <w:spacing w:after="100"/>
        <w:rPr>
          <w:rFonts w:asciiTheme="majorHAnsi" w:hAnsiTheme="majorHAnsi" w:cstheme="majorHAnsi"/>
          <w:sz w:val="24"/>
          <w:szCs w:val="28"/>
          <w:lang w:val="pt-BR"/>
        </w:rPr>
      </w:pP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lastRenderedPageBreak/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Telas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Planilha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Dashboard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P</w:t>
      </w:r>
      <w:r w:rsidRPr="00525565">
        <w:rPr>
          <w:rFonts w:ascii="Calibri" w:hAnsi="Calibri" w:cs="Calibri"/>
          <w:color w:val="222222"/>
          <w:sz w:val="22"/>
          <w:szCs w:val="28"/>
          <w:lang w:val="pt-BR"/>
        </w:rPr>
        <w:t>á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gina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Formul</w:t>
      </w:r>
      <w:r w:rsidRPr="00525565">
        <w:rPr>
          <w:rFonts w:ascii="Calibri" w:hAnsi="Calibri" w:cs="Calibri"/>
          <w:color w:val="222222"/>
          <w:sz w:val="22"/>
          <w:szCs w:val="28"/>
          <w:lang w:val="pt-BR"/>
        </w:rPr>
        <w:t>á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rio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Fluxo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Modelo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Arquitetura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Demonstra</w:t>
      </w:r>
      <w:r w:rsidRPr="00525565">
        <w:rPr>
          <w:rFonts w:ascii="Calibri" w:hAnsi="Calibri" w:cs="Calibri"/>
          <w:color w:val="222222"/>
          <w:sz w:val="22"/>
          <w:szCs w:val="28"/>
          <w:lang w:val="pt-BR"/>
        </w:rPr>
        <w:t>çã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o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Outro: 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C447FA" w:rsidRPr="00525565" w14:paraId="1C47A22C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78CC74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Local / link do protótipo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4849E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Aplicativo publicado (navegador e celular): https://nany-dashboardauto-ricardo-6617.vercel.app</w:t>
            </w:r>
          </w:p>
          <w:p w14:paraId="1C4849E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Código-fonte: https://github.com/nanylanchesto-jpg/NANY-DASHBOARDAUTO</w:t>
            </w:r>
          </w:p>
          <w:p w14:paraId="1C4849E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Observação: o acesso público depende de desativar a proteção de implantação da hospedagem; solicitar à equipe se o link pedir autenticação.</w:t>
            </w:r>
          </w:p>
        </w:tc>
      </w:tr>
      <w:tr w:rsidR="00C447FA" w:rsidRPr="00525565" w14:paraId="798BF63E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252C8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Versão / data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29256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Versão inicial funcional — 18/09/2026</w:t>
            </w:r>
          </w:p>
        </w:tc>
      </w:tr>
      <w:tr w:rsidR="00C447FA" w:rsidRPr="00525565" w14:paraId="4E76B8C2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72B0F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O que o protótipo já demonstra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FBEB1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As quatro telas navegáveis (Hoje, Vender, Notinha e Cadastro) com dados reais gravados em banco.</w:t>
            </w:r>
          </w:p>
          <w:p w14:paraId="0FFBEB1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Cadastro de produto, de ingrediente e da receita que liga os dois, incluindo item de revenda.</w:t>
            </w:r>
          </w:p>
          <w:p w14:paraId="0FFBEB1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Registro de venda em um toque, com desfazer, e reflexo imediato no total do dia.</w:t>
            </w:r>
          </w:p>
          <w:p w14:paraId="0FFBEB1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Leitura da nota por foto com tela de conferência item a item antes de salvar.</w:t>
            </w:r>
          </w:p>
          <w:p w14:paraId="0FFBEB1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Fechamento do dia com receita, custo do vendido, compras, lucro e caixa, e gráfico de 7, 14 ou 30 dias.</w:t>
            </w:r>
          </w:p>
          <w:p w14:paraId="0FFBEB1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Distinção explícita entre custo apurado e custo apenas estimado.</w:t>
            </w:r>
          </w:p>
          <w:p w14:paraId="0FFBEB1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Contas separadas por usuário, com isolamento de dados no banco.</w:t>
            </w:r>
          </w:p>
        </w:tc>
      </w:tr>
      <w:tr w:rsidR="00C447FA" w:rsidRPr="00525565" w14:paraId="5B685847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9AB76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O que ainda não está representado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7BBF5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Uso continuado em dias reais de operação: o protótipo foi verificado pela equipe, não por semanas de balcão.</w:t>
            </w:r>
          </w:p>
          <w:p w14:paraId="397BBF5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Ajuste da leitura automática aos cupons dos fornecedores específicos da proprietária.</w:t>
            </w:r>
          </w:p>
          <w:p w14:paraId="397BBF5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Roteiro de uso escrito na linguagem dela.</w:t>
            </w:r>
          </w:p>
          <w:p w14:paraId="397BBF5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Comportamento com volume acumulado de vários meses de histórico.</w:t>
            </w:r>
          </w:p>
          <w:p w14:paraId="397BBF5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Aplicativo instalável pelas lojas, que está fora do escopo.</w:t>
            </w:r>
          </w:p>
        </w:tc>
      </w:tr>
    </w:tbl>
    <w:p w14:paraId="4D0F764E" w14:textId="77777777" w:rsidR="00C447FA" w:rsidRPr="00525565" w:rsidRDefault="00C447FA">
      <w:pPr>
        <w:spacing w:after="40"/>
        <w:rPr>
          <w:rFonts w:asciiTheme="majorHAnsi" w:hAnsiTheme="majorHAnsi" w:cstheme="majorHAnsi"/>
          <w:sz w:val="24"/>
          <w:szCs w:val="28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0F283C17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3A785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INSIRA AQUI, OU EM ANEXO, O PROTÓTIPO INICIAL. Caso o protótipo seja externo (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Figma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, planilha online, repositório, página etc.), informe o link e garanta acesso ao professor.</w:t>
            </w:r>
          </w:p>
        </w:tc>
      </w:tr>
    </w:tbl>
    <w:p w14:paraId="1595E998" w14:textId="77777777" w:rsidR="00C447FA" w:rsidRPr="00525565" w:rsidRDefault="00C447FA">
      <w:pPr>
        <w:spacing w:after="60"/>
        <w:rPr>
          <w:rFonts w:asciiTheme="majorHAnsi" w:hAnsiTheme="majorHAnsi" w:cstheme="majorHAnsi"/>
          <w:sz w:val="24"/>
          <w:szCs w:val="28"/>
          <w:lang w:val="pt-BR"/>
        </w:rPr>
      </w:pPr>
    </w:p>
    <w:p w14:paraId="332F1847" w14:textId="77777777" w:rsidR="00C447FA" w:rsidRPr="00525565" w:rsidRDefault="00C447FA">
      <w:pPr>
        <w:spacing w:after="60"/>
        <w:rPr>
          <w:rFonts w:asciiTheme="majorHAnsi" w:hAnsiTheme="majorHAnsi" w:cstheme="majorHAnsi"/>
          <w:sz w:val="24"/>
          <w:szCs w:val="28"/>
          <w:lang w:val="pt-BR"/>
        </w:rPr>
      </w:pPr>
    </w:p>
    <w:p w14:paraId="30C32E24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  <w:lang w:val="pt-BR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  <w:lang w:val="pt-BR"/>
        </w:rPr>
        <w:t>18. Primeiro feedback do MEI sobre o protótipo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580EE600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CDE67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Preencha quando já houver oportunidade de apresentar o protótipo ao demandante.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Se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ainda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não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ocorreu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, registre a previsão de validação.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6120"/>
      </w:tblGrid>
      <w:tr w:rsidR="00C447FA" w:rsidRPr="00525565" w14:paraId="2BA17157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9A837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Protótipo apresentado ao MEI?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B3250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222222"/>
                <w:sz w:val="22"/>
                <w:szCs w:val="28"/>
              </w:rPr>
              <w:t>☐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Sim    </w:t>
            </w:r>
            <w:r w:rsidRPr="00525565">
              <w:rPr>
                <w:rFonts w:ascii="Segoe UI Symbol" w:hAnsi="Segoe UI Symbol" w:cs="Segoe UI Symbol"/>
                <w:color w:val="222222"/>
                <w:sz w:val="22"/>
                <w:szCs w:val="28"/>
              </w:rPr>
              <w:t>☐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N</w:t>
            </w:r>
            <w:r w:rsidRPr="00525565">
              <w:rPr>
                <w:rFonts w:ascii="Calibri" w:hAnsi="Calibri" w:cs="Calibri"/>
                <w:color w:val="222222"/>
                <w:sz w:val="22"/>
                <w:szCs w:val="28"/>
              </w:rPr>
              <w:t>ã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o</w:t>
            </w:r>
          </w:p>
        </w:tc>
      </w:tr>
      <w:tr w:rsidR="00C447FA" w:rsidRPr="00525565" w14:paraId="0D186B87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85D59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Data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610563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____ / ____ / ______</w:t>
            </w:r>
          </w:p>
        </w:tc>
      </w:tr>
      <w:tr w:rsidR="00C447FA" w:rsidRPr="00525565" w14:paraId="6569B61C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E1D53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O que o MEI compreendeu/aprovou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BE4BA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«PREENCHER: preencher após a apresentação do protótipo à proprietária»</w:t>
            </w:r>
          </w:p>
        </w:tc>
      </w:tr>
      <w:tr w:rsidR="00C447FA" w:rsidRPr="00525565" w14:paraId="55728A97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7C4C0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Dificuldades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ou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dúvidas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percebidas</w:t>
            </w:r>
            <w:proofErr w:type="spellEnd"/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7D8C0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preencher após a apresentação do protótipo à proprietária»</w:t>
            </w:r>
          </w:p>
        </w:tc>
      </w:tr>
      <w:tr w:rsidR="00C447FA" w:rsidRPr="00525565" w14:paraId="0AD41F33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3BA1C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Mudanças solicitadas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BAA18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>
              <w:t xml:space="preserve">«PREENCHER: preencher após a apresentação do protótipo à proprietária»</w:t>
            </w:r>
          </w:p>
        </w:tc>
      </w:tr>
      <w:tr w:rsidR="00C447FA" w:rsidRPr="00525565" w14:paraId="77C4836E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BDA8D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Mudanças que a equipe pretende incorporar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040F1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>
              <w:t xml:space="preserve">«PREENCHER: preencher após a apresentação do protótipo à proprietária»</w:t>
            </w:r>
          </w:p>
        </w:tc>
      </w:tr>
      <w:tr w:rsidR="00C447FA" w:rsidRPr="00525565" w14:paraId="46506A7E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F3002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Se ainda não apresentado, data prevista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58E4D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____ / ___</w:t>
            </w:r>
            <w:proofErr w:type="gram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_ / _</w:t>
            </w:r>
            <w:proofErr w:type="gram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_____</w:t>
            </w:r>
          </w:p>
        </w:tc>
      </w:tr>
    </w:tbl>
    <w:p w14:paraId="161241D0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19. Síntese executiva da proposta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4A2E0005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737A77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Em poucas linhas, apresente a proposta como se fosse explicá-la a alguém que precisa decidir se o projeto está pronto para seguir para desenvolvimento.</w:t>
            </w:r>
          </w:p>
        </w:tc>
      </w:tr>
    </w:tbl>
    <w:p w14:paraId="61C3A305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>
        <w:t xml:space="preserve">A proposta é um aplicativo de celular e navegador que responde, ao final de cada dia, quanto a lanchonete vendeu, quanto aquilo custou e quanto sobrou — usando o preço efetivamente pago nas compras, e não uma estimativa. O custo de cada produto é calculado a partir da receita cadastrada e da média ponderada das compras, de modo que acompanha a variação de preço dos insumos.</w:t>
      </w:r>
    </w:p>
    <w:p w14:paraId="2951E38A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>
        <w:t xml:space="preserve">O que torna a proposta executável é a redução do esforço de registro, que é a causa mais provável de abandono: a venda é lançada com um toque durante o atendimento, e a compra é lançada fotografando a nota do mercado, cuja leitura é feita por inteligência artificial e apresentada para conferência antes de salvar. Toda a aritmética de estoque e custo é executada no banco de dados, garantindo que a foto e o lançamento manual produzam o mesmo resultado.</w:t>
      </w:r>
    </w:p>
    <w:p w14:paraId="4592EE1D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>
        <w:t xml:space="preserve">O protótipo já está publicado e funcional, com as quatro telas navegáveis, dados reais em banco e contas isoladas por usuário. O que falta é validação em dias reais de operação com a proprietária, ajuste da leitura aos cupons dos fornecedores dela e o roteiro de uso — trabalho previsto no cronograma até a entrega final.</w:t>
      </w:r>
    </w:p>
    <w:p w14:paraId="30C5A53A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Checklist antes do envio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144"/>
      </w:tblGrid>
      <w:tr w:rsidR="00C447FA" w:rsidRPr="00525565" w14:paraId="722F5CF5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96081F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6740D7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O título, o demandante e o problema validado estão claramente identificados?</w:t>
            </w:r>
          </w:p>
        </w:tc>
      </w:tr>
      <w:tr w:rsidR="00C447FA" w:rsidRPr="00525565" w14:paraId="2CF6A6C9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E0E0FB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C7E1BA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Objetivo geral e objetivos específicos estão claros?</w:t>
            </w:r>
          </w:p>
        </w:tc>
      </w:tr>
      <w:tr w:rsidR="00C447FA" w:rsidRPr="00525565" w14:paraId="74185CC3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D6948C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B1AF43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A solução e seu funcionamento estão descritos de forma compreensível?</w:t>
            </w:r>
          </w:p>
        </w:tc>
      </w:tr>
      <w:tr w:rsidR="00C447FA" w:rsidRPr="00525565" w14:paraId="77CCA9FB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5ABA32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49F8C0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Usuários e contexto de uso foram identificados?</w:t>
            </w:r>
          </w:p>
        </w:tc>
      </w:tr>
      <w:tr w:rsidR="00C447FA" w:rsidRPr="00525565" w14:paraId="7E39DA22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1A20B8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A111E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O escopo e os itens fora do escopo estão explícitos?</w:t>
            </w:r>
          </w:p>
        </w:tc>
      </w:tr>
      <w:tr w:rsidR="00C447FA" w:rsidRPr="00525565" w14:paraId="0BD4E1E3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724DA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818D5F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Requisitos, funcionalidades/componentes e tecnologias foram definidos?</w:t>
            </w:r>
          </w:p>
        </w:tc>
      </w:tr>
      <w:tr w:rsidR="00C447FA" w:rsidRPr="00525565" w14:paraId="24CFF9A2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0EA78B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E24CCC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As entregas, o cronograma e os recursos necessários são viáveis?</w:t>
            </w:r>
          </w:p>
        </w:tc>
      </w:tr>
      <w:tr w:rsidR="00C447FA" w:rsidRPr="00525565" w14:paraId="1D278EB7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9A881E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08C9B1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Riscos e critérios de aceite foram definidos?</w:t>
            </w:r>
          </w:p>
        </w:tc>
      </w:tr>
      <w:tr w:rsidR="00C447FA" w:rsidRPr="00525565" w14:paraId="32358692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9ABA8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7F2A1C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As responsabilidades da equipe e do MEI estão claras?</w:t>
            </w:r>
          </w:p>
        </w:tc>
      </w:tr>
      <w:tr w:rsidR="00C447FA" w:rsidRPr="00525565" w14:paraId="45A719E5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A784DE7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4517FF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O protótipo foi disponibilizado e o feedback do MEI foi registrado ou planejado?</w:t>
            </w:r>
          </w:p>
        </w:tc>
      </w:tr>
    </w:tbl>
    <w:p w14:paraId="66125F96" w14:textId="77777777" w:rsidR="0072010A" w:rsidRPr="00525565" w:rsidRDefault="0072010A">
      <w:pPr>
        <w:rPr>
          <w:rFonts w:asciiTheme="majorHAnsi" w:hAnsiTheme="majorHAnsi" w:cstheme="majorHAnsi"/>
          <w:sz w:val="24"/>
          <w:szCs w:val="28"/>
          <w:lang w:val="pt-BR"/>
        </w:rPr>
      </w:pPr>
    </w:p>
    <w:sectPr w:rsidR="0072010A" w:rsidRPr="00525565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F45C3" w14:textId="77777777" w:rsidR="0072010A" w:rsidRDefault="0072010A">
      <w:pPr>
        <w:spacing w:after="0" w:line="240" w:lineRule="auto"/>
      </w:pPr>
      <w:r>
        <w:separator/>
      </w:r>
    </w:p>
  </w:endnote>
  <w:endnote w:type="continuationSeparator" w:id="0">
    <w:p w14:paraId="06ABFF61" w14:textId="77777777" w:rsidR="0072010A" w:rsidRDefault="00720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9F2B" w14:textId="77777777" w:rsidR="00C447FA" w:rsidRPr="006A6958" w:rsidRDefault="00000000">
    <w:pPr>
      <w:pStyle w:val="Rodap"/>
      <w:jc w:val="center"/>
      <w:rPr>
        <w:lang w:val="pt-BR"/>
      </w:rPr>
    </w:pPr>
    <w:r w:rsidRPr="006A6958">
      <w:rPr>
        <w:color w:val="666666"/>
        <w:sz w:val="16"/>
        <w:lang w:val="pt-BR"/>
      </w:rPr>
      <w:t>PITech • Projeto Integrador I em TI • Documento 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DA218" w14:textId="77777777" w:rsidR="0072010A" w:rsidRDefault="0072010A">
      <w:pPr>
        <w:spacing w:after="0" w:line="240" w:lineRule="auto"/>
      </w:pPr>
      <w:r>
        <w:separator/>
      </w:r>
    </w:p>
  </w:footnote>
  <w:footnote w:type="continuationSeparator" w:id="0">
    <w:p w14:paraId="54F76269" w14:textId="77777777" w:rsidR="0072010A" w:rsidRDefault="00720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31106" w14:textId="77777777" w:rsidR="00C447FA" w:rsidRDefault="00000000">
    <w:pPr>
      <w:pStyle w:val="Cabealho"/>
      <w:jc w:val="right"/>
    </w:pPr>
    <w:r>
      <w:rPr>
        <w:noProof/>
      </w:rPr>
      <w:drawing>
        <wp:inline distT="0" distB="0" distL="0" distR="0" wp14:anchorId="54FE9387" wp14:editId="456E7F8E">
          <wp:extent cx="868680" cy="8686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0807-133110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8680" cy="868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145740">
    <w:abstractNumId w:val="8"/>
  </w:num>
  <w:num w:numId="2" w16cid:durableId="443965358">
    <w:abstractNumId w:val="6"/>
  </w:num>
  <w:num w:numId="3" w16cid:durableId="1360427776">
    <w:abstractNumId w:val="5"/>
  </w:num>
  <w:num w:numId="4" w16cid:durableId="840659175">
    <w:abstractNumId w:val="4"/>
  </w:num>
  <w:num w:numId="5" w16cid:durableId="316425912">
    <w:abstractNumId w:val="7"/>
  </w:num>
  <w:num w:numId="6" w16cid:durableId="832374273">
    <w:abstractNumId w:val="3"/>
  </w:num>
  <w:num w:numId="7" w16cid:durableId="313340161">
    <w:abstractNumId w:val="2"/>
  </w:num>
  <w:num w:numId="8" w16cid:durableId="995454830">
    <w:abstractNumId w:val="1"/>
  </w:num>
  <w:num w:numId="9" w16cid:durableId="43301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18C"/>
    <w:rsid w:val="00525565"/>
    <w:rsid w:val="006A6958"/>
    <w:rsid w:val="0072010A"/>
    <w:rsid w:val="00AA1D8D"/>
    <w:rsid w:val="00B47730"/>
    <w:rsid w:val="00C447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BDCB910-F9BF-4FB6-ADA3-AD2B7B42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8344A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1175</Words>
  <Characters>6346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PI07 — Proposta da Solução e Protótipo Inicial</dc:title>
  <dc:subject>Projeto Integrador I em TI</dc:subject>
  <dc:creator>Fabiano Fagundes</dc:creator>
  <cp:keywords/>
  <dc:description>generated by python-docx</dc:description>
  <cp:lastModifiedBy>Fabiano Fagundes</cp:lastModifiedBy>
  <cp:revision>3</cp:revision>
  <dcterms:created xsi:type="dcterms:W3CDTF">2013-12-23T23:15:00Z</dcterms:created>
  <dcterms:modified xsi:type="dcterms:W3CDTF">2026-08-07T19:01:00Z</dcterms:modified>
  <cp:category/>
</cp:coreProperties>
</file>