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02B98" w14:textId="77777777" w:rsidR="002D2AB9" w:rsidRDefault="002D2AB9">
      <w:pPr>
        <w:spacing w:line="720" w:lineRule="auto"/>
        <w:jc w:val="center"/>
        <w:rPr>
          <w:rFonts w:ascii="华文行楷" w:eastAsia="华文行楷"/>
          <w:b/>
          <w:sz w:val="44"/>
          <w:szCs w:val="44"/>
        </w:rPr>
      </w:pPr>
    </w:p>
    <w:p w14:paraId="33453C3D" w14:textId="77777777" w:rsidR="002D2AB9" w:rsidRDefault="007E38EB">
      <w:pPr>
        <w:spacing w:line="288" w:lineRule="auto"/>
        <w:jc w:val="center"/>
        <w:rPr>
          <w:rFonts w:eastAsia="方正舒体"/>
          <w:b/>
          <w:bCs/>
          <w:sz w:val="32"/>
        </w:rPr>
      </w:pPr>
      <w:r>
        <w:rPr>
          <w:noProof/>
        </w:rPr>
        <w:drawing>
          <wp:inline distT="0" distB="0" distL="0" distR="0" wp14:anchorId="32306F9F" wp14:editId="2246BCF9">
            <wp:extent cx="2809875" cy="552450"/>
            <wp:effectExtent l="0" t="0" r="0" b="0"/>
            <wp:docPr id="9" name="图片 9"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ame2 拷贝"/>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809875" cy="552450"/>
                    </a:xfrm>
                    <a:prstGeom prst="rect">
                      <a:avLst/>
                    </a:prstGeom>
                    <a:noFill/>
                    <a:ln>
                      <a:noFill/>
                    </a:ln>
                  </pic:spPr>
                </pic:pic>
              </a:graphicData>
            </a:graphic>
          </wp:inline>
        </w:drawing>
      </w:r>
    </w:p>
    <w:p w14:paraId="0224B7B9" w14:textId="77777777" w:rsidR="002D2AB9" w:rsidRDefault="002D2AB9">
      <w:pPr>
        <w:spacing w:line="288" w:lineRule="auto"/>
        <w:rPr>
          <w:rFonts w:eastAsia="方正舒体"/>
          <w:b/>
          <w:bCs/>
          <w:sz w:val="32"/>
        </w:rPr>
      </w:pPr>
    </w:p>
    <w:p w14:paraId="55A8D33A" w14:textId="77777777" w:rsidR="002D2AB9" w:rsidRDefault="002D2AB9">
      <w:pPr>
        <w:spacing w:line="288" w:lineRule="auto"/>
      </w:pPr>
    </w:p>
    <w:p w14:paraId="48BC398E" w14:textId="77777777" w:rsidR="002D2AB9" w:rsidRDefault="007E38EB">
      <w:pPr>
        <w:pStyle w:val="2"/>
        <w:spacing w:before="0" w:after="0" w:line="360" w:lineRule="auto"/>
        <w:jc w:val="center"/>
        <w:rPr>
          <w:rFonts w:ascii="宋体" w:eastAsia="宋体" w:hAnsi="宋体"/>
          <w:sz w:val="72"/>
          <w:szCs w:val="72"/>
        </w:rPr>
      </w:pPr>
      <w:r>
        <w:rPr>
          <w:rFonts w:ascii="宋体" w:eastAsia="宋体" w:hAnsi="宋体" w:hint="eastAsia"/>
          <w:sz w:val="72"/>
          <w:szCs w:val="72"/>
        </w:rPr>
        <w:t>毕业设计英文资料翻译</w:t>
      </w:r>
    </w:p>
    <w:p w14:paraId="77F8D320" w14:textId="77777777" w:rsidR="002D2AB9" w:rsidRDefault="002D2AB9">
      <w:pPr>
        <w:jc w:val="center"/>
        <w:rPr>
          <w:rFonts w:eastAsia="楷体_GB2312"/>
          <w:sz w:val="32"/>
          <w:u w:val="single"/>
        </w:rPr>
      </w:pPr>
    </w:p>
    <w:p w14:paraId="1FC86AF6" w14:textId="77777777" w:rsidR="002D2AB9" w:rsidRDefault="002D2AB9">
      <w:pPr>
        <w:jc w:val="center"/>
        <w:rPr>
          <w:rFonts w:eastAsia="楷体_GB2312"/>
          <w:sz w:val="32"/>
          <w:u w:val="single"/>
        </w:rPr>
      </w:pPr>
    </w:p>
    <w:p w14:paraId="66BC2E6A" w14:textId="77777777" w:rsidR="002D2AB9" w:rsidRDefault="002D2AB9">
      <w:pPr>
        <w:jc w:val="center"/>
        <w:rPr>
          <w:rFonts w:eastAsia="楷体_GB2312"/>
          <w:sz w:val="32"/>
          <w:u w:val="single"/>
        </w:rPr>
      </w:pPr>
    </w:p>
    <w:p w14:paraId="5C4D8A8C" w14:textId="77777777" w:rsidR="002D2AB9" w:rsidRDefault="007E38EB">
      <w:pPr>
        <w:autoSpaceDE w:val="0"/>
        <w:autoSpaceDN w:val="0"/>
        <w:spacing w:line="440" w:lineRule="exact"/>
        <w:ind w:left="777" w:firstLine="420"/>
        <w:rPr>
          <w:rFonts w:ascii="宋体" w:eastAsia="宋体" w:hAnsi="宋体"/>
          <w:b/>
          <w:sz w:val="32"/>
          <w:szCs w:val="32"/>
        </w:rPr>
      </w:pPr>
      <w:r>
        <w:rPr>
          <w:rFonts w:ascii="黑体" w:eastAsia="黑体" w:hint="eastAsia"/>
          <w:b/>
          <w:sz w:val="32"/>
          <w:szCs w:val="32"/>
        </w:rPr>
        <w:t>题   目：</w:t>
      </w:r>
      <w:r>
        <w:rPr>
          <w:rFonts w:ascii="黑体" w:eastAsia="黑体" w:hAnsi="黑体" w:cs="宋体"/>
          <w:b/>
          <w:color w:val="231F20"/>
          <w:kern w:val="0"/>
          <w:sz w:val="32"/>
          <w:szCs w:val="32"/>
          <w:u w:val="single"/>
        </w:rPr>
        <w:t>基</w:t>
      </w:r>
      <w:r>
        <w:rPr>
          <w:rFonts w:ascii="黑体" w:eastAsia="黑体" w:hAnsi="黑体" w:cs="宋体"/>
          <w:b/>
          <w:color w:val="231F20"/>
          <w:spacing w:val="-12"/>
          <w:w w:val="103"/>
          <w:kern w:val="0"/>
          <w:sz w:val="32"/>
          <w:szCs w:val="32"/>
          <w:u w:val="single"/>
        </w:rPr>
        <w:t>于量</w:t>
      </w:r>
      <w:r>
        <w:rPr>
          <w:rFonts w:ascii="黑体" w:eastAsia="黑体" w:hAnsi="黑体" w:cs="宋体"/>
          <w:b/>
          <w:color w:val="231F20"/>
          <w:spacing w:val="-7"/>
          <w:w w:val="102"/>
          <w:kern w:val="0"/>
          <w:sz w:val="32"/>
          <w:szCs w:val="32"/>
          <w:u w:val="single"/>
        </w:rPr>
        <w:t>子点</w:t>
      </w:r>
      <w:r>
        <w:rPr>
          <w:rFonts w:ascii="黑体" w:eastAsia="黑体" w:hAnsi="黑体" w:cs="宋体"/>
          <w:b/>
          <w:color w:val="231F20"/>
          <w:spacing w:val="-12"/>
          <w:w w:val="103"/>
          <w:kern w:val="0"/>
          <w:sz w:val="32"/>
          <w:szCs w:val="32"/>
          <w:u w:val="single"/>
        </w:rPr>
        <w:t>的</w:t>
      </w:r>
      <w:r>
        <w:rPr>
          <w:rFonts w:ascii="黑体" w:eastAsia="黑体" w:hAnsi="黑体" w:cs="宋体"/>
          <w:b/>
          <w:color w:val="231F20"/>
          <w:spacing w:val="-7"/>
          <w:w w:val="102"/>
          <w:kern w:val="0"/>
          <w:sz w:val="32"/>
          <w:szCs w:val="32"/>
          <w:u w:val="single"/>
        </w:rPr>
        <w:t>明</w:t>
      </w:r>
      <w:r>
        <w:rPr>
          <w:rFonts w:ascii="黑体" w:eastAsia="黑体" w:hAnsi="黑体" w:cs="宋体"/>
          <w:b/>
          <w:color w:val="231F20"/>
          <w:spacing w:val="-12"/>
          <w:w w:val="103"/>
          <w:kern w:val="0"/>
          <w:sz w:val="32"/>
          <w:szCs w:val="32"/>
          <w:u w:val="single"/>
        </w:rPr>
        <w:t>亮</w:t>
      </w:r>
      <w:r>
        <w:rPr>
          <w:rFonts w:ascii="黑体" w:eastAsia="黑体" w:hAnsi="黑体" w:cs="宋体"/>
          <w:b/>
          <w:color w:val="231F20"/>
          <w:spacing w:val="-7"/>
          <w:w w:val="102"/>
          <w:kern w:val="0"/>
          <w:sz w:val="32"/>
          <w:szCs w:val="32"/>
          <w:u w:val="single"/>
        </w:rPr>
        <w:t>多色发</w:t>
      </w:r>
      <w:r>
        <w:rPr>
          <w:rFonts w:ascii="黑体" w:eastAsia="黑体" w:hAnsi="黑体" w:cs="宋体"/>
          <w:b/>
          <w:color w:val="231F20"/>
          <w:spacing w:val="-12"/>
          <w:w w:val="103"/>
          <w:kern w:val="0"/>
          <w:sz w:val="32"/>
          <w:szCs w:val="32"/>
          <w:u w:val="single"/>
        </w:rPr>
        <w:t>光</w:t>
      </w:r>
      <w:r>
        <w:rPr>
          <w:rFonts w:ascii="黑体" w:eastAsia="黑体" w:hAnsi="黑体" w:cs="宋体"/>
          <w:b/>
          <w:color w:val="231F20"/>
          <w:spacing w:val="-7"/>
          <w:w w:val="102"/>
          <w:kern w:val="0"/>
          <w:sz w:val="32"/>
          <w:szCs w:val="32"/>
          <w:u w:val="single"/>
        </w:rPr>
        <w:t>二</w:t>
      </w:r>
      <w:r>
        <w:rPr>
          <w:rFonts w:ascii="黑体" w:eastAsia="黑体" w:hAnsi="黑体" w:cs="宋体"/>
          <w:b/>
          <w:color w:val="231F20"/>
          <w:spacing w:val="-12"/>
          <w:w w:val="103"/>
          <w:kern w:val="0"/>
          <w:sz w:val="32"/>
          <w:szCs w:val="32"/>
          <w:u w:val="single"/>
        </w:rPr>
        <w:t>极</w:t>
      </w:r>
      <w:r>
        <w:rPr>
          <w:rFonts w:ascii="黑体" w:eastAsia="黑体" w:hAnsi="黑体" w:cs="宋体"/>
          <w:b/>
          <w:color w:val="231F20"/>
          <w:spacing w:val="-7"/>
          <w:w w:val="102"/>
          <w:kern w:val="0"/>
          <w:sz w:val="32"/>
          <w:szCs w:val="32"/>
          <w:u w:val="single"/>
        </w:rPr>
        <w:t>管</w:t>
      </w:r>
    </w:p>
    <w:p w14:paraId="25C9083C" w14:textId="77777777" w:rsidR="002D2AB9" w:rsidRDefault="002D2AB9">
      <w:pPr>
        <w:adjustRightInd w:val="0"/>
        <w:snapToGrid w:val="0"/>
        <w:spacing w:line="300" w:lineRule="auto"/>
        <w:rPr>
          <w:sz w:val="44"/>
          <w:szCs w:val="44"/>
          <w:u w:val="single"/>
        </w:rPr>
      </w:pPr>
    </w:p>
    <w:p w14:paraId="2C4DA470" w14:textId="77777777" w:rsidR="002D2AB9" w:rsidRDefault="00044161">
      <w:pPr>
        <w:ind w:firstLineChars="399" w:firstLine="1197"/>
        <w:rPr>
          <w:rFonts w:ascii="宋体" w:hAnsi="宋体"/>
          <w:b/>
          <w:bCs/>
          <w:color w:val="000000"/>
          <w:sz w:val="30"/>
        </w:rPr>
      </w:pPr>
      <w:r>
        <w:rPr>
          <w:sz w:val="30"/>
          <w:szCs w:val="30"/>
        </w:rPr>
        <w:pict w14:anchorId="5FBAF82F">
          <v:shapetype id="_x0000_t32" coordsize="21600,21600" o:spt="32" o:oned="t" path="m,l21600,21600e" filled="f">
            <v:path arrowok="t" fillok="f" o:connecttype="none"/>
            <o:lock v:ext="edit" shapetype="t"/>
          </v:shapetype>
          <v:shape id="_x0000_s1327" type="#_x0000_t32" style="position:absolute;left:0;text-align:left;margin-left:132.85pt;margin-top:17.55pt;width:115.5pt;height:.75pt;z-index:251677184;mso-width-relative:page;mso-height-relative:page" o:connectortype="straight"/>
        </w:pict>
      </w:r>
      <w:r w:rsidR="007E38EB">
        <w:rPr>
          <w:rFonts w:hint="eastAsia"/>
          <w:sz w:val="30"/>
          <w:szCs w:val="30"/>
        </w:rPr>
        <w:t>专业名称：</w:t>
      </w:r>
      <w:r w:rsidR="007E38EB">
        <w:rPr>
          <w:rFonts w:ascii="宋体" w:hAnsi="宋体" w:hint="eastAsia"/>
          <w:bCs/>
          <w:color w:val="000000"/>
          <w:sz w:val="30"/>
          <w:szCs w:val="30"/>
        </w:rPr>
        <w:t>电子科学与技术</w:t>
      </w:r>
    </w:p>
    <w:p w14:paraId="39AA30D5" w14:textId="77777777" w:rsidR="002D2AB9" w:rsidRDefault="00044161">
      <w:pPr>
        <w:ind w:firstLineChars="399" w:firstLine="1197"/>
        <w:rPr>
          <w:rFonts w:ascii="宋体" w:hAnsi="宋体"/>
          <w:b/>
          <w:bCs/>
          <w:color w:val="000000"/>
          <w:sz w:val="30"/>
        </w:rPr>
      </w:pPr>
      <w:r>
        <w:rPr>
          <w:sz w:val="30"/>
        </w:rPr>
        <w:pict w14:anchorId="22CFFC8A">
          <v:shape id="_x0000_s1328" type="#_x0000_t32" style="position:absolute;left:0;text-align:left;margin-left:132.85pt;margin-top:17.55pt;width:115.5pt;height:.75pt;z-index:251678208;mso-width-relative:page;mso-height-relative:page" o:connectortype="straight"/>
        </w:pict>
      </w:r>
      <w:r w:rsidR="007E38EB">
        <w:rPr>
          <w:rFonts w:hint="eastAsia"/>
          <w:sz w:val="30"/>
        </w:rPr>
        <w:t>班级学号</w:t>
      </w:r>
      <w:r w:rsidR="007E38EB">
        <w:rPr>
          <w:rFonts w:hint="eastAsia"/>
          <w:sz w:val="30"/>
          <w:szCs w:val="30"/>
        </w:rPr>
        <w:t>：</w:t>
      </w:r>
      <w:r w:rsidR="007E38EB">
        <w:rPr>
          <w:rFonts w:ascii="宋体" w:hAnsi="宋体"/>
          <w:bCs/>
          <w:color w:val="000000"/>
          <w:sz w:val="30"/>
          <w:szCs w:val="30"/>
        </w:rPr>
        <w:t>16083211</w:t>
      </w:r>
    </w:p>
    <w:p w14:paraId="5120348B" w14:textId="77777777" w:rsidR="002D2AB9" w:rsidRDefault="00044161">
      <w:pPr>
        <w:ind w:firstLineChars="399" w:firstLine="1197"/>
        <w:rPr>
          <w:rFonts w:ascii="宋体" w:hAnsi="宋体"/>
          <w:b/>
          <w:bCs/>
          <w:color w:val="000000"/>
          <w:sz w:val="30"/>
        </w:rPr>
      </w:pPr>
      <w:r>
        <w:rPr>
          <w:sz w:val="30"/>
        </w:rPr>
        <w:pict w14:anchorId="20180F54">
          <v:shape id="_x0000_s1329" type="#_x0000_t32" style="position:absolute;left:0;text-align:left;margin-left:132.85pt;margin-top:18.35pt;width:115.5pt;height:.75pt;z-index:251679232;mso-width-relative:page;mso-height-relative:page" o:connectortype="straight"/>
        </w:pict>
      </w:r>
      <w:r w:rsidR="007E38EB">
        <w:rPr>
          <w:rFonts w:hint="eastAsia"/>
          <w:sz w:val="30"/>
        </w:rPr>
        <w:t>学生姓名</w:t>
      </w:r>
      <w:r w:rsidR="007E38EB">
        <w:rPr>
          <w:rFonts w:hint="eastAsia"/>
          <w:sz w:val="30"/>
          <w:szCs w:val="30"/>
        </w:rPr>
        <w:t>：</w:t>
      </w:r>
      <w:r w:rsidR="007E38EB">
        <w:rPr>
          <w:rFonts w:ascii="宋体" w:hAnsi="宋体" w:hint="eastAsia"/>
          <w:bCs/>
          <w:color w:val="000000"/>
          <w:sz w:val="30"/>
          <w:szCs w:val="30"/>
        </w:rPr>
        <w:t>王文</w:t>
      </w:r>
      <w:proofErr w:type="gramStart"/>
      <w:r w:rsidR="007E38EB">
        <w:rPr>
          <w:rFonts w:ascii="宋体" w:hAnsi="宋体" w:hint="eastAsia"/>
          <w:bCs/>
          <w:color w:val="000000"/>
          <w:sz w:val="30"/>
          <w:szCs w:val="30"/>
        </w:rPr>
        <w:t>浩</w:t>
      </w:r>
      <w:proofErr w:type="gramEnd"/>
    </w:p>
    <w:p w14:paraId="5B8C982E" w14:textId="77777777" w:rsidR="002D2AB9" w:rsidRDefault="00044161">
      <w:pPr>
        <w:ind w:firstLineChars="399" w:firstLine="1197"/>
        <w:rPr>
          <w:rFonts w:ascii="宋体" w:hAnsi="宋体"/>
          <w:b/>
          <w:bCs/>
          <w:color w:val="000000"/>
          <w:sz w:val="30"/>
        </w:rPr>
      </w:pPr>
      <w:r>
        <w:rPr>
          <w:sz w:val="30"/>
        </w:rPr>
        <w:pict w14:anchorId="5610D125">
          <v:shape id="_x0000_s1330" type="#_x0000_t32" style="position:absolute;left:0;text-align:left;margin-left:132.1pt;margin-top:17.65pt;width:115.5pt;height:.75pt;z-index:251680256;mso-width-relative:page;mso-height-relative:page" o:connectortype="straight"/>
        </w:pict>
      </w:r>
      <w:r w:rsidR="007E38EB">
        <w:rPr>
          <w:rFonts w:hint="eastAsia"/>
          <w:sz w:val="30"/>
        </w:rPr>
        <w:t>指导教师</w:t>
      </w:r>
      <w:r w:rsidR="007E38EB">
        <w:rPr>
          <w:rFonts w:hint="eastAsia"/>
          <w:sz w:val="30"/>
          <w:szCs w:val="30"/>
        </w:rPr>
        <w:t>：</w:t>
      </w:r>
      <w:r w:rsidR="007E38EB">
        <w:rPr>
          <w:rFonts w:ascii="宋体" w:hAnsi="宋体" w:hint="eastAsia"/>
          <w:bCs/>
          <w:color w:val="000000"/>
          <w:sz w:val="30"/>
          <w:szCs w:val="30"/>
        </w:rPr>
        <w:t>张芹</w:t>
      </w:r>
    </w:p>
    <w:p w14:paraId="3BB6F4D4" w14:textId="77777777" w:rsidR="002D2AB9" w:rsidRDefault="002D2AB9">
      <w:pPr>
        <w:adjustRightInd w:val="0"/>
        <w:snapToGrid w:val="0"/>
        <w:spacing w:line="300" w:lineRule="auto"/>
        <w:ind w:firstLineChars="300" w:firstLine="900"/>
        <w:rPr>
          <w:sz w:val="30"/>
          <w:u w:val="single"/>
        </w:rPr>
      </w:pPr>
    </w:p>
    <w:p w14:paraId="74DB33DE" w14:textId="77777777" w:rsidR="002D2AB9" w:rsidRDefault="002D2AB9">
      <w:pPr>
        <w:adjustRightInd w:val="0"/>
        <w:snapToGrid w:val="0"/>
        <w:spacing w:line="300" w:lineRule="auto"/>
        <w:ind w:left="2340" w:hanging="540"/>
        <w:rPr>
          <w:sz w:val="36"/>
          <w:u w:val="single"/>
        </w:rPr>
      </w:pPr>
    </w:p>
    <w:p w14:paraId="1861B719" w14:textId="77777777" w:rsidR="002D2AB9" w:rsidRDefault="002D2AB9">
      <w:pPr>
        <w:adjustRightInd w:val="0"/>
        <w:snapToGrid w:val="0"/>
        <w:spacing w:line="300" w:lineRule="auto"/>
        <w:rPr>
          <w:sz w:val="36"/>
          <w:u w:val="single"/>
        </w:rPr>
      </w:pPr>
    </w:p>
    <w:p w14:paraId="77B9FFD6" w14:textId="77777777" w:rsidR="002D2AB9" w:rsidRDefault="002D2AB9">
      <w:pPr>
        <w:adjustRightInd w:val="0"/>
        <w:snapToGrid w:val="0"/>
        <w:spacing w:line="300" w:lineRule="auto"/>
        <w:rPr>
          <w:sz w:val="36"/>
          <w:u w:val="single"/>
        </w:rPr>
      </w:pPr>
    </w:p>
    <w:p w14:paraId="3598B911" w14:textId="77777777" w:rsidR="002D2AB9" w:rsidRDefault="002D2AB9">
      <w:pPr>
        <w:adjustRightInd w:val="0"/>
        <w:snapToGrid w:val="0"/>
        <w:spacing w:line="300" w:lineRule="auto"/>
        <w:rPr>
          <w:sz w:val="36"/>
          <w:u w:val="single"/>
        </w:rPr>
      </w:pPr>
    </w:p>
    <w:p w14:paraId="3F0092A0" w14:textId="77777777" w:rsidR="002D2AB9" w:rsidRDefault="007E38EB">
      <w:pPr>
        <w:adjustRightInd w:val="0"/>
        <w:snapToGrid w:val="0"/>
        <w:spacing w:line="300" w:lineRule="auto"/>
        <w:ind w:left="426" w:hanging="540"/>
        <w:jc w:val="center"/>
        <w:rPr>
          <w:b/>
          <w:sz w:val="30"/>
        </w:rPr>
      </w:pPr>
      <w:r>
        <w:rPr>
          <w:rFonts w:hint="eastAsia"/>
          <w:sz w:val="30"/>
        </w:rPr>
        <w:t>填表日期    年   月   日</w:t>
      </w:r>
    </w:p>
    <w:p w14:paraId="1405C89D" w14:textId="77777777" w:rsidR="002D2AB9" w:rsidRDefault="002D2AB9">
      <w:pPr>
        <w:spacing w:line="440" w:lineRule="exact"/>
        <w:rPr>
          <w:rFonts w:ascii="宋体" w:eastAsia="宋体" w:hAnsi="宋体"/>
        </w:rPr>
        <w:sectPr w:rsidR="002D2AB9">
          <w:pgSz w:w="11900" w:h="15940"/>
          <w:pgMar w:top="1440" w:right="720" w:bottom="1440" w:left="720" w:header="553" w:footer="186" w:gutter="0"/>
          <w:cols w:space="720"/>
        </w:sectPr>
      </w:pPr>
      <w:bookmarkStart w:id="0" w:name="_bookmark0"/>
      <w:bookmarkEnd w:id="0"/>
    </w:p>
    <w:p w14:paraId="3CEDE343" w14:textId="77777777" w:rsidR="002D2AB9" w:rsidRDefault="00044161">
      <w:pPr>
        <w:spacing w:line="440" w:lineRule="exact"/>
        <w:rPr>
          <w:rFonts w:ascii="宋体" w:eastAsia="宋体" w:hAnsi="宋体"/>
        </w:rPr>
      </w:pPr>
      <w:r>
        <w:rPr>
          <w:rFonts w:ascii="宋体" w:eastAsia="宋体" w:hAnsi="宋体"/>
        </w:rPr>
        <w:pict w14:anchorId="5E346B28">
          <v:shape id="_x0000_s1311" style="position:absolute;left:0;text-align:left;margin-left:0;margin-top:0;width:50pt;height:50pt;z-index:251660800;visibility:hidden;mso-width-relative:page;mso-height-relative:page" coordsize="51000,35" o:spt="100" adj="0,,0" path="m,35r51000,l51000,,,,,35xe">
            <v:stroke joinstyle="miter"/>
            <v:formulas/>
            <v:path o:connecttype="segments"/>
            <o:lock v:ext="edit" selection="t"/>
          </v:shape>
        </w:pict>
      </w:r>
      <w:r>
        <w:rPr>
          <w:rFonts w:ascii="宋体" w:eastAsia="宋体" w:hAnsi="宋体"/>
        </w:rPr>
        <w:pict w14:anchorId="1BFFBAE5">
          <v:shape id="_x0000_s1312" style="position:absolute;left:0;text-align:left;margin-left:0;margin-top:0;width:50pt;height:50pt;z-index:25166182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3CB1A31B">
          <v:shape id="_x0000_s1313" style="position:absolute;left:0;text-align:left;margin-left:0;margin-top:0;width:50pt;height:50pt;z-index:25166284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5CB1A54">
          <v:shape id="_x0000_s1314" style="position:absolute;left:0;text-align:left;margin-left:0;margin-top:0;width:50pt;height:50pt;z-index:25166387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5BBDC1FC">
          <v:shape id="_x0000_s1315" style="position:absolute;left:0;text-align:left;margin-left:0;margin-top:0;width:50pt;height:50pt;z-index:25166489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9C7C69A">
          <v:shape id="_x0000_s1316" style="position:absolute;left:0;text-align:left;margin-left:0;margin-top:0;width:50pt;height:50pt;z-index:251665920;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201AC48F">
          <v:shape id="_x0000_s1317" style="position:absolute;left:0;text-align:left;margin-left:0;margin-top:0;width:50pt;height:50pt;z-index:25166694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3DF367C8">
          <v:shape id="_x0000_s1318" style="position:absolute;left:0;text-align:left;margin-left:0;margin-top:0;width:50pt;height:50pt;z-index:25166796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3DE14896">
          <v:shape id="_x0000_s1319" style="position:absolute;left:0;text-align:left;margin-left:0;margin-top:0;width:50pt;height:50pt;z-index:25166899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6AA6FAC">
          <v:shape id="_x0000_s1320" style="position:absolute;left:0;text-align:left;margin-left:0;margin-top:0;width:50pt;height:50pt;z-index:25167001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538AD068">
          <v:shape id="_x0000_s1321" style="position:absolute;left:0;text-align:left;margin-left:0;margin-top:0;width:50pt;height:50pt;z-index:251671040;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F6A0518">
          <v:shape id="_x0000_s1322" style="position:absolute;left:0;text-align:left;margin-left:0;margin-top:0;width:50pt;height:50pt;z-index:25167206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71521EFD">
          <v:shape id="_x0000_s1323" style="position:absolute;left:0;text-align:left;margin-left:0;margin-top:0;width:50pt;height:50pt;z-index:25167308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767BD5BB">
          <v:shape id="_x0000_s1324" style="position:absolute;left:0;text-align:left;margin-left:0;margin-top:0;width:50pt;height:50pt;z-index:25167411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7C350A9">
          <v:shape id="_x0000_s1325" style="position:absolute;left:0;text-align:left;margin-left:0;margin-top:0;width:50pt;height:50pt;z-index:25167513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6AFA2242">
          <v:shape id="_x0000_s1326" style="position:absolute;left:0;text-align:left;margin-left:0;margin-top:0;width:50pt;height:50pt;z-index:251676160;visibility:hidden;mso-width-relative:page;mso-height-relative:page" coordsize="21600,21600" o:spt="100" adj="0,,0" path="" filled="f" stroked="f">
            <v:stroke joinstyle="round"/>
            <v:formulas/>
            <v:path o:connecttype="segments"/>
            <o:lock v:ext="edit" selection="t"/>
          </v:shape>
        </w:pict>
      </w:r>
    </w:p>
    <w:p w14:paraId="0D344BF9" w14:textId="77777777" w:rsidR="002D2AB9" w:rsidRDefault="007E38EB" w:rsidP="00056B3E">
      <w:pPr>
        <w:spacing w:line="440" w:lineRule="exact"/>
        <w:ind w:firstLineChars="200" w:firstLine="643"/>
        <w:jc w:val="center"/>
        <w:rPr>
          <w:rFonts w:ascii="宋体" w:eastAsia="宋体" w:hAnsi="宋体" w:cs="宋体"/>
          <w:b/>
          <w:color w:val="231F20"/>
          <w:spacing w:val="-7"/>
          <w:w w:val="102"/>
          <w:kern w:val="0"/>
          <w:sz w:val="32"/>
          <w:szCs w:val="32"/>
        </w:rPr>
      </w:pPr>
      <w:r>
        <w:rPr>
          <w:rFonts w:ascii="宋体" w:eastAsia="宋体" w:hAnsi="宋体" w:cs="宋体"/>
          <w:b/>
          <w:color w:val="231F20"/>
          <w:kern w:val="0"/>
          <w:sz w:val="32"/>
          <w:szCs w:val="32"/>
        </w:rPr>
        <w:lastRenderedPageBreak/>
        <w:t>基</w:t>
      </w:r>
      <w:r>
        <w:rPr>
          <w:rFonts w:ascii="宋体" w:eastAsia="宋体" w:hAnsi="宋体" w:cs="宋体"/>
          <w:b/>
          <w:color w:val="231F20"/>
          <w:spacing w:val="-12"/>
          <w:w w:val="103"/>
          <w:kern w:val="0"/>
          <w:sz w:val="32"/>
          <w:szCs w:val="32"/>
        </w:rPr>
        <w:t>于量</w:t>
      </w:r>
      <w:r>
        <w:rPr>
          <w:rFonts w:ascii="宋体" w:eastAsia="宋体" w:hAnsi="宋体" w:cs="宋体"/>
          <w:b/>
          <w:color w:val="231F20"/>
          <w:spacing w:val="-7"/>
          <w:w w:val="102"/>
          <w:kern w:val="0"/>
          <w:sz w:val="32"/>
          <w:szCs w:val="32"/>
        </w:rPr>
        <w:t>子点</w:t>
      </w:r>
      <w:r>
        <w:rPr>
          <w:rFonts w:ascii="宋体" w:eastAsia="宋体" w:hAnsi="宋体" w:cs="宋体"/>
          <w:b/>
          <w:color w:val="231F20"/>
          <w:spacing w:val="-12"/>
          <w:w w:val="103"/>
          <w:kern w:val="0"/>
          <w:sz w:val="32"/>
          <w:szCs w:val="32"/>
        </w:rPr>
        <w:t>的</w:t>
      </w:r>
      <w:r>
        <w:rPr>
          <w:rFonts w:ascii="宋体" w:eastAsia="宋体" w:hAnsi="宋体" w:cs="宋体"/>
          <w:b/>
          <w:color w:val="231F20"/>
          <w:spacing w:val="-7"/>
          <w:w w:val="102"/>
          <w:kern w:val="0"/>
          <w:sz w:val="32"/>
          <w:szCs w:val="32"/>
        </w:rPr>
        <w:t>明</w:t>
      </w:r>
      <w:r>
        <w:rPr>
          <w:rFonts w:ascii="宋体" w:eastAsia="宋体" w:hAnsi="宋体" w:cs="宋体"/>
          <w:b/>
          <w:color w:val="231F20"/>
          <w:spacing w:val="-12"/>
          <w:w w:val="103"/>
          <w:kern w:val="0"/>
          <w:sz w:val="32"/>
          <w:szCs w:val="32"/>
        </w:rPr>
        <w:t>亮</w:t>
      </w:r>
      <w:r>
        <w:rPr>
          <w:rFonts w:ascii="宋体" w:eastAsia="宋体" w:hAnsi="宋体" w:cs="宋体"/>
          <w:b/>
          <w:color w:val="231F20"/>
          <w:spacing w:val="-7"/>
          <w:w w:val="102"/>
          <w:kern w:val="0"/>
          <w:sz w:val="32"/>
          <w:szCs w:val="32"/>
        </w:rPr>
        <w:t>多色发</w:t>
      </w:r>
      <w:r>
        <w:rPr>
          <w:rFonts w:ascii="宋体" w:eastAsia="宋体" w:hAnsi="宋体" w:cs="宋体"/>
          <w:b/>
          <w:color w:val="231F20"/>
          <w:spacing w:val="-12"/>
          <w:w w:val="103"/>
          <w:kern w:val="0"/>
          <w:sz w:val="32"/>
          <w:szCs w:val="32"/>
        </w:rPr>
        <w:t>光</w:t>
      </w:r>
      <w:r>
        <w:rPr>
          <w:rFonts w:ascii="宋体" w:eastAsia="宋体" w:hAnsi="宋体" w:cs="宋体"/>
          <w:b/>
          <w:color w:val="231F20"/>
          <w:spacing w:val="-7"/>
          <w:w w:val="102"/>
          <w:kern w:val="0"/>
          <w:sz w:val="32"/>
          <w:szCs w:val="32"/>
        </w:rPr>
        <w:t>二</w:t>
      </w:r>
      <w:r>
        <w:rPr>
          <w:rFonts w:ascii="宋体" w:eastAsia="宋体" w:hAnsi="宋体" w:cs="宋体"/>
          <w:b/>
          <w:color w:val="231F20"/>
          <w:spacing w:val="-12"/>
          <w:w w:val="103"/>
          <w:kern w:val="0"/>
          <w:sz w:val="32"/>
          <w:szCs w:val="32"/>
        </w:rPr>
        <w:t>极</w:t>
      </w:r>
      <w:r>
        <w:rPr>
          <w:rFonts w:ascii="宋体" w:eastAsia="宋体" w:hAnsi="宋体" w:cs="宋体"/>
          <w:b/>
          <w:color w:val="231F20"/>
          <w:spacing w:val="-7"/>
          <w:w w:val="102"/>
          <w:kern w:val="0"/>
          <w:sz w:val="32"/>
          <w:szCs w:val="32"/>
        </w:rPr>
        <w:t>管</w:t>
      </w:r>
    </w:p>
    <w:p w14:paraId="2A533FA3" w14:textId="0DE4C863" w:rsidR="002D2AB9" w:rsidRDefault="00044161" w:rsidP="00056B3E">
      <w:pPr>
        <w:spacing w:line="440" w:lineRule="exact"/>
        <w:ind w:firstLineChars="200" w:firstLine="420"/>
        <w:jc w:val="left"/>
        <w:rPr>
          <w:rFonts w:ascii="宋体" w:eastAsia="宋体" w:hAnsi="宋体"/>
        </w:rPr>
      </w:pPr>
      <w:r>
        <w:rPr>
          <w:rFonts w:ascii="宋体" w:eastAsia="宋体" w:hAnsi="宋体"/>
        </w:rPr>
        <w:pict w14:anchorId="19012707">
          <v:shape id="polygon1" o:spid="_x0000_s1309" style="position:absolute;left:0;text-align:left;margin-left:0;margin-top:0;width:50pt;height:50pt;z-index:251643392;visibility:hidden;mso-width-relative:page;mso-height-relative:page" coordsize="51000,35" o:spt="100" adj="0,,0" path="m,35r51000,l51000,,,,,35xe">
            <v:stroke joinstyle="miter"/>
            <v:formulas/>
            <v:path o:connecttype="segments"/>
            <o:lock v:ext="edit" selection="t"/>
          </v:shape>
        </w:pict>
      </w:r>
      <w:r>
        <w:rPr>
          <w:rFonts w:ascii="宋体" w:eastAsia="宋体" w:hAnsi="宋体"/>
        </w:rPr>
        <w:pict w14:anchorId="5C43047E">
          <v:shape id="polygon2" o:spid="_x0000_s1307" style="position:absolute;left:0;text-align:left;margin-left:0;margin-top:0;width:50pt;height:50pt;z-index:25164441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2104485">
          <v:shapetype id="_x0000_t202" coordsize="21600,21600" o:spt="202" path="m,l,21600r21600,l21600,xe">
            <v:stroke joinstyle="miter"/>
            <v:path gradientshapeok="t" o:connecttype="rect"/>
          </v:shapetype>
          <v:shape id="WS_polygon2" o:spid="_x0000_s1306" type="#_x0000_t202" style="position:absolute;left:0;text-align:left;margin-left:189.95pt;margin-top:330.9pt;width:11.05pt;height:6pt;z-index:251645440;mso-position-horizontal-relative:page;mso-position-vertical-relative:page;mso-width-relative:page;mso-height-relative:page" filled="f" stroked="f">
            <v:textbox style="mso-next-textbox:#WS_polygon2" inset="0,0,0,0">
              <w:txbxContent>
                <w:p w14:paraId="7C738798" w14:textId="77777777" w:rsidR="002D2AB9" w:rsidRDefault="007E38EB">
                  <w:pPr>
                    <w:autoSpaceDE w:val="0"/>
                    <w:autoSpaceDN w:val="0"/>
                    <w:spacing w:line="120" w:lineRule="exact"/>
                    <w:jc w:val="left"/>
                  </w:pPr>
                  <w:r>
                    <w:rPr>
                      <w:rFonts w:ascii="宋体" w:eastAsia="宋体" w:hAnsi="宋体" w:cs="宋体"/>
                      <w:bCs/>
                      <w:color w:val="231F1F"/>
                      <w:kern w:val="0"/>
                      <w:sz w:val="12"/>
                    </w:rPr>
                    <w:t>-2</w:t>
                  </w:r>
                </w:p>
              </w:txbxContent>
            </v:textbox>
            <w10:wrap anchorx="page" anchory="page"/>
          </v:shape>
        </w:pict>
      </w:r>
      <w:r>
        <w:rPr>
          <w:rFonts w:ascii="宋体" w:eastAsia="宋体" w:hAnsi="宋体"/>
        </w:rPr>
        <w:pict w14:anchorId="152167A1">
          <v:shape id="polygon3" o:spid="_x0000_s1305" style="position:absolute;left:0;text-align:left;margin-left:0;margin-top:0;width:50pt;height:50pt;z-index:25164646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3D913FA4">
          <v:shape id="polygon4" o:spid="_x0000_s1303" style="position:absolute;left:0;text-align:left;margin-left:0;margin-top:0;width:50pt;height:50pt;z-index:25164748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8433A3E">
          <v:shape id="polygon5" o:spid="_x0000_s1301" style="position:absolute;left:0;text-align:left;margin-left:0;margin-top:0;width:50pt;height:50pt;z-index:25164851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61E10D4">
          <v:shape id="polygon6" o:spid="_x0000_s1299" style="position:absolute;left:0;text-align:left;margin-left:0;margin-top:0;width:50pt;height:50pt;z-index:25164953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A784040">
          <v:shape id="polygon7" o:spid="_x0000_s1297" style="position:absolute;left:0;text-align:left;margin-left:0;margin-top:0;width:50pt;height:50pt;z-index:251650560;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245A9AD">
          <v:shape id="polygon8" o:spid="_x0000_s1295" style="position:absolute;left:0;text-align:left;margin-left:0;margin-top:0;width:50pt;height:50pt;z-index:25165158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58AFDD5">
          <v:shape id="polygon9" o:spid="_x0000_s1293" style="position:absolute;left:0;text-align:left;margin-left:0;margin-top:0;width:50pt;height:50pt;z-index:25165260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10389FC3">
          <v:shape id="polygon10" o:spid="_x0000_s1291" style="position:absolute;left:0;text-align:left;margin-left:0;margin-top:0;width:50pt;height:50pt;z-index:25165363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6755A4F9">
          <v:shape id="polygon11" o:spid="_x0000_s1289" style="position:absolute;left:0;text-align:left;margin-left:0;margin-top:0;width:50pt;height:50pt;z-index:251654656;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5BA6D9F1">
          <v:shape id="polygon12" o:spid="_x0000_s1287" style="position:absolute;left:0;text-align:left;margin-left:0;margin-top:0;width:50pt;height:50pt;z-index:251655680;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2B03EB90">
          <v:shape id="polygon13" o:spid="_x0000_s1285" style="position:absolute;left:0;text-align:left;margin-left:0;margin-top:0;width:50pt;height:50pt;z-index:251656704;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5070B433">
          <v:shape id="polygon14" o:spid="_x0000_s1283" style="position:absolute;left:0;text-align:left;margin-left:0;margin-top:0;width:50pt;height:50pt;z-index:251657728;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0EBDEDE9">
          <v:shape id="polygon15" o:spid="_x0000_s1281" style="position:absolute;left:0;text-align:left;margin-left:0;margin-top:0;width:50pt;height:50pt;z-index:251658752;visibility:hidden;mso-width-relative:page;mso-height-relative:page" coordsize="21600,21600" o:spt="100" adj="0,,0" path="" filled="f" stroked="f">
            <v:stroke joinstyle="round"/>
            <v:formulas/>
            <v:path o:connecttype="segments"/>
            <o:lock v:ext="edit" selection="t"/>
          </v:shape>
        </w:pict>
      </w:r>
      <w:r>
        <w:rPr>
          <w:rFonts w:ascii="宋体" w:eastAsia="宋体" w:hAnsi="宋体"/>
        </w:rPr>
        <w:pict w14:anchorId="275CADE8">
          <v:shape id="polygon16" o:spid="_x0000_s1279" style="position:absolute;left:0;text-align:left;margin-left:0;margin-top:0;width:50pt;height:50pt;z-index:251659776;visibility:hidden;mso-width-relative:page;mso-height-relative:page" coordsize="21600,21600" o:spt="100" adj="0,,0" path="" filled="f" stroked="f">
            <v:stroke joinstyle="round"/>
            <v:formulas/>
            <v:path o:connecttype="segments"/>
            <o:lock v:ext="edit" selection="t"/>
          </v:shape>
        </w:pict>
      </w:r>
      <w:r w:rsidR="007E38EB">
        <w:rPr>
          <w:rFonts w:ascii="宋体" w:eastAsia="宋体" w:hAnsi="宋体"/>
          <w:sz w:val="24"/>
          <w:szCs w:val="24"/>
        </w:rPr>
        <w:t>基于量子点的发光二极管的特点是具有窄带宽的纯和饱和发射色，以及它们可以通过改变量子点的大小，可以很容易地</w:t>
      </w:r>
      <w:r w:rsidR="007E38EB" w:rsidRPr="00DA70B7">
        <w:rPr>
          <w:rFonts w:ascii="宋体" w:eastAsia="宋体" w:hAnsi="宋体"/>
          <w:sz w:val="24"/>
          <w:szCs w:val="24"/>
        </w:rPr>
        <w:t>调整波长</w:t>
      </w:r>
      <w:r w:rsidR="007E38EB">
        <w:rPr>
          <w:rFonts w:ascii="宋体" w:eastAsia="宋体" w:hAnsi="宋体"/>
          <w:sz w:val="24"/>
          <w:szCs w:val="24"/>
        </w:rPr>
        <w:t>。然而</w:t>
      </w:r>
      <w:r w:rsidR="00DA70B7">
        <w:rPr>
          <w:rFonts w:ascii="宋体" w:eastAsia="宋体" w:hAnsi="宋体" w:hint="eastAsia"/>
          <w:sz w:val="24"/>
          <w:szCs w:val="24"/>
        </w:rPr>
        <w:t>，L</w:t>
      </w:r>
      <w:r w:rsidR="00DA70B7">
        <w:rPr>
          <w:rFonts w:ascii="宋体" w:eastAsia="宋体" w:hAnsi="宋体"/>
          <w:sz w:val="24"/>
          <w:szCs w:val="24"/>
        </w:rPr>
        <w:t>ED</w:t>
      </w:r>
      <w:r w:rsidR="007E38EB">
        <w:rPr>
          <w:rFonts w:ascii="宋体" w:eastAsia="宋体" w:hAnsi="宋体"/>
          <w:sz w:val="24"/>
          <w:szCs w:val="24"/>
        </w:rPr>
        <w:t>的亮度、效率和寿命需要改进以满足近期商业化的要求。在这里，我们报告红色，橙色，黄色和绿色最大亮度值为9064,3200,4470和3700</w:t>
      </w:r>
      <w:r w:rsidR="00DA70B7" w:rsidRPr="00DA70B7">
        <w:rPr>
          <w:rFonts w:ascii="宋体" w:eastAsia="宋体" w:hAnsi="宋体" w:hint="eastAsia"/>
          <w:sz w:val="24"/>
          <w:szCs w:val="24"/>
        </w:rPr>
        <w:t>cd</w:t>
      </w:r>
      <w:r w:rsidR="00DA70B7" w:rsidRPr="00DA70B7">
        <w:rPr>
          <w:rFonts w:ascii="宋体" w:eastAsia="宋体" w:hAnsi="宋体"/>
          <w:sz w:val="24"/>
          <w:szCs w:val="24"/>
        </w:rPr>
        <w:t>/m</w:t>
      </w:r>
      <w:r w:rsidR="00DA70B7" w:rsidRPr="008C1336">
        <w:rPr>
          <w:rFonts w:ascii="宋体" w:eastAsia="宋体" w:hAnsi="宋体" w:hint="eastAsia"/>
          <w:sz w:val="24"/>
          <w:szCs w:val="24"/>
          <w:vertAlign w:val="superscript"/>
        </w:rPr>
        <w:t>2</w:t>
      </w:r>
      <w:r w:rsidR="007E38EB">
        <w:rPr>
          <w:rFonts w:ascii="宋体" w:eastAsia="宋体" w:hAnsi="宋体"/>
          <w:sz w:val="24"/>
          <w:szCs w:val="24"/>
        </w:rPr>
        <w:t>。到目前为止，以</w:t>
      </w:r>
      <w:proofErr w:type="spellStart"/>
      <w:r w:rsidR="007E38EB">
        <w:rPr>
          <w:rFonts w:ascii="宋体" w:eastAsia="宋体" w:hAnsi="宋体"/>
          <w:sz w:val="24"/>
          <w:szCs w:val="24"/>
        </w:rPr>
        <w:t>CdSe</w:t>
      </w:r>
      <w:proofErr w:type="spellEnd"/>
      <w:r w:rsidR="007E38EB">
        <w:rPr>
          <w:rFonts w:ascii="宋体" w:eastAsia="宋体" w:hAnsi="宋体"/>
          <w:sz w:val="24"/>
          <w:szCs w:val="24"/>
        </w:rPr>
        <w:t>核和ZnS或</w:t>
      </w:r>
      <w:proofErr w:type="spellStart"/>
      <w:r w:rsidR="007E38EB">
        <w:rPr>
          <w:rFonts w:ascii="宋体" w:eastAsia="宋体" w:hAnsi="宋体"/>
          <w:sz w:val="24"/>
          <w:szCs w:val="24"/>
        </w:rPr>
        <w:t>CdS</w:t>
      </w:r>
      <w:proofErr w:type="spellEnd"/>
      <w:r w:rsidR="007E38EB">
        <w:rPr>
          <w:rFonts w:ascii="宋体" w:eastAsia="宋体" w:hAnsi="宋体"/>
          <w:sz w:val="24"/>
          <w:szCs w:val="24"/>
        </w:rPr>
        <w:t>/ZnS壳为发射层的可溶液处理核壳量子点为研究对象。在设备中，通过优化器件组成层的厚度，我们能够开发出基于量子点的高电致发光效率LED（1.1</w:t>
      </w:r>
      <w:r w:rsidR="008C1336">
        <w:rPr>
          <w:rFonts w:ascii="宋体" w:eastAsia="宋体" w:hAnsi="宋体" w:hint="eastAsia"/>
          <w:sz w:val="24"/>
          <w:szCs w:val="24"/>
        </w:rPr>
        <w:t>-</w:t>
      </w:r>
      <w:r w:rsidR="007E38EB">
        <w:rPr>
          <w:rFonts w:ascii="宋体" w:eastAsia="宋体" w:hAnsi="宋体"/>
          <w:sz w:val="24"/>
          <w:szCs w:val="24"/>
        </w:rPr>
        <w:t>2.8</w:t>
      </w:r>
      <w:r w:rsidR="00FF34A1">
        <w:rPr>
          <w:rFonts w:ascii="宋体" w:eastAsia="宋体" w:hAnsi="宋体" w:hint="eastAsia"/>
          <w:sz w:val="24"/>
          <w:szCs w:val="24"/>
        </w:rPr>
        <w:t>cd</w:t>
      </w:r>
      <w:r w:rsidR="00FF34A1">
        <w:rPr>
          <w:rFonts w:ascii="宋体" w:eastAsia="宋体" w:hAnsi="宋体"/>
          <w:sz w:val="24"/>
          <w:szCs w:val="24"/>
        </w:rPr>
        <w:t>/A</w:t>
      </w:r>
      <w:r w:rsidR="007E38EB" w:rsidRPr="006B41C8">
        <w:rPr>
          <w:rFonts w:ascii="宋体" w:eastAsia="宋体" w:hAnsi="宋体"/>
          <w:sz w:val="24"/>
          <w:szCs w:val="24"/>
          <w:vertAlign w:val="superscript"/>
        </w:rPr>
        <w:t>21</w:t>
      </w:r>
      <w:r w:rsidR="007E38EB">
        <w:rPr>
          <w:rFonts w:ascii="宋体" w:eastAsia="宋体" w:hAnsi="宋体"/>
          <w:sz w:val="24"/>
          <w:szCs w:val="24"/>
        </w:rPr>
        <w:t>)，低开启电压（3–4V）和长工作寿命。这些发现表明，这种基于量子点的</w:t>
      </w:r>
      <w:r w:rsidR="003E0F7D">
        <w:rPr>
          <w:rFonts w:ascii="宋体" w:eastAsia="宋体" w:hAnsi="宋体"/>
          <w:sz w:val="24"/>
          <w:szCs w:val="24"/>
        </w:rPr>
        <w:t>LED</w:t>
      </w:r>
      <w:r w:rsidR="007E38EB">
        <w:rPr>
          <w:rFonts w:ascii="宋体" w:eastAsia="宋体" w:hAnsi="宋体"/>
          <w:sz w:val="24"/>
          <w:szCs w:val="24"/>
        </w:rPr>
        <w:t>将有希望用于平板显示器。</w:t>
      </w:r>
    </w:p>
    <w:p w14:paraId="56BD222F" w14:textId="77777777" w:rsidR="002D2AB9" w:rsidRDefault="002D2AB9" w:rsidP="00056B3E">
      <w:pPr>
        <w:spacing w:line="440" w:lineRule="exact"/>
        <w:ind w:firstLineChars="200" w:firstLine="480"/>
        <w:jc w:val="left"/>
        <w:rPr>
          <w:rFonts w:ascii="宋体" w:eastAsia="宋体" w:hAnsi="宋体"/>
          <w:sz w:val="24"/>
          <w:szCs w:val="24"/>
        </w:rPr>
        <w:sectPr w:rsidR="002D2AB9">
          <w:type w:val="continuous"/>
          <w:pgSz w:w="11900" w:h="15940"/>
          <w:pgMar w:top="1440" w:right="720" w:bottom="1440" w:left="720" w:header="553" w:footer="186" w:gutter="0"/>
          <w:cols w:space="0"/>
          <w:docGrid w:linePitch="286"/>
        </w:sectPr>
      </w:pPr>
    </w:p>
    <w:p w14:paraId="30D55A57" w14:textId="3D25F8E4" w:rsidR="002D2AB9" w:rsidRDefault="007E38EB" w:rsidP="00056B3E">
      <w:pPr>
        <w:autoSpaceDE w:val="0"/>
        <w:autoSpaceDN w:val="0"/>
        <w:spacing w:line="440" w:lineRule="exact"/>
        <w:ind w:firstLineChars="200" w:firstLine="480"/>
        <w:jc w:val="left"/>
        <w:rPr>
          <w:rFonts w:ascii="宋体" w:eastAsia="宋体" w:hAnsi="宋体"/>
          <w:sz w:val="24"/>
          <w:szCs w:val="24"/>
          <w:highlight w:val="yellow"/>
        </w:rPr>
      </w:pPr>
      <w:r>
        <w:rPr>
          <w:rFonts w:ascii="宋体" w:eastAsia="宋体" w:hAnsi="宋体" w:hint="eastAsia"/>
          <w:sz w:val="24"/>
          <w:szCs w:val="24"/>
        </w:rPr>
        <w:t>近年</w:t>
      </w:r>
      <w:r>
        <w:rPr>
          <w:rFonts w:ascii="宋体" w:eastAsia="宋体" w:hAnsi="宋体"/>
          <w:sz w:val="24"/>
          <w:szCs w:val="24"/>
        </w:rPr>
        <w:t>来，低成本、基于溶液的胶体半导体纳米晶体或量子点（QDs）的合成促进了对QD基LED（QD—LED）的研究，其呈现出窄带宽的纯和饱和颜色（电致发光（EL）峰值为30nm）的半高全宽（FWHM）。通过改变量子点的尺寸或组成，而不改变它们的加工特性，可以很容易地调节量子点</w:t>
      </w:r>
      <w:r w:rsidR="00DA70B7">
        <w:rPr>
          <w:rFonts w:ascii="宋体" w:eastAsia="宋体" w:hAnsi="宋体"/>
          <w:sz w:val="24"/>
          <w:szCs w:val="24"/>
        </w:rPr>
        <w:t>LED</w:t>
      </w:r>
      <w:r>
        <w:rPr>
          <w:rFonts w:ascii="宋体" w:eastAsia="宋体" w:hAnsi="宋体"/>
          <w:sz w:val="24"/>
          <w:szCs w:val="24"/>
        </w:rPr>
        <w:t>的发射波长。因此，一种器件制造方法可用于不同的量子点，以产生宽波长范围的发射</w:t>
      </w:r>
      <w:r w:rsidR="00DA70B7">
        <w:rPr>
          <w:rFonts w:ascii="宋体" w:eastAsia="宋体" w:hAnsi="宋体" w:hint="eastAsia"/>
          <w:sz w:val="24"/>
          <w:szCs w:val="24"/>
        </w:rPr>
        <w:t>,</w:t>
      </w:r>
      <w:r>
        <w:rPr>
          <w:rFonts w:ascii="宋体" w:eastAsia="宋体" w:hAnsi="宋体"/>
          <w:sz w:val="24"/>
          <w:szCs w:val="24"/>
        </w:rPr>
        <w:t>覆盖可见光区域。此外，通过对纳</w:t>
      </w:r>
      <w:r>
        <w:rPr>
          <w:rFonts w:ascii="宋体" w:eastAsia="宋体" w:hAnsi="宋体" w:hint="eastAsia"/>
          <w:sz w:val="24"/>
          <w:szCs w:val="24"/>
        </w:rPr>
        <w:t>米</w:t>
      </w:r>
      <w:r>
        <w:rPr>
          <w:rFonts w:ascii="宋体" w:eastAsia="宋体" w:hAnsi="宋体"/>
          <w:sz w:val="24"/>
          <w:szCs w:val="24"/>
        </w:rPr>
        <w:t>晶体表面进行细致的修饰</w:t>
      </w:r>
      <w:r w:rsidR="00DA70B7">
        <w:rPr>
          <w:rFonts w:ascii="宋体" w:eastAsia="宋体" w:hAnsi="宋体"/>
          <w:sz w:val="24"/>
          <w:szCs w:val="24"/>
        </w:rPr>
        <w:t>,</w:t>
      </w:r>
      <w:r>
        <w:rPr>
          <w:rFonts w:ascii="宋体" w:eastAsia="宋体" w:hAnsi="宋体"/>
          <w:sz w:val="24"/>
          <w:szCs w:val="24"/>
        </w:rPr>
        <w:t xml:space="preserve">可以获得高荧光量子产率（QY）和光化学稳定性，这可能有利于提高器件的效率和稳定性。这些独特的特性使得QD </w:t>
      </w:r>
      <w:r w:rsidR="00DA70B7">
        <w:rPr>
          <w:rFonts w:ascii="宋体" w:eastAsia="宋体" w:hAnsi="宋体"/>
          <w:sz w:val="24"/>
          <w:szCs w:val="24"/>
        </w:rPr>
        <w:t>LED</w:t>
      </w:r>
      <w:r>
        <w:rPr>
          <w:rFonts w:ascii="宋体" w:eastAsia="宋体" w:hAnsi="宋体"/>
          <w:sz w:val="24"/>
          <w:szCs w:val="24"/>
        </w:rPr>
        <w:t>有望应用于平板显示器(FPDs</w:t>
      </w:r>
      <w:r w:rsidR="00DA70B7">
        <w:rPr>
          <w:rFonts w:ascii="宋体" w:eastAsia="宋体" w:hAnsi="宋体" w:hint="eastAsia"/>
          <w:sz w:val="24"/>
          <w:szCs w:val="24"/>
        </w:rPr>
        <w:t>)</w:t>
      </w:r>
      <w:r>
        <w:rPr>
          <w:rFonts w:ascii="宋体" w:eastAsia="宋体" w:hAnsi="宋体"/>
          <w:sz w:val="24"/>
          <w:szCs w:val="24"/>
        </w:rPr>
        <w:t>和照明。</w:t>
      </w:r>
    </w:p>
    <w:p w14:paraId="03F7795A" w14:textId="14025F1D"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到目</w:t>
      </w:r>
      <w:r>
        <w:rPr>
          <w:rFonts w:ascii="宋体" w:eastAsia="宋体" w:hAnsi="宋体"/>
          <w:sz w:val="24"/>
          <w:szCs w:val="24"/>
        </w:rPr>
        <w:t>前为止，几乎所有QD LED的最佳性能都是在只有一个单层（ML）QD的器件上实现的，因为QD LED中较厚的QD层会导致较高的工作电压和较低的载流子注入效率，这是由于慢的点-点传输。展示了一种在N，N0-二苯基-N，N0-双间甲苯联苯胺的空穴传输层（HTL）和三（8-羟基喹啉）</w:t>
      </w:r>
      <w:r w:rsidR="008C1336">
        <w:rPr>
          <w:rFonts w:ascii="宋体" w:eastAsia="宋体" w:hAnsi="宋体" w:hint="eastAsia"/>
          <w:sz w:val="24"/>
          <w:szCs w:val="24"/>
        </w:rPr>
        <w:t>铝</w:t>
      </w:r>
      <w:r>
        <w:rPr>
          <w:rFonts w:ascii="宋体" w:eastAsia="宋体" w:hAnsi="宋体"/>
          <w:sz w:val="24"/>
          <w:szCs w:val="24"/>
        </w:rPr>
        <w:t>（Alq3）的电子传输层（ETL）之间具有</w:t>
      </w:r>
      <w:proofErr w:type="spellStart"/>
      <w:r>
        <w:rPr>
          <w:rFonts w:ascii="宋体" w:eastAsia="宋体" w:hAnsi="宋体"/>
          <w:sz w:val="24"/>
          <w:szCs w:val="24"/>
        </w:rPr>
        <w:t>CdSe</w:t>
      </w:r>
      <w:proofErr w:type="spellEnd"/>
      <w:r>
        <w:rPr>
          <w:rFonts w:ascii="宋体" w:eastAsia="宋体" w:hAnsi="宋体"/>
          <w:sz w:val="24"/>
          <w:szCs w:val="24"/>
        </w:rPr>
        <w:t>/ZnS核壳QD-ML的器件。结果表明，在峰值波长为2%</w:t>
      </w:r>
      <w:r>
        <w:rPr>
          <w:rFonts w:ascii="宋体" w:eastAsia="宋体" w:hAnsi="宋体" w:hint="eastAsia"/>
          <w:sz w:val="24"/>
          <w:szCs w:val="24"/>
        </w:rPr>
        <w:t>时，具有最大</w:t>
      </w:r>
      <w:r>
        <w:rPr>
          <w:rFonts w:ascii="宋体" w:eastAsia="宋体" w:hAnsi="宋体"/>
          <w:sz w:val="24"/>
          <w:szCs w:val="24"/>
        </w:rPr>
        <w:t>EL外量子电势（EQE）的红色发光QD LED</w:t>
      </w:r>
      <w:r w:rsidR="00DA70B7">
        <w:rPr>
          <w:rFonts w:ascii="宋体" w:eastAsia="宋体" w:hAnsi="宋体" w:hint="eastAsia"/>
          <w:sz w:val="24"/>
          <w:szCs w:val="24"/>
        </w:rPr>
        <w:t>，</w:t>
      </w:r>
      <w:r>
        <w:rPr>
          <w:rFonts w:ascii="宋体" w:eastAsia="宋体" w:hAnsi="宋体"/>
          <w:sz w:val="24"/>
          <w:szCs w:val="24"/>
        </w:rPr>
        <w:t>最大亮度值为2,000</w:t>
      </w:r>
      <w:r w:rsidRPr="008C1336">
        <w:rPr>
          <w:rFonts w:ascii="宋体" w:eastAsia="宋体" w:hAnsi="宋体"/>
          <w:sz w:val="24"/>
          <w:szCs w:val="24"/>
        </w:rPr>
        <w:t>cd</w:t>
      </w:r>
      <w:r w:rsidR="008C1336" w:rsidRPr="008C1336">
        <w:rPr>
          <w:rFonts w:ascii="宋体" w:eastAsia="宋体" w:hAnsi="宋体"/>
          <w:sz w:val="24"/>
          <w:szCs w:val="24"/>
        </w:rPr>
        <w:t>/</w:t>
      </w:r>
      <w:r w:rsidRPr="008C1336">
        <w:rPr>
          <w:rFonts w:ascii="宋体" w:eastAsia="宋体" w:hAnsi="宋体"/>
          <w:sz w:val="24"/>
          <w:szCs w:val="24"/>
        </w:rPr>
        <w:t>m</w:t>
      </w:r>
      <w:r w:rsidR="008C1336" w:rsidRPr="008C1336">
        <w:rPr>
          <w:rFonts w:ascii="宋体" w:eastAsia="宋体" w:hAnsi="宋体" w:hint="eastAsia"/>
          <w:sz w:val="24"/>
          <w:szCs w:val="24"/>
          <w:vertAlign w:val="superscript"/>
        </w:rPr>
        <w:t>2</w:t>
      </w:r>
      <w:r>
        <w:rPr>
          <w:rFonts w:ascii="宋体" w:eastAsia="宋体" w:hAnsi="宋体"/>
          <w:sz w:val="24"/>
          <w:szCs w:val="24"/>
        </w:rPr>
        <w:t>-7,000</w:t>
      </w:r>
      <w:r w:rsidR="008C1336" w:rsidRPr="008C1336">
        <w:rPr>
          <w:rFonts w:ascii="宋体" w:eastAsia="宋体" w:hAnsi="宋体"/>
          <w:sz w:val="24"/>
          <w:szCs w:val="24"/>
        </w:rPr>
        <w:t>cd/m</w:t>
      </w:r>
      <w:r w:rsidR="008C1336" w:rsidRPr="008C1336">
        <w:rPr>
          <w:rFonts w:ascii="宋体" w:eastAsia="宋体" w:hAnsi="宋体" w:hint="eastAsia"/>
          <w:sz w:val="24"/>
          <w:szCs w:val="24"/>
          <w:vertAlign w:val="superscript"/>
        </w:rPr>
        <w:t>2</w:t>
      </w:r>
      <w:r w:rsidR="008C1336">
        <w:rPr>
          <w:rFonts w:ascii="宋体" w:eastAsia="宋体" w:hAnsi="宋体" w:hint="eastAsia"/>
          <w:sz w:val="24"/>
          <w:szCs w:val="24"/>
        </w:rPr>
        <w:t>，</w:t>
      </w:r>
      <w:r>
        <w:rPr>
          <w:rFonts w:ascii="宋体" w:eastAsia="宋体" w:hAnsi="宋体"/>
          <w:sz w:val="24"/>
          <w:szCs w:val="24"/>
        </w:rPr>
        <w:t>已经被 记录</w:t>
      </w:r>
      <w:r w:rsidR="008C1336">
        <w:rPr>
          <w:rFonts w:ascii="宋体" w:eastAsia="宋体" w:hAnsi="宋体" w:hint="eastAsia"/>
          <w:sz w:val="24"/>
          <w:szCs w:val="24"/>
        </w:rPr>
        <w:t>，</w:t>
      </w:r>
      <w:r>
        <w:rPr>
          <w:rFonts w:ascii="宋体" w:eastAsia="宋体" w:hAnsi="宋体"/>
          <w:sz w:val="24"/>
          <w:szCs w:val="24"/>
        </w:rPr>
        <w:t>尽管很大一部分发射来自蓝色或红色的有机覆盖层。</w:t>
      </w:r>
    </w:p>
    <w:p w14:paraId="47F71895" w14:textId="11E029C7"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最近用一毫升</w:t>
      </w:r>
      <w:proofErr w:type="spellStart"/>
      <w:r>
        <w:rPr>
          <w:rFonts w:ascii="宋体" w:eastAsia="宋体" w:hAnsi="宋体"/>
          <w:sz w:val="24"/>
          <w:szCs w:val="24"/>
        </w:rPr>
        <w:t>CdSe</w:t>
      </w:r>
      <w:proofErr w:type="spellEnd"/>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核壳量子点和热聚合HTL制备了红光</w:t>
      </w:r>
      <w:r w:rsidR="008C1336">
        <w:rPr>
          <w:rFonts w:ascii="宋体" w:eastAsia="宋体" w:hAnsi="宋体"/>
          <w:sz w:val="24"/>
          <w:szCs w:val="24"/>
        </w:rPr>
        <w:t>LED</w:t>
      </w:r>
      <w:r>
        <w:rPr>
          <w:rFonts w:ascii="宋体" w:eastAsia="宋体" w:hAnsi="宋体"/>
          <w:sz w:val="24"/>
          <w:szCs w:val="24"/>
        </w:rPr>
        <w:t>(ref.4).QD LED表现出较窄（30 nm</w:t>
      </w:r>
      <w:r w:rsidR="008C1336">
        <w:rPr>
          <w:rFonts w:ascii="宋体" w:eastAsia="宋体" w:hAnsi="宋体" w:hint="eastAsia"/>
          <w:sz w:val="24"/>
          <w:szCs w:val="24"/>
        </w:rPr>
        <w:t>，</w:t>
      </w:r>
      <w:r>
        <w:rPr>
          <w:rFonts w:ascii="宋体" w:eastAsia="宋体" w:hAnsi="宋体"/>
          <w:sz w:val="24"/>
          <w:szCs w:val="24"/>
        </w:rPr>
        <w:t>FWHM）EL带宽</w:t>
      </w:r>
      <w:r w:rsidR="008C1336">
        <w:rPr>
          <w:rFonts w:ascii="宋体" w:eastAsia="宋体" w:hAnsi="宋体" w:hint="eastAsia"/>
          <w:sz w:val="24"/>
          <w:szCs w:val="24"/>
        </w:rPr>
        <w:t>，</w:t>
      </w:r>
      <w:r>
        <w:rPr>
          <w:rFonts w:ascii="宋体" w:eastAsia="宋体" w:hAnsi="宋体"/>
          <w:sz w:val="24"/>
          <w:szCs w:val="24"/>
        </w:rPr>
        <w:t>在100</w:t>
      </w:r>
      <w:r w:rsidR="003E0F7D" w:rsidRPr="008C1336">
        <w:rPr>
          <w:rFonts w:ascii="宋体" w:eastAsia="宋体" w:hAnsi="宋体"/>
          <w:sz w:val="24"/>
          <w:szCs w:val="24"/>
        </w:rPr>
        <w:t>cd/m</w:t>
      </w:r>
      <w:r w:rsidR="003E0F7D" w:rsidRPr="008C1336">
        <w:rPr>
          <w:rFonts w:ascii="宋体" w:eastAsia="宋体" w:hAnsi="宋体" w:hint="eastAsia"/>
          <w:sz w:val="24"/>
          <w:szCs w:val="24"/>
          <w:vertAlign w:val="superscript"/>
        </w:rPr>
        <w:t>2</w:t>
      </w:r>
      <w:r>
        <w:rPr>
          <w:rFonts w:ascii="宋体" w:eastAsia="宋体" w:hAnsi="宋体"/>
          <w:sz w:val="24"/>
          <w:szCs w:val="24"/>
        </w:rPr>
        <w:t>的EQE为0.8%，最大亮度大于1000</w:t>
      </w:r>
      <w:r w:rsidR="008C1336" w:rsidRPr="008C1336">
        <w:rPr>
          <w:rFonts w:ascii="宋体" w:eastAsia="宋体" w:hAnsi="宋体"/>
          <w:sz w:val="24"/>
          <w:szCs w:val="24"/>
        </w:rPr>
        <w:t>cd/m</w:t>
      </w:r>
      <w:r w:rsidR="008C1336" w:rsidRPr="008C1336">
        <w:rPr>
          <w:rFonts w:ascii="宋体" w:eastAsia="宋体" w:hAnsi="宋体" w:hint="eastAsia"/>
          <w:sz w:val="24"/>
          <w:szCs w:val="24"/>
          <w:vertAlign w:val="superscript"/>
        </w:rPr>
        <w:t>2</w:t>
      </w:r>
      <w:r>
        <w:rPr>
          <w:rFonts w:ascii="宋体" w:eastAsia="宋体" w:hAnsi="宋体"/>
          <w:sz w:val="24"/>
          <w:szCs w:val="24"/>
        </w:rPr>
        <w:t>。CdxZn</w:t>
      </w:r>
      <w:r w:rsidRPr="008C1336">
        <w:rPr>
          <w:rFonts w:ascii="宋体" w:eastAsia="宋体" w:hAnsi="宋体"/>
          <w:sz w:val="24"/>
          <w:szCs w:val="24"/>
          <w:vertAlign w:val="subscript"/>
        </w:rPr>
        <w:t>1–</w:t>
      </w:r>
      <w:proofErr w:type="spellStart"/>
      <w:r w:rsidRPr="008C1336">
        <w:rPr>
          <w:rFonts w:ascii="宋体" w:eastAsia="宋体" w:hAnsi="宋体"/>
          <w:sz w:val="24"/>
          <w:szCs w:val="24"/>
          <w:vertAlign w:val="subscript"/>
        </w:rPr>
        <w:t>x</w:t>
      </w:r>
      <w:r>
        <w:rPr>
          <w:rFonts w:ascii="宋体" w:eastAsia="宋体" w:hAnsi="宋体"/>
          <w:sz w:val="24"/>
          <w:szCs w:val="24"/>
        </w:rPr>
        <w:t>Se</w:t>
      </w:r>
      <w:proofErr w:type="spellEnd"/>
      <w:r>
        <w:rPr>
          <w:rFonts w:ascii="宋体" w:eastAsia="宋体" w:hAnsi="宋体"/>
          <w:sz w:val="24"/>
          <w:szCs w:val="24"/>
        </w:rPr>
        <w:t>/Cd</w:t>
      </w:r>
      <w:r w:rsidRPr="008C1336">
        <w:rPr>
          <w:rFonts w:ascii="宋体" w:eastAsia="宋体" w:hAnsi="宋体"/>
          <w:sz w:val="24"/>
          <w:szCs w:val="24"/>
          <w:vertAlign w:val="subscript"/>
        </w:rPr>
        <w:t>y</w:t>
      </w:r>
      <w:r>
        <w:rPr>
          <w:rFonts w:ascii="宋体" w:eastAsia="宋体" w:hAnsi="宋体"/>
          <w:sz w:val="24"/>
          <w:szCs w:val="24"/>
        </w:rPr>
        <w:t>Zn</w:t>
      </w:r>
      <w:r w:rsidRPr="008C1336">
        <w:rPr>
          <w:rFonts w:ascii="宋体" w:eastAsia="宋体" w:hAnsi="宋体"/>
          <w:sz w:val="24"/>
          <w:szCs w:val="24"/>
          <w:vertAlign w:val="subscript"/>
        </w:rPr>
        <w:t>1 –</w:t>
      </w:r>
      <w:proofErr w:type="spellStart"/>
      <w:r w:rsidRPr="008C1336">
        <w:rPr>
          <w:rFonts w:ascii="宋体" w:eastAsia="宋体" w:hAnsi="宋体"/>
          <w:sz w:val="24"/>
          <w:szCs w:val="24"/>
          <w:vertAlign w:val="subscript"/>
        </w:rPr>
        <w:t>y</w:t>
      </w:r>
      <w:r>
        <w:rPr>
          <w:rFonts w:ascii="宋体" w:eastAsia="宋体" w:hAnsi="宋体"/>
          <w:sz w:val="24"/>
          <w:szCs w:val="24"/>
        </w:rPr>
        <w:t>S</w:t>
      </w:r>
      <w:proofErr w:type="spellEnd"/>
      <w:r w:rsidR="008C1336">
        <w:rPr>
          <w:rFonts w:ascii="宋体" w:eastAsia="宋体" w:hAnsi="宋体"/>
          <w:sz w:val="24"/>
          <w:szCs w:val="24"/>
        </w:rPr>
        <w:t xml:space="preserve"> </w:t>
      </w:r>
      <w:r>
        <w:rPr>
          <w:rFonts w:ascii="宋体" w:eastAsia="宋体" w:hAnsi="宋体"/>
          <w:sz w:val="24"/>
          <w:szCs w:val="24"/>
        </w:rPr>
        <w:t>ML核壳QDs已</w:t>
      </w:r>
      <w:r>
        <w:rPr>
          <w:rFonts w:ascii="宋体" w:eastAsia="宋体" w:hAnsi="宋体" w:hint="eastAsia"/>
          <w:sz w:val="24"/>
          <w:szCs w:val="24"/>
        </w:rPr>
        <w:t>经融</w:t>
      </w:r>
      <w:r>
        <w:rPr>
          <w:rFonts w:ascii="宋体" w:eastAsia="宋体" w:hAnsi="宋体"/>
          <w:sz w:val="24"/>
          <w:szCs w:val="24"/>
        </w:rPr>
        <w:t>入了一个四层结构</w:t>
      </w:r>
      <w:r w:rsidR="00F72AAD">
        <w:rPr>
          <w:rFonts w:ascii="宋体" w:eastAsia="宋体" w:hAnsi="宋体" w:hint="eastAsia"/>
          <w:sz w:val="24"/>
          <w:szCs w:val="24"/>
        </w:rPr>
        <w:t>，</w:t>
      </w:r>
      <w:r>
        <w:rPr>
          <w:rFonts w:ascii="宋体" w:eastAsia="宋体" w:hAnsi="宋体"/>
          <w:sz w:val="24"/>
          <w:szCs w:val="24"/>
        </w:rPr>
        <w:t>在140</w:t>
      </w:r>
      <w:r w:rsidR="003E0F7D" w:rsidRPr="008C1336">
        <w:rPr>
          <w:rFonts w:ascii="宋体" w:eastAsia="宋体" w:hAnsi="宋体"/>
          <w:sz w:val="24"/>
          <w:szCs w:val="24"/>
        </w:rPr>
        <w:t>cd/m</w:t>
      </w:r>
      <w:r w:rsidR="003E0F7D" w:rsidRPr="008C1336">
        <w:rPr>
          <w:rFonts w:ascii="宋体" w:eastAsia="宋体" w:hAnsi="宋体" w:hint="eastAsia"/>
          <w:sz w:val="24"/>
          <w:szCs w:val="24"/>
          <w:vertAlign w:val="superscript"/>
        </w:rPr>
        <w:t>2</w:t>
      </w:r>
      <w:r>
        <w:rPr>
          <w:rFonts w:ascii="宋体" w:eastAsia="宋体" w:hAnsi="宋体"/>
          <w:sz w:val="24"/>
          <w:szCs w:val="24"/>
        </w:rPr>
        <w:t>下，用0.81%的EQE实现了色饱和的绿色发射(ref.8)。QD发光二极管也通过将QDS掺入聚合物基体或</w:t>
      </w:r>
      <w:proofErr w:type="gramStart"/>
      <w:r>
        <w:rPr>
          <w:rFonts w:ascii="宋体" w:eastAsia="宋体" w:hAnsi="宋体"/>
          <w:sz w:val="24"/>
          <w:szCs w:val="24"/>
        </w:rPr>
        <w:t>从浓溶液中旋</w:t>
      </w:r>
      <w:proofErr w:type="gramEnd"/>
      <w:r>
        <w:rPr>
          <w:rFonts w:ascii="宋体" w:eastAsia="宋体" w:hAnsi="宋体"/>
          <w:sz w:val="24"/>
          <w:szCs w:val="24"/>
        </w:rPr>
        <w:t>涂QD LMS而制备</w:t>
      </w:r>
      <w:r w:rsidR="008C1336">
        <w:rPr>
          <w:rFonts w:ascii="宋体" w:eastAsia="宋体" w:hAnsi="宋体" w:hint="eastAsia"/>
          <w:sz w:val="24"/>
          <w:szCs w:val="24"/>
        </w:rPr>
        <w:t>，</w:t>
      </w:r>
      <w:r>
        <w:rPr>
          <w:rFonts w:ascii="宋体" w:eastAsia="宋体" w:hAnsi="宋体"/>
          <w:sz w:val="24"/>
          <w:szCs w:val="24"/>
        </w:rPr>
        <w:t>但所有器件均表现出低EQEs（0.2%）、高导通电压（6V）、</w:t>
      </w:r>
      <w:proofErr w:type="gramStart"/>
      <w:r>
        <w:rPr>
          <w:rFonts w:ascii="宋体" w:eastAsia="宋体" w:hAnsi="宋体"/>
          <w:sz w:val="24"/>
          <w:szCs w:val="24"/>
        </w:rPr>
        <w:t>低最大</w:t>
      </w:r>
      <w:proofErr w:type="gramEnd"/>
      <w:r>
        <w:rPr>
          <w:rFonts w:ascii="宋体" w:eastAsia="宋体" w:hAnsi="宋体"/>
          <w:sz w:val="24"/>
          <w:szCs w:val="24"/>
        </w:rPr>
        <w:t>亮度600</w:t>
      </w:r>
      <w:r w:rsidR="008C1336" w:rsidRPr="008C1336">
        <w:rPr>
          <w:rFonts w:ascii="宋体" w:eastAsia="宋体" w:hAnsi="宋体"/>
          <w:sz w:val="24"/>
          <w:szCs w:val="24"/>
        </w:rPr>
        <w:t>cd/m</w:t>
      </w:r>
      <w:r w:rsidR="008C1336" w:rsidRPr="008C1336">
        <w:rPr>
          <w:rFonts w:ascii="宋体" w:eastAsia="宋体" w:hAnsi="宋体" w:hint="eastAsia"/>
          <w:sz w:val="24"/>
          <w:szCs w:val="24"/>
          <w:vertAlign w:val="superscript"/>
        </w:rPr>
        <w:t>2</w:t>
      </w:r>
      <w:r>
        <w:rPr>
          <w:rFonts w:ascii="宋体" w:eastAsia="宋体" w:hAnsi="宋体"/>
          <w:sz w:val="24"/>
          <w:szCs w:val="24"/>
        </w:rPr>
        <w:t>）和中等寿命（</w:t>
      </w:r>
      <w:r w:rsidR="00FF34A1" w:rsidRPr="00FF34A1">
        <w:rPr>
          <w:rFonts w:ascii="宋体" w:eastAsia="宋体" w:hAnsi="宋体"/>
          <w:sz w:val="24"/>
          <w:szCs w:val="24"/>
        </w:rPr>
        <w:t>t</w:t>
      </w:r>
      <w:r w:rsidR="00FF34A1" w:rsidRPr="00FF34A1">
        <w:rPr>
          <w:rFonts w:ascii="宋体" w:eastAsia="宋体" w:hAnsi="宋体"/>
          <w:sz w:val="24"/>
          <w:szCs w:val="24"/>
          <w:vertAlign w:val="subscript"/>
        </w:rPr>
        <w:t>80%</w:t>
      </w:r>
      <w:r w:rsidR="00FF34A1">
        <w:rPr>
          <w:rFonts w:ascii="宋体" w:eastAsia="宋体" w:hAnsi="宋体" w:hint="eastAsia"/>
          <w:sz w:val="24"/>
          <w:szCs w:val="24"/>
        </w:rPr>
        <w:t>=</w:t>
      </w:r>
      <w:r w:rsidR="00FF34A1" w:rsidRPr="00FF34A1">
        <w:rPr>
          <w:rFonts w:ascii="宋体" w:eastAsia="宋体" w:hAnsi="宋体"/>
          <w:sz w:val="24"/>
          <w:szCs w:val="24"/>
        </w:rPr>
        <w:t>200h at 10cd</w:t>
      </w:r>
      <w:r w:rsidR="00FF34A1">
        <w:rPr>
          <w:rFonts w:ascii="宋体" w:eastAsia="宋体" w:hAnsi="宋体"/>
          <w:sz w:val="24"/>
          <w:szCs w:val="24"/>
        </w:rPr>
        <w:t>/</w:t>
      </w:r>
      <w:r w:rsidR="00FF34A1" w:rsidRPr="00FF34A1">
        <w:rPr>
          <w:rFonts w:ascii="宋体" w:eastAsia="宋体" w:hAnsi="宋体"/>
          <w:sz w:val="24"/>
          <w:szCs w:val="24"/>
        </w:rPr>
        <w:t>m</w:t>
      </w:r>
      <w:r w:rsidR="00FF34A1" w:rsidRPr="00FF34A1">
        <w:rPr>
          <w:rFonts w:ascii="宋体" w:eastAsia="宋体" w:hAnsi="宋体"/>
          <w:sz w:val="24"/>
          <w:szCs w:val="24"/>
          <w:vertAlign w:val="superscript"/>
        </w:rPr>
        <w:t>2</w:t>
      </w:r>
      <w:r w:rsidR="002F1ADD">
        <w:rPr>
          <w:rFonts w:ascii="宋体" w:eastAsia="宋体" w:hAnsi="宋体" w:hint="eastAsia"/>
          <w:sz w:val="24"/>
          <w:szCs w:val="24"/>
        </w:rPr>
        <w:t>；</w:t>
      </w:r>
      <w:r w:rsidR="00FF34A1" w:rsidRPr="00FF34A1">
        <w:rPr>
          <w:rFonts w:ascii="宋体" w:eastAsia="宋体" w:hAnsi="宋体"/>
          <w:sz w:val="24"/>
          <w:szCs w:val="24"/>
        </w:rPr>
        <w:t>t</w:t>
      </w:r>
      <w:r w:rsidR="00FF34A1" w:rsidRPr="00FF34A1">
        <w:rPr>
          <w:rFonts w:ascii="宋体" w:eastAsia="宋体" w:hAnsi="宋体"/>
          <w:sz w:val="24"/>
          <w:szCs w:val="24"/>
          <w:vertAlign w:val="subscript"/>
        </w:rPr>
        <w:t>50%</w:t>
      </w:r>
      <w:r w:rsidR="00FF34A1">
        <w:rPr>
          <w:rFonts w:ascii="宋体" w:eastAsia="宋体" w:hAnsi="宋体" w:hint="eastAsia"/>
          <w:sz w:val="24"/>
          <w:szCs w:val="24"/>
        </w:rPr>
        <w:t>=</w:t>
      </w:r>
      <w:r w:rsidR="00FF34A1" w:rsidRPr="00FF34A1">
        <w:rPr>
          <w:rFonts w:ascii="宋体" w:eastAsia="宋体" w:hAnsi="宋体"/>
          <w:sz w:val="24"/>
          <w:szCs w:val="24"/>
        </w:rPr>
        <w:t xml:space="preserve"> 40h at 120cd</w:t>
      </w:r>
      <w:r w:rsidR="00FF34A1">
        <w:rPr>
          <w:rFonts w:ascii="宋体" w:eastAsia="宋体" w:hAnsi="宋体"/>
          <w:sz w:val="24"/>
          <w:szCs w:val="24"/>
        </w:rPr>
        <w:t>/</w:t>
      </w:r>
      <w:r w:rsidR="00FF34A1" w:rsidRPr="00FF34A1">
        <w:rPr>
          <w:rFonts w:ascii="宋体" w:eastAsia="宋体" w:hAnsi="宋体"/>
          <w:sz w:val="24"/>
          <w:szCs w:val="24"/>
        </w:rPr>
        <w:t>m</w:t>
      </w:r>
      <w:r w:rsidR="00FF34A1" w:rsidRPr="00FF34A1">
        <w:rPr>
          <w:rFonts w:ascii="宋体" w:eastAsia="宋体" w:hAnsi="宋体"/>
          <w:sz w:val="24"/>
          <w:szCs w:val="24"/>
          <w:vertAlign w:val="superscript"/>
        </w:rPr>
        <w:t>2</w:t>
      </w:r>
      <w:r>
        <w:rPr>
          <w:rFonts w:ascii="宋体" w:eastAsia="宋体" w:hAnsi="宋体"/>
          <w:sz w:val="24"/>
          <w:szCs w:val="24"/>
        </w:rPr>
        <w:t>）</w:t>
      </w:r>
      <w:r>
        <w:rPr>
          <w:rFonts w:ascii="宋体" w:eastAsia="宋体" w:hAnsi="宋体" w:hint="eastAsia"/>
          <w:sz w:val="24"/>
          <w:szCs w:val="24"/>
        </w:rPr>
        <w:t>。</w:t>
      </w:r>
    </w:p>
    <w:p w14:paraId="6D76F061" w14:textId="3AD51FBE" w:rsidR="002D2AB9" w:rsidRDefault="007E38EB" w:rsidP="00056B3E">
      <w:pPr>
        <w:autoSpaceDE w:val="0"/>
        <w:autoSpaceDN w:val="0"/>
        <w:spacing w:line="440" w:lineRule="exact"/>
        <w:ind w:firstLineChars="200" w:firstLine="480"/>
        <w:jc w:val="left"/>
        <w:rPr>
          <w:rFonts w:ascii="宋体" w:eastAsia="宋体" w:hAnsi="宋体"/>
          <w:sz w:val="24"/>
          <w:szCs w:val="24"/>
        </w:rPr>
        <w:sectPr w:rsidR="002D2AB9">
          <w:type w:val="continuous"/>
          <w:pgSz w:w="11900" w:h="15940"/>
          <w:pgMar w:top="1440" w:right="720" w:bottom="1440" w:left="720" w:header="553" w:footer="186" w:gutter="0"/>
          <w:cols w:space="194"/>
        </w:sectPr>
      </w:pPr>
      <w:r>
        <w:rPr>
          <w:rFonts w:ascii="宋体" w:eastAsia="宋体" w:hAnsi="宋体"/>
          <w:sz w:val="24"/>
          <w:szCs w:val="24"/>
        </w:rPr>
        <w:t>QD LED虽然具有较高的EL特性和较低的导通电压，但由于QD区中的发色</w:t>
      </w:r>
      <w:proofErr w:type="gramStart"/>
      <w:r>
        <w:rPr>
          <w:rFonts w:ascii="宋体" w:eastAsia="宋体" w:hAnsi="宋体"/>
          <w:sz w:val="24"/>
          <w:szCs w:val="24"/>
        </w:rPr>
        <w:t>团数量</w:t>
      </w:r>
      <w:proofErr w:type="gramEnd"/>
      <w:r>
        <w:rPr>
          <w:rFonts w:ascii="宋体" w:eastAsia="宋体" w:hAnsi="宋体"/>
          <w:sz w:val="24"/>
          <w:szCs w:val="24"/>
        </w:rPr>
        <w:t>少，激子质量差，其输出功率、最大亮度和色纯度受到限制。我们报道了基于具有</w:t>
      </w:r>
      <w:proofErr w:type="spellStart"/>
      <w:r>
        <w:rPr>
          <w:rFonts w:ascii="宋体" w:eastAsia="宋体" w:hAnsi="宋体"/>
          <w:sz w:val="24"/>
          <w:szCs w:val="24"/>
        </w:rPr>
        <w:t>CdSe</w:t>
      </w:r>
      <w:proofErr w:type="spellEnd"/>
      <w:r>
        <w:rPr>
          <w:rFonts w:ascii="宋体" w:eastAsia="宋体" w:hAnsi="宋体"/>
          <w:sz w:val="24"/>
          <w:szCs w:val="24"/>
        </w:rPr>
        <w:t>核和ZnS或</w:t>
      </w:r>
      <w:proofErr w:type="spellStart"/>
      <w:r>
        <w:rPr>
          <w:rFonts w:ascii="宋体" w:eastAsia="宋体" w:hAnsi="宋体"/>
          <w:sz w:val="24"/>
          <w:szCs w:val="24"/>
        </w:rPr>
        <w:t>CdS</w:t>
      </w:r>
      <w:proofErr w:type="spellEnd"/>
      <w:r>
        <w:rPr>
          <w:rFonts w:ascii="宋体" w:eastAsia="宋体" w:hAnsi="宋体"/>
          <w:sz w:val="24"/>
          <w:szCs w:val="24"/>
        </w:rPr>
        <w:t xml:space="preserve">/ZnS壳的QD的高 </w:t>
      </w:r>
      <w:r>
        <w:rPr>
          <w:rFonts w:ascii="宋体" w:eastAsia="宋体" w:hAnsi="宋体"/>
          <w:sz w:val="24"/>
          <w:szCs w:val="24"/>
        </w:rPr>
        <w:lastRenderedPageBreak/>
        <w:t xml:space="preserve">性能红色、橙色、黄色和绿色QD </w:t>
      </w:r>
      <w:r w:rsidR="008C1336">
        <w:rPr>
          <w:rFonts w:ascii="宋体" w:eastAsia="宋体" w:hAnsi="宋体"/>
          <w:sz w:val="24"/>
          <w:szCs w:val="24"/>
        </w:rPr>
        <w:t>LED</w:t>
      </w:r>
      <w:r>
        <w:rPr>
          <w:rFonts w:ascii="宋体" w:eastAsia="宋体" w:hAnsi="宋体"/>
          <w:sz w:val="24"/>
          <w:szCs w:val="24"/>
        </w:rPr>
        <w:t>。它们的最大亮度分别达到9064</w:t>
      </w:r>
      <w:r w:rsidR="008C1336">
        <w:rPr>
          <w:rFonts w:ascii="宋体" w:eastAsia="宋体" w:hAnsi="宋体" w:hint="eastAsia"/>
          <w:sz w:val="24"/>
          <w:szCs w:val="24"/>
        </w:rPr>
        <w:t>，</w:t>
      </w:r>
      <w:r>
        <w:rPr>
          <w:rFonts w:ascii="宋体" w:eastAsia="宋体" w:hAnsi="宋体"/>
          <w:sz w:val="24"/>
          <w:szCs w:val="24"/>
        </w:rPr>
        <w:t>3200</w:t>
      </w:r>
      <w:r w:rsidR="008C1336">
        <w:rPr>
          <w:rFonts w:ascii="宋体" w:eastAsia="宋体" w:hAnsi="宋体" w:hint="eastAsia"/>
          <w:sz w:val="24"/>
          <w:szCs w:val="24"/>
        </w:rPr>
        <w:t>，</w:t>
      </w:r>
      <w:r>
        <w:rPr>
          <w:rFonts w:ascii="宋体" w:eastAsia="宋体" w:hAnsi="宋体"/>
          <w:sz w:val="24"/>
          <w:szCs w:val="24"/>
        </w:rPr>
        <w:t>4470和3700</w:t>
      </w:r>
      <w:r w:rsidR="008C1336" w:rsidRPr="008C1336">
        <w:rPr>
          <w:rFonts w:ascii="宋体" w:eastAsia="宋体" w:hAnsi="宋体"/>
          <w:sz w:val="24"/>
          <w:szCs w:val="24"/>
        </w:rPr>
        <w:t>cd/m</w:t>
      </w:r>
      <w:r w:rsidR="008C1336" w:rsidRPr="008C1336">
        <w:rPr>
          <w:rFonts w:ascii="宋体" w:eastAsia="宋体" w:hAnsi="宋体" w:hint="eastAsia"/>
          <w:sz w:val="24"/>
          <w:szCs w:val="24"/>
          <w:vertAlign w:val="superscript"/>
        </w:rPr>
        <w:t>2</w:t>
      </w:r>
      <w:r>
        <w:rPr>
          <w:rFonts w:ascii="宋体" w:eastAsia="宋体" w:hAnsi="宋体"/>
          <w:sz w:val="24"/>
          <w:szCs w:val="24"/>
        </w:rPr>
        <w:t>， 到目前为止对于对应的彩色QD LED的最高值。此外，QD LED具有较低的开启电压（3-4V）、更高的 效率（1.1-2.8</w:t>
      </w:r>
      <w:r w:rsidR="00FF34A1">
        <w:rPr>
          <w:rFonts w:ascii="宋体" w:eastAsia="宋体" w:hAnsi="宋体"/>
          <w:sz w:val="24"/>
          <w:szCs w:val="24"/>
        </w:rPr>
        <w:t>cd/A</w:t>
      </w:r>
      <w:r>
        <w:rPr>
          <w:rFonts w:ascii="宋体" w:eastAsia="宋体" w:hAnsi="宋体"/>
          <w:sz w:val="24"/>
          <w:szCs w:val="24"/>
        </w:rPr>
        <w:t>）、饱和颜色（窄EL带宽）和更长的工作时间（在较高亮度下(</w:t>
      </w:r>
      <w:r w:rsidR="00FF34A1">
        <w:rPr>
          <w:rFonts w:ascii="宋体" w:eastAsia="宋体" w:hAnsi="宋体" w:hint="eastAsia"/>
          <w:sz w:val="24"/>
          <w:szCs w:val="24"/>
        </w:rPr>
        <w:t>t</w:t>
      </w:r>
      <w:r w:rsidRPr="00FF34A1">
        <w:rPr>
          <w:rFonts w:ascii="宋体" w:eastAsia="宋体" w:hAnsi="宋体"/>
          <w:sz w:val="24"/>
          <w:szCs w:val="24"/>
          <w:vertAlign w:val="subscript"/>
        </w:rPr>
        <w:t>50%</w:t>
      </w:r>
      <w:r w:rsidR="00FF34A1">
        <w:rPr>
          <w:rFonts w:ascii="宋体" w:eastAsia="宋体" w:hAnsi="宋体"/>
          <w:sz w:val="24"/>
          <w:szCs w:val="24"/>
        </w:rPr>
        <w:t>=</w:t>
      </w:r>
      <w:r>
        <w:rPr>
          <w:rFonts w:ascii="宋体" w:eastAsia="宋体" w:hAnsi="宋体"/>
          <w:sz w:val="24"/>
          <w:szCs w:val="24"/>
        </w:rPr>
        <w:t>300h at 1100</w:t>
      </w:r>
      <w:r w:rsidR="008C1336" w:rsidRPr="008C1336">
        <w:rPr>
          <w:rFonts w:ascii="宋体" w:eastAsia="宋体" w:hAnsi="宋体"/>
          <w:sz w:val="24"/>
          <w:szCs w:val="24"/>
        </w:rPr>
        <w:t>cd/m</w:t>
      </w:r>
      <w:r w:rsidR="008C1336" w:rsidRPr="008C1336">
        <w:rPr>
          <w:rFonts w:ascii="宋体" w:eastAsia="宋体" w:hAnsi="宋体" w:hint="eastAsia"/>
          <w:sz w:val="24"/>
          <w:szCs w:val="24"/>
          <w:vertAlign w:val="superscript"/>
        </w:rPr>
        <w:t>2</w:t>
      </w:r>
      <w:r>
        <w:rPr>
          <w:rFonts w:ascii="宋体" w:eastAsia="宋体" w:hAnsi="宋体"/>
          <w:sz w:val="24"/>
          <w:szCs w:val="24"/>
        </w:rPr>
        <w:t>). 实现了量子点在1.5cm~2.5cm的表面积上均匀无缺陷的EL发射，为量子点</w:t>
      </w:r>
      <w:r w:rsidR="006B41C8">
        <w:rPr>
          <w:rFonts w:ascii="宋体" w:eastAsia="宋体" w:hAnsi="宋体"/>
          <w:sz w:val="24"/>
          <w:szCs w:val="24"/>
        </w:rPr>
        <w:t>LED</w:t>
      </w:r>
      <w:r>
        <w:rPr>
          <w:rFonts w:ascii="宋体" w:eastAsia="宋体" w:hAnsi="宋体"/>
          <w:sz w:val="24"/>
          <w:szCs w:val="24"/>
        </w:rPr>
        <w:t>未来在大面积</w:t>
      </w:r>
      <w:proofErr w:type="spellStart"/>
      <w:r>
        <w:rPr>
          <w:rFonts w:ascii="宋体" w:eastAsia="宋体" w:hAnsi="宋体"/>
          <w:sz w:val="24"/>
          <w:szCs w:val="24"/>
        </w:rPr>
        <w:t>fpd</w:t>
      </w:r>
      <w:proofErr w:type="spellEnd"/>
      <w:r>
        <w:rPr>
          <w:rFonts w:ascii="宋体" w:eastAsia="宋体" w:hAnsi="宋体"/>
          <w:sz w:val="24"/>
          <w:szCs w:val="24"/>
        </w:rPr>
        <w:t>中的应用提供了希望。这个QD LED的卓越性能来自于高纯度、均匀、单分散的制备</w:t>
      </w:r>
      <w:r>
        <w:rPr>
          <w:rFonts w:ascii="宋体" w:eastAsia="宋体" w:hAnsi="宋体" w:hint="eastAsia"/>
          <w:sz w:val="24"/>
          <w:szCs w:val="24"/>
        </w:rPr>
        <w:t>。</w:t>
      </w:r>
    </w:p>
    <w:p w14:paraId="06F0BACB" w14:textId="77777777" w:rsidR="002D2AB9" w:rsidRDefault="007E38EB" w:rsidP="00056B3E">
      <w:pPr>
        <w:spacing w:line="440" w:lineRule="exact"/>
        <w:ind w:firstLineChars="200" w:firstLine="420"/>
        <w:jc w:val="left"/>
        <w:rPr>
          <w:rFonts w:ascii="宋体" w:eastAsia="宋体" w:hAnsi="宋体"/>
        </w:rPr>
        <w:sectPr w:rsidR="002D2AB9">
          <w:type w:val="continuous"/>
          <w:pgSz w:w="11900" w:h="15940"/>
          <w:pgMar w:top="1440" w:right="720" w:bottom="1440" w:left="720" w:header="553" w:footer="186" w:gutter="0"/>
          <w:cols w:space="0"/>
        </w:sectPr>
      </w:pPr>
      <w:r>
        <w:rPr>
          <w:rFonts w:ascii="宋体" w:eastAsia="宋体" w:hAnsi="宋体"/>
          <w:noProof/>
        </w:rPr>
        <w:drawing>
          <wp:anchor distT="0" distB="0" distL="114300" distR="114300" simplePos="0" relativeHeight="251658240" behindDoc="0" locked="0" layoutInCell="1" allowOverlap="1" wp14:anchorId="298861D8" wp14:editId="13839761">
            <wp:simplePos x="0" y="0"/>
            <wp:positionH relativeFrom="column">
              <wp:posOffset>457200</wp:posOffset>
            </wp:positionH>
            <wp:positionV relativeFrom="paragraph">
              <wp:posOffset>555625</wp:posOffset>
            </wp:positionV>
            <wp:extent cx="5667375" cy="4543425"/>
            <wp:effectExtent l="0" t="0" r="0" b="0"/>
            <wp:wrapTopAndBottom/>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67375" cy="4543425"/>
                    </a:xfrm>
                    <a:prstGeom prst="rect">
                      <a:avLst/>
                    </a:prstGeom>
                  </pic:spPr>
                </pic:pic>
              </a:graphicData>
            </a:graphic>
            <wp14:sizeRelH relativeFrom="margin">
              <wp14:pctWidth>0</wp14:pctWidth>
            </wp14:sizeRelH>
            <wp14:sizeRelV relativeFrom="margin">
              <wp14:pctHeight>0</wp14:pctHeight>
            </wp14:sizeRelV>
          </wp:anchor>
        </w:drawing>
      </w:r>
    </w:p>
    <w:p w14:paraId="5C3AB378" w14:textId="77777777" w:rsidR="002D2AB9" w:rsidRDefault="002D2AB9" w:rsidP="00056B3E">
      <w:pPr>
        <w:autoSpaceDE w:val="0"/>
        <w:autoSpaceDN w:val="0"/>
        <w:spacing w:line="440" w:lineRule="exact"/>
        <w:ind w:firstLineChars="200" w:firstLine="420"/>
        <w:jc w:val="left"/>
        <w:rPr>
          <w:rFonts w:ascii="宋体" w:eastAsia="宋体" w:hAnsi="宋体"/>
        </w:rPr>
      </w:pPr>
      <w:bookmarkStart w:id="1" w:name="_bookmark1"/>
      <w:bookmarkEnd w:id="1"/>
    </w:p>
    <w:p w14:paraId="5303E580" w14:textId="77777777" w:rsidR="002D2AB9" w:rsidRDefault="007E38EB" w:rsidP="00056B3E">
      <w:pPr>
        <w:autoSpaceDE w:val="0"/>
        <w:autoSpaceDN w:val="0"/>
        <w:spacing w:line="440" w:lineRule="exact"/>
        <w:ind w:right="6" w:firstLineChars="200" w:firstLine="420"/>
        <w:jc w:val="left"/>
        <w:rPr>
          <w:rFonts w:ascii="宋体" w:eastAsia="宋体" w:hAnsi="宋体"/>
        </w:rPr>
        <w:sectPr w:rsidR="002D2AB9">
          <w:type w:val="continuous"/>
          <w:pgSz w:w="11900" w:h="15940"/>
          <w:pgMar w:top="1440" w:right="720" w:bottom="1440" w:left="720" w:header="851" w:footer="186" w:gutter="0"/>
          <w:cols w:num="2" w:space="720" w:equalWidth="0">
            <w:col w:w="1937" w:space="969"/>
            <w:col w:w="7554"/>
          </w:cols>
        </w:sectPr>
      </w:pPr>
      <w:r>
        <w:rPr>
          <w:rFonts w:ascii="宋体" w:eastAsia="宋体" w:hAnsi="宋体"/>
        </w:rPr>
        <w:br w:type="column"/>
      </w:r>
    </w:p>
    <w:p w14:paraId="57883059" w14:textId="62BCB9C0" w:rsidR="002D2AB9" w:rsidRDefault="007E38EB" w:rsidP="00056B3E">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1：量子点发光二极管的结构、图像和HOMO和LUMO能级。</w:t>
      </w:r>
      <w:r w:rsidR="006B41C8">
        <w:rPr>
          <w:rFonts w:ascii="宋体" w:eastAsia="宋体" w:hAnsi="宋体" w:hint="eastAsia"/>
          <w:sz w:val="24"/>
          <w:szCs w:val="24"/>
        </w:rPr>
        <w:t>a，</w:t>
      </w:r>
      <w:r>
        <w:rPr>
          <w:rFonts w:ascii="宋体" w:eastAsia="宋体" w:hAnsi="宋体"/>
          <w:sz w:val="24"/>
          <w:szCs w:val="24"/>
        </w:rPr>
        <w:t>量子点</w:t>
      </w:r>
      <w:r>
        <w:rPr>
          <w:rFonts w:ascii="宋体" w:eastAsia="宋体" w:hAnsi="宋体" w:hint="eastAsia"/>
          <w:sz w:val="24"/>
          <w:szCs w:val="24"/>
        </w:rPr>
        <w:t>发光二极管的核</w:t>
      </w:r>
      <w:r>
        <w:rPr>
          <w:rFonts w:ascii="宋体" w:eastAsia="宋体" w:hAnsi="宋体"/>
          <w:sz w:val="24"/>
          <w:szCs w:val="24"/>
        </w:rPr>
        <w:t>-壳结构（顶部）、量子点的透射电子显微镜（TEM）</w:t>
      </w:r>
      <w:r>
        <w:rPr>
          <w:rFonts w:ascii="宋体" w:eastAsia="宋体" w:hAnsi="宋体" w:hint="eastAsia"/>
          <w:sz w:val="24"/>
          <w:szCs w:val="24"/>
        </w:rPr>
        <w:t>图像（中间）和甲苯中四种颜色量子点溶液的</w:t>
      </w:r>
      <w:r>
        <w:rPr>
          <w:rFonts w:ascii="宋体" w:eastAsia="宋体" w:hAnsi="宋体"/>
          <w:sz w:val="24"/>
          <w:szCs w:val="24"/>
        </w:rPr>
        <w:t>PL照片（底部）。3nm</w:t>
      </w:r>
      <w:r>
        <w:rPr>
          <w:rFonts w:ascii="宋体" w:eastAsia="宋体" w:hAnsi="宋体" w:hint="eastAsia"/>
          <w:sz w:val="24"/>
          <w:szCs w:val="24"/>
        </w:rPr>
        <w:t>、</w:t>
      </w:r>
      <w:r>
        <w:rPr>
          <w:rFonts w:ascii="宋体" w:eastAsia="宋体" w:hAnsi="宋体"/>
          <w:sz w:val="24"/>
          <w:szCs w:val="24"/>
        </w:rPr>
        <w:t>5.5nm、7.5nm和8.3nm表示量子点的大小。</w:t>
      </w:r>
      <w:r w:rsidR="006B41C8">
        <w:rPr>
          <w:rFonts w:ascii="宋体" w:eastAsia="宋体" w:hAnsi="宋体" w:hint="eastAsia"/>
          <w:sz w:val="24"/>
          <w:szCs w:val="24"/>
        </w:rPr>
        <w:t>b，</w:t>
      </w:r>
      <w:r>
        <w:rPr>
          <w:rFonts w:ascii="宋体" w:eastAsia="宋体" w:hAnsi="宋体"/>
          <w:sz w:val="24"/>
          <w:szCs w:val="24"/>
        </w:rPr>
        <w:t>QD-LED中所涉及材</w:t>
      </w:r>
      <w:r>
        <w:rPr>
          <w:rFonts w:ascii="宋体" w:eastAsia="宋体" w:hAnsi="宋体" w:hint="eastAsia"/>
          <w:sz w:val="24"/>
          <w:szCs w:val="24"/>
        </w:rPr>
        <w:t>料的</w:t>
      </w:r>
      <w:r>
        <w:rPr>
          <w:rFonts w:ascii="宋体" w:eastAsia="宋体" w:hAnsi="宋体"/>
          <w:sz w:val="24"/>
          <w:szCs w:val="24"/>
        </w:rPr>
        <w:t>HOMO和LUMO能级（聚TPD和Alq3的HOMO和LUMO</w:t>
      </w:r>
      <w:proofErr w:type="gramStart"/>
      <w:r>
        <w:rPr>
          <w:rFonts w:ascii="宋体" w:eastAsia="宋体" w:hAnsi="宋体"/>
          <w:sz w:val="24"/>
          <w:szCs w:val="24"/>
        </w:rPr>
        <w:t>值来自</w:t>
      </w:r>
      <w:proofErr w:type="gramEnd"/>
      <w:r>
        <w:rPr>
          <w:rFonts w:ascii="宋体" w:eastAsia="宋体" w:hAnsi="宋体"/>
          <w:sz w:val="24"/>
          <w:szCs w:val="24"/>
        </w:rPr>
        <w:t>参</w:t>
      </w:r>
      <w:r>
        <w:rPr>
          <w:rFonts w:ascii="宋体" w:eastAsia="宋体" w:hAnsi="宋体" w:hint="eastAsia"/>
          <w:sz w:val="24"/>
          <w:szCs w:val="24"/>
        </w:rPr>
        <w:t>考文献</w:t>
      </w:r>
      <w:r w:rsidRPr="003E0F7D">
        <w:rPr>
          <w:rFonts w:ascii="宋体" w:eastAsia="宋体" w:hAnsi="宋体"/>
          <w:sz w:val="24"/>
          <w:szCs w:val="24"/>
          <w:vertAlign w:val="superscript"/>
        </w:rPr>
        <w:t>26-28</w:t>
      </w:r>
      <w:r>
        <w:rPr>
          <w:rFonts w:ascii="宋体" w:eastAsia="宋体" w:hAnsi="宋体"/>
          <w:sz w:val="24"/>
          <w:szCs w:val="24"/>
        </w:rPr>
        <w:t>）。通过电化学循环伏安法测定红色量子点的HOMO（见</w:t>
      </w:r>
      <w:r>
        <w:rPr>
          <w:rFonts w:ascii="宋体" w:eastAsia="宋体" w:hAnsi="宋体" w:hint="eastAsia"/>
          <w:sz w:val="24"/>
          <w:szCs w:val="24"/>
        </w:rPr>
        <w:t>补充信息）。</w:t>
      </w:r>
      <w:r>
        <w:rPr>
          <w:rFonts w:ascii="宋体" w:eastAsia="宋体" w:hAnsi="宋体"/>
          <w:sz w:val="24"/>
          <w:szCs w:val="24"/>
        </w:rPr>
        <w:t>从带隙和HOMO能级估算了红色量子点的LUMO。</w:t>
      </w:r>
      <w:r w:rsidR="006B41C8">
        <w:rPr>
          <w:rFonts w:ascii="宋体" w:eastAsia="宋体" w:hAnsi="宋体" w:hint="eastAsia"/>
          <w:sz w:val="24"/>
          <w:szCs w:val="24"/>
        </w:rPr>
        <w:t>c，</w:t>
      </w:r>
      <w:r>
        <w:rPr>
          <w:rFonts w:ascii="宋体" w:eastAsia="宋体" w:hAnsi="宋体"/>
          <w:sz w:val="24"/>
          <w:szCs w:val="24"/>
        </w:rPr>
        <w:t>PEDOT</w:t>
      </w:r>
      <w:r>
        <w:rPr>
          <w:rFonts w:ascii="宋体" w:eastAsia="宋体" w:hAnsi="宋体" w:hint="eastAsia"/>
          <w:sz w:val="24"/>
          <w:szCs w:val="24"/>
        </w:rPr>
        <w:t>，</w:t>
      </w:r>
      <w:r>
        <w:rPr>
          <w:rFonts w:ascii="宋体" w:eastAsia="宋体" w:hAnsi="宋体"/>
          <w:sz w:val="24"/>
          <w:szCs w:val="24"/>
        </w:rPr>
        <w:t>poly-TPD</w:t>
      </w:r>
      <w:r>
        <w:rPr>
          <w:rFonts w:ascii="宋体" w:eastAsia="宋体" w:hAnsi="宋体"/>
          <w:sz w:val="24"/>
          <w:szCs w:val="24"/>
        </w:rPr>
        <w:lastRenderedPageBreak/>
        <w:t>和Alq3的分子结构。</w:t>
      </w:r>
    </w:p>
    <w:p w14:paraId="1EB39FCC" w14:textId="3A531CCF" w:rsidR="002D2AB9" w:rsidRDefault="007E38EB" w:rsidP="00056B3E">
      <w:pPr>
        <w:spacing w:line="440" w:lineRule="exact"/>
        <w:jc w:val="left"/>
        <w:rPr>
          <w:rFonts w:ascii="宋体" w:eastAsia="宋体" w:hAnsi="宋体"/>
          <w:color w:val="4472C4" w:themeColor="accent1"/>
        </w:rPr>
      </w:pPr>
      <w:r>
        <w:rPr>
          <w:rFonts w:ascii="黑体" w:eastAsia="黑体" w:hAnsi="黑体" w:hint="eastAsia"/>
          <w:sz w:val="30"/>
          <w:szCs w:val="30"/>
        </w:rPr>
        <w:t>胶体核壳量子点，聚合物</w:t>
      </w:r>
      <w:r>
        <w:rPr>
          <w:rFonts w:ascii="黑体" w:eastAsia="黑体" w:hAnsi="黑体"/>
          <w:sz w:val="30"/>
          <w:szCs w:val="30"/>
        </w:rPr>
        <w:t>HTL、</w:t>
      </w:r>
      <w:proofErr w:type="gramStart"/>
      <w:r>
        <w:rPr>
          <w:rFonts w:ascii="黑体" w:eastAsia="黑体" w:hAnsi="黑体"/>
          <w:sz w:val="30"/>
          <w:szCs w:val="30"/>
        </w:rPr>
        <w:t>量子点层和</w:t>
      </w:r>
      <w:proofErr w:type="gramEnd"/>
      <w:r>
        <w:rPr>
          <w:rFonts w:ascii="黑体" w:eastAsia="黑体" w:hAnsi="黑体"/>
          <w:sz w:val="30"/>
          <w:szCs w:val="30"/>
        </w:rPr>
        <w:t>ETL厚度的优化</w:t>
      </w:r>
    </w:p>
    <w:p w14:paraId="6C062A4D" w14:textId="77777777" w:rsidR="002D2AB9" w:rsidRDefault="007E38EB" w:rsidP="00056B3E">
      <w:pPr>
        <w:spacing w:line="440" w:lineRule="exact"/>
        <w:jc w:val="left"/>
        <w:rPr>
          <w:rFonts w:ascii="黑体" w:eastAsia="黑体" w:hAnsi="黑体"/>
          <w:b/>
          <w:bCs/>
          <w:sz w:val="30"/>
          <w:szCs w:val="30"/>
        </w:rPr>
      </w:pPr>
      <w:r>
        <w:rPr>
          <w:rFonts w:ascii="黑体" w:eastAsia="黑体" w:hAnsi="黑体" w:hint="eastAsia"/>
          <w:b/>
          <w:bCs/>
          <w:sz w:val="30"/>
          <w:szCs w:val="30"/>
        </w:rPr>
        <w:t>一、</w:t>
      </w:r>
      <w:r>
        <w:rPr>
          <w:rFonts w:ascii="黑体" w:eastAsia="黑体" w:hAnsi="黑体" w:hint="eastAsia"/>
          <w:sz w:val="30"/>
          <w:szCs w:val="30"/>
        </w:rPr>
        <w:t>优质量子点的制备</w:t>
      </w:r>
    </w:p>
    <w:p w14:paraId="4391B9F8" w14:textId="75D51C9E" w:rsidR="002D2AB9" w:rsidRDefault="007E38EB" w:rsidP="00056B3E">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本工作中使用的红色、橙色、黄色和绿色半导体量子点都具有相同的</w:t>
      </w:r>
      <w:proofErr w:type="spellStart"/>
      <w:r>
        <w:rPr>
          <w:rFonts w:ascii="宋体" w:eastAsia="宋体" w:hAnsi="宋体"/>
          <w:sz w:val="24"/>
          <w:szCs w:val="24"/>
        </w:rPr>
        <w:t>CdSe</w:t>
      </w:r>
      <w:proofErr w:type="spellEnd"/>
      <w:r>
        <w:rPr>
          <w:rFonts w:ascii="宋体" w:eastAsia="宋体" w:hAnsi="宋体"/>
          <w:sz w:val="24"/>
          <w:szCs w:val="24"/>
        </w:rPr>
        <w:t>核和ZnS或</w:t>
      </w:r>
      <w:proofErr w:type="spellStart"/>
      <w:r>
        <w:rPr>
          <w:rFonts w:ascii="宋体" w:eastAsia="宋体" w:hAnsi="宋体"/>
          <w:sz w:val="24"/>
          <w:szCs w:val="24"/>
        </w:rPr>
        <w:t>CdS</w:t>
      </w:r>
      <w:proofErr w:type="spellEnd"/>
      <w:r>
        <w:rPr>
          <w:rFonts w:ascii="宋体" w:eastAsia="宋体" w:hAnsi="宋体"/>
          <w:sz w:val="24"/>
          <w:szCs w:val="24"/>
        </w:rPr>
        <w:t>/ZnS壳的核壳结构。ZnS或</w:t>
      </w:r>
      <w:proofErr w:type="spellStart"/>
      <w:r>
        <w:rPr>
          <w:rFonts w:ascii="宋体" w:eastAsia="宋体" w:hAnsi="宋体"/>
          <w:sz w:val="24"/>
          <w:szCs w:val="24"/>
        </w:rPr>
        <w:t>CdS</w:t>
      </w:r>
      <w:proofErr w:type="spellEnd"/>
      <w:r>
        <w:rPr>
          <w:rFonts w:ascii="宋体" w:eastAsia="宋体" w:hAnsi="宋体"/>
          <w:sz w:val="24"/>
          <w:szCs w:val="24"/>
        </w:rPr>
        <w:t>/ZnS壳层增加了量子点的光稳定性，因为</w:t>
      </w:r>
      <w:proofErr w:type="spellStart"/>
      <w:r>
        <w:rPr>
          <w:rFonts w:ascii="宋体" w:eastAsia="宋体" w:hAnsi="宋体"/>
          <w:sz w:val="24"/>
          <w:szCs w:val="24"/>
        </w:rPr>
        <w:t>CdS</w:t>
      </w:r>
      <w:proofErr w:type="spellEnd"/>
      <w:r>
        <w:rPr>
          <w:rFonts w:ascii="宋体" w:eastAsia="宋体" w:hAnsi="宋体"/>
          <w:sz w:val="24"/>
          <w:szCs w:val="24"/>
        </w:rPr>
        <w:t>/ZnS或ZnS壳层</w:t>
      </w:r>
      <w:r>
        <w:rPr>
          <w:rFonts w:ascii="宋体" w:eastAsia="宋体" w:hAnsi="宋体" w:hint="eastAsia"/>
          <w:sz w:val="24"/>
          <w:szCs w:val="24"/>
        </w:rPr>
        <w:t>的能级足够高以使空穴到达</w:t>
      </w:r>
      <w:proofErr w:type="spellStart"/>
      <w:r>
        <w:rPr>
          <w:rFonts w:ascii="宋体" w:eastAsia="宋体" w:hAnsi="宋体"/>
          <w:sz w:val="24"/>
          <w:szCs w:val="24"/>
        </w:rPr>
        <w:t>CdSe</w:t>
      </w:r>
      <w:proofErr w:type="spellEnd"/>
      <w:r>
        <w:rPr>
          <w:rFonts w:ascii="宋体" w:eastAsia="宋体" w:hAnsi="宋体"/>
          <w:sz w:val="24"/>
          <w:szCs w:val="24"/>
        </w:rPr>
        <w:t>核，而电子在整个结构中</w:t>
      </w:r>
      <w:proofErr w:type="gramStart"/>
      <w:r>
        <w:rPr>
          <w:rFonts w:ascii="宋体" w:eastAsia="宋体" w:hAnsi="宋体"/>
          <w:sz w:val="24"/>
          <w:szCs w:val="24"/>
        </w:rPr>
        <w:t>被</w:t>
      </w:r>
      <w:r>
        <w:rPr>
          <w:rFonts w:ascii="宋体" w:eastAsia="宋体" w:hAnsi="宋体" w:hint="eastAsia"/>
          <w:sz w:val="24"/>
          <w:szCs w:val="24"/>
        </w:rPr>
        <w:t>离域</w:t>
      </w:r>
      <w:proofErr w:type="gramEnd"/>
      <w:r>
        <w:rPr>
          <w:rFonts w:ascii="宋体" w:eastAsia="宋体" w:hAnsi="宋体" w:hint="eastAsia"/>
          <w:sz w:val="24"/>
          <w:szCs w:val="24"/>
        </w:rPr>
        <w:t>化，使得纳米晶体具有很高的光氧化稳定性</w:t>
      </w:r>
      <w:r w:rsidRPr="006B41C8">
        <w:rPr>
          <w:rFonts w:ascii="宋体" w:eastAsia="宋体" w:hAnsi="宋体"/>
          <w:sz w:val="24"/>
          <w:szCs w:val="24"/>
          <w:vertAlign w:val="superscript"/>
        </w:rPr>
        <w:t>7</w:t>
      </w:r>
      <w:r>
        <w:rPr>
          <w:rFonts w:ascii="宋体" w:eastAsia="宋体" w:hAnsi="宋体"/>
          <w:sz w:val="24"/>
          <w:szCs w:val="24"/>
        </w:rPr>
        <w:t>。通过控制</w:t>
      </w:r>
      <w:proofErr w:type="spellStart"/>
      <w:r>
        <w:rPr>
          <w:rFonts w:ascii="宋体" w:eastAsia="宋体" w:hAnsi="宋体"/>
          <w:sz w:val="24"/>
          <w:szCs w:val="24"/>
        </w:rPr>
        <w:t>CdSe</w:t>
      </w:r>
      <w:proofErr w:type="spellEnd"/>
      <w:r>
        <w:rPr>
          <w:rFonts w:ascii="宋体" w:eastAsia="宋体" w:hAnsi="宋体"/>
          <w:sz w:val="24"/>
          <w:szCs w:val="24"/>
        </w:rPr>
        <w:t>核的尺寸和用ZnS单壳或</w:t>
      </w:r>
      <w:proofErr w:type="spellStart"/>
      <w:r>
        <w:rPr>
          <w:rFonts w:ascii="宋体" w:eastAsia="宋体" w:hAnsi="宋体"/>
          <w:sz w:val="24"/>
          <w:szCs w:val="24"/>
        </w:rPr>
        <w:t>CdS</w:t>
      </w:r>
      <w:proofErr w:type="spellEnd"/>
      <w:r>
        <w:rPr>
          <w:rFonts w:ascii="宋体" w:eastAsia="宋体" w:hAnsi="宋体"/>
          <w:sz w:val="24"/>
          <w:szCs w:val="24"/>
        </w:rPr>
        <w:t>/ZnS双壳控制壳结构来调节</w:t>
      </w:r>
      <w:r>
        <w:rPr>
          <w:rFonts w:ascii="宋体" w:eastAsia="宋体" w:hAnsi="宋体" w:hint="eastAsia"/>
          <w:sz w:val="24"/>
          <w:szCs w:val="24"/>
        </w:rPr>
        <w:t>发射色。用文献报道的低毒化学方法制备了具有高光致发光</w:t>
      </w:r>
      <w:r>
        <w:rPr>
          <w:rFonts w:ascii="宋体" w:eastAsia="宋体" w:hAnsi="宋体"/>
          <w:sz w:val="24"/>
          <w:szCs w:val="24"/>
        </w:rPr>
        <w:t>QY（PL-QY）、窄粒径分布、窄发射带宽和高纯度的高质量量</w:t>
      </w:r>
      <w:r>
        <w:rPr>
          <w:rFonts w:ascii="宋体" w:eastAsia="宋体" w:hAnsi="宋体" w:hint="eastAsia"/>
          <w:sz w:val="24"/>
          <w:szCs w:val="24"/>
        </w:rPr>
        <w:t>子点</w:t>
      </w:r>
      <w:r w:rsidRPr="006B41C8">
        <w:rPr>
          <w:rFonts w:ascii="宋体" w:eastAsia="宋体" w:hAnsi="宋体"/>
          <w:sz w:val="24"/>
          <w:szCs w:val="24"/>
          <w:vertAlign w:val="superscript"/>
        </w:rPr>
        <w:t>22,23</w:t>
      </w:r>
      <w:r>
        <w:rPr>
          <w:rFonts w:ascii="宋体" w:eastAsia="宋体" w:hAnsi="宋体" w:hint="eastAsia"/>
          <w:sz w:val="24"/>
          <w:szCs w:val="24"/>
        </w:rPr>
        <w:t>。对于用于量子点发光二极管，所有制备好的量子点通过重复去除有机配体的多步纯化过程进行进一步纯化。纯化后，红色、橙色和黄色</w:t>
      </w:r>
      <w:proofErr w:type="gramStart"/>
      <w:r>
        <w:rPr>
          <w:rFonts w:ascii="宋体" w:eastAsia="宋体" w:hAnsi="宋体" w:hint="eastAsia"/>
          <w:sz w:val="24"/>
          <w:szCs w:val="24"/>
        </w:rPr>
        <w:t>量子点呈固体</w:t>
      </w:r>
      <w:proofErr w:type="gramEnd"/>
      <w:r>
        <w:rPr>
          <w:rFonts w:ascii="宋体" w:eastAsia="宋体" w:hAnsi="宋体" w:hint="eastAsia"/>
          <w:sz w:val="24"/>
          <w:szCs w:val="24"/>
        </w:rPr>
        <w:t>粉末状，</w:t>
      </w:r>
      <w:r>
        <w:rPr>
          <w:rFonts w:ascii="宋体" w:eastAsia="宋体" w:hAnsi="宋体"/>
          <w:sz w:val="24"/>
          <w:szCs w:val="24"/>
        </w:rPr>
        <w:t>QY在甲苯</w:t>
      </w:r>
      <w:r>
        <w:rPr>
          <w:rFonts w:ascii="宋体" w:eastAsia="宋体" w:hAnsi="宋体" w:hint="eastAsia"/>
          <w:sz w:val="24"/>
          <w:szCs w:val="24"/>
        </w:rPr>
        <w:t>中高于</w:t>
      </w:r>
      <w:r>
        <w:rPr>
          <w:rFonts w:ascii="宋体" w:eastAsia="宋体" w:hAnsi="宋体"/>
          <w:sz w:val="24"/>
          <w:szCs w:val="24"/>
        </w:rPr>
        <w:t>30%，而绿色量子点由于尺寸较小，仍在液体溶液中</w:t>
      </w:r>
      <w:r>
        <w:rPr>
          <w:rFonts w:ascii="宋体" w:eastAsia="宋体" w:hAnsi="宋体" w:hint="eastAsia"/>
          <w:sz w:val="24"/>
          <w:szCs w:val="24"/>
        </w:rPr>
        <w:t>，</w:t>
      </w:r>
      <w:r w:rsidRPr="006B41C8">
        <w:rPr>
          <w:rFonts w:ascii="宋体" w:eastAsia="宋体" w:hAnsi="宋体"/>
          <w:sz w:val="24"/>
          <w:szCs w:val="24"/>
        </w:rPr>
        <w:t>QY</w:t>
      </w:r>
      <w:r>
        <w:rPr>
          <w:rFonts w:ascii="宋体" w:eastAsia="宋体" w:hAnsi="宋体"/>
          <w:sz w:val="24"/>
          <w:szCs w:val="24"/>
        </w:rPr>
        <w:t>在甲苯中为</w:t>
      </w:r>
      <w:r w:rsidRPr="006B41C8">
        <w:rPr>
          <w:rFonts w:ascii="宋体" w:eastAsia="宋体" w:hAnsi="宋体"/>
          <w:sz w:val="24"/>
          <w:szCs w:val="24"/>
        </w:rPr>
        <w:t>10%</w:t>
      </w:r>
      <w:r>
        <w:rPr>
          <w:rFonts w:ascii="宋体" w:eastAsia="宋体" w:hAnsi="宋体"/>
          <w:sz w:val="24"/>
          <w:szCs w:val="24"/>
        </w:rPr>
        <w:t>。在纯化过程中，从量子点中去除有机</w:t>
      </w:r>
      <w:r>
        <w:rPr>
          <w:rFonts w:ascii="宋体" w:eastAsia="宋体" w:hAnsi="宋体" w:hint="eastAsia"/>
          <w:sz w:val="24"/>
          <w:szCs w:val="24"/>
        </w:rPr>
        <w:t>配体会产生表面缺陷，可能捕获电荷。绿色量子点尺寸较小（</w:t>
      </w:r>
      <w:r>
        <w:rPr>
          <w:rFonts w:ascii="宋体" w:eastAsia="宋体" w:hAnsi="宋体"/>
          <w:sz w:val="24"/>
          <w:szCs w:val="24"/>
        </w:rPr>
        <w:t>3nm，如图1a所示），具有更大的表面积和更多的表面缺陷</w:t>
      </w:r>
      <w:r>
        <w:rPr>
          <w:rFonts w:ascii="宋体" w:eastAsia="宋体" w:hAnsi="宋体" w:hint="eastAsia"/>
          <w:sz w:val="24"/>
          <w:szCs w:val="24"/>
        </w:rPr>
        <w:t>，因此其荧光</w:t>
      </w:r>
      <w:r>
        <w:rPr>
          <w:rFonts w:ascii="宋体" w:eastAsia="宋体" w:hAnsi="宋体"/>
          <w:sz w:val="24"/>
          <w:szCs w:val="24"/>
        </w:rPr>
        <w:t>QY大大降低。量子点的结构和光学性质见表1。</w:t>
      </w:r>
      <w:r>
        <w:rPr>
          <w:rFonts w:ascii="宋体" w:eastAsia="宋体" w:hAnsi="宋体" w:hint="eastAsia"/>
          <w:sz w:val="24"/>
          <w:szCs w:val="24"/>
        </w:rPr>
        <w:t>红色、橙色、黄色和绿色量子点甲苯溶液的发光</w:t>
      </w:r>
      <w:proofErr w:type="gramStart"/>
      <w:r>
        <w:rPr>
          <w:rFonts w:ascii="宋体" w:eastAsia="宋体" w:hAnsi="宋体" w:hint="eastAsia"/>
          <w:sz w:val="24"/>
          <w:szCs w:val="24"/>
        </w:rPr>
        <w:t>峰分别</w:t>
      </w:r>
      <w:proofErr w:type="gramEnd"/>
      <w:r>
        <w:rPr>
          <w:rFonts w:ascii="宋体" w:eastAsia="宋体" w:hAnsi="宋体" w:hint="eastAsia"/>
          <w:sz w:val="24"/>
          <w:szCs w:val="24"/>
        </w:rPr>
        <w:t>位于</w:t>
      </w:r>
      <w:r>
        <w:rPr>
          <w:rFonts w:ascii="宋体" w:eastAsia="宋体" w:hAnsi="宋体"/>
          <w:sz w:val="24"/>
          <w:szCs w:val="24"/>
        </w:rPr>
        <w:t>610nm、589nm、567nm和517nm，半高全</w:t>
      </w:r>
      <w:proofErr w:type="gramStart"/>
      <w:r>
        <w:rPr>
          <w:rFonts w:ascii="宋体" w:eastAsia="宋体" w:hAnsi="宋体"/>
          <w:sz w:val="24"/>
          <w:szCs w:val="24"/>
        </w:rPr>
        <w:t>宽范围</w:t>
      </w:r>
      <w:proofErr w:type="gramEnd"/>
      <w:r>
        <w:rPr>
          <w:rFonts w:ascii="宋体" w:eastAsia="宋体" w:hAnsi="宋体"/>
          <w:sz w:val="24"/>
          <w:szCs w:val="24"/>
        </w:rPr>
        <w:t>为21-28nm。图1a显示了量子点的核-壳结构和透射电子显微镜（TEM</w:t>
      </w:r>
      <w:r>
        <w:rPr>
          <w:rFonts w:ascii="宋体" w:eastAsia="宋体" w:hAnsi="宋体" w:hint="eastAsia"/>
          <w:sz w:val="24"/>
          <w:szCs w:val="24"/>
        </w:rPr>
        <w:t>）</w:t>
      </w:r>
      <w:r>
        <w:rPr>
          <w:rFonts w:ascii="宋体" w:eastAsia="宋体" w:hAnsi="宋体"/>
          <w:sz w:val="24"/>
          <w:szCs w:val="24"/>
        </w:rPr>
        <w:t>图像，以及甲苯中四种颜色量子点溶液的PL照片。</w:t>
      </w:r>
    </w:p>
    <w:p w14:paraId="48982B72" w14:textId="44A39BD2" w:rsidR="002D2AB9" w:rsidRDefault="007E38EB" w:rsidP="00056B3E">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采用不同的合成策略控制</w:t>
      </w:r>
      <w:proofErr w:type="spellStart"/>
      <w:r>
        <w:rPr>
          <w:rFonts w:ascii="宋体" w:eastAsia="宋体" w:hAnsi="宋体"/>
          <w:sz w:val="24"/>
          <w:szCs w:val="24"/>
        </w:rPr>
        <w:t>CdSe</w:t>
      </w:r>
      <w:proofErr w:type="spellEnd"/>
      <w:r>
        <w:rPr>
          <w:rFonts w:ascii="宋体" w:eastAsia="宋体" w:hAnsi="宋体"/>
          <w:sz w:val="24"/>
          <w:szCs w:val="24"/>
        </w:rPr>
        <w:t>核的发射波长，得到高PLQY的</w:t>
      </w:r>
      <w:proofErr w:type="spellStart"/>
      <w:r>
        <w:rPr>
          <w:rFonts w:ascii="宋体" w:eastAsia="宋体" w:hAnsi="宋体"/>
          <w:sz w:val="24"/>
          <w:szCs w:val="24"/>
        </w:rPr>
        <w:t>CdSe</w:t>
      </w:r>
      <w:proofErr w:type="spellEnd"/>
      <w:r>
        <w:rPr>
          <w:rFonts w:ascii="宋体" w:eastAsia="宋体" w:hAnsi="宋体"/>
          <w:sz w:val="24"/>
          <w:szCs w:val="24"/>
        </w:rPr>
        <w:t>/ZnS核壳量子点。首先，以十八烷基磷酸镉（ODPA）为镉的前驱体，合成了直径为2nm、发光峰位于500nm</w:t>
      </w:r>
      <w:r>
        <w:rPr>
          <w:rFonts w:ascii="宋体" w:eastAsia="宋体" w:hAnsi="宋体" w:hint="eastAsia"/>
          <w:sz w:val="24"/>
          <w:szCs w:val="24"/>
        </w:rPr>
        <w:t>的小尺寸</w:t>
      </w:r>
      <w:proofErr w:type="spellStart"/>
      <w:r>
        <w:rPr>
          <w:rFonts w:ascii="宋体" w:eastAsia="宋体" w:hAnsi="宋体"/>
          <w:sz w:val="24"/>
          <w:szCs w:val="24"/>
        </w:rPr>
        <w:t>CdSe</w:t>
      </w:r>
      <w:proofErr w:type="spellEnd"/>
      <w:r>
        <w:rPr>
          <w:rFonts w:ascii="宋体" w:eastAsia="宋体" w:hAnsi="宋体"/>
          <w:sz w:val="24"/>
          <w:szCs w:val="24"/>
        </w:rPr>
        <w:t>核量子点，以制备绿色核壳量子点。同时，黄</w:t>
      </w:r>
      <w:r>
        <w:rPr>
          <w:rFonts w:ascii="宋体" w:eastAsia="宋体" w:hAnsi="宋体" w:hint="eastAsia"/>
          <w:sz w:val="24"/>
          <w:szCs w:val="24"/>
        </w:rPr>
        <w:t>色、橙色和红色的</w:t>
      </w:r>
      <w:proofErr w:type="spellStart"/>
      <w:r>
        <w:rPr>
          <w:rFonts w:ascii="宋体" w:eastAsia="宋体" w:hAnsi="宋体"/>
          <w:sz w:val="24"/>
          <w:szCs w:val="24"/>
        </w:rPr>
        <w:t>CdSe</w:t>
      </w:r>
      <w:proofErr w:type="spellEnd"/>
      <w:r>
        <w:rPr>
          <w:rFonts w:ascii="宋体" w:eastAsia="宋体" w:hAnsi="宋体"/>
          <w:sz w:val="24"/>
          <w:szCs w:val="24"/>
        </w:rPr>
        <w:t>核量子点——分别在560nm、570nm和580nm处出现荧光峰的量子点使用</w:t>
      </w:r>
      <w:proofErr w:type="gramStart"/>
      <w:r>
        <w:rPr>
          <w:rFonts w:ascii="宋体" w:eastAsia="宋体" w:hAnsi="宋体"/>
          <w:sz w:val="24"/>
          <w:szCs w:val="24"/>
        </w:rPr>
        <w:t>镉</w:t>
      </w:r>
      <w:proofErr w:type="gramEnd"/>
      <w:r w:rsidRPr="006B41C8">
        <w:rPr>
          <w:rFonts w:ascii="宋体" w:eastAsia="宋体" w:hAnsi="宋体"/>
          <w:sz w:val="24"/>
          <w:szCs w:val="24"/>
          <w:vertAlign w:val="superscript"/>
        </w:rPr>
        <w:t>22–24</w:t>
      </w:r>
      <w:r>
        <w:rPr>
          <w:rFonts w:ascii="宋体" w:eastAsia="宋体" w:hAnsi="宋体" w:hint="eastAsia"/>
          <w:sz w:val="24"/>
          <w:szCs w:val="24"/>
        </w:rPr>
        <w:t>。</w:t>
      </w:r>
      <w:r>
        <w:rPr>
          <w:rFonts w:ascii="宋体" w:eastAsia="宋体" w:hAnsi="宋体"/>
          <w:sz w:val="24"/>
          <w:szCs w:val="24"/>
        </w:rPr>
        <w:t>ZnS具有易表面纯</w:t>
      </w:r>
      <w:r>
        <w:rPr>
          <w:rFonts w:ascii="宋体" w:eastAsia="宋体" w:hAnsi="宋体" w:hint="eastAsia"/>
          <w:sz w:val="24"/>
          <w:szCs w:val="24"/>
        </w:rPr>
        <w:t>化和高稳定性等优点，被用作外壳材料。一个</w:t>
      </w:r>
      <w:r>
        <w:rPr>
          <w:rFonts w:ascii="宋体" w:eastAsia="宋体" w:hAnsi="宋体"/>
          <w:sz w:val="24"/>
          <w:szCs w:val="24"/>
        </w:rPr>
        <w:t>ZnS单壳层用于</w:t>
      </w:r>
      <w:r>
        <w:rPr>
          <w:rFonts w:ascii="宋体" w:eastAsia="宋体" w:hAnsi="宋体" w:hint="eastAsia"/>
          <w:sz w:val="24"/>
          <w:szCs w:val="24"/>
        </w:rPr>
        <w:t>黄绿光发射量子点，而一个</w:t>
      </w:r>
      <w:proofErr w:type="spellStart"/>
      <w:r>
        <w:rPr>
          <w:rFonts w:ascii="宋体" w:eastAsia="宋体" w:hAnsi="宋体"/>
          <w:sz w:val="24"/>
          <w:szCs w:val="24"/>
        </w:rPr>
        <w:t>CdS</w:t>
      </w:r>
      <w:proofErr w:type="spellEnd"/>
      <w:r>
        <w:rPr>
          <w:rFonts w:ascii="宋体" w:eastAsia="宋体" w:hAnsi="宋体"/>
          <w:sz w:val="24"/>
          <w:szCs w:val="24"/>
        </w:rPr>
        <w:t>/ZnS双壳</w:t>
      </w:r>
      <w:proofErr w:type="gramStart"/>
      <w:r>
        <w:rPr>
          <w:rFonts w:ascii="宋体" w:eastAsia="宋体" w:hAnsi="宋体"/>
          <w:sz w:val="24"/>
          <w:szCs w:val="24"/>
        </w:rPr>
        <w:t>层用于</w:t>
      </w:r>
      <w:proofErr w:type="gramEnd"/>
      <w:r>
        <w:rPr>
          <w:rFonts w:ascii="宋体" w:eastAsia="宋体" w:hAnsi="宋体"/>
          <w:sz w:val="24"/>
          <w:szCs w:val="24"/>
        </w:rPr>
        <w:t>获得橙色和红</w:t>
      </w:r>
      <w:r>
        <w:rPr>
          <w:rFonts w:ascii="宋体" w:eastAsia="宋体" w:hAnsi="宋体" w:hint="eastAsia"/>
          <w:sz w:val="24"/>
          <w:szCs w:val="24"/>
        </w:rPr>
        <w:t>色的发射量子点，因为</w:t>
      </w:r>
      <w:proofErr w:type="spellStart"/>
      <w:r>
        <w:rPr>
          <w:rFonts w:ascii="宋体" w:eastAsia="宋体" w:hAnsi="宋体"/>
          <w:sz w:val="24"/>
          <w:szCs w:val="24"/>
        </w:rPr>
        <w:t>CdSe</w:t>
      </w:r>
      <w:proofErr w:type="spellEnd"/>
      <w:r>
        <w:rPr>
          <w:rFonts w:ascii="宋体" w:eastAsia="宋体" w:hAnsi="宋体"/>
          <w:sz w:val="24"/>
          <w:szCs w:val="24"/>
        </w:rPr>
        <w:t>和</w:t>
      </w:r>
      <w:proofErr w:type="spellStart"/>
      <w:r>
        <w:rPr>
          <w:rFonts w:ascii="宋体" w:eastAsia="宋体" w:hAnsi="宋体"/>
          <w:sz w:val="24"/>
          <w:szCs w:val="24"/>
        </w:rPr>
        <w:t>CdS</w:t>
      </w:r>
      <w:proofErr w:type="spellEnd"/>
      <w:r>
        <w:rPr>
          <w:rFonts w:ascii="宋体" w:eastAsia="宋体" w:hAnsi="宋体"/>
          <w:sz w:val="24"/>
          <w:szCs w:val="24"/>
        </w:rPr>
        <w:t>之间的电子功函数重叠导致</w:t>
      </w:r>
      <w:proofErr w:type="spellStart"/>
      <w:r>
        <w:rPr>
          <w:rFonts w:ascii="宋体" w:eastAsia="宋体" w:hAnsi="宋体"/>
          <w:sz w:val="24"/>
          <w:szCs w:val="24"/>
        </w:rPr>
        <w:t>CdSe</w:t>
      </w:r>
      <w:proofErr w:type="spellEnd"/>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/ZnS核壳量子点的发射与实验相比发生了红移（在</w:t>
      </w:r>
      <w:r>
        <w:rPr>
          <w:rFonts w:ascii="宋体" w:eastAsia="宋体" w:hAnsi="宋体" w:hint="eastAsia"/>
          <w:sz w:val="24"/>
          <w:szCs w:val="24"/>
        </w:rPr>
        <w:t>我们的实验中红移超过</w:t>
      </w:r>
      <w:r>
        <w:rPr>
          <w:rFonts w:ascii="宋体" w:eastAsia="宋体" w:hAnsi="宋体"/>
          <w:sz w:val="24"/>
          <w:szCs w:val="24"/>
        </w:rPr>
        <w:t>40nm）</w:t>
      </w:r>
      <w:proofErr w:type="spellStart"/>
      <w:r>
        <w:rPr>
          <w:rFonts w:ascii="宋体" w:eastAsia="宋体" w:hAnsi="宋体"/>
          <w:sz w:val="24"/>
          <w:szCs w:val="24"/>
        </w:rPr>
        <w:t>CdSe</w:t>
      </w:r>
      <w:proofErr w:type="spellEnd"/>
      <w:r>
        <w:rPr>
          <w:rFonts w:ascii="宋体" w:eastAsia="宋体" w:hAnsi="宋体"/>
          <w:sz w:val="24"/>
          <w:szCs w:val="24"/>
        </w:rPr>
        <w:t>/ZnS核壳量子点。</w:t>
      </w:r>
    </w:p>
    <w:p w14:paraId="10C791C7" w14:textId="79C64E95" w:rsidR="002D2AB9" w:rsidRDefault="007E38EB" w:rsidP="00056B3E">
      <w:pPr>
        <w:spacing w:line="440" w:lineRule="exact"/>
        <w:jc w:val="left"/>
        <w:rPr>
          <w:rFonts w:ascii="黑体" w:eastAsia="黑体" w:hAnsi="黑体"/>
          <w:color w:val="000000" w:themeColor="text1"/>
          <w:sz w:val="30"/>
          <w:szCs w:val="30"/>
        </w:rPr>
      </w:pPr>
      <w:r>
        <w:rPr>
          <w:rFonts w:ascii="黑体" w:eastAsia="黑体" w:hAnsi="黑体" w:hint="eastAsia"/>
          <w:color w:val="000000" w:themeColor="text1"/>
          <w:sz w:val="30"/>
          <w:szCs w:val="30"/>
        </w:rPr>
        <w:t>二、</w:t>
      </w:r>
      <w:r>
        <w:rPr>
          <w:rFonts w:ascii="黑体" w:eastAsia="黑体" w:hAnsi="黑体"/>
          <w:color w:val="000000" w:themeColor="text1"/>
          <w:sz w:val="30"/>
          <w:szCs w:val="30"/>
        </w:rPr>
        <w:t>QD</w:t>
      </w:r>
      <w:r w:rsidR="00FF34A1">
        <w:rPr>
          <w:rFonts w:ascii="黑体" w:eastAsia="黑体" w:hAnsi="黑体"/>
          <w:color w:val="000000" w:themeColor="text1"/>
          <w:sz w:val="30"/>
          <w:szCs w:val="30"/>
        </w:rPr>
        <w:t xml:space="preserve"> </w:t>
      </w:r>
      <w:r>
        <w:rPr>
          <w:rFonts w:ascii="黑体" w:eastAsia="黑体" w:hAnsi="黑体"/>
          <w:color w:val="000000" w:themeColor="text1"/>
          <w:sz w:val="30"/>
          <w:szCs w:val="30"/>
        </w:rPr>
        <w:t>LED器件的结构设计</w:t>
      </w:r>
    </w:p>
    <w:p w14:paraId="10703E7C" w14:textId="7675A1A6" w:rsidR="00056B3E" w:rsidRDefault="007E38EB" w:rsidP="00056B3E">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氧化铟锡（伊图）</w:t>
      </w:r>
      <w:r>
        <w:rPr>
          <w:rFonts w:ascii="宋体" w:eastAsia="宋体" w:hAnsi="宋体"/>
          <w:sz w:val="24"/>
          <w:szCs w:val="24"/>
        </w:rPr>
        <w:t>/聚（乙二氧噻吩）：聚苯乙烯磺酸盐（PEDOT:PSS）（25nm）/HTL（45nm）/QDS（15～20nm</w:t>
      </w:r>
      <w:r>
        <w:rPr>
          <w:rFonts w:ascii="宋体" w:eastAsia="宋体" w:hAnsi="宋体" w:hint="eastAsia"/>
          <w:sz w:val="24"/>
          <w:szCs w:val="24"/>
        </w:rPr>
        <w:t>）</w:t>
      </w:r>
      <w:r>
        <w:rPr>
          <w:rFonts w:ascii="宋体" w:eastAsia="宋体" w:hAnsi="宋体"/>
          <w:sz w:val="24"/>
          <w:szCs w:val="24"/>
        </w:rPr>
        <w:t>/ETL（35nm）/Ca（15nm）/Al（150nm）的三层结构用</w:t>
      </w:r>
      <w:r>
        <w:rPr>
          <w:rFonts w:ascii="宋体" w:eastAsia="宋体" w:hAnsi="宋体" w:hint="eastAsia"/>
          <w:sz w:val="24"/>
          <w:szCs w:val="24"/>
        </w:rPr>
        <w:t>于</w:t>
      </w:r>
      <w:r>
        <w:rPr>
          <w:rFonts w:ascii="宋体" w:eastAsia="宋体" w:hAnsi="宋体"/>
          <w:sz w:val="24"/>
          <w:szCs w:val="24"/>
        </w:rPr>
        <w:t>QD LED的制备，以ITO／PEDOT:PSS为阳极，聚（N，N0-双（4-丁基苯基）-N，以氯苯溶液为HTL，以甲苯溶液为</w:t>
      </w:r>
      <w:r>
        <w:rPr>
          <w:rFonts w:ascii="宋体" w:eastAsia="宋体" w:hAnsi="宋体" w:hint="eastAsia"/>
          <w:sz w:val="24"/>
          <w:szCs w:val="24"/>
        </w:rPr>
        <w:t>发射层，</w:t>
      </w:r>
      <w:r>
        <w:rPr>
          <w:rFonts w:ascii="宋体" w:eastAsia="宋体" w:hAnsi="宋体"/>
          <w:sz w:val="24"/>
          <w:szCs w:val="24"/>
        </w:rPr>
        <w:t>Alq3为ETL，以Ca/Al为阴极（图1b），以N0-双（</w:t>
      </w:r>
      <w:r>
        <w:rPr>
          <w:rFonts w:ascii="宋体" w:eastAsia="宋体" w:hAnsi="宋体" w:hint="eastAsia"/>
          <w:sz w:val="24"/>
          <w:szCs w:val="24"/>
        </w:rPr>
        <w:t>苯基）联苯胺（聚</w:t>
      </w:r>
      <w:r>
        <w:rPr>
          <w:rFonts w:ascii="宋体" w:eastAsia="宋体" w:hAnsi="宋体"/>
          <w:sz w:val="24"/>
          <w:szCs w:val="24"/>
        </w:rPr>
        <w:t>TPD）为旋涂层。</w:t>
      </w:r>
      <w:r>
        <w:rPr>
          <w:rFonts w:ascii="宋体" w:eastAsia="宋体" w:hAnsi="宋体" w:hint="eastAsia"/>
          <w:sz w:val="24"/>
          <w:szCs w:val="24"/>
        </w:rPr>
        <w:t>红色发光</w:t>
      </w:r>
      <w:r>
        <w:rPr>
          <w:rFonts w:ascii="宋体" w:eastAsia="宋体" w:hAnsi="宋体"/>
          <w:sz w:val="24"/>
          <w:szCs w:val="24"/>
        </w:rPr>
        <w:t>QD-LED中所涉及的材料的分子结构和能级如图</w:t>
      </w:r>
      <w:r>
        <w:rPr>
          <w:rFonts w:ascii="宋体" w:eastAsia="宋体" w:hAnsi="宋体" w:hint="eastAsia"/>
          <w:sz w:val="24"/>
          <w:szCs w:val="24"/>
        </w:rPr>
        <w:t>所示。图</w:t>
      </w:r>
      <w:r>
        <w:rPr>
          <w:rFonts w:ascii="宋体" w:eastAsia="宋体" w:hAnsi="宋体"/>
          <w:sz w:val="24"/>
          <w:szCs w:val="24"/>
        </w:rPr>
        <w:t>1b,c.PEDOT:PSS作为阳极的缓冲层，主</w:t>
      </w:r>
    </w:p>
    <w:p w14:paraId="22BB74DA" w14:textId="0C7E9FBF" w:rsidR="00056B3E" w:rsidRDefault="00056B3E" w:rsidP="00056B3E">
      <w:pPr>
        <w:spacing w:line="440" w:lineRule="exact"/>
        <w:ind w:firstLineChars="200" w:firstLine="420"/>
        <w:jc w:val="left"/>
        <w:rPr>
          <w:rFonts w:ascii="宋体" w:eastAsia="宋体" w:hAnsi="宋体"/>
          <w:sz w:val="24"/>
          <w:szCs w:val="24"/>
        </w:rPr>
      </w:pPr>
      <w:r>
        <w:rPr>
          <w:rFonts w:ascii="宋体" w:eastAsia="宋体" w:hAnsi="宋体" w:hint="eastAsia"/>
          <w:noProof/>
          <w:lang w:val="zh-CN"/>
        </w:rPr>
        <w:lastRenderedPageBreak/>
        <w:drawing>
          <wp:anchor distT="0" distB="0" distL="114300" distR="114300" simplePos="0" relativeHeight="251664384" behindDoc="1" locked="0" layoutInCell="1" allowOverlap="1" wp14:anchorId="70C31FFA" wp14:editId="7795740F">
            <wp:simplePos x="0" y="0"/>
            <wp:positionH relativeFrom="column">
              <wp:posOffset>0</wp:posOffset>
            </wp:positionH>
            <wp:positionV relativeFrom="paragraph">
              <wp:posOffset>276225</wp:posOffset>
            </wp:positionV>
            <wp:extent cx="6569075" cy="1543050"/>
            <wp:effectExtent l="0" t="0" r="0" b="0"/>
            <wp:wrapTopAndBottom/>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屏幕截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9075" cy="1543050"/>
                    </a:xfrm>
                    <a:prstGeom prst="rect">
                      <a:avLst/>
                    </a:prstGeom>
                  </pic:spPr>
                </pic:pic>
              </a:graphicData>
            </a:graphic>
            <wp14:sizeRelV relativeFrom="margin">
              <wp14:pctHeight>0</wp14:pctHeight>
            </wp14:sizeRelV>
          </wp:anchor>
        </w:drawing>
      </w:r>
    </w:p>
    <w:p w14:paraId="53303F35" w14:textId="3D19D2DE" w:rsidR="002D2AB9" w:rsidRDefault="007E38EB" w:rsidP="00056B3E">
      <w:pPr>
        <w:spacing w:line="440" w:lineRule="exact"/>
        <w:jc w:val="left"/>
        <w:rPr>
          <w:rFonts w:ascii="宋体" w:eastAsia="宋体" w:hAnsi="宋体"/>
          <w:sz w:val="24"/>
          <w:szCs w:val="24"/>
        </w:rPr>
      </w:pPr>
      <w:r>
        <w:rPr>
          <w:rFonts w:ascii="宋体" w:eastAsia="宋体" w:hAnsi="宋体"/>
          <w:sz w:val="24"/>
          <w:szCs w:val="24"/>
        </w:rPr>
        <w:t>要是将阳</w:t>
      </w:r>
      <w:r>
        <w:rPr>
          <w:rFonts w:ascii="宋体" w:eastAsia="宋体" w:hAnsi="宋体" w:hint="eastAsia"/>
          <w:sz w:val="24"/>
          <w:szCs w:val="24"/>
        </w:rPr>
        <w:t>极的功函数从</w:t>
      </w:r>
      <w:r>
        <w:rPr>
          <w:rFonts w:ascii="宋体" w:eastAsia="宋体" w:hAnsi="宋体"/>
          <w:sz w:val="24"/>
          <w:szCs w:val="24"/>
        </w:rPr>
        <w:t>4.7ev（ITO）提高到5.0ev，降低阳极的表面粗</w:t>
      </w:r>
      <w:r>
        <w:rPr>
          <w:rFonts w:ascii="宋体" w:eastAsia="宋体" w:hAnsi="宋体" w:hint="eastAsia"/>
          <w:sz w:val="24"/>
          <w:szCs w:val="24"/>
        </w:rPr>
        <w:t>糙度，使器件获得稳定的无针孔导电</w:t>
      </w:r>
      <w:r w:rsidRPr="006B41C8">
        <w:rPr>
          <w:rFonts w:ascii="宋体" w:eastAsia="宋体" w:hAnsi="宋体"/>
          <w:sz w:val="24"/>
          <w:szCs w:val="24"/>
          <w:vertAlign w:val="superscript"/>
        </w:rPr>
        <w:t>25</w:t>
      </w:r>
      <w:r>
        <w:rPr>
          <w:rFonts w:ascii="宋体" w:eastAsia="宋体" w:hAnsi="宋体" w:hint="eastAsia"/>
          <w:sz w:val="24"/>
          <w:szCs w:val="24"/>
        </w:rPr>
        <w:t>。</w:t>
      </w:r>
      <w:proofErr w:type="gramStart"/>
      <w:r>
        <w:rPr>
          <w:rFonts w:ascii="宋体" w:eastAsia="宋体" w:hAnsi="宋体" w:hint="eastAsia"/>
          <w:sz w:val="24"/>
          <w:szCs w:val="24"/>
        </w:rPr>
        <w:t>考虑到聚</w:t>
      </w:r>
      <w:proofErr w:type="gramEnd"/>
      <w:r>
        <w:rPr>
          <w:rFonts w:ascii="宋体" w:eastAsia="宋体" w:hAnsi="宋体"/>
          <w:sz w:val="24"/>
          <w:szCs w:val="24"/>
        </w:rPr>
        <w:t>TPD的最高</w:t>
      </w:r>
      <w:r>
        <w:rPr>
          <w:rFonts w:ascii="宋体" w:eastAsia="宋体" w:hAnsi="宋体" w:hint="eastAsia"/>
          <w:sz w:val="24"/>
          <w:szCs w:val="24"/>
        </w:rPr>
        <w:t>占据分子轨道（</w:t>
      </w:r>
      <w:r>
        <w:rPr>
          <w:rFonts w:ascii="宋体" w:eastAsia="宋体" w:hAnsi="宋体"/>
          <w:sz w:val="24"/>
          <w:szCs w:val="24"/>
        </w:rPr>
        <w:t>HOMO）能级为5.2ev，与ITO/PEDOT:PSS阳极</w:t>
      </w:r>
      <w:r>
        <w:rPr>
          <w:rFonts w:ascii="宋体" w:eastAsia="宋体" w:hAnsi="宋体" w:hint="eastAsia"/>
          <w:sz w:val="24"/>
          <w:szCs w:val="24"/>
        </w:rPr>
        <w:t>的功函数非常接近，且具有良好的空穴输运能力，因此采用聚</w:t>
      </w:r>
      <w:r>
        <w:rPr>
          <w:rFonts w:ascii="宋体" w:eastAsia="宋体" w:hAnsi="宋体"/>
          <w:sz w:val="24"/>
          <w:szCs w:val="24"/>
        </w:rPr>
        <w:t>TPD作为HTL</w:t>
      </w:r>
      <w:r w:rsidRPr="002C1F9B">
        <w:rPr>
          <w:rFonts w:ascii="宋体" w:eastAsia="宋体" w:hAnsi="宋体"/>
          <w:sz w:val="24"/>
          <w:szCs w:val="24"/>
          <w:vertAlign w:val="superscript"/>
        </w:rPr>
        <w:t>26</w:t>
      </w:r>
      <w:r>
        <w:rPr>
          <w:rFonts w:ascii="宋体" w:eastAsia="宋体" w:hAnsi="宋体" w:hint="eastAsia"/>
          <w:sz w:val="24"/>
          <w:szCs w:val="24"/>
        </w:rPr>
        <w:t>。此外，聚</w:t>
      </w:r>
      <w:r>
        <w:rPr>
          <w:rFonts w:ascii="宋体" w:eastAsia="宋体" w:hAnsi="宋体"/>
          <w:sz w:val="24"/>
          <w:szCs w:val="24"/>
        </w:rPr>
        <w:t>TPD已被证明是对非极性有机溶剂</w:t>
      </w:r>
      <w:r>
        <w:rPr>
          <w:rFonts w:ascii="宋体" w:eastAsia="宋体" w:hAnsi="宋体" w:hint="eastAsia"/>
          <w:sz w:val="24"/>
          <w:szCs w:val="24"/>
        </w:rPr>
        <w:t>如甲苯和二甲苯的良好电阻</w:t>
      </w:r>
      <w:r w:rsidRPr="002C1F9B">
        <w:rPr>
          <w:rFonts w:ascii="宋体" w:eastAsia="宋体" w:hAnsi="宋体"/>
          <w:sz w:val="24"/>
          <w:szCs w:val="24"/>
          <w:vertAlign w:val="superscript"/>
        </w:rPr>
        <w:t>27</w:t>
      </w:r>
      <w:r>
        <w:rPr>
          <w:rFonts w:ascii="宋体" w:eastAsia="宋体" w:hAnsi="宋体" w:hint="eastAsia"/>
          <w:sz w:val="24"/>
          <w:szCs w:val="24"/>
        </w:rPr>
        <w:t>。</w:t>
      </w:r>
      <w:r>
        <w:rPr>
          <w:rFonts w:ascii="宋体" w:eastAsia="宋体" w:hAnsi="宋体"/>
          <w:sz w:val="24"/>
          <w:szCs w:val="24"/>
        </w:rPr>
        <w:t>与热聚合聚合物HTLs（参考</w:t>
      </w:r>
      <w:r>
        <w:rPr>
          <w:rFonts w:ascii="宋体" w:eastAsia="宋体" w:hAnsi="宋体" w:hint="eastAsia"/>
          <w:sz w:val="24"/>
          <w:szCs w:val="24"/>
        </w:rPr>
        <w:t>文献</w:t>
      </w:r>
      <w:r>
        <w:rPr>
          <w:rFonts w:ascii="宋体" w:eastAsia="宋体" w:hAnsi="宋体"/>
          <w:sz w:val="24"/>
          <w:szCs w:val="24"/>
        </w:rPr>
        <w:t>4）的使用不同，HTLs的下垫PEDOT:PSS</w:t>
      </w:r>
    </w:p>
    <w:p w14:paraId="7CF5ABC4" w14:textId="77777777" w:rsidR="002D2AB9" w:rsidRDefault="002D2AB9" w:rsidP="00056B3E">
      <w:pPr>
        <w:autoSpaceDE w:val="0"/>
        <w:autoSpaceDN w:val="0"/>
        <w:spacing w:before="11" w:line="440" w:lineRule="exact"/>
        <w:ind w:firstLineChars="200" w:firstLine="420"/>
        <w:jc w:val="left"/>
        <w:rPr>
          <w:rFonts w:ascii="宋体" w:eastAsia="宋体" w:hAnsi="宋体"/>
        </w:rPr>
        <w:sectPr w:rsidR="002D2AB9">
          <w:type w:val="continuous"/>
          <w:pgSz w:w="11900" w:h="15940"/>
          <w:pgMar w:top="1440" w:right="720" w:bottom="1440" w:left="720" w:header="851" w:footer="186" w:gutter="0"/>
          <w:cols w:space="969"/>
        </w:sectPr>
      </w:pPr>
    </w:p>
    <w:p w14:paraId="77CB8466" w14:textId="77777777" w:rsidR="002D2AB9" w:rsidRDefault="002D2AB9" w:rsidP="00056B3E">
      <w:pPr>
        <w:spacing w:line="440" w:lineRule="exact"/>
        <w:jc w:val="left"/>
        <w:rPr>
          <w:rFonts w:ascii="宋体" w:eastAsia="宋体" w:hAnsi="宋体"/>
        </w:rPr>
        <w:sectPr w:rsidR="002D2AB9">
          <w:type w:val="continuous"/>
          <w:pgSz w:w="11900" w:h="15940"/>
          <w:pgMar w:top="1440" w:right="720" w:bottom="1440" w:left="720" w:header="851" w:footer="186" w:gutter="0"/>
          <w:cols w:num="2" w:space="720" w:equalWidth="0">
            <w:col w:w="5107" w:space="193"/>
            <w:col w:w="5160"/>
          </w:cols>
        </w:sectPr>
      </w:pPr>
    </w:p>
    <w:p w14:paraId="55A3232E" w14:textId="4463DCB3" w:rsidR="002D2AB9" w:rsidRDefault="007E38EB" w:rsidP="00056B3E">
      <w:pPr>
        <w:autoSpaceDE w:val="0"/>
        <w:autoSpaceDN w:val="0"/>
        <w:spacing w:line="440" w:lineRule="exact"/>
        <w:ind w:firstLine="420"/>
        <w:jc w:val="left"/>
        <w:rPr>
          <w:rFonts w:ascii="宋体" w:eastAsia="宋体" w:hAnsi="宋体"/>
        </w:rPr>
      </w:pPr>
      <w:r>
        <w:rPr>
          <w:rFonts w:ascii="宋体" w:eastAsia="宋体" w:hAnsi="宋体" w:hint="eastAsia"/>
          <w:sz w:val="24"/>
          <w:szCs w:val="24"/>
        </w:rPr>
        <w:t>缓冲层可在退火所需的高温下通过热交联破坏，由于聚</w:t>
      </w:r>
      <w:r>
        <w:rPr>
          <w:rFonts w:ascii="宋体" w:eastAsia="宋体" w:hAnsi="宋体"/>
          <w:sz w:val="24"/>
          <w:szCs w:val="24"/>
        </w:rPr>
        <w:t>TPD层</w:t>
      </w:r>
      <w:r>
        <w:rPr>
          <w:rFonts w:ascii="宋体" w:eastAsia="宋体" w:hAnsi="宋体" w:hint="eastAsia"/>
          <w:sz w:val="24"/>
          <w:szCs w:val="24"/>
        </w:rPr>
        <w:t>不需要高的退火温度，因此可以使</w:t>
      </w:r>
      <w:r>
        <w:rPr>
          <w:rFonts w:ascii="宋体" w:eastAsia="宋体" w:hAnsi="宋体"/>
          <w:sz w:val="24"/>
          <w:szCs w:val="24"/>
        </w:rPr>
        <w:t>PEDOT:PSS缓冲层。Alq3</w:t>
      </w:r>
      <w:r>
        <w:rPr>
          <w:rFonts w:ascii="宋体" w:eastAsia="宋体" w:hAnsi="宋体" w:hint="eastAsia"/>
          <w:sz w:val="24"/>
          <w:szCs w:val="24"/>
        </w:rPr>
        <w:t>具有良好的电子输运能力</w:t>
      </w:r>
      <w:r w:rsidRPr="006B41C8">
        <w:rPr>
          <w:rFonts w:ascii="宋体" w:eastAsia="宋体" w:hAnsi="宋体"/>
          <w:sz w:val="24"/>
          <w:szCs w:val="24"/>
          <w:vertAlign w:val="superscript"/>
        </w:rPr>
        <w:t>28</w:t>
      </w:r>
      <w:r>
        <w:rPr>
          <w:rFonts w:ascii="宋体" w:eastAsia="宋体" w:hAnsi="宋体"/>
          <w:sz w:val="24"/>
          <w:szCs w:val="24"/>
        </w:rPr>
        <w:t>和与QD层的界面相相容性，被选</w:t>
      </w:r>
      <w:r>
        <w:rPr>
          <w:rFonts w:ascii="宋体" w:eastAsia="宋体" w:hAnsi="宋体" w:hint="eastAsia"/>
          <w:sz w:val="24"/>
          <w:szCs w:val="24"/>
        </w:rPr>
        <w:t>为</w:t>
      </w:r>
      <w:r>
        <w:rPr>
          <w:rFonts w:ascii="宋体" w:eastAsia="宋体" w:hAnsi="宋体"/>
          <w:sz w:val="24"/>
          <w:szCs w:val="24"/>
        </w:rPr>
        <w:t>ETL</w:t>
      </w:r>
      <w:r w:rsidRPr="002C1F9B">
        <w:rPr>
          <w:rFonts w:ascii="宋体" w:eastAsia="宋体" w:hAnsi="宋体"/>
          <w:sz w:val="24"/>
          <w:szCs w:val="24"/>
          <w:vertAlign w:val="superscript"/>
        </w:rPr>
        <w:t>6</w:t>
      </w:r>
      <w:r>
        <w:rPr>
          <w:rFonts w:ascii="宋体" w:eastAsia="宋体" w:hAnsi="宋体"/>
          <w:sz w:val="24"/>
          <w:szCs w:val="24"/>
        </w:rPr>
        <w:t>。</w:t>
      </w:r>
      <w:r>
        <w:rPr>
          <w:rFonts w:ascii="宋体" w:eastAsia="宋体" w:hAnsi="宋体"/>
          <w:sz w:val="24"/>
          <w:szCs w:val="24"/>
        </w:rPr>
        <w:cr/>
      </w:r>
      <w:r>
        <w:rPr>
          <w:rFonts w:ascii="黑体" w:eastAsia="黑体" w:hAnsi="黑体" w:hint="eastAsia"/>
          <w:sz w:val="30"/>
          <w:szCs w:val="30"/>
        </w:rPr>
        <w:t>三、</w:t>
      </w:r>
      <w:r>
        <w:rPr>
          <w:rFonts w:ascii="黑体" w:eastAsia="黑体" w:hAnsi="黑体" w:hint="eastAsia"/>
          <w:color w:val="000000" w:themeColor="text1"/>
          <w:sz w:val="30"/>
          <w:szCs w:val="30"/>
        </w:rPr>
        <w:t>量子点</w:t>
      </w:r>
      <w:r w:rsidR="00FF34A1">
        <w:rPr>
          <w:rFonts w:ascii="黑体" w:eastAsia="黑体" w:hAnsi="黑体"/>
          <w:color w:val="000000" w:themeColor="text1"/>
          <w:sz w:val="30"/>
          <w:szCs w:val="30"/>
        </w:rPr>
        <w:t>LED</w:t>
      </w:r>
      <w:r>
        <w:rPr>
          <w:rFonts w:ascii="黑体" w:eastAsia="黑体" w:hAnsi="黑体"/>
          <w:color w:val="000000" w:themeColor="text1"/>
          <w:sz w:val="30"/>
          <w:szCs w:val="30"/>
        </w:rPr>
        <w:t>的EL性能</w:t>
      </w:r>
    </w:p>
    <w:p w14:paraId="6E898BBA" w14:textId="080DA37C"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2a显示了典型的电流和亮度曲线，作为四色QD </w:t>
      </w:r>
      <w:r w:rsidR="006B41C8">
        <w:rPr>
          <w:rFonts w:ascii="宋体" w:eastAsia="宋体" w:hAnsi="宋体"/>
          <w:sz w:val="24"/>
          <w:szCs w:val="24"/>
        </w:rPr>
        <w:t>LED</w:t>
      </w:r>
      <w:r>
        <w:rPr>
          <w:rFonts w:ascii="宋体" w:eastAsia="宋体" w:hAnsi="宋体"/>
          <w:sz w:val="24"/>
          <w:szCs w:val="24"/>
        </w:rPr>
        <w:t xml:space="preserve">的外加电压的函数。在整个测量亮度范围内，包括四种颜色设备的发光效率和功率效率在内的能效变化如图所示。2b.所有器件都显示了3-4v的低开启电压，从而确保了QD </w:t>
      </w:r>
      <w:r w:rsidR="006B41C8">
        <w:rPr>
          <w:rFonts w:ascii="宋体" w:eastAsia="宋体" w:hAnsi="宋体"/>
          <w:sz w:val="24"/>
          <w:szCs w:val="24"/>
        </w:rPr>
        <w:t>LED</w:t>
      </w:r>
      <w:r>
        <w:rPr>
          <w:rFonts w:ascii="宋体" w:eastAsia="宋体" w:hAnsi="宋体"/>
          <w:sz w:val="24"/>
          <w:szCs w:val="24"/>
        </w:rPr>
        <w:t>电荷注入的最低势垒高度。最大亮度和发光效率分别为红色器件的9064</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和2.8</w:t>
      </w:r>
      <w:r w:rsidR="00FF34A1">
        <w:rPr>
          <w:rFonts w:ascii="宋体" w:eastAsia="宋体" w:hAnsi="宋体"/>
          <w:sz w:val="24"/>
          <w:szCs w:val="24"/>
        </w:rPr>
        <w:t>cd/A</w:t>
      </w:r>
      <w:r>
        <w:rPr>
          <w:rFonts w:ascii="宋体" w:eastAsia="宋体" w:hAnsi="宋体"/>
          <w:sz w:val="24"/>
          <w:szCs w:val="24"/>
        </w:rPr>
        <w:t>，橙色器件的3200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和1.8</w:t>
      </w:r>
      <w:r w:rsidR="00FF34A1">
        <w:rPr>
          <w:rFonts w:ascii="宋体" w:eastAsia="宋体" w:hAnsi="宋体"/>
          <w:sz w:val="24"/>
          <w:szCs w:val="24"/>
        </w:rPr>
        <w:t>cd/A</w:t>
      </w:r>
      <w:r>
        <w:rPr>
          <w:rFonts w:ascii="宋体" w:eastAsia="宋体" w:hAnsi="宋体"/>
          <w:sz w:val="24"/>
          <w:szCs w:val="24"/>
        </w:rPr>
        <w:t>，</w:t>
      </w:r>
      <w:r>
        <w:rPr>
          <w:rFonts w:ascii="宋体" w:eastAsia="宋体" w:hAnsi="宋体" w:hint="eastAsia"/>
          <w:sz w:val="24"/>
          <w:szCs w:val="24"/>
        </w:rPr>
        <w:t>黄色器件的</w:t>
      </w:r>
      <w:r>
        <w:rPr>
          <w:rFonts w:ascii="宋体" w:eastAsia="宋体" w:hAnsi="宋体"/>
          <w:sz w:val="24"/>
          <w:szCs w:val="24"/>
        </w:rPr>
        <w:t>4470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和1.3</w:t>
      </w:r>
      <w:r w:rsidR="00FF34A1">
        <w:rPr>
          <w:rFonts w:ascii="宋体" w:eastAsia="宋体" w:hAnsi="宋体"/>
          <w:sz w:val="24"/>
          <w:szCs w:val="24"/>
        </w:rPr>
        <w:t>cd/A</w:t>
      </w:r>
      <w:r>
        <w:rPr>
          <w:rFonts w:ascii="宋体" w:eastAsia="宋体" w:hAnsi="宋体"/>
          <w:sz w:val="24"/>
          <w:szCs w:val="24"/>
        </w:rPr>
        <w:t>，以及绿色器件的3700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和1.1</w:t>
      </w:r>
      <w:r w:rsidR="00FF34A1">
        <w:rPr>
          <w:rFonts w:ascii="宋体" w:eastAsia="宋体" w:hAnsi="宋体"/>
          <w:sz w:val="24"/>
          <w:szCs w:val="24"/>
        </w:rPr>
        <w:t>cd/A</w:t>
      </w:r>
      <w:r>
        <w:rPr>
          <w:rFonts w:ascii="宋体" w:eastAsia="宋体" w:hAnsi="宋体"/>
          <w:sz w:val="24"/>
          <w:szCs w:val="24"/>
        </w:rPr>
        <w:t>。最大亮度是迄今为止针对对应的彩色QD LED的最高值。在标准显示亮度（100–500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）下，对</w:t>
      </w:r>
      <w:r>
        <w:rPr>
          <w:rFonts w:ascii="宋体" w:eastAsia="宋体" w:hAnsi="宋体" w:hint="eastAsia"/>
          <w:sz w:val="24"/>
          <w:szCs w:val="24"/>
        </w:rPr>
        <w:t>于红色、橙色、黄色和绿色发光器件，四种颜色的</w:t>
      </w:r>
      <w:r>
        <w:rPr>
          <w:rFonts w:ascii="宋体" w:eastAsia="宋体" w:hAnsi="宋体"/>
          <w:sz w:val="24"/>
          <w:szCs w:val="24"/>
        </w:rPr>
        <w:t>QD LED在100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下均显示出相对稳定且高的发光效率，分别为2.68</w:t>
      </w:r>
      <w:r>
        <w:rPr>
          <w:rFonts w:ascii="宋体" w:eastAsia="宋体" w:hAnsi="宋体" w:hint="eastAsia"/>
          <w:sz w:val="24"/>
          <w:szCs w:val="24"/>
        </w:rPr>
        <w:t>、</w:t>
      </w:r>
      <w:r>
        <w:rPr>
          <w:rFonts w:ascii="宋体" w:eastAsia="宋体" w:hAnsi="宋体"/>
          <w:sz w:val="24"/>
          <w:szCs w:val="24"/>
        </w:rPr>
        <w:t>1.46、1.30和1.06</w:t>
      </w:r>
      <w:r w:rsidR="00FF34A1">
        <w:rPr>
          <w:rFonts w:ascii="宋体" w:eastAsia="宋体" w:hAnsi="宋体"/>
          <w:sz w:val="24"/>
          <w:szCs w:val="24"/>
        </w:rPr>
        <w:t>cd/A</w:t>
      </w:r>
      <w:r>
        <w:rPr>
          <w:rFonts w:ascii="宋体" w:eastAsia="宋体" w:hAnsi="宋体"/>
          <w:sz w:val="24"/>
          <w:szCs w:val="24"/>
        </w:rPr>
        <w:t>，在500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下分别变为2.64</w:t>
      </w:r>
      <w:r>
        <w:rPr>
          <w:rFonts w:ascii="宋体" w:eastAsia="宋体" w:hAnsi="宋体" w:hint="eastAsia"/>
          <w:sz w:val="24"/>
          <w:szCs w:val="24"/>
        </w:rPr>
        <w:t>、</w:t>
      </w:r>
      <w:r>
        <w:rPr>
          <w:rFonts w:ascii="宋体" w:eastAsia="宋体" w:hAnsi="宋体"/>
          <w:sz w:val="24"/>
          <w:szCs w:val="24"/>
        </w:rPr>
        <w:t>1.14、1.12和1.06</w:t>
      </w:r>
      <w:r w:rsidR="00FF34A1">
        <w:rPr>
          <w:rFonts w:ascii="宋体" w:eastAsia="宋体" w:hAnsi="宋体"/>
          <w:sz w:val="24"/>
          <w:szCs w:val="24"/>
        </w:rPr>
        <w:t>cd/A</w:t>
      </w:r>
      <w:r>
        <w:rPr>
          <w:rFonts w:ascii="宋体" w:eastAsia="宋体" w:hAnsi="宋体"/>
          <w:sz w:val="24"/>
          <w:szCs w:val="24"/>
        </w:rPr>
        <w:t>。</w:t>
      </w:r>
      <w:r>
        <w:rPr>
          <w:rFonts w:ascii="宋体" w:eastAsia="宋体" w:hAnsi="宋体" w:hint="eastAsia"/>
          <w:sz w:val="24"/>
          <w:szCs w:val="24"/>
        </w:rPr>
        <w:t>四个彩色</w:t>
      </w:r>
      <w:r>
        <w:rPr>
          <w:rFonts w:ascii="宋体" w:eastAsia="宋体" w:hAnsi="宋体"/>
          <w:sz w:val="24"/>
          <w:szCs w:val="24"/>
        </w:rPr>
        <w:t>QD LED的功率常数在接近开启时达到最大值，然后 在100</w:t>
      </w:r>
      <w:r w:rsidR="006B41C8" w:rsidRPr="008C1336">
        <w:rPr>
          <w:rFonts w:ascii="宋体" w:eastAsia="宋体" w:hAnsi="宋体"/>
          <w:sz w:val="24"/>
          <w:szCs w:val="24"/>
        </w:rPr>
        <w:t>cd/m</w:t>
      </w:r>
      <w:r w:rsidR="006B41C8" w:rsidRPr="008C1336">
        <w:rPr>
          <w:rFonts w:ascii="宋体" w:eastAsia="宋体" w:hAnsi="宋体" w:hint="eastAsia"/>
          <w:sz w:val="24"/>
          <w:szCs w:val="24"/>
          <w:vertAlign w:val="superscript"/>
        </w:rPr>
        <w:t>2</w:t>
      </w:r>
      <w:r>
        <w:rPr>
          <w:rFonts w:ascii="宋体" w:eastAsia="宋体" w:hAnsi="宋体"/>
          <w:sz w:val="24"/>
          <w:szCs w:val="24"/>
        </w:rPr>
        <w:t>下降到0.33～1.11</w:t>
      </w:r>
      <w:r w:rsidRPr="006B41C8">
        <w:rPr>
          <w:rFonts w:ascii="宋体" w:eastAsia="宋体" w:hAnsi="宋体"/>
          <w:sz w:val="24"/>
          <w:szCs w:val="24"/>
        </w:rPr>
        <w:t xml:space="preserve"> </w:t>
      </w:r>
      <w:proofErr w:type="spellStart"/>
      <w:r w:rsidR="006B41C8" w:rsidRPr="006B41C8">
        <w:rPr>
          <w:rFonts w:ascii="宋体" w:eastAsia="宋体" w:hAnsi="宋体" w:hint="eastAsia"/>
          <w:sz w:val="24"/>
          <w:szCs w:val="24"/>
        </w:rPr>
        <w:t>lm</w:t>
      </w:r>
      <w:proofErr w:type="spellEnd"/>
      <w:r w:rsidR="006B41C8" w:rsidRPr="006B41C8">
        <w:rPr>
          <w:rFonts w:ascii="宋体" w:eastAsia="宋体" w:hAnsi="宋体"/>
          <w:sz w:val="24"/>
          <w:szCs w:val="24"/>
        </w:rPr>
        <w:t>/</w:t>
      </w:r>
      <w:r w:rsidRPr="006B41C8">
        <w:rPr>
          <w:rFonts w:ascii="宋体" w:eastAsia="宋体" w:hAnsi="宋体"/>
          <w:sz w:val="24"/>
          <w:szCs w:val="24"/>
        </w:rPr>
        <w:t>W</w:t>
      </w:r>
      <w:r w:rsidRPr="006B41C8">
        <w:rPr>
          <w:rFonts w:ascii="宋体" w:eastAsia="宋体" w:hAnsi="宋体"/>
          <w:sz w:val="24"/>
          <w:szCs w:val="24"/>
          <w:vertAlign w:val="superscript"/>
        </w:rPr>
        <w:t>21</w:t>
      </w:r>
      <w:r>
        <w:rPr>
          <w:rFonts w:ascii="宋体" w:eastAsia="宋体" w:hAnsi="宋体"/>
          <w:sz w:val="24"/>
          <w:szCs w:val="24"/>
        </w:rPr>
        <w:t>（绿色到红色），</w:t>
      </w:r>
      <w:r>
        <w:rPr>
          <w:rFonts w:ascii="宋体" w:eastAsia="宋体" w:hAnsi="宋体" w:hint="eastAsia"/>
          <w:sz w:val="24"/>
          <w:szCs w:val="24"/>
        </w:rPr>
        <w:t>在</w:t>
      </w:r>
      <w:r>
        <w:rPr>
          <w:rFonts w:ascii="宋体" w:eastAsia="宋体" w:hAnsi="宋体"/>
          <w:sz w:val="24"/>
          <w:szCs w:val="24"/>
        </w:rPr>
        <w:t>500</w:t>
      </w:r>
      <w:r w:rsidR="002547A7" w:rsidRPr="008C1336">
        <w:rPr>
          <w:rFonts w:ascii="宋体" w:eastAsia="宋体" w:hAnsi="宋体"/>
          <w:sz w:val="24"/>
          <w:szCs w:val="24"/>
        </w:rPr>
        <w:t>cd/m</w:t>
      </w:r>
      <w:r w:rsidR="002547A7" w:rsidRPr="008C1336">
        <w:rPr>
          <w:rFonts w:ascii="宋体" w:eastAsia="宋体" w:hAnsi="宋体" w:hint="eastAsia"/>
          <w:sz w:val="24"/>
          <w:szCs w:val="24"/>
          <w:vertAlign w:val="superscript"/>
        </w:rPr>
        <w:t>2</w:t>
      </w:r>
      <w:r>
        <w:rPr>
          <w:rFonts w:ascii="宋体" w:eastAsia="宋体" w:hAnsi="宋体"/>
          <w:sz w:val="24"/>
          <w:szCs w:val="24"/>
        </w:rPr>
        <w:t>时降低到0.27～0.78</w:t>
      </w:r>
      <w:r w:rsidR="002547A7">
        <w:rPr>
          <w:rFonts w:ascii="宋体" w:eastAsia="宋体" w:hAnsi="宋体"/>
          <w:sz w:val="24"/>
          <w:szCs w:val="24"/>
        </w:rPr>
        <w:t xml:space="preserve"> </w:t>
      </w:r>
      <w:proofErr w:type="spellStart"/>
      <w:r w:rsidR="002547A7" w:rsidRPr="002547A7">
        <w:rPr>
          <w:rFonts w:ascii="宋体" w:eastAsia="宋体" w:hAnsi="宋体" w:hint="eastAsia"/>
          <w:sz w:val="24"/>
          <w:szCs w:val="24"/>
        </w:rPr>
        <w:t>lm</w:t>
      </w:r>
      <w:proofErr w:type="spellEnd"/>
      <w:r w:rsidR="002547A7" w:rsidRPr="002547A7">
        <w:rPr>
          <w:rFonts w:ascii="宋体" w:eastAsia="宋体" w:hAnsi="宋体"/>
          <w:sz w:val="24"/>
          <w:szCs w:val="24"/>
        </w:rPr>
        <w:t>/</w:t>
      </w:r>
      <w:r w:rsidR="002547A7" w:rsidRPr="002547A7">
        <w:rPr>
          <w:rFonts w:ascii="宋体" w:eastAsia="宋体" w:hAnsi="宋体" w:hint="eastAsia"/>
          <w:sz w:val="24"/>
          <w:szCs w:val="24"/>
        </w:rPr>
        <w:t>W</w:t>
      </w:r>
      <w:r w:rsidRPr="002547A7">
        <w:rPr>
          <w:rFonts w:ascii="宋体" w:eastAsia="宋体" w:hAnsi="宋体"/>
          <w:sz w:val="24"/>
          <w:szCs w:val="24"/>
          <w:vertAlign w:val="superscript"/>
        </w:rPr>
        <w:t>21</w:t>
      </w:r>
      <w:r>
        <w:rPr>
          <w:rFonts w:ascii="宋体" w:eastAsia="宋体" w:hAnsi="宋体"/>
          <w:sz w:val="24"/>
          <w:szCs w:val="24"/>
        </w:rPr>
        <w:t>。</w:t>
      </w:r>
    </w:p>
    <w:p w14:paraId="2DC24D9E" w14:textId="1D28731C"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在不同亮度（电压）下工作的四个彩色</w:t>
      </w:r>
      <w:r>
        <w:rPr>
          <w:rFonts w:ascii="宋体" w:eastAsia="宋体" w:hAnsi="宋体"/>
          <w:sz w:val="24"/>
          <w:szCs w:val="24"/>
        </w:rPr>
        <w:t xml:space="preserve">QD </w:t>
      </w:r>
      <w:r w:rsidR="002547A7">
        <w:rPr>
          <w:rFonts w:ascii="宋体" w:eastAsia="宋体" w:hAnsi="宋体"/>
          <w:sz w:val="24"/>
          <w:szCs w:val="24"/>
        </w:rPr>
        <w:t>LED</w:t>
      </w:r>
      <w:r>
        <w:rPr>
          <w:rFonts w:ascii="宋体" w:eastAsia="宋体" w:hAnsi="宋体"/>
          <w:sz w:val="24"/>
          <w:szCs w:val="24"/>
        </w:rPr>
        <w:t>的EL光谱如图2c所示</w:t>
      </w:r>
      <w:r w:rsidR="002547A7">
        <w:rPr>
          <w:rFonts w:ascii="宋体" w:eastAsia="宋体" w:hAnsi="宋体" w:hint="eastAsia"/>
          <w:sz w:val="24"/>
          <w:szCs w:val="24"/>
        </w:rPr>
        <w:t>；</w:t>
      </w:r>
      <w:r>
        <w:rPr>
          <w:rFonts w:ascii="宋体" w:eastAsia="宋体" w:hAnsi="宋体"/>
          <w:sz w:val="24"/>
          <w:szCs w:val="24"/>
        </w:rPr>
        <w:t>图中的插图显示了正在运行的QD LED的图像。在这些照片中，红色发光的QD-LED在</w:t>
      </w:r>
      <w:bookmarkStart w:id="2" w:name="_GoBack"/>
      <w:bookmarkEnd w:id="2"/>
      <w:r>
        <w:rPr>
          <w:rFonts w:ascii="宋体" w:eastAsia="宋体" w:hAnsi="宋体"/>
          <w:sz w:val="24"/>
          <w:szCs w:val="24"/>
        </w:rPr>
        <w:t>1.5厘米2.5厘米的表面积上显示出明亮、均匀和无缺陷的EL发射，这是迄今为止报道的最大面积</w:t>
      </w:r>
      <w:r w:rsidRPr="002C1F9B">
        <w:rPr>
          <w:rFonts w:ascii="宋体" w:eastAsia="宋体" w:hAnsi="宋体"/>
          <w:sz w:val="24"/>
          <w:szCs w:val="24"/>
          <w:vertAlign w:val="superscript"/>
        </w:rPr>
        <w:t>6,19</w:t>
      </w:r>
      <w:r>
        <w:rPr>
          <w:rFonts w:ascii="宋体" w:eastAsia="宋体" w:hAnsi="宋体"/>
          <w:sz w:val="24"/>
          <w:szCs w:val="24"/>
        </w:rPr>
        <w:t>，这表明QD-LED在大面积FPD中的应用前</w:t>
      </w:r>
      <w:r>
        <w:rPr>
          <w:rFonts w:ascii="宋体" w:eastAsia="宋体" w:hAnsi="宋体" w:hint="eastAsia"/>
          <w:sz w:val="24"/>
          <w:szCs w:val="24"/>
        </w:rPr>
        <w:t>景。</w:t>
      </w:r>
      <w:r>
        <w:rPr>
          <w:rFonts w:ascii="宋体" w:eastAsia="宋体" w:hAnsi="宋体"/>
          <w:sz w:val="24"/>
          <w:szCs w:val="24"/>
        </w:rPr>
        <w:t>红色、橙色、黄色和绿色发光器件的EL发射分别在619nm、595nm、576nm和525nm处达到峰值。红色</w:t>
      </w:r>
      <w:r>
        <w:rPr>
          <w:rFonts w:ascii="宋体" w:eastAsia="宋体" w:hAnsi="宋体"/>
          <w:sz w:val="24"/>
          <w:szCs w:val="24"/>
        </w:rPr>
        <w:lastRenderedPageBreak/>
        <w:t>和橙色QD</w:t>
      </w:r>
      <w:r w:rsidR="002547A7">
        <w:rPr>
          <w:rFonts w:ascii="宋体" w:eastAsia="宋体" w:hAnsi="宋体" w:hint="eastAsia"/>
          <w:sz w:val="24"/>
          <w:szCs w:val="24"/>
        </w:rPr>
        <w:t>-</w:t>
      </w:r>
      <w:r w:rsidR="002547A7">
        <w:rPr>
          <w:rFonts w:ascii="宋体" w:eastAsia="宋体" w:hAnsi="宋体"/>
          <w:sz w:val="24"/>
          <w:szCs w:val="24"/>
        </w:rPr>
        <w:t>LED</w:t>
      </w:r>
      <w:r>
        <w:rPr>
          <w:rFonts w:ascii="宋体" w:eastAsia="宋体" w:hAnsi="宋体"/>
          <w:sz w:val="24"/>
          <w:szCs w:val="24"/>
        </w:rPr>
        <w:t>的EL峰的FWHMs分别为28nm、35nm和32nm，显示了QD-</w:t>
      </w:r>
      <w:r w:rsidR="002547A7">
        <w:rPr>
          <w:rFonts w:ascii="宋体" w:eastAsia="宋体" w:hAnsi="宋体"/>
          <w:sz w:val="24"/>
          <w:szCs w:val="24"/>
        </w:rPr>
        <w:t>LED</w:t>
      </w:r>
      <w:r>
        <w:rPr>
          <w:rFonts w:ascii="宋体" w:eastAsia="宋体" w:hAnsi="宋体"/>
          <w:sz w:val="24"/>
          <w:szCs w:val="24"/>
        </w:rPr>
        <w:t>的色饱和发光。此外，所有QD LED的EL</w:t>
      </w:r>
      <w:proofErr w:type="gramStart"/>
      <w:r>
        <w:rPr>
          <w:rFonts w:ascii="宋体" w:eastAsia="宋体" w:hAnsi="宋体"/>
          <w:sz w:val="24"/>
          <w:szCs w:val="24"/>
        </w:rPr>
        <w:t>谱在整个</w:t>
      </w:r>
      <w:proofErr w:type="gramEnd"/>
      <w:r>
        <w:rPr>
          <w:rFonts w:ascii="宋体" w:eastAsia="宋体" w:hAnsi="宋体"/>
          <w:sz w:val="24"/>
          <w:szCs w:val="24"/>
        </w:rPr>
        <w:t>测量的亮度（电压）范围内保持稳定，从10</w:t>
      </w:r>
      <w:r w:rsidR="002547A7" w:rsidRPr="008C1336">
        <w:rPr>
          <w:rFonts w:ascii="宋体" w:eastAsia="宋体" w:hAnsi="宋体"/>
          <w:sz w:val="24"/>
          <w:szCs w:val="24"/>
        </w:rPr>
        <w:t>cd/m</w:t>
      </w:r>
      <w:r w:rsidR="002547A7" w:rsidRPr="008C1336">
        <w:rPr>
          <w:rFonts w:ascii="宋体" w:eastAsia="宋体" w:hAnsi="宋体" w:hint="eastAsia"/>
          <w:sz w:val="24"/>
          <w:szCs w:val="24"/>
          <w:vertAlign w:val="superscript"/>
        </w:rPr>
        <w:t>2</w:t>
      </w:r>
      <w:r>
        <w:rPr>
          <w:rFonts w:ascii="宋体" w:eastAsia="宋体" w:hAnsi="宋体"/>
          <w:sz w:val="24"/>
          <w:szCs w:val="24"/>
        </w:rPr>
        <w:t xml:space="preserve">到最大亮度。聚合物HTL和 </w:t>
      </w:r>
      <w:r>
        <w:rPr>
          <w:rFonts w:ascii="宋体" w:eastAsia="宋体" w:hAnsi="宋体" w:hint="eastAsia"/>
          <w:sz w:val="24"/>
          <w:szCs w:val="24"/>
        </w:rPr>
        <w:t>有机</w:t>
      </w:r>
      <w:r>
        <w:rPr>
          <w:rFonts w:ascii="宋体" w:eastAsia="宋体" w:hAnsi="宋体"/>
          <w:sz w:val="24"/>
          <w:szCs w:val="24"/>
        </w:rPr>
        <w:t>ETL对QD-LED的EL光谱没有明显的贡献。对于红色、橙色、黄色和绿色发光器件，QD LED发射光的国际照明委员会（CIE）坐标分别为（0.653,0.324）（0.544,0.418），（0.480,0.485）和（0.202,0.676）。</w:t>
      </w:r>
      <w:r>
        <w:rPr>
          <w:rFonts w:ascii="宋体" w:eastAsia="宋体" w:hAnsi="宋体" w:hint="eastAsia"/>
          <w:sz w:val="24"/>
          <w:szCs w:val="24"/>
        </w:rPr>
        <w:t>当将</w:t>
      </w:r>
      <w:r>
        <w:rPr>
          <w:rFonts w:ascii="宋体" w:eastAsia="宋体" w:hAnsi="宋体"/>
          <w:sz w:val="24"/>
          <w:szCs w:val="24"/>
        </w:rPr>
        <w:t>QD LED的CIE坐标与国家电视系统委员会（NTSC）的颜色三角形进行比较时，如图2d所示，所有四种QD</w:t>
      </w:r>
      <w:r w:rsidR="003E0F7D">
        <w:rPr>
          <w:rFonts w:ascii="宋体" w:eastAsia="宋体" w:hAnsi="宋体"/>
          <w:sz w:val="24"/>
          <w:szCs w:val="24"/>
        </w:rPr>
        <w:t xml:space="preserve"> </w:t>
      </w:r>
      <w:r>
        <w:rPr>
          <w:rFonts w:ascii="宋体" w:eastAsia="宋体" w:hAnsi="宋体"/>
          <w:sz w:val="24"/>
          <w:szCs w:val="24"/>
        </w:rPr>
        <w:t>LED颜色都超过高清晰度电视（HDTV）标准6,8,19。</w:t>
      </w:r>
      <w:r>
        <w:rPr>
          <w:rFonts w:ascii="宋体" w:eastAsia="宋体" w:hAnsi="宋体" w:hint="eastAsia"/>
          <w:sz w:val="24"/>
          <w:szCs w:val="24"/>
        </w:rPr>
        <w:t>如图</w:t>
      </w:r>
      <w:r>
        <w:rPr>
          <w:rFonts w:ascii="宋体" w:eastAsia="宋体" w:hAnsi="宋体"/>
          <w:sz w:val="24"/>
          <w:szCs w:val="24"/>
        </w:rPr>
        <w:t>3所示，通过在真空下以13V的恒定偏压操作器件并测量亮度随时间的变化，对红色发光QD</w:t>
      </w:r>
      <w:r w:rsidR="003E0F7D">
        <w:rPr>
          <w:rFonts w:ascii="宋体" w:eastAsia="宋体" w:hAnsi="宋体"/>
          <w:sz w:val="24"/>
          <w:szCs w:val="24"/>
        </w:rPr>
        <w:t xml:space="preserve"> </w:t>
      </w:r>
      <w:r>
        <w:rPr>
          <w:rFonts w:ascii="宋体" w:eastAsia="宋体" w:hAnsi="宋体"/>
          <w:sz w:val="24"/>
          <w:szCs w:val="24"/>
        </w:rPr>
        <w:t>LED进行寿命测试。红色发光的QD</w:t>
      </w:r>
      <w:r w:rsidR="003E0F7D">
        <w:rPr>
          <w:rFonts w:ascii="宋体" w:eastAsia="宋体" w:hAnsi="宋体"/>
          <w:sz w:val="24"/>
          <w:szCs w:val="24"/>
        </w:rPr>
        <w:t xml:space="preserve"> </w:t>
      </w:r>
      <w:r>
        <w:rPr>
          <w:rFonts w:ascii="宋体" w:eastAsia="宋体" w:hAnsi="宋体"/>
          <w:sz w:val="24"/>
          <w:szCs w:val="24"/>
        </w:rPr>
        <w:t>LED在0.1100</w:t>
      </w:r>
      <w:r w:rsidR="002547A7" w:rsidRPr="008C1336">
        <w:rPr>
          <w:rFonts w:ascii="宋体" w:eastAsia="宋体" w:hAnsi="宋体"/>
          <w:sz w:val="24"/>
          <w:szCs w:val="24"/>
        </w:rPr>
        <w:t>cd/m</w:t>
      </w:r>
      <w:r w:rsidR="002547A7" w:rsidRPr="008C1336">
        <w:rPr>
          <w:rFonts w:ascii="宋体" w:eastAsia="宋体" w:hAnsi="宋体" w:hint="eastAsia"/>
          <w:sz w:val="24"/>
          <w:szCs w:val="24"/>
          <w:vertAlign w:val="superscript"/>
        </w:rPr>
        <w:t>2</w:t>
      </w:r>
      <w:r>
        <w:rPr>
          <w:rFonts w:ascii="宋体" w:eastAsia="宋体" w:hAnsi="宋体"/>
          <w:sz w:val="24"/>
          <w:szCs w:val="24"/>
        </w:rPr>
        <w:t>的亮度下连续工作数百</w:t>
      </w:r>
      <w:r>
        <w:rPr>
          <w:rFonts w:ascii="宋体" w:eastAsia="宋体" w:hAnsi="宋体" w:hint="eastAsia"/>
          <w:sz w:val="24"/>
          <w:szCs w:val="24"/>
        </w:rPr>
        <w:t>小时，在</w:t>
      </w:r>
      <w:r>
        <w:rPr>
          <w:rFonts w:ascii="宋体" w:eastAsia="宋体" w:hAnsi="宋体"/>
          <w:sz w:val="24"/>
          <w:szCs w:val="24"/>
        </w:rPr>
        <w:t>300小时后缓慢衰减至初始值的50%。</w:t>
      </w:r>
    </w:p>
    <w:p w14:paraId="1228615F" w14:textId="77777777" w:rsidR="002D2AB9" w:rsidRDefault="007E38EB" w:rsidP="00056B3E">
      <w:pPr>
        <w:autoSpaceDE w:val="0"/>
        <w:autoSpaceDN w:val="0"/>
        <w:spacing w:line="440" w:lineRule="exact"/>
        <w:jc w:val="left"/>
        <w:rPr>
          <w:rFonts w:ascii="黑体" w:eastAsia="黑体" w:hAnsi="黑体"/>
          <w:sz w:val="30"/>
          <w:szCs w:val="30"/>
        </w:rPr>
      </w:pPr>
      <w:r>
        <w:rPr>
          <w:rFonts w:ascii="黑体" w:eastAsia="黑体" w:hAnsi="黑体" w:hint="eastAsia"/>
          <w:color w:val="000000" w:themeColor="text1"/>
          <w:sz w:val="30"/>
          <w:szCs w:val="30"/>
        </w:rPr>
        <w:t>四、</w:t>
      </w:r>
      <w:proofErr w:type="gramStart"/>
      <w:r>
        <w:rPr>
          <w:rFonts w:ascii="黑体" w:eastAsia="黑体" w:hAnsi="黑体" w:hint="eastAsia"/>
          <w:color w:val="000000" w:themeColor="text1"/>
          <w:sz w:val="30"/>
          <w:szCs w:val="30"/>
        </w:rPr>
        <w:t>量子点层厚度</w:t>
      </w:r>
      <w:proofErr w:type="gramEnd"/>
      <w:r>
        <w:rPr>
          <w:rFonts w:ascii="黑体" w:eastAsia="黑体" w:hAnsi="黑体" w:hint="eastAsia"/>
          <w:color w:val="000000" w:themeColor="text1"/>
          <w:sz w:val="30"/>
          <w:szCs w:val="30"/>
        </w:rPr>
        <w:t>的优化</w:t>
      </w:r>
    </w:p>
    <w:p w14:paraId="322C2B1E" w14:textId="75310890"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QD发光二极管器件结构优化中，QD层的厚度对器件的颜色纯度、发光效率和最大亮度起着至关重要的作用。图4a显示了效率，它是</w:t>
      </w:r>
      <w:proofErr w:type="gramStart"/>
      <w:r>
        <w:rPr>
          <w:rFonts w:ascii="宋体" w:eastAsia="宋体" w:hAnsi="宋体"/>
          <w:sz w:val="24"/>
          <w:szCs w:val="24"/>
        </w:rPr>
        <w:t>量子点层厚度</w:t>
      </w:r>
      <w:proofErr w:type="gramEnd"/>
      <w:r>
        <w:rPr>
          <w:rFonts w:ascii="宋体" w:eastAsia="宋体" w:hAnsi="宋体"/>
          <w:sz w:val="24"/>
          <w:szCs w:val="24"/>
        </w:rPr>
        <w:t>为2、3和4</w:t>
      </w:r>
      <w:r w:rsidRPr="002547A7">
        <w:rPr>
          <w:rFonts w:ascii="宋体" w:eastAsia="宋体" w:hAnsi="宋体"/>
          <w:sz w:val="24"/>
          <w:szCs w:val="24"/>
        </w:rPr>
        <w:t>MLs</w:t>
      </w:r>
      <w:r>
        <w:rPr>
          <w:rFonts w:ascii="宋体" w:eastAsia="宋体" w:hAnsi="宋体"/>
          <w:sz w:val="24"/>
          <w:szCs w:val="24"/>
        </w:rPr>
        <w:t xml:space="preserve">的红色发光QD </w:t>
      </w:r>
      <w:r w:rsidR="003E0F7D">
        <w:rPr>
          <w:rFonts w:ascii="宋体" w:eastAsia="宋体" w:hAnsi="宋体"/>
          <w:sz w:val="24"/>
          <w:szCs w:val="24"/>
        </w:rPr>
        <w:t>LED</w:t>
      </w:r>
      <w:r>
        <w:rPr>
          <w:rFonts w:ascii="宋体" w:eastAsia="宋体" w:hAnsi="宋体"/>
          <w:sz w:val="24"/>
          <w:szCs w:val="24"/>
        </w:rPr>
        <w:t>的注入电流的函数。显然，在整个注入电流范围内，QD 层厚度为2</w:t>
      </w:r>
      <w:r w:rsidR="002547A7" w:rsidRPr="002547A7">
        <w:rPr>
          <w:rFonts w:ascii="宋体" w:eastAsia="宋体" w:hAnsi="宋体"/>
          <w:sz w:val="24"/>
          <w:szCs w:val="24"/>
        </w:rPr>
        <w:t>ML</w:t>
      </w:r>
      <w:r w:rsidRPr="002547A7">
        <w:rPr>
          <w:rFonts w:ascii="宋体" w:eastAsia="宋体" w:hAnsi="宋体"/>
          <w:sz w:val="24"/>
          <w:szCs w:val="24"/>
        </w:rPr>
        <w:t>s</w:t>
      </w:r>
      <w:r>
        <w:rPr>
          <w:rFonts w:ascii="宋体" w:eastAsia="宋体" w:hAnsi="宋体"/>
          <w:sz w:val="24"/>
          <w:szCs w:val="24"/>
        </w:rPr>
        <w:t>的器件的效率高于QD层厚度为3</w:t>
      </w:r>
      <w:r w:rsidR="002547A7" w:rsidRPr="002547A7">
        <w:rPr>
          <w:rFonts w:ascii="宋体" w:eastAsia="宋体" w:hAnsi="宋体"/>
          <w:sz w:val="24"/>
          <w:szCs w:val="24"/>
        </w:rPr>
        <w:t>ML</w:t>
      </w:r>
      <w:r w:rsidRPr="002547A7">
        <w:rPr>
          <w:rFonts w:ascii="宋体" w:eastAsia="宋体" w:hAnsi="宋体"/>
          <w:sz w:val="24"/>
          <w:szCs w:val="24"/>
        </w:rPr>
        <w:t>s</w:t>
      </w:r>
      <w:r>
        <w:rPr>
          <w:rFonts w:ascii="宋体" w:eastAsia="宋体" w:hAnsi="宋体"/>
          <w:sz w:val="24"/>
          <w:szCs w:val="24"/>
        </w:rPr>
        <w:t>或4</w:t>
      </w:r>
      <w:r w:rsidR="002547A7" w:rsidRPr="002547A7">
        <w:rPr>
          <w:rFonts w:ascii="宋体" w:eastAsia="宋体" w:hAnsi="宋体"/>
          <w:sz w:val="24"/>
          <w:szCs w:val="24"/>
        </w:rPr>
        <w:t>ML</w:t>
      </w:r>
      <w:r w:rsidRPr="002547A7">
        <w:rPr>
          <w:rFonts w:ascii="宋体" w:eastAsia="宋体" w:hAnsi="宋体"/>
          <w:sz w:val="24"/>
          <w:szCs w:val="24"/>
        </w:rPr>
        <w:t>s</w:t>
      </w:r>
      <w:r>
        <w:rPr>
          <w:rFonts w:ascii="宋体" w:eastAsia="宋体" w:hAnsi="宋体"/>
          <w:sz w:val="24"/>
          <w:szCs w:val="24"/>
        </w:rPr>
        <w:t>的器件，这表明较厚的QD</w:t>
      </w:r>
      <w:proofErr w:type="gramStart"/>
      <w:r>
        <w:rPr>
          <w:rFonts w:ascii="宋体" w:eastAsia="宋体" w:hAnsi="宋体"/>
          <w:sz w:val="24"/>
          <w:szCs w:val="24"/>
        </w:rPr>
        <w:t>层限制</w:t>
      </w:r>
      <w:proofErr w:type="gramEnd"/>
      <w:r>
        <w:rPr>
          <w:rFonts w:ascii="宋体" w:eastAsia="宋体" w:hAnsi="宋体"/>
          <w:sz w:val="24"/>
          <w:szCs w:val="24"/>
        </w:rPr>
        <w:t xml:space="preserve">了红色发光QD </w:t>
      </w:r>
      <w:r w:rsidR="002547A7">
        <w:rPr>
          <w:rFonts w:ascii="宋体" w:eastAsia="宋体" w:hAnsi="宋体"/>
          <w:sz w:val="24"/>
          <w:szCs w:val="24"/>
        </w:rPr>
        <w:t>LED</w:t>
      </w:r>
      <w:r>
        <w:rPr>
          <w:rFonts w:ascii="宋体" w:eastAsia="宋体" w:hAnsi="宋体"/>
          <w:sz w:val="24"/>
          <w:szCs w:val="24"/>
        </w:rPr>
        <w:t>的效率，因为QD之间的电荷传输较差。</w:t>
      </w:r>
    </w:p>
    <w:p w14:paraId="0292FD27" w14:textId="42392210" w:rsidR="00022DE1" w:rsidRDefault="00022DE1" w:rsidP="00022DE1">
      <w:pPr>
        <w:autoSpaceDE w:val="0"/>
        <w:autoSpaceDN w:val="0"/>
        <w:spacing w:line="440" w:lineRule="exact"/>
        <w:ind w:firstLine="420"/>
        <w:jc w:val="left"/>
        <w:rPr>
          <w:rFonts w:ascii="宋体" w:eastAsia="宋体" w:hAnsi="宋体"/>
          <w:sz w:val="24"/>
          <w:szCs w:val="24"/>
        </w:rPr>
      </w:pPr>
      <w:r>
        <w:rPr>
          <w:rFonts w:ascii="宋体" w:eastAsia="宋体" w:hAnsi="宋体" w:hint="eastAsia"/>
          <w:noProof/>
        </w:rPr>
        <w:drawing>
          <wp:anchor distT="0" distB="0" distL="114300" distR="114300" simplePos="0" relativeHeight="251641344" behindDoc="0" locked="0" layoutInCell="1" allowOverlap="1" wp14:anchorId="11135343" wp14:editId="5D8AD8E3">
            <wp:simplePos x="0" y="0"/>
            <wp:positionH relativeFrom="column">
              <wp:posOffset>0</wp:posOffset>
            </wp:positionH>
            <wp:positionV relativeFrom="paragraph">
              <wp:posOffset>2644775</wp:posOffset>
            </wp:positionV>
            <wp:extent cx="6610350" cy="2000250"/>
            <wp:effectExtent l="0" t="0" r="0" b="0"/>
            <wp:wrapTopAndBottom/>
            <wp:docPr id="3" name="图片 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地图, 文字&#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10350" cy="2000250"/>
                    </a:xfrm>
                    <a:prstGeom prst="rect">
                      <a:avLst/>
                    </a:prstGeom>
                  </pic:spPr>
                </pic:pic>
              </a:graphicData>
            </a:graphic>
            <wp14:sizeRelH relativeFrom="margin">
              <wp14:pctWidth>0</wp14:pctWidth>
            </wp14:sizeRelH>
            <wp14:sizeRelV relativeFrom="margin">
              <wp14:pctHeight>0</wp14:pctHeight>
            </wp14:sizeRelV>
          </wp:anchor>
        </w:drawing>
      </w:r>
      <w:r w:rsidR="007E38EB">
        <w:rPr>
          <w:rFonts w:ascii="宋体" w:eastAsia="宋体" w:hAnsi="宋体" w:hint="eastAsia"/>
          <w:sz w:val="24"/>
          <w:szCs w:val="24"/>
        </w:rPr>
        <w:t>然而，由于量子点单层膜中存在空穴、晶界和间隙空间，</w:t>
      </w:r>
      <w:r w:rsidR="007E38EB">
        <w:rPr>
          <w:rFonts w:ascii="宋体" w:eastAsia="宋体" w:hAnsi="宋体"/>
          <w:sz w:val="24"/>
          <w:szCs w:val="24"/>
        </w:rPr>
        <w:t>较薄的发射层到单层量子点，在没有辐射复合的情况下增加了通过</w:t>
      </w:r>
      <w:proofErr w:type="gramStart"/>
      <w:r w:rsidR="007E38EB">
        <w:rPr>
          <w:rFonts w:ascii="宋体" w:eastAsia="宋体" w:hAnsi="宋体"/>
          <w:sz w:val="24"/>
          <w:szCs w:val="24"/>
        </w:rPr>
        <w:t>量子点层的</w:t>
      </w:r>
      <w:proofErr w:type="gramEnd"/>
      <w:r w:rsidR="007E38EB">
        <w:rPr>
          <w:rFonts w:ascii="宋体" w:eastAsia="宋体" w:hAnsi="宋体"/>
          <w:sz w:val="24"/>
          <w:szCs w:val="24"/>
        </w:rPr>
        <w:t xml:space="preserve">漏电流。这在具有不同QD层厚度的QD </w:t>
      </w:r>
      <w:r w:rsidR="002547A7">
        <w:rPr>
          <w:rFonts w:ascii="宋体" w:eastAsia="宋体" w:hAnsi="宋体"/>
          <w:sz w:val="24"/>
          <w:szCs w:val="24"/>
        </w:rPr>
        <w:t>LED</w:t>
      </w:r>
      <w:r w:rsidR="007E38EB">
        <w:rPr>
          <w:rFonts w:ascii="宋体" w:eastAsia="宋体" w:hAnsi="宋体"/>
          <w:sz w:val="24"/>
          <w:szCs w:val="24"/>
        </w:rPr>
        <w:t>的EL光谱中很明显，如图4b所示。当QD层的厚度小于2</w:t>
      </w:r>
      <w:r w:rsidR="002547A7" w:rsidRPr="002547A7">
        <w:rPr>
          <w:rFonts w:ascii="宋体" w:eastAsia="宋体" w:hAnsi="宋体"/>
          <w:sz w:val="24"/>
          <w:szCs w:val="24"/>
        </w:rPr>
        <w:t>ML</w:t>
      </w:r>
      <w:r w:rsidR="007E38EB" w:rsidRPr="002547A7">
        <w:rPr>
          <w:rFonts w:ascii="宋体" w:eastAsia="宋体" w:hAnsi="宋体"/>
          <w:sz w:val="24"/>
          <w:szCs w:val="24"/>
        </w:rPr>
        <w:t>s</w:t>
      </w:r>
      <w:r w:rsidR="007E38EB">
        <w:rPr>
          <w:rFonts w:ascii="宋体" w:eastAsia="宋体" w:hAnsi="宋体"/>
          <w:sz w:val="24"/>
          <w:szCs w:val="24"/>
        </w:rPr>
        <w:t>时，Alq3的发射出现在由540</w:t>
      </w:r>
      <w:r w:rsidR="002547A7">
        <w:rPr>
          <w:rFonts w:ascii="宋体" w:eastAsia="宋体" w:hAnsi="宋体" w:hint="eastAsia"/>
          <w:sz w:val="24"/>
          <w:szCs w:val="24"/>
        </w:rPr>
        <w:t>nm</w:t>
      </w:r>
      <w:r w:rsidR="007E38EB">
        <w:rPr>
          <w:rFonts w:ascii="宋体" w:eastAsia="宋体" w:hAnsi="宋体"/>
          <w:sz w:val="24"/>
          <w:szCs w:val="24"/>
        </w:rPr>
        <w:t xml:space="preserve">的最大值表征的光谱中，导致 QD LED的颜色纯度的劣化。Alq3对EL信号的贡献源于QD </w:t>
      </w:r>
      <w:r w:rsidR="004A03D6">
        <w:rPr>
          <w:rFonts w:ascii="宋体" w:eastAsia="宋体" w:hAnsi="宋体"/>
          <w:sz w:val="24"/>
          <w:szCs w:val="24"/>
        </w:rPr>
        <w:t>LED</w:t>
      </w:r>
      <w:r w:rsidR="007E38EB">
        <w:rPr>
          <w:rFonts w:ascii="宋体" w:eastAsia="宋体" w:hAnsi="宋体"/>
          <w:sz w:val="24"/>
          <w:szCs w:val="24"/>
        </w:rPr>
        <w:t>中ETL的孔泄漏（参考文献3）。与Alq3相比，在QD层和ETL之间加入2,9-二甲基-4,7-二苯基-1,10-菲咯</w:t>
      </w:r>
      <w:proofErr w:type="gramStart"/>
      <w:r w:rsidR="007E38EB">
        <w:rPr>
          <w:rFonts w:ascii="宋体" w:eastAsia="宋体" w:hAnsi="宋体"/>
          <w:sz w:val="24"/>
          <w:szCs w:val="24"/>
        </w:rPr>
        <w:t>啉</w:t>
      </w:r>
      <w:proofErr w:type="gramEnd"/>
      <w:r w:rsidR="007E38EB">
        <w:rPr>
          <w:rFonts w:ascii="宋体" w:eastAsia="宋体" w:hAnsi="宋体"/>
          <w:sz w:val="24"/>
          <w:szCs w:val="24"/>
        </w:rPr>
        <w:t>（BCP）的10nm空</w:t>
      </w:r>
      <w:r w:rsidR="007E38EB">
        <w:rPr>
          <w:rFonts w:ascii="宋体" w:eastAsia="宋体" w:hAnsi="宋体" w:hint="eastAsia"/>
          <w:sz w:val="24"/>
          <w:szCs w:val="24"/>
        </w:rPr>
        <w:t>穴阻挡层，</w:t>
      </w:r>
      <w:r w:rsidR="007E38EB">
        <w:rPr>
          <w:rFonts w:ascii="宋体" w:eastAsia="宋体" w:hAnsi="宋体"/>
          <w:sz w:val="24"/>
          <w:szCs w:val="24"/>
        </w:rPr>
        <w:t xml:space="preserve">Alq3的发射仍然出现在高工作电压下，并且由于BCP的电子输运能力较差，QD </w:t>
      </w:r>
      <w:r w:rsidR="004A03D6">
        <w:rPr>
          <w:rFonts w:ascii="宋体" w:eastAsia="宋体" w:hAnsi="宋体"/>
          <w:sz w:val="24"/>
          <w:szCs w:val="24"/>
        </w:rPr>
        <w:t>LED</w:t>
      </w:r>
      <w:r w:rsidR="007E38EB">
        <w:rPr>
          <w:rFonts w:ascii="宋体" w:eastAsia="宋体" w:hAnsi="宋体"/>
          <w:sz w:val="24"/>
          <w:szCs w:val="24"/>
        </w:rPr>
        <w:t>显示出较低的效率。通过 结合图4a和b中的结果，我们确定2</w:t>
      </w:r>
      <w:r w:rsidR="004A03D6" w:rsidRPr="004A03D6">
        <w:rPr>
          <w:rFonts w:ascii="宋体" w:eastAsia="宋体" w:hAnsi="宋体"/>
          <w:sz w:val="24"/>
          <w:szCs w:val="24"/>
        </w:rPr>
        <w:t>ML</w:t>
      </w:r>
      <w:r w:rsidR="007E38EB" w:rsidRPr="004A03D6">
        <w:rPr>
          <w:rFonts w:ascii="宋体" w:eastAsia="宋体" w:hAnsi="宋体"/>
          <w:sz w:val="24"/>
          <w:szCs w:val="24"/>
        </w:rPr>
        <w:t>s</w:t>
      </w:r>
      <w:r w:rsidR="007E38EB">
        <w:rPr>
          <w:rFonts w:ascii="宋体" w:eastAsia="宋体" w:hAnsi="宋体"/>
          <w:sz w:val="24"/>
          <w:szCs w:val="24"/>
        </w:rPr>
        <w:t xml:space="preserve">是红色发光QD </w:t>
      </w:r>
      <w:r w:rsidR="004A03D6">
        <w:rPr>
          <w:rFonts w:ascii="宋体" w:eastAsia="宋体" w:hAnsi="宋体"/>
          <w:sz w:val="24"/>
          <w:szCs w:val="24"/>
        </w:rPr>
        <w:t>LED</w:t>
      </w:r>
      <w:r w:rsidR="007E38EB">
        <w:rPr>
          <w:rFonts w:ascii="宋体" w:eastAsia="宋体" w:hAnsi="宋体"/>
          <w:sz w:val="24"/>
          <w:szCs w:val="24"/>
        </w:rPr>
        <w:t>的QD层的最佳厚度。</w:t>
      </w:r>
      <w:r w:rsidR="007E38EB">
        <w:rPr>
          <w:rFonts w:ascii="宋体" w:eastAsia="宋体" w:hAnsi="宋体" w:hint="eastAsia"/>
          <w:sz w:val="24"/>
          <w:szCs w:val="24"/>
        </w:rPr>
        <w:t>不同颜色的量子点</w:t>
      </w:r>
      <w:r w:rsidR="004A03D6">
        <w:rPr>
          <w:rFonts w:ascii="宋体" w:eastAsia="宋体" w:hAnsi="宋体"/>
          <w:sz w:val="24"/>
          <w:szCs w:val="24"/>
        </w:rPr>
        <w:t>LED</w:t>
      </w:r>
      <w:r w:rsidR="007E38EB">
        <w:rPr>
          <w:rFonts w:ascii="宋体" w:eastAsia="宋体" w:hAnsi="宋体"/>
          <w:sz w:val="24"/>
          <w:szCs w:val="24"/>
        </w:rPr>
        <w:t>中</w:t>
      </w:r>
      <w:proofErr w:type="gramStart"/>
      <w:r w:rsidR="007E38EB">
        <w:rPr>
          <w:rFonts w:ascii="宋体" w:eastAsia="宋体" w:hAnsi="宋体"/>
          <w:sz w:val="24"/>
          <w:szCs w:val="24"/>
        </w:rPr>
        <w:t>量子点层的</w:t>
      </w:r>
      <w:proofErr w:type="gramEnd"/>
      <w:r w:rsidR="007E38EB">
        <w:rPr>
          <w:rFonts w:ascii="宋体" w:eastAsia="宋体" w:hAnsi="宋体"/>
          <w:sz w:val="24"/>
          <w:szCs w:val="24"/>
        </w:rPr>
        <w:t xml:space="preserve">最佳厚度取决于量子点的尺寸和结构。图4b的插图显示了具有不同QD层厚度的绿色 发光QD </w:t>
      </w:r>
      <w:r w:rsidR="004A03D6">
        <w:rPr>
          <w:rFonts w:ascii="宋体" w:eastAsia="宋体" w:hAnsi="宋体"/>
          <w:sz w:val="24"/>
          <w:szCs w:val="24"/>
        </w:rPr>
        <w:t>LED</w:t>
      </w:r>
      <w:r w:rsidR="007E38EB">
        <w:rPr>
          <w:rFonts w:ascii="宋体" w:eastAsia="宋体" w:hAnsi="宋体"/>
          <w:sz w:val="24"/>
          <w:szCs w:val="24"/>
        </w:rPr>
        <w:t>的EL光谱的变化。绿色器件的最佳厚度为7</w:t>
      </w:r>
      <w:r w:rsidR="004A03D6" w:rsidRPr="004A03D6">
        <w:rPr>
          <w:rFonts w:ascii="宋体" w:eastAsia="宋体" w:hAnsi="宋体"/>
          <w:sz w:val="24"/>
          <w:szCs w:val="24"/>
        </w:rPr>
        <w:t>ML</w:t>
      </w:r>
      <w:r w:rsidR="007E38EB" w:rsidRPr="004A03D6">
        <w:rPr>
          <w:rFonts w:ascii="宋体" w:eastAsia="宋体" w:hAnsi="宋体"/>
          <w:sz w:val="24"/>
          <w:szCs w:val="24"/>
        </w:rPr>
        <w:t>s</w:t>
      </w:r>
      <w:r w:rsidR="007E38EB">
        <w:rPr>
          <w:rFonts w:ascii="宋体" w:eastAsia="宋体" w:hAnsi="宋体" w:hint="eastAsia"/>
          <w:sz w:val="24"/>
          <w:szCs w:val="24"/>
        </w:rPr>
        <w:t>，</w:t>
      </w:r>
      <w:r w:rsidR="007E38EB">
        <w:rPr>
          <w:rFonts w:ascii="宋体" w:eastAsia="宋体" w:hAnsi="宋体"/>
          <w:sz w:val="24"/>
          <w:szCs w:val="24"/>
        </w:rPr>
        <w:t>与红色器件的厚度相差很大。橙色</w:t>
      </w:r>
      <w:proofErr w:type="gramStart"/>
      <w:r w:rsidR="007E38EB">
        <w:rPr>
          <w:rFonts w:ascii="宋体" w:eastAsia="宋体" w:hAnsi="宋体"/>
          <w:sz w:val="24"/>
          <w:szCs w:val="24"/>
        </w:rPr>
        <w:t>和</w:t>
      </w:r>
      <w:proofErr w:type="gramEnd"/>
    </w:p>
    <w:p w14:paraId="4FF53977" w14:textId="7D5E36DC" w:rsidR="007E38EB" w:rsidRDefault="007E38EB" w:rsidP="00022DE1">
      <w:pPr>
        <w:autoSpaceDE w:val="0"/>
        <w:autoSpaceDN w:val="0"/>
        <w:spacing w:line="440" w:lineRule="exact"/>
        <w:jc w:val="left"/>
        <w:rPr>
          <w:rFonts w:ascii="宋体" w:eastAsia="宋体" w:hAnsi="宋体"/>
          <w:sz w:val="24"/>
          <w:szCs w:val="24"/>
        </w:rPr>
      </w:pPr>
      <w:r>
        <w:rPr>
          <w:rFonts w:ascii="宋体" w:eastAsia="宋体" w:hAnsi="宋体"/>
          <w:sz w:val="24"/>
          <w:szCs w:val="24"/>
        </w:rPr>
        <w:lastRenderedPageBreak/>
        <w:t>黄色发光的QD LED</w:t>
      </w:r>
      <w:r w:rsidR="004A03D6">
        <w:rPr>
          <w:rFonts w:ascii="宋体" w:eastAsia="宋体" w:hAnsi="宋体"/>
          <w:sz w:val="24"/>
          <w:szCs w:val="24"/>
        </w:rPr>
        <w:t xml:space="preserve"> </w:t>
      </w:r>
      <w:r>
        <w:rPr>
          <w:rFonts w:ascii="宋体" w:eastAsia="宋体" w:hAnsi="宋体"/>
          <w:sz w:val="24"/>
          <w:szCs w:val="24"/>
        </w:rPr>
        <w:t>2.5MLs和4MLs的显示了最佳的器件性能</w:t>
      </w:r>
      <w:r>
        <w:rPr>
          <w:rFonts w:ascii="宋体" w:eastAsia="宋体" w:hAnsi="宋体" w:hint="eastAsia"/>
          <w:sz w:val="24"/>
          <w:szCs w:val="24"/>
        </w:rPr>
        <w:t>。</w:t>
      </w:r>
    </w:p>
    <w:p w14:paraId="149D5141" w14:textId="538F842B"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hint="eastAsia"/>
          <w:noProof/>
        </w:rPr>
        <w:drawing>
          <wp:anchor distT="0" distB="0" distL="114300" distR="114300" simplePos="0" relativeHeight="251640320" behindDoc="0" locked="0" layoutInCell="1" allowOverlap="1" wp14:anchorId="719EFB14" wp14:editId="27CEC8E2">
            <wp:simplePos x="0" y="0"/>
            <wp:positionH relativeFrom="column">
              <wp:posOffset>266700</wp:posOffset>
            </wp:positionH>
            <wp:positionV relativeFrom="paragraph">
              <wp:posOffset>2314575</wp:posOffset>
            </wp:positionV>
            <wp:extent cx="6286500" cy="4591050"/>
            <wp:effectExtent l="0" t="0" r="0" b="0"/>
            <wp:wrapTopAndBottom/>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地图&#10;&#10;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86500" cy="4591050"/>
                    </a:xfrm>
                    <a:prstGeom prst="rect">
                      <a:avLst/>
                    </a:prstGeom>
                  </pic:spPr>
                </pic:pic>
              </a:graphicData>
            </a:graphic>
            <wp14:sizeRelV relativeFrom="margin">
              <wp14:pctHeight>0</wp14:pctHeight>
            </wp14:sizeRelV>
          </wp:anchor>
        </w:drawing>
      </w:r>
      <w:r>
        <w:rPr>
          <w:rFonts w:ascii="宋体" w:eastAsia="宋体" w:hAnsi="宋体" w:hint="eastAsia"/>
          <w:sz w:val="24"/>
          <w:szCs w:val="24"/>
        </w:rPr>
        <w:t>图二</w:t>
      </w:r>
      <w:r>
        <w:rPr>
          <w:rFonts w:ascii="宋体" w:eastAsia="宋体" w:hAnsi="宋体"/>
          <w:sz w:val="24"/>
          <w:szCs w:val="24"/>
        </w:rPr>
        <w:t>量子点LED的电致发光性能</w:t>
      </w:r>
      <w:r w:rsidR="004A03D6">
        <w:rPr>
          <w:rFonts w:ascii="宋体" w:eastAsia="宋体" w:hAnsi="宋体" w:hint="eastAsia"/>
          <w:sz w:val="24"/>
          <w:szCs w:val="24"/>
        </w:rPr>
        <w:t>。a，</w:t>
      </w:r>
      <w:r>
        <w:rPr>
          <w:rFonts w:ascii="宋体" w:eastAsia="宋体" w:hAnsi="宋体"/>
          <w:sz w:val="24"/>
          <w:szCs w:val="24"/>
        </w:rPr>
        <w:t>红色、橙色、黄色和绿色发光QD</w:t>
      </w:r>
      <w:r w:rsidR="003E0F7D">
        <w:rPr>
          <w:rFonts w:ascii="宋体" w:eastAsia="宋体" w:hAnsi="宋体"/>
          <w:sz w:val="24"/>
          <w:szCs w:val="24"/>
        </w:rPr>
        <w:t xml:space="preserve"> </w:t>
      </w:r>
      <w:r>
        <w:rPr>
          <w:rFonts w:ascii="宋体" w:eastAsia="宋体" w:hAnsi="宋体"/>
          <w:sz w:val="24"/>
          <w:szCs w:val="24"/>
        </w:rPr>
        <w:t>LED的电流/电压和亮度/电压特性。插图显示了相应QD LED的原理图设备配置。</w:t>
      </w:r>
      <w:r w:rsidR="004A03D6">
        <w:rPr>
          <w:rFonts w:ascii="宋体" w:eastAsia="宋体" w:hAnsi="宋体" w:hint="eastAsia"/>
          <w:sz w:val="24"/>
          <w:szCs w:val="24"/>
        </w:rPr>
        <w:t>b，</w:t>
      </w:r>
      <w:r>
        <w:rPr>
          <w:rFonts w:ascii="宋体" w:eastAsia="宋体" w:hAnsi="宋体"/>
          <w:sz w:val="24"/>
          <w:szCs w:val="24"/>
        </w:rPr>
        <w:t>作为亮度函数的QD LED的发光效率和功率效率。向左箭头表示曲线与发光效率有关。</w:t>
      </w:r>
      <w:proofErr w:type="spellStart"/>
      <w:r>
        <w:rPr>
          <w:rFonts w:ascii="宋体" w:eastAsia="宋体" w:hAnsi="宋体"/>
          <w:sz w:val="24"/>
          <w:szCs w:val="24"/>
        </w:rPr>
        <w:t>a,b</w:t>
      </w:r>
      <w:proofErr w:type="spellEnd"/>
      <w:r>
        <w:rPr>
          <w:rFonts w:ascii="宋体" w:eastAsia="宋体" w:hAnsi="宋体"/>
          <w:sz w:val="24"/>
          <w:szCs w:val="24"/>
        </w:rPr>
        <w:t>指向右边的箭头表示与</w:t>
      </w:r>
      <w:proofErr w:type="gramStart"/>
      <w:r>
        <w:rPr>
          <w:rFonts w:ascii="宋体" w:eastAsia="宋体" w:hAnsi="宋体"/>
          <w:sz w:val="24"/>
          <w:szCs w:val="24"/>
        </w:rPr>
        <w:t>右轴有关</w:t>
      </w:r>
      <w:proofErr w:type="gramEnd"/>
      <w:r>
        <w:rPr>
          <w:rFonts w:ascii="宋体" w:eastAsia="宋体" w:hAnsi="宋体"/>
          <w:sz w:val="24"/>
          <w:szCs w:val="24"/>
        </w:rPr>
        <w:t>的曲线和指向左边的箭头表示与</w:t>
      </w:r>
      <w:proofErr w:type="gramStart"/>
      <w:r>
        <w:rPr>
          <w:rFonts w:ascii="宋体" w:eastAsia="宋体" w:hAnsi="宋体"/>
          <w:sz w:val="24"/>
          <w:szCs w:val="24"/>
        </w:rPr>
        <w:t>左轴有关</w:t>
      </w:r>
      <w:proofErr w:type="gramEnd"/>
      <w:r>
        <w:rPr>
          <w:rFonts w:ascii="宋体" w:eastAsia="宋体" w:hAnsi="宋体"/>
          <w:sz w:val="24"/>
          <w:szCs w:val="24"/>
        </w:rPr>
        <w:t>的曲线。</w:t>
      </w:r>
      <w:r w:rsidR="004A03D6">
        <w:rPr>
          <w:rFonts w:ascii="宋体" w:eastAsia="宋体" w:hAnsi="宋体" w:hint="eastAsia"/>
          <w:sz w:val="24"/>
          <w:szCs w:val="24"/>
        </w:rPr>
        <w:t>c，</w:t>
      </w:r>
      <w:r>
        <w:rPr>
          <w:rFonts w:ascii="宋体" w:eastAsia="宋体" w:hAnsi="宋体"/>
          <w:sz w:val="24"/>
          <w:szCs w:val="24"/>
        </w:rPr>
        <w:t>在不同亮度（电压）下工作的红色、橙色、黄色和绿色发光QD LED的EL光谱。插图显示了正在运行的设备的图像。</w:t>
      </w:r>
      <w:r w:rsidR="004A03D6">
        <w:rPr>
          <w:rFonts w:ascii="宋体" w:eastAsia="宋体" w:hAnsi="宋体" w:hint="eastAsia"/>
          <w:sz w:val="24"/>
          <w:szCs w:val="24"/>
        </w:rPr>
        <w:t>d，</w:t>
      </w:r>
      <w:r>
        <w:rPr>
          <w:rFonts w:ascii="宋体" w:eastAsia="宋体" w:hAnsi="宋体"/>
          <w:sz w:val="24"/>
          <w:szCs w:val="24"/>
        </w:rPr>
        <w:t>四个彩色QD LED发射光相对于NTSC颜色三角形的CIE坐标。</w:t>
      </w:r>
    </w:p>
    <w:p w14:paraId="7242EF78" w14:textId="4211170E" w:rsidR="002D2AB9" w:rsidRDefault="007E38EB" w:rsidP="00056B3E">
      <w:pPr>
        <w:autoSpaceDE w:val="0"/>
        <w:autoSpaceDN w:val="0"/>
        <w:spacing w:line="440" w:lineRule="exact"/>
        <w:ind w:firstLineChars="200" w:firstLine="420"/>
        <w:jc w:val="left"/>
        <w:rPr>
          <w:rFonts w:ascii="宋体" w:eastAsia="宋体" w:hAnsi="宋体"/>
          <w:sz w:val="24"/>
          <w:szCs w:val="24"/>
        </w:rPr>
      </w:pPr>
      <w:r>
        <w:rPr>
          <w:rFonts w:ascii="宋体" w:eastAsia="宋体" w:hAnsi="宋体"/>
          <w:noProof/>
        </w:rPr>
        <w:drawing>
          <wp:anchor distT="0" distB="0" distL="114300" distR="114300" simplePos="0" relativeHeight="251639296" behindDoc="0" locked="0" layoutInCell="1" allowOverlap="1" wp14:anchorId="0BC77502" wp14:editId="7DE08A0A">
            <wp:simplePos x="0" y="0"/>
            <wp:positionH relativeFrom="column">
              <wp:posOffset>262890</wp:posOffset>
            </wp:positionH>
            <wp:positionV relativeFrom="paragraph">
              <wp:posOffset>1265555</wp:posOffset>
            </wp:positionV>
            <wp:extent cx="5947410" cy="1647825"/>
            <wp:effectExtent l="0" t="0" r="0" b="0"/>
            <wp:wrapTopAndBottom/>
            <wp:docPr id="5" name="图片 5" descr="图片包含 地图, 文字,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地图, 文字, 天空&#10;&#10;描述已自动生成"/>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410" cy="1647825"/>
                    </a:xfrm>
                    <a:prstGeom prst="rect">
                      <a:avLst/>
                    </a:prstGeom>
                  </pic:spPr>
                </pic:pic>
              </a:graphicData>
            </a:graphic>
          </wp:anchor>
        </w:drawing>
      </w:r>
      <w:r>
        <w:rPr>
          <w:rFonts w:ascii="宋体" w:eastAsia="宋体" w:hAnsi="宋体" w:hint="eastAsia"/>
          <w:sz w:val="24"/>
          <w:szCs w:val="24"/>
        </w:rPr>
        <w:t>最佳层厚随量子点尺寸和壳层结构的变化与报道</w:t>
      </w:r>
      <w:r>
        <w:rPr>
          <w:rFonts w:ascii="宋体" w:eastAsia="宋体" w:hAnsi="宋体"/>
          <w:sz w:val="24"/>
          <w:szCs w:val="24"/>
        </w:rPr>
        <w:t>的结果一致，这表明，由于量子点的HOMOs与底层HTLs之间的不匹配增加，向较小量子点注入自由载流子的效率明显低于向具有相同成分的较大量子点注入自由载流子的效率（参考文献3、6、8、9）。这一观察具有深远的意义，并为表面发光二极 管的替代提供了必要的指导。</w:t>
      </w:r>
    </w:p>
    <w:p w14:paraId="0CE9CC07" w14:textId="40252336" w:rsidR="002D2AB9" w:rsidRDefault="007E38EB" w:rsidP="00056B3E">
      <w:pPr>
        <w:autoSpaceDE w:val="0"/>
        <w:autoSpaceDN w:val="0"/>
        <w:spacing w:line="440" w:lineRule="exact"/>
        <w:ind w:firstLine="420"/>
        <w:jc w:val="left"/>
        <w:rPr>
          <w:rFonts w:ascii="宋体" w:eastAsia="宋体" w:hAnsi="宋体"/>
        </w:rPr>
      </w:pPr>
      <w:r>
        <w:rPr>
          <w:rFonts w:ascii="宋体" w:eastAsia="宋体" w:hAnsi="宋体" w:hint="eastAsia"/>
          <w:sz w:val="24"/>
          <w:szCs w:val="24"/>
        </w:rPr>
        <w:t>图三</w:t>
      </w:r>
      <w:r>
        <w:rPr>
          <w:rFonts w:ascii="宋体" w:eastAsia="宋体" w:hAnsi="宋体"/>
          <w:sz w:val="24"/>
          <w:szCs w:val="24"/>
        </w:rPr>
        <w:t xml:space="preserve"> 红色发光QD</w:t>
      </w:r>
      <w:r w:rsidR="003E0F7D">
        <w:rPr>
          <w:rFonts w:ascii="宋体" w:eastAsia="宋体" w:hAnsi="宋体"/>
          <w:sz w:val="24"/>
          <w:szCs w:val="24"/>
        </w:rPr>
        <w:t xml:space="preserve"> </w:t>
      </w:r>
      <w:r>
        <w:rPr>
          <w:rFonts w:ascii="宋体" w:eastAsia="宋体" w:hAnsi="宋体"/>
          <w:sz w:val="24"/>
          <w:szCs w:val="24"/>
        </w:rPr>
        <w:t>LED的寿命特性。该器件在室温真空（51023torr</w:t>
      </w:r>
      <w:r>
        <w:rPr>
          <w:rFonts w:ascii="宋体" w:eastAsia="宋体" w:hAnsi="宋体" w:hint="eastAsia"/>
          <w:sz w:val="24"/>
          <w:szCs w:val="24"/>
        </w:rPr>
        <w:t>）下以</w:t>
      </w:r>
      <w:r>
        <w:rPr>
          <w:rFonts w:ascii="宋体" w:eastAsia="宋体" w:hAnsi="宋体"/>
          <w:sz w:val="24"/>
          <w:szCs w:val="24"/>
        </w:rPr>
        <w:t>13v偏压。</w:t>
      </w:r>
      <w:r>
        <w:rPr>
          <w:rFonts w:ascii="宋体" w:eastAsia="宋体" w:hAnsi="宋体" w:hint="eastAsia"/>
          <w:sz w:val="24"/>
          <w:szCs w:val="24"/>
        </w:rPr>
        <w:t>图四</w:t>
      </w:r>
      <w:proofErr w:type="gramStart"/>
      <w:r>
        <w:rPr>
          <w:rFonts w:ascii="宋体" w:eastAsia="宋体" w:hAnsi="宋体"/>
          <w:sz w:val="24"/>
          <w:szCs w:val="24"/>
        </w:rPr>
        <w:t>量子点</w:t>
      </w:r>
      <w:r>
        <w:rPr>
          <w:rFonts w:ascii="宋体" w:eastAsia="宋体" w:hAnsi="宋体"/>
          <w:sz w:val="24"/>
          <w:szCs w:val="24"/>
        </w:rPr>
        <w:lastRenderedPageBreak/>
        <w:t>层厚度</w:t>
      </w:r>
      <w:proofErr w:type="gramEnd"/>
      <w:r>
        <w:rPr>
          <w:rFonts w:ascii="宋体" w:eastAsia="宋体" w:hAnsi="宋体"/>
          <w:sz w:val="24"/>
          <w:szCs w:val="24"/>
        </w:rPr>
        <w:t>对量子点发光二极管电致发光性能的影响。</w:t>
      </w:r>
      <w:r w:rsidR="004A03D6">
        <w:rPr>
          <w:rFonts w:ascii="宋体" w:eastAsia="宋体" w:hAnsi="宋体" w:hint="eastAsia"/>
          <w:sz w:val="24"/>
          <w:szCs w:val="24"/>
        </w:rPr>
        <w:t>a，</w:t>
      </w:r>
      <w:r>
        <w:rPr>
          <w:rFonts w:ascii="宋体" w:eastAsia="宋体" w:hAnsi="宋体"/>
          <w:sz w:val="24"/>
          <w:szCs w:val="24"/>
        </w:rPr>
        <w:t>不</w:t>
      </w:r>
      <w:r>
        <w:rPr>
          <w:rFonts w:ascii="宋体" w:eastAsia="宋体" w:hAnsi="宋体" w:hint="eastAsia"/>
          <w:sz w:val="24"/>
          <w:szCs w:val="24"/>
        </w:rPr>
        <w:t>同</w:t>
      </w:r>
      <w:r>
        <w:rPr>
          <w:rFonts w:ascii="宋体" w:eastAsia="宋体" w:hAnsi="宋体"/>
          <w:sz w:val="24"/>
          <w:szCs w:val="24"/>
        </w:rPr>
        <w:t>QD层厚度的红色发光QD LED的效率与电流图。</w:t>
      </w:r>
      <w:r w:rsidR="004A03D6">
        <w:rPr>
          <w:rFonts w:ascii="宋体" w:eastAsia="宋体" w:hAnsi="宋体" w:hint="eastAsia"/>
          <w:sz w:val="24"/>
          <w:szCs w:val="24"/>
        </w:rPr>
        <w:t>b，</w:t>
      </w:r>
      <w:r>
        <w:rPr>
          <w:rFonts w:ascii="宋体" w:eastAsia="宋体" w:hAnsi="宋体"/>
          <w:sz w:val="24"/>
          <w:szCs w:val="24"/>
        </w:rPr>
        <w:t>在3000cd</w:t>
      </w:r>
      <w:r w:rsidR="004A03D6">
        <w:rPr>
          <w:rFonts w:ascii="宋体" w:eastAsia="宋体" w:hAnsi="宋体"/>
          <w:sz w:val="24"/>
          <w:szCs w:val="24"/>
        </w:rPr>
        <w:t>/</w:t>
      </w:r>
      <w:r>
        <w:rPr>
          <w:rFonts w:ascii="宋体" w:eastAsia="宋体" w:hAnsi="宋体"/>
          <w:sz w:val="24"/>
          <w:szCs w:val="24"/>
        </w:rPr>
        <w:t>m</w:t>
      </w:r>
      <w:r w:rsidR="004A03D6" w:rsidRPr="004A03D6">
        <w:rPr>
          <w:rFonts w:ascii="宋体" w:eastAsia="宋体" w:hAnsi="宋体"/>
          <w:sz w:val="24"/>
          <w:szCs w:val="24"/>
          <w:vertAlign w:val="superscript"/>
        </w:rPr>
        <w:t>2</w:t>
      </w:r>
      <w:r>
        <w:rPr>
          <w:rFonts w:ascii="宋体" w:eastAsia="宋体" w:hAnsi="宋体" w:hint="eastAsia"/>
          <w:sz w:val="24"/>
          <w:szCs w:val="24"/>
        </w:rPr>
        <w:t>下</w:t>
      </w:r>
      <w:r>
        <w:rPr>
          <w:rFonts w:ascii="宋体" w:eastAsia="宋体" w:hAnsi="宋体"/>
          <w:sz w:val="24"/>
          <w:szCs w:val="24"/>
        </w:rPr>
        <w:t>工作的不同QD层厚度的红色发光QD</w:t>
      </w:r>
      <w:r w:rsidR="003E0F7D">
        <w:rPr>
          <w:rFonts w:ascii="宋体" w:eastAsia="宋体" w:hAnsi="宋体"/>
          <w:sz w:val="24"/>
          <w:szCs w:val="24"/>
        </w:rPr>
        <w:t xml:space="preserve"> </w:t>
      </w:r>
      <w:r w:rsidR="004A03D6">
        <w:rPr>
          <w:rFonts w:ascii="宋体" w:eastAsia="宋体" w:hAnsi="宋体"/>
          <w:sz w:val="24"/>
          <w:szCs w:val="24"/>
        </w:rPr>
        <w:t>LED</w:t>
      </w:r>
      <w:r>
        <w:rPr>
          <w:rFonts w:ascii="宋体" w:eastAsia="宋体" w:hAnsi="宋体"/>
          <w:sz w:val="24"/>
          <w:szCs w:val="24"/>
        </w:rPr>
        <w:t>的EL光谱。插图显示了在3000</w:t>
      </w:r>
      <w:r w:rsidR="004A03D6">
        <w:rPr>
          <w:rFonts w:ascii="宋体" w:eastAsia="宋体" w:hAnsi="宋体"/>
          <w:sz w:val="24"/>
          <w:szCs w:val="24"/>
        </w:rPr>
        <w:t>cd/m</w:t>
      </w:r>
      <w:r w:rsidR="004A03D6" w:rsidRPr="004A03D6">
        <w:rPr>
          <w:rFonts w:ascii="宋体" w:eastAsia="宋体" w:hAnsi="宋体"/>
          <w:sz w:val="24"/>
          <w:szCs w:val="24"/>
          <w:vertAlign w:val="superscript"/>
        </w:rPr>
        <w:t>2</w:t>
      </w:r>
      <w:r>
        <w:rPr>
          <w:rFonts w:ascii="宋体" w:eastAsia="宋体" w:hAnsi="宋体"/>
          <w:sz w:val="24"/>
          <w:szCs w:val="24"/>
        </w:rPr>
        <w:t xml:space="preserve">下工作的具有不同QD层厚度的绿色发光QD </w:t>
      </w:r>
      <w:r w:rsidR="004A03D6">
        <w:rPr>
          <w:rFonts w:ascii="宋体" w:eastAsia="宋体" w:hAnsi="宋体"/>
          <w:sz w:val="24"/>
          <w:szCs w:val="24"/>
        </w:rPr>
        <w:t>LED</w:t>
      </w:r>
      <w:r>
        <w:rPr>
          <w:rFonts w:ascii="宋体" w:eastAsia="宋体" w:hAnsi="宋体"/>
          <w:sz w:val="24"/>
          <w:szCs w:val="24"/>
        </w:rPr>
        <w:t>的EL光谱</w:t>
      </w:r>
      <w:r>
        <w:rPr>
          <w:rFonts w:ascii="宋体" w:eastAsia="宋体" w:hAnsi="宋体" w:hint="eastAsia"/>
          <w:sz w:val="24"/>
          <w:szCs w:val="24"/>
        </w:rPr>
        <w:t>。</w:t>
      </w:r>
      <w:r>
        <w:rPr>
          <w:rFonts w:ascii="宋体" w:eastAsia="宋体" w:hAnsi="宋体"/>
          <w:sz w:val="24"/>
          <w:szCs w:val="24"/>
        </w:rPr>
        <w:cr/>
      </w:r>
      <w:r>
        <w:rPr>
          <w:rFonts w:ascii="宋体" w:eastAsia="宋体" w:hAnsi="宋体"/>
          <w:sz w:val="24"/>
          <w:szCs w:val="24"/>
        </w:rPr>
        <w:tab/>
      </w:r>
      <w:r>
        <w:rPr>
          <w:rFonts w:ascii="宋体" w:eastAsia="宋体" w:hAnsi="宋体" w:hint="eastAsia"/>
          <w:sz w:val="24"/>
          <w:szCs w:val="24"/>
        </w:rPr>
        <w:t>图五</w:t>
      </w:r>
      <w:r>
        <w:rPr>
          <w:rFonts w:ascii="宋体" w:eastAsia="宋体" w:hAnsi="宋体"/>
          <w:sz w:val="24"/>
          <w:szCs w:val="24"/>
        </w:rPr>
        <w:t xml:space="preserve">HTL为45nm、QD层为2ml、ETL厚度不同的红色发光QD </w:t>
      </w:r>
      <w:r w:rsidR="004A03D6">
        <w:rPr>
          <w:rFonts w:ascii="宋体" w:eastAsia="宋体" w:hAnsi="宋体"/>
          <w:sz w:val="24"/>
          <w:szCs w:val="24"/>
        </w:rPr>
        <w:t>LED</w:t>
      </w:r>
      <w:r>
        <w:rPr>
          <w:rFonts w:ascii="宋体" w:eastAsia="宋体" w:hAnsi="宋体"/>
          <w:sz w:val="24"/>
          <w:szCs w:val="24"/>
        </w:rPr>
        <w:t>的效</w:t>
      </w:r>
      <w:r>
        <w:rPr>
          <w:rFonts w:ascii="宋体" w:eastAsia="宋体" w:hAnsi="宋体" w:hint="eastAsia"/>
          <w:sz w:val="24"/>
          <w:szCs w:val="24"/>
        </w:rPr>
        <w:t>率与电流关系图。插图显示了在</w:t>
      </w:r>
      <w:r>
        <w:rPr>
          <w:rFonts w:ascii="宋体" w:eastAsia="宋体" w:hAnsi="宋体"/>
          <w:sz w:val="24"/>
          <w:szCs w:val="24"/>
        </w:rPr>
        <w:t>3000</w:t>
      </w:r>
      <w:r w:rsidR="004A03D6">
        <w:rPr>
          <w:rFonts w:ascii="宋体" w:eastAsia="宋体" w:hAnsi="宋体"/>
          <w:sz w:val="24"/>
          <w:szCs w:val="24"/>
        </w:rPr>
        <w:t>cd/m</w:t>
      </w:r>
      <w:r w:rsidR="004A03D6" w:rsidRPr="004A03D6">
        <w:rPr>
          <w:rFonts w:ascii="宋体" w:eastAsia="宋体" w:hAnsi="宋体"/>
          <w:sz w:val="24"/>
          <w:szCs w:val="24"/>
          <w:vertAlign w:val="superscript"/>
        </w:rPr>
        <w:t>2</w:t>
      </w:r>
      <w:r>
        <w:rPr>
          <w:rFonts w:ascii="宋体" w:eastAsia="宋体" w:hAnsi="宋体"/>
          <w:sz w:val="24"/>
          <w:szCs w:val="24"/>
        </w:rPr>
        <w:t xml:space="preserve">下测量的具有不同ETL厚度的QD </w:t>
      </w:r>
      <w:r w:rsidR="004A03D6">
        <w:rPr>
          <w:rFonts w:ascii="宋体" w:eastAsia="宋体" w:hAnsi="宋体"/>
          <w:sz w:val="24"/>
          <w:szCs w:val="24"/>
        </w:rPr>
        <w:t>LED</w:t>
      </w:r>
      <w:r>
        <w:rPr>
          <w:rFonts w:ascii="宋体" w:eastAsia="宋体" w:hAnsi="宋体"/>
          <w:sz w:val="24"/>
          <w:szCs w:val="24"/>
        </w:rPr>
        <w:t>的EL光谱。</w:t>
      </w:r>
      <w:r>
        <w:rPr>
          <w:rFonts w:ascii="宋体" w:eastAsia="宋体" w:hAnsi="宋体"/>
        </w:rPr>
        <w:cr/>
      </w:r>
      <w:r>
        <w:rPr>
          <w:rFonts w:ascii="黑体" w:eastAsia="黑体" w:hAnsi="黑体" w:hint="eastAsia"/>
          <w:sz w:val="30"/>
          <w:szCs w:val="30"/>
        </w:rPr>
        <w:t>五、</w:t>
      </w:r>
      <w:r>
        <w:rPr>
          <w:rFonts w:ascii="黑体" w:eastAsia="黑体" w:hAnsi="黑体"/>
          <w:color w:val="000000" w:themeColor="text1"/>
          <w:sz w:val="30"/>
          <w:szCs w:val="30"/>
        </w:rPr>
        <w:t>HTL和ETL厚度的优化</w:t>
      </w:r>
    </w:p>
    <w:p w14:paraId="0044DEB8" w14:textId="6BC4938D" w:rsidR="002D2AB9" w:rsidRDefault="007E38EB" w:rsidP="00056B3E">
      <w:pPr>
        <w:autoSpaceDE w:val="0"/>
        <w:autoSpaceDN w:val="0"/>
        <w:spacing w:line="440" w:lineRule="exact"/>
        <w:ind w:firstLine="420"/>
        <w:jc w:val="left"/>
        <w:rPr>
          <w:rFonts w:ascii="宋体" w:eastAsia="宋体" w:hAnsi="宋体"/>
        </w:rPr>
      </w:pPr>
      <w:r>
        <w:rPr>
          <w:rFonts w:ascii="宋体" w:eastAsia="宋体" w:hAnsi="宋体" w:hint="eastAsia"/>
          <w:noProof/>
        </w:rPr>
        <w:drawing>
          <wp:anchor distT="0" distB="0" distL="114300" distR="114300" simplePos="0" relativeHeight="251638272" behindDoc="0" locked="0" layoutInCell="1" allowOverlap="1" wp14:anchorId="2A1CAA4E" wp14:editId="171CE50C">
            <wp:simplePos x="0" y="0"/>
            <wp:positionH relativeFrom="column">
              <wp:posOffset>619125</wp:posOffset>
            </wp:positionH>
            <wp:positionV relativeFrom="paragraph">
              <wp:posOffset>388620</wp:posOffset>
            </wp:positionV>
            <wp:extent cx="5467350" cy="3438525"/>
            <wp:effectExtent l="0" t="0" r="0" b="0"/>
            <wp:wrapTopAndBottom/>
            <wp:docPr id="6" name="图片 6"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地图, 文字&#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67350" cy="343852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在</w:t>
      </w:r>
      <w:r>
        <w:rPr>
          <w:rFonts w:ascii="宋体" w:eastAsia="宋体" w:hAnsi="宋体"/>
          <w:sz w:val="24"/>
          <w:szCs w:val="24"/>
        </w:rPr>
        <w:t>QD发光二极管中，HTL和ETL的厚度都被优化，以确保注</w:t>
      </w:r>
      <w:r>
        <w:rPr>
          <w:rFonts w:ascii="宋体" w:eastAsia="宋体" w:hAnsi="宋体" w:hint="eastAsia"/>
          <w:sz w:val="24"/>
          <w:szCs w:val="24"/>
        </w:rPr>
        <w:t>入的电子和空穴主要在</w:t>
      </w:r>
      <w:r>
        <w:rPr>
          <w:rFonts w:ascii="宋体" w:eastAsia="宋体" w:hAnsi="宋体"/>
          <w:sz w:val="24"/>
          <w:szCs w:val="24"/>
        </w:rPr>
        <w:t>QD层内重组，并提供最佳的空穴和电</w:t>
      </w:r>
      <w:r>
        <w:rPr>
          <w:rFonts w:ascii="宋体" w:eastAsia="宋体" w:hAnsi="宋体" w:hint="eastAsia"/>
          <w:sz w:val="24"/>
          <w:szCs w:val="24"/>
        </w:rPr>
        <w:t>子传输。</w:t>
      </w:r>
      <w:r>
        <w:rPr>
          <w:rFonts w:ascii="宋体" w:eastAsia="宋体" w:hAnsi="宋体"/>
          <w:sz w:val="24"/>
          <w:szCs w:val="24"/>
        </w:rPr>
        <w:t>HTL厚度优化为45nm，器件在低开启电压和高亮度/</w:t>
      </w:r>
      <w:r>
        <w:rPr>
          <w:rFonts w:ascii="宋体" w:eastAsia="宋体" w:hAnsi="宋体" w:hint="eastAsia"/>
          <w:sz w:val="24"/>
          <w:szCs w:val="24"/>
        </w:rPr>
        <w:t>效率之间达到平衡。当</w:t>
      </w:r>
      <w:r>
        <w:rPr>
          <w:rFonts w:ascii="宋体" w:eastAsia="宋体" w:hAnsi="宋体"/>
          <w:sz w:val="24"/>
          <w:szCs w:val="24"/>
        </w:rPr>
        <w:t>HTL厚度为40nm时，虽然有较低的开启</w:t>
      </w:r>
      <w:r>
        <w:rPr>
          <w:rFonts w:ascii="宋体" w:eastAsia="宋体" w:hAnsi="宋体" w:hint="eastAsia"/>
          <w:sz w:val="24"/>
          <w:szCs w:val="24"/>
        </w:rPr>
        <w:t>电压，但由于较高的漏电流，器件效率降低。当</w:t>
      </w:r>
      <w:r>
        <w:rPr>
          <w:rFonts w:ascii="宋体" w:eastAsia="宋体" w:hAnsi="宋体"/>
          <w:sz w:val="24"/>
          <w:szCs w:val="24"/>
        </w:rPr>
        <w:t>HTL厚度为50nm时，QD发光二极管的导通电压增加，最大亮度/电势降低，</w:t>
      </w:r>
      <w:r>
        <w:rPr>
          <w:rFonts w:ascii="宋体" w:eastAsia="宋体" w:hAnsi="宋体" w:hint="eastAsia"/>
          <w:sz w:val="24"/>
          <w:szCs w:val="24"/>
        </w:rPr>
        <w:t>因为聚</w:t>
      </w:r>
      <w:r>
        <w:rPr>
          <w:rFonts w:ascii="宋体" w:eastAsia="宋体" w:hAnsi="宋体"/>
          <w:sz w:val="24"/>
          <w:szCs w:val="24"/>
        </w:rPr>
        <w:t>-TPD的非均匀发射参与了QD发光二极管的EL过程。ETL厚度的优化尤为重要，因为Alq3本质上是一个高效的绿色</w:t>
      </w:r>
      <w:r>
        <w:rPr>
          <w:rFonts w:ascii="宋体" w:eastAsia="宋体" w:hAnsi="宋体" w:hint="eastAsia"/>
          <w:sz w:val="24"/>
          <w:szCs w:val="24"/>
        </w:rPr>
        <w:t>发射器</w:t>
      </w:r>
      <w:r w:rsidRPr="00453617">
        <w:rPr>
          <w:rFonts w:ascii="宋体" w:eastAsia="宋体" w:hAnsi="宋体"/>
          <w:sz w:val="24"/>
          <w:szCs w:val="24"/>
          <w:vertAlign w:val="superscript"/>
        </w:rPr>
        <w:t>28</w:t>
      </w:r>
      <w:r>
        <w:rPr>
          <w:rFonts w:ascii="宋体" w:eastAsia="宋体" w:hAnsi="宋体" w:hint="eastAsia"/>
          <w:sz w:val="24"/>
          <w:szCs w:val="24"/>
        </w:rPr>
        <w:t>。图</w:t>
      </w:r>
      <w:r>
        <w:rPr>
          <w:rFonts w:ascii="宋体" w:eastAsia="宋体" w:hAnsi="宋体"/>
          <w:sz w:val="24"/>
          <w:szCs w:val="24"/>
        </w:rPr>
        <w:t>5显示了具有不同ETL厚度、恒定HTL厚度（45nm</w:t>
      </w:r>
      <w:r>
        <w:rPr>
          <w:rFonts w:ascii="宋体" w:eastAsia="宋体" w:hAnsi="宋体" w:hint="eastAsia"/>
          <w:sz w:val="24"/>
          <w:szCs w:val="24"/>
        </w:rPr>
        <w:t>）和</w:t>
      </w:r>
      <w:r>
        <w:rPr>
          <w:rFonts w:ascii="宋体" w:eastAsia="宋体" w:hAnsi="宋体"/>
          <w:sz w:val="24"/>
          <w:szCs w:val="24"/>
        </w:rPr>
        <w:t>QD层（2</w:t>
      </w:r>
      <w:r w:rsidR="00453617" w:rsidRPr="00453617">
        <w:rPr>
          <w:rFonts w:ascii="宋体" w:eastAsia="宋体" w:hAnsi="宋体"/>
          <w:sz w:val="24"/>
          <w:szCs w:val="24"/>
        </w:rPr>
        <w:t>ML</w:t>
      </w:r>
      <w:r w:rsidRPr="00453617">
        <w:rPr>
          <w:rFonts w:ascii="宋体" w:eastAsia="宋体" w:hAnsi="宋体"/>
          <w:sz w:val="24"/>
          <w:szCs w:val="24"/>
        </w:rPr>
        <w:t>s</w:t>
      </w:r>
      <w:r>
        <w:rPr>
          <w:rFonts w:ascii="宋体" w:eastAsia="宋体" w:hAnsi="宋体"/>
          <w:sz w:val="24"/>
          <w:szCs w:val="24"/>
        </w:rPr>
        <w:t xml:space="preserve">）的红色发光QD </w:t>
      </w:r>
      <w:r w:rsidR="00453617">
        <w:rPr>
          <w:rFonts w:ascii="宋体" w:eastAsia="宋体" w:hAnsi="宋体"/>
          <w:sz w:val="24"/>
          <w:szCs w:val="24"/>
        </w:rPr>
        <w:t>LED</w:t>
      </w:r>
      <w:r>
        <w:rPr>
          <w:rFonts w:ascii="宋体" w:eastAsia="宋体" w:hAnsi="宋体"/>
          <w:sz w:val="24"/>
          <w:szCs w:val="24"/>
        </w:rPr>
        <w:t>的效率。EL电势和最大</w:t>
      </w:r>
      <w:r>
        <w:rPr>
          <w:rFonts w:ascii="宋体" w:eastAsia="宋体" w:hAnsi="宋体" w:hint="eastAsia"/>
          <w:sz w:val="24"/>
          <w:szCs w:val="24"/>
        </w:rPr>
        <w:t>注入电流随着</w:t>
      </w:r>
      <w:r>
        <w:rPr>
          <w:rFonts w:ascii="宋体" w:eastAsia="宋体" w:hAnsi="宋体"/>
          <w:sz w:val="24"/>
          <w:szCs w:val="24"/>
        </w:rPr>
        <w:t>ETL厚度从20nm增加到40nm而不断增加。</w:t>
      </w:r>
      <w:r>
        <w:rPr>
          <w:rFonts w:ascii="宋体" w:eastAsia="宋体" w:hAnsi="宋体" w:hint="eastAsia"/>
          <w:sz w:val="24"/>
          <w:szCs w:val="24"/>
        </w:rPr>
        <w:t>然而，当</w:t>
      </w:r>
      <w:r>
        <w:rPr>
          <w:rFonts w:ascii="宋体" w:eastAsia="宋体" w:hAnsi="宋体"/>
          <w:sz w:val="24"/>
          <w:szCs w:val="24"/>
        </w:rPr>
        <w:t>ETL厚度为40nm时，Alq3的发射开始出现在EL光谱</w:t>
      </w:r>
      <w:r>
        <w:rPr>
          <w:rFonts w:ascii="宋体" w:eastAsia="宋体" w:hAnsi="宋体" w:hint="eastAsia"/>
          <w:sz w:val="24"/>
          <w:szCs w:val="24"/>
        </w:rPr>
        <w:t>中（图</w:t>
      </w:r>
      <w:r>
        <w:rPr>
          <w:rFonts w:ascii="宋体" w:eastAsia="宋体" w:hAnsi="宋体"/>
          <w:sz w:val="24"/>
          <w:szCs w:val="24"/>
        </w:rPr>
        <w:t>5的插图），这导致QD-LED的色纯度恶化。因此，QD</w:t>
      </w:r>
      <w:r w:rsidR="00453617">
        <w:rPr>
          <w:rFonts w:ascii="宋体" w:eastAsia="宋体" w:hAnsi="宋体"/>
          <w:sz w:val="24"/>
          <w:szCs w:val="24"/>
        </w:rPr>
        <w:t>-</w:t>
      </w:r>
      <w:r>
        <w:rPr>
          <w:rFonts w:ascii="宋体" w:eastAsia="宋体" w:hAnsi="宋体"/>
          <w:sz w:val="24"/>
          <w:szCs w:val="24"/>
        </w:rPr>
        <w:t>LED中的最佳ETL厚度为35</w:t>
      </w:r>
      <w:r w:rsidR="00453617">
        <w:rPr>
          <w:rFonts w:ascii="宋体" w:eastAsia="宋体" w:hAnsi="宋体" w:hint="eastAsia"/>
          <w:sz w:val="24"/>
          <w:szCs w:val="24"/>
        </w:rPr>
        <w:t>nm</w:t>
      </w:r>
      <w:r>
        <w:rPr>
          <w:rFonts w:ascii="宋体" w:eastAsia="宋体" w:hAnsi="宋体"/>
          <w:sz w:val="24"/>
          <w:szCs w:val="24"/>
        </w:rPr>
        <w:t>，以在保证高色纯度的同时实</w:t>
      </w:r>
      <w:r>
        <w:rPr>
          <w:rFonts w:ascii="宋体" w:eastAsia="宋体" w:hAnsi="宋体" w:hint="eastAsia"/>
          <w:sz w:val="24"/>
          <w:szCs w:val="24"/>
        </w:rPr>
        <w:t>现高</w:t>
      </w:r>
      <w:r>
        <w:rPr>
          <w:rFonts w:ascii="宋体" w:eastAsia="宋体" w:hAnsi="宋体"/>
          <w:sz w:val="24"/>
          <w:szCs w:val="24"/>
        </w:rPr>
        <w:t>EL效率。</w:t>
      </w:r>
      <w:r>
        <w:rPr>
          <w:rFonts w:ascii="宋体" w:eastAsia="宋体" w:hAnsi="宋体"/>
          <w:sz w:val="24"/>
          <w:szCs w:val="24"/>
        </w:rPr>
        <w:cr/>
      </w:r>
      <w:r>
        <w:rPr>
          <w:rFonts w:ascii="宋体" w:eastAsia="宋体" w:hAnsi="宋体"/>
          <w:sz w:val="24"/>
          <w:szCs w:val="24"/>
        </w:rPr>
        <w:tab/>
      </w:r>
      <w:r>
        <w:rPr>
          <w:rFonts w:ascii="宋体" w:eastAsia="宋体" w:hAnsi="宋体" w:hint="eastAsia"/>
          <w:sz w:val="24"/>
          <w:szCs w:val="24"/>
        </w:rPr>
        <w:t>本文所报道的工作是朝着应用具有明亮和饱和颜色、低成本和大面积的胶体</w:t>
      </w:r>
      <w:r>
        <w:rPr>
          <w:rFonts w:ascii="宋体" w:eastAsia="宋体" w:hAnsi="宋体"/>
          <w:sz w:val="24"/>
          <w:szCs w:val="24"/>
        </w:rPr>
        <w:t>QD发光二极管迈出</w:t>
      </w:r>
      <w:r>
        <w:rPr>
          <w:rFonts w:ascii="宋体" w:eastAsia="宋体" w:hAnsi="宋体"/>
          <w:sz w:val="24"/>
          <w:szCs w:val="24"/>
        </w:rPr>
        <w:lastRenderedPageBreak/>
        <w:t>的又一步。我们的研</w:t>
      </w:r>
      <w:r>
        <w:rPr>
          <w:rFonts w:ascii="宋体" w:eastAsia="宋体" w:hAnsi="宋体" w:hint="eastAsia"/>
          <w:sz w:val="24"/>
          <w:szCs w:val="24"/>
        </w:rPr>
        <w:t>究结果表明，只要简单地调整量子点的结构，优化</w:t>
      </w:r>
      <w:r>
        <w:rPr>
          <w:rFonts w:ascii="宋体" w:eastAsia="宋体" w:hAnsi="宋体"/>
          <w:sz w:val="24"/>
          <w:szCs w:val="24"/>
        </w:rPr>
        <w:t>HTL、QD发</w:t>
      </w:r>
      <w:r>
        <w:rPr>
          <w:rFonts w:ascii="宋体" w:eastAsia="宋体" w:hAnsi="宋体" w:hint="eastAsia"/>
          <w:sz w:val="24"/>
          <w:szCs w:val="24"/>
        </w:rPr>
        <w:t>射层和</w:t>
      </w:r>
      <w:r>
        <w:rPr>
          <w:rFonts w:ascii="宋体" w:eastAsia="宋体" w:hAnsi="宋体"/>
          <w:sz w:val="24"/>
          <w:szCs w:val="24"/>
        </w:rPr>
        <w:t>ETL的厚度，就可以获得高性能的多色QD发光二极管。</w:t>
      </w:r>
      <w:r>
        <w:rPr>
          <w:rFonts w:ascii="宋体" w:eastAsia="宋体" w:hAnsi="宋体"/>
          <w:sz w:val="24"/>
          <w:szCs w:val="24"/>
        </w:rPr>
        <w:cr/>
      </w:r>
      <w:r>
        <w:rPr>
          <w:rFonts w:ascii="黑体" w:eastAsia="黑体" w:hAnsi="黑体" w:hint="eastAsia"/>
          <w:color w:val="000000" w:themeColor="text1"/>
          <w:sz w:val="30"/>
          <w:szCs w:val="30"/>
        </w:rPr>
        <w:t>方法</w:t>
      </w:r>
      <w:r>
        <w:rPr>
          <w:rFonts w:ascii="宋体" w:eastAsia="宋体" w:hAnsi="宋体"/>
          <w:color w:val="4472C4" w:themeColor="accent1"/>
        </w:rPr>
        <w:cr/>
      </w:r>
      <w:r>
        <w:rPr>
          <w:rFonts w:ascii="黑体" w:eastAsia="黑体" w:hAnsi="黑体" w:hint="eastAsia"/>
          <w:sz w:val="30"/>
          <w:szCs w:val="30"/>
        </w:rPr>
        <w:t>一、</w:t>
      </w:r>
      <w:r>
        <w:rPr>
          <w:rFonts w:ascii="黑体" w:eastAsia="黑体" w:hAnsi="黑体" w:hint="eastAsia"/>
          <w:color w:val="000000" w:themeColor="text1"/>
          <w:sz w:val="30"/>
          <w:szCs w:val="30"/>
        </w:rPr>
        <w:t>量子点的合成与纯化</w:t>
      </w:r>
    </w:p>
    <w:p w14:paraId="6D20F8D5" w14:textId="72098AF0"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以</w:t>
      </w:r>
      <w:proofErr w:type="spellStart"/>
      <w:r>
        <w:rPr>
          <w:rFonts w:ascii="宋体" w:eastAsia="宋体" w:hAnsi="宋体"/>
          <w:sz w:val="24"/>
          <w:szCs w:val="24"/>
        </w:rPr>
        <w:t>CdO</w:t>
      </w:r>
      <w:proofErr w:type="spellEnd"/>
      <w:r>
        <w:rPr>
          <w:rFonts w:ascii="宋体" w:eastAsia="宋体" w:hAnsi="宋体"/>
          <w:sz w:val="24"/>
          <w:szCs w:val="24"/>
        </w:rPr>
        <w:t>、</w:t>
      </w:r>
      <w:proofErr w:type="spellStart"/>
      <w:r>
        <w:rPr>
          <w:rFonts w:ascii="宋体" w:eastAsia="宋体" w:hAnsi="宋体"/>
          <w:sz w:val="24"/>
          <w:szCs w:val="24"/>
        </w:rPr>
        <w:t>ZnO</w:t>
      </w:r>
      <w:proofErr w:type="spellEnd"/>
      <w:r>
        <w:rPr>
          <w:rFonts w:ascii="宋体" w:eastAsia="宋体" w:hAnsi="宋体"/>
          <w:sz w:val="24"/>
          <w:szCs w:val="24"/>
        </w:rPr>
        <w:t>、Se和S为前驱体合成</w:t>
      </w:r>
      <w:proofErr w:type="spellStart"/>
      <w:r>
        <w:rPr>
          <w:rFonts w:ascii="宋体" w:eastAsia="宋体" w:hAnsi="宋体"/>
          <w:sz w:val="24"/>
          <w:szCs w:val="24"/>
        </w:rPr>
        <w:t>CdSe</w:t>
      </w:r>
      <w:proofErr w:type="spellEnd"/>
      <w:r>
        <w:rPr>
          <w:rFonts w:ascii="宋体" w:eastAsia="宋体" w:hAnsi="宋体"/>
          <w:sz w:val="24"/>
          <w:szCs w:val="24"/>
        </w:rPr>
        <w:t>/ZnS核壳量子点。不涉及有机</w:t>
      </w:r>
      <w:r>
        <w:rPr>
          <w:rFonts w:ascii="宋体" w:eastAsia="宋体" w:hAnsi="宋体" w:hint="eastAsia"/>
          <w:sz w:val="24"/>
          <w:szCs w:val="24"/>
        </w:rPr>
        <w:t>金属前体。所有四种颜色的起始</w:t>
      </w:r>
      <w:proofErr w:type="spellStart"/>
      <w:r>
        <w:rPr>
          <w:rFonts w:ascii="宋体" w:eastAsia="宋体" w:hAnsi="宋体"/>
          <w:sz w:val="24"/>
          <w:szCs w:val="24"/>
        </w:rPr>
        <w:t>CdSe</w:t>
      </w:r>
      <w:proofErr w:type="spellEnd"/>
      <w:proofErr w:type="gramStart"/>
      <w:r>
        <w:rPr>
          <w:rFonts w:ascii="宋体" w:eastAsia="宋体" w:hAnsi="宋体"/>
          <w:sz w:val="24"/>
          <w:szCs w:val="24"/>
        </w:rPr>
        <w:t>核都是</w:t>
      </w:r>
      <w:proofErr w:type="gramEnd"/>
      <w:r>
        <w:rPr>
          <w:rFonts w:ascii="宋体" w:eastAsia="宋体" w:hAnsi="宋体"/>
          <w:sz w:val="24"/>
          <w:szCs w:val="24"/>
        </w:rPr>
        <w:t>用成熟的方法合成的，发射波</w:t>
      </w:r>
      <w:r>
        <w:rPr>
          <w:rFonts w:ascii="宋体" w:eastAsia="宋体" w:hAnsi="宋体" w:hint="eastAsia"/>
          <w:sz w:val="24"/>
          <w:szCs w:val="24"/>
        </w:rPr>
        <w:t>长分别为</w:t>
      </w:r>
      <w:r>
        <w:rPr>
          <w:rFonts w:ascii="宋体" w:eastAsia="宋体" w:hAnsi="宋体"/>
          <w:sz w:val="24"/>
          <w:szCs w:val="24"/>
        </w:rPr>
        <w:t>500、560、570和580nm。绿色和黄色发光体的壳结构由ZnS组成</w:t>
      </w:r>
      <w:r>
        <w:rPr>
          <w:rFonts w:ascii="宋体" w:eastAsia="宋体" w:hAnsi="宋体" w:hint="eastAsia"/>
          <w:sz w:val="24"/>
          <w:szCs w:val="24"/>
        </w:rPr>
        <w:t>，而橙色和红色发光体的壳结构为</w:t>
      </w:r>
      <w:proofErr w:type="spellStart"/>
      <w:r>
        <w:rPr>
          <w:rFonts w:ascii="宋体" w:eastAsia="宋体" w:hAnsi="宋体"/>
          <w:sz w:val="24"/>
          <w:szCs w:val="24"/>
        </w:rPr>
        <w:t>CdS</w:t>
      </w:r>
      <w:proofErr w:type="spellEnd"/>
      <w:r>
        <w:rPr>
          <w:rFonts w:ascii="宋体" w:eastAsia="宋体" w:hAnsi="宋体"/>
          <w:sz w:val="24"/>
          <w:szCs w:val="24"/>
        </w:rPr>
        <w:t>/ZnS。核壳量子点的制备遵循连续</w:t>
      </w:r>
      <w:r>
        <w:rPr>
          <w:rFonts w:ascii="宋体" w:eastAsia="宋体" w:hAnsi="宋体" w:hint="eastAsia"/>
          <w:sz w:val="24"/>
          <w:szCs w:val="24"/>
        </w:rPr>
        <w:t>离子层吸附与反应（</w:t>
      </w:r>
      <w:r>
        <w:rPr>
          <w:rFonts w:ascii="宋体" w:eastAsia="宋体" w:hAnsi="宋体"/>
          <w:sz w:val="24"/>
          <w:szCs w:val="24"/>
        </w:rPr>
        <w:t>SILAR）方法</w:t>
      </w:r>
      <w:r>
        <w:rPr>
          <w:rFonts w:ascii="宋体" w:eastAsia="宋体" w:hAnsi="宋体" w:hint="eastAsia"/>
          <w:sz w:val="24"/>
          <w:szCs w:val="24"/>
        </w:rPr>
        <w:t>。有关准备和纯化程序的说明，请参阅补充信息。</w:t>
      </w:r>
      <w:r>
        <w:rPr>
          <w:rFonts w:ascii="宋体" w:eastAsia="宋体" w:hAnsi="宋体"/>
        </w:rPr>
        <w:cr/>
      </w:r>
      <w:r>
        <w:rPr>
          <w:rFonts w:ascii="黑体" w:eastAsia="黑体" w:hAnsi="黑体" w:hint="eastAsia"/>
          <w:sz w:val="30"/>
          <w:szCs w:val="30"/>
        </w:rPr>
        <w:t>二、</w:t>
      </w:r>
      <w:r>
        <w:rPr>
          <w:rFonts w:ascii="黑体" w:eastAsia="黑体" w:hAnsi="黑体" w:hint="eastAsia"/>
          <w:color w:val="000000" w:themeColor="text1"/>
          <w:sz w:val="30"/>
          <w:szCs w:val="30"/>
        </w:rPr>
        <w:t>器件制作与表征</w:t>
      </w:r>
      <w:r>
        <w:rPr>
          <w:rFonts w:ascii="黑体" w:eastAsia="黑体" w:hAnsi="黑体"/>
          <w:color w:val="000000" w:themeColor="text1"/>
          <w:sz w:val="30"/>
          <w:szCs w:val="30"/>
        </w:rPr>
        <w:cr/>
      </w:r>
      <w:r>
        <w:rPr>
          <w:rFonts w:ascii="宋体" w:eastAsia="宋体" w:hAnsi="宋体"/>
        </w:rPr>
        <w:tab/>
      </w:r>
      <w:r>
        <w:rPr>
          <w:rFonts w:ascii="宋体" w:eastAsia="宋体" w:hAnsi="宋体"/>
          <w:sz w:val="24"/>
          <w:szCs w:val="24"/>
        </w:rPr>
        <w:t>QD-LED器件的制作如下。在各种溶剂中彻底清洗预图形和抛光的ITO玻璃基板，并在UV/臭氧处理后用作阳极。PEDOT:PSS从其水溶液（</w:t>
      </w:r>
      <w:proofErr w:type="spellStart"/>
      <w:r>
        <w:rPr>
          <w:rFonts w:ascii="宋体" w:eastAsia="宋体" w:hAnsi="宋体"/>
          <w:sz w:val="24"/>
          <w:szCs w:val="24"/>
        </w:rPr>
        <w:t>Baytron</w:t>
      </w:r>
      <w:proofErr w:type="spellEnd"/>
      <w:r>
        <w:rPr>
          <w:rFonts w:ascii="宋体" w:eastAsia="宋体" w:hAnsi="宋体"/>
          <w:sz w:val="24"/>
          <w:szCs w:val="24"/>
        </w:rPr>
        <w:t>，AL P4083）</w:t>
      </w:r>
      <w:proofErr w:type="gramStart"/>
      <w:r>
        <w:rPr>
          <w:rFonts w:ascii="宋体" w:eastAsia="宋体" w:hAnsi="宋体"/>
          <w:sz w:val="24"/>
          <w:szCs w:val="24"/>
        </w:rPr>
        <w:t>中旋铸到</w:t>
      </w:r>
      <w:proofErr w:type="gramEnd"/>
      <w:r>
        <w:rPr>
          <w:rFonts w:ascii="宋体" w:eastAsia="宋体" w:hAnsi="宋体"/>
          <w:sz w:val="24"/>
          <w:szCs w:val="24"/>
        </w:rPr>
        <w:t>ITO表面，然后在</w:t>
      </w:r>
      <w:r w:rsidRPr="00453617">
        <w:rPr>
          <w:rFonts w:ascii="宋体" w:eastAsia="宋体" w:hAnsi="宋体"/>
          <w:sz w:val="24"/>
          <w:szCs w:val="24"/>
        </w:rPr>
        <w:t>150</w:t>
      </w:r>
      <w:r w:rsidR="00453617" w:rsidRPr="00453617">
        <w:rPr>
          <w:rFonts w:ascii="宋体" w:eastAsia="宋体" w:hAnsi="宋体" w:hint="eastAsia"/>
          <w:color w:val="333333"/>
          <w:sz w:val="24"/>
          <w:szCs w:val="24"/>
          <w:shd w:val="clear" w:color="auto" w:fill="FFFFFF"/>
        </w:rPr>
        <w:t>℃</w:t>
      </w:r>
      <w:r>
        <w:rPr>
          <w:rFonts w:ascii="宋体" w:eastAsia="宋体" w:hAnsi="宋体"/>
          <w:sz w:val="24"/>
          <w:szCs w:val="24"/>
        </w:rPr>
        <w:t>下热退火15min。采用在PEDOT:PSS层上旋涂氯苯溶液，然后在</w:t>
      </w:r>
      <w:r w:rsidRPr="00453617">
        <w:rPr>
          <w:rFonts w:ascii="宋体" w:eastAsia="宋体" w:hAnsi="宋体"/>
          <w:sz w:val="24"/>
          <w:szCs w:val="24"/>
        </w:rPr>
        <w:t>110</w:t>
      </w:r>
      <w:r w:rsidR="00453617" w:rsidRPr="00453617">
        <w:rPr>
          <w:rFonts w:ascii="宋体" w:eastAsia="宋体" w:hAnsi="宋体" w:hint="eastAsia"/>
          <w:sz w:val="24"/>
          <w:szCs w:val="24"/>
        </w:rPr>
        <w:t>℃</w:t>
      </w:r>
      <w:r>
        <w:rPr>
          <w:rFonts w:ascii="宋体" w:eastAsia="宋体" w:hAnsi="宋体"/>
          <w:sz w:val="24"/>
          <w:szCs w:val="24"/>
        </w:rPr>
        <w:t>下退火1h的方法，制备了一种高温超导材料（HTL）聚TPD（ADS 254BE）。将QDs溶解在甲苯中，并进行离心处理以去除残渣。然后，在1000r.p.m.下，在HTL顶部旋转涂覆浓度受控的QDs甲苯溶液，然</w:t>
      </w:r>
      <w:r>
        <w:rPr>
          <w:rFonts w:ascii="宋体" w:eastAsia="宋体" w:hAnsi="宋体" w:hint="eastAsia"/>
          <w:sz w:val="24"/>
          <w:szCs w:val="24"/>
        </w:rPr>
        <w:t>后在</w:t>
      </w:r>
      <w:r w:rsidRPr="00453617">
        <w:rPr>
          <w:rFonts w:ascii="宋体" w:eastAsia="宋体" w:hAnsi="宋体"/>
          <w:sz w:val="24"/>
          <w:szCs w:val="24"/>
        </w:rPr>
        <w:t>80</w:t>
      </w:r>
      <w:r w:rsidR="00453617" w:rsidRPr="00453617">
        <w:rPr>
          <w:rFonts w:ascii="宋体" w:eastAsia="宋体" w:hAnsi="宋体" w:hint="eastAsia"/>
          <w:sz w:val="24"/>
          <w:szCs w:val="24"/>
        </w:rPr>
        <w:t>℃</w:t>
      </w:r>
      <w:r>
        <w:rPr>
          <w:rFonts w:ascii="宋体" w:eastAsia="宋体" w:hAnsi="宋体"/>
          <w:sz w:val="24"/>
          <w:szCs w:val="24"/>
        </w:rPr>
        <w:t>下退火30分钟，制备发射层。以0.1</w:t>
      </w:r>
      <w:r w:rsidRPr="00453617">
        <w:rPr>
          <w:rFonts w:ascii="宋体" w:eastAsia="宋体" w:hAnsi="宋体"/>
          <w:sz w:val="24"/>
          <w:szCs w:val="24"/>
        </w:rPr>
        <w:t>nm</w:t>
      </w:r>
      <w:r w:rsidR="00453617" w:rsidRPr="00453617">
        <w:rPr>
          <w:rFonts w:ascii="宋体" w:eastAsia="宋体" w:hAnsi="宋体"/>
          <w:sz w:val="24"/>
          <w:szCs w:val="24"/>
        </w:rPr>
        <w:t>/</w:t>
      </w:r>
      <w:r w:rsidRPr="00453617">
        <w:rPr>
          <w:rFonts w:ascii="宋体" w:eastAsia="宋体" w:hAnsi="宋体"/>
          <w:sz w:val="24"/>
          <w:szCs w:val="24"/>
        </w:rPr>
        <w:t>s</w:t>
      </w:r>
      <w:r w:rsidRPr="00453617">
        <w:rPr>
          <w:rFonts w:ascii="宋体" w:eastAsia="宋体" w:hAnsi="宋体"/>
          <w:sz w:val="24"/>
          <w:szCs w:val="24"/>
          <w:vertAlign w:val="superscript"/>
        </w:rPr>
        <w:t>21</w:t>
      </w:r>
      <w:r>
        <w:rPr>
          <w:rFonts w:ascii="宋体" w:eastAsia="宋体" w:hAnsi="宋体"/>
          <w:sz w:val="24"/>
          <w:szCs w:val="24"/>
        </w:rPr>
        <w:t>的速率在QD层上通过热蒸发制备了Alq3层作为ETL</w:t>
      </w:r>
      <w:r>
        <w:rPr>
          <w:rFonts w:ascii="宋体" w:eastAsia="宋体" w:hAnsi="宋体" w:hint="eastAsia"/>
          <w:sz w:val="24"/>
          <w:szCs w:val="24"/>
        </w:rPr>
        <w:t>，在热蒸发之前，对</w:t>
      </w:r>
      <w:r>
        <w:rPr>
          <w:rFonts w:ascii="宋体" w:eastAsia="宋体" w:hAnsi="宋体"/>
          <w:sz w:val="24"/>
          <w:szCs w:val="24"/>
        </w:rPr>
        <w:t>Alq3进行升华处理。阴极，</w:t>
      </w:r>
      <w:proofErr w:type="gramStart"/>
      <w:r>
        <w:rPr>
          <w:rFonts w:ascii="宋体" w:eastAsia="宋体" w:hAnsi="宋体"/>
          <w:sz w:val="24"/>
          <w:szCs w:val="24"/>
        </w:rPr>
        <w:t>钙覆铝</w:t>
      </w:r>
      <w:proofErr w:type="gramEnd"/>
      <w:r>
        <w:rPr>
          <w:rFonts w:ascii="宋体" w:eastAsia="宋体" w:hAnsi="宋体"/>
          <w:sz w:val="24"/>
          <w:szCs w:val="24"/>
        </w:rPr>
        <w:t>，通过荫罩在1026</w:t>
      </w:r>
      <w:r w:rsidR="002F1ADD">
        <w:rPr>
          <w:rFonts w:ascii="宋体" w:eastAsia="宋体" w:hAnsi="宋体"/>
          <w:sz w:val="24"/>
          <w:szCs w:val="24"/>
        </w:rPr>
        <w:t xml:space="preserve"> </w:t>
      </w:r>
      <w:r>
        <w:rPr>
          <w:rFonts w:ascii="宋体" w:eastAsia="宋体" w:hAnsi="宋体"/>
          <w:sz w:val="24"/>
          <w:szCs w:val="24"/>
        </w:rPr>
        <w:t>torr的压力下热沉积。除非另有说明，否则器件的指定有效面积为4平方毫米。制备PEDOT:PSS缓冲层后的所有过程均在充氮手套箱中进行。所有层厚度均由</w:t>
      </w:r>
      <w:proofErr w:type="spellStart"/>
      <w:r>
        <w:rPr>
          <w:rFonts w:ascii="宋体" w:eastAsia="宋体" w:hAnsi="宋体"/>
          <w:sz w:val="24"/>
          <w:szCs w:val="24"/>
        </w:rPr>
        <w:t>Ambios</w:t>
      </w:r>
      <w:proofErr w:type="spellEnd"/>
      <w:r>
        <w:rPr>
          <w:rFonts w:ascii="宋体" w:eastAsia="宋体" w:hAnsi="宋体"/>
          <w:sz w:val="24"/>
          <w:szCs w:val="24"/>
        </w:rPr>
        <w:t xml:space="preserve"> XP-2厚度专业人员监测。</w:t>
      </w:r>
    </w:p>
    <w:p w14:paraId="24F6E1DE" w14:textId="732404B5"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sz w:val="24"/>
          <w:szCs w:val="24"/>
        </w:rPr>
        <w:t>EL光谱用日立F-4500荧光分光光度计记录。电流/电压（I-V）和亮度/电压（L-V）特性在计算机控制的Keithley 236源测量单元和Keithley 2000万用表以及硅光电倍增管上进行测量，并通过照片研究PR650摄像机进行校准。所有上述测量均在环境条件下进行。在室温下，在真空（51023 torr）中测试了QD发光二极管的寿命。使用HP 1310电源提供电压偏置，使用已知孔径的无偏</w:t>
      </w:r>
      <w:proofErr w:type="spellStart"/>
      <w:r>
        <w:rPr>
          <w:rFonts w:ascii="宋体" w:eastAsia="宋体" w:hAnsi="宋体"/>
          <w:sz w:val="24"/>
          <w:szCs w:val="24"/>
        </w:rPr>
        <w:t>Thorlab</w:t>
      </w:r>
      <w:proofErr w:type="spellEnd"/>
      <w:r>
        <w:rPr>
          <w:rFonts w:ascii="宋体" w:eastAsia="宋体" w:hAnsi="宋体"/>
          <w:sz w:val="24"/>
          <w:szCs w:val="24"/>
        </w:rPr>
        <w:t xml:space="preserve"> TA100硅探测器读取LED输出强度，然后将其转换为亮度。使用国家仪器（NI）数据记录</w:t>
      </w:r>
      <w:proofErr w:type="gramStart"/>
      <w:r>
        <w:rPr>
          <w:rFonts w:ascii="宋体" w:eastAsia="宋体" w:hAnsi="宋体" w:hint="eastAsia"/>
          <w:sz w:val="24"/>
          <w:szCs w:val="24"/>
        </w:rPr>
        <w:t>器记录</w:t>
      </w:r>
      <w:proofErr w:type="gramEnd"/>
      <w:r>
        <w:rPr>
          <w:rFonts w:ascii="宋体" w:eastAsia="宋体" w:hAnsi="宋体" w:hint="eastAsia"/>
          <w:sz w:val="24"/>
          <w:szCs w:val="24"/>
        </w:rPr>
        <w:t>数据，并使用模拟</w:t>
      </w:r>
      <w:r>
        <w:rPr>
          <w:rFonts w:ascii="宋体" w:eastAsia="宋体" w:hAnsi="宋体"/>
          <w:sz w:val="24"/>
          <w:szCs w:val="24"/>
        </w:rPr>
        <w:t>-数字接口与计算机连接进行原位绘图。</w:t>
      </w:r>
    </w:p>
    <w:p w14:paraId="2E43C576" w14:textId="77777777" w:rsidR="002D2AB9" w:rsidRDefault="007E38EB" w:rsidP="00056B3E">
      <w:pPr>
        <w:autoSpaceDE w:val="0"/>
        <w:autoSpaceDN w:val="0"/>
        <w:spacing w:line="440" w:lineRule="exact"/>
        <w:jc w:val="left"/>
        <w:rPr>
          <w:rFonts w:ascii="黑体" w:eastAsia="黑体" w:hAnsi="黑体"/>
          <w:color w:val="000000" w:themeColor="text1"/>
          <w:sz w:val="30"/>
          <w:szCs w:val="30"/>
        </w:rPr>
      </w:pPr>
      <w:r>
        <w:rPr>
          <w:rFonts w:ascii="黑体" w:eastAsia="黑体" w:hAnsi="黑体" w:hint="eastAsia"/>
          <w:color w:val="000000" w:themeColor="text1"/>
          <w:sz w:val="30"/>
          <w:szCs w:val="30"/>
        </w:rPr>
        <w:t>三、</w:t>
      </w:r>
      <w:r>
        <w:rPr>
          <w:rFonts w:ascii="黑体" w:eastAsia="黑体" w:hAnsi="黑体"/>
          <w:color w:val="000000" w:themeColor="text1"/>
          <w:sz w:val="30"/>
          <w:szCs w:val="30"/>
        </w:rPr>
        <w:t xml:space="preserve">QD层厚度的测定 </w:t>
      </w:r>
    </w:p>
    <w:p w14:paraId="78FB021A" w14:textId="5E73DC0E" w:rsidR="002D2AB9" w:rsidRDefault="007E38EB" w:rsidP="00056B3E">
      <w:pPr>
        <w:autoSpaceDE w:val="0"/>
        <w:autoSpaceDN w:val="0"/>
        <w:spacing w:line="440" w:lineRule="exact"/>
        <w:ind w:firstLineChars="200" w:firstLine="480"/>
        <w:jc w:val="left"/>
        <w:rPr>
          <w:rFonts w:ascii="宋体" w:eastAsia="宋体" w:hAnsi="宋体"/>
          <w:sz w:val="24"/>
          <w:szCs w:val="24"/>
        </w:rPr>
      </w:pPr>
      <w:r w:rsidRPr="00E32D48">
        <w:rPr>
          <w:rFonts w:ascii="宋体" w:eastAsia="宋体" w:hAnsi="宋体" w:hint="eastAsia"/>
          <w:noProof/>
          <w:sz w:val="24"/>
          <w:szCs w:val="24"/>
        </w:rPr>
        <w:drawing>
          <wp:anchor distT="0" distB="0" distL="114300" distR="114300" simplePos="0" relativeHeight="251652096" behindDoc="0" locked="0" layoutInCell="1" allowOverlap="1" wp14:anchorId="2389598B" wp14:editId="673CFBB1">
            <wp:simplePos x="0" y="0"/>
            <wp:positionH relativeFrom="column">
              <wp:posOffset>2263140</wp:posOffset>
            </wp:positionH>
            <wp:positionV relativeFrom="paragraph">
              <wp:posOffset>640080</wp:posOffset>
            </wp:positionV>
            <wp:extent cx="1019175" cy="638175"/>
            <wp:effectExtent l="0" t="0" r="0" b="0"/>
            <wp:wrapTopAndBottom/>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屏幕截图&#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019175" cy="638175"/>
                    </a:xfrm>
                    <a:prstGeom prst="rect">
                      <a:avLst/>
                    </a:prstGeom>
                  </pic:spPr>
                </pic:pic>
              </a:graphicData>
            </a:graphic>
          </wp:anchor>
        </w:drawing>
      </w:r>
      <w:r w:rsidR="00E32D48" w:rsidRPr="00E32D48">
        <w:rPr>
          <w:rFonts w:ascii="宋体" w:eastAsia="宋体" w:hAnsi="宋体" w:hint="eastAsia"/>
          <w:noProof/>
          <w:sz w:val="24"/>
          <w:szCs w:val="24"/>
        </w:rPr>
        <w:t>根据朗伯</w:t>
      </w:r>
      <w:r w:rsidR="00E32D48" w:rsidRPr="00E32D48">
        <w:rPr>
          <w:rFonts w:ascii="宋体" w:eastAsia="宋体" w:hAnsi="宋体"/>
          <w:noProof/>
          <w:sz w:val="24"/>
          <w:szCs w:val="24"/>
        </w:rPr>
        <w:t>-比尔定律，通过测量量子点层在第一个激子峰位A</w:t>
      </w:r>
      <w:r w:rsidR="00E32D48" w:rsidRPr="00783C57">
        <w:rPr>
          <w:rFonts w:ascii="宋体" w:eastAsia="宋体" w:hAnsi="宋体"/>
          <w:noProof/>
          <w:sz w:val="24"/>
          <w:szCs w:val="24"/>
          <w:vertAlign w:val="subscript"/>
        </w:rPr>
        <w:t>exciton</w:t>
      </w:r>
      <w:r w:rsidR="00E32D48" w:rsidRPr="00E32D48">
        <w:rPr>
          <w:rFonts w:ascii="宋体" w:eastAsia="宋体" w:hAnsi="宋体"/>
          <w:noProof/>
          <w:sz w:val="24"/>
          <w:szCs w:val="24"/>
        </w:rPr>
        <w:t>处的峰值吸光度，并将其与量子点</w:t>
      </w:r>
      <w:r w:rsidR="00783C57" w:rsidRPr="00783C57">
        <w:rPr>
          <w:rFonts w:ascii="宋体" w:eastAsia="宋体" w:hAnsi="宋体" w:hint="eastAsia"/>
          <w:noProof/>
          <w:sz w:val="24"/>
          <w:szCs w:val="24"/>
        </w:rPr>
        <w:t>ε</w:t>
      </w:r>
      <w:r w:rsidR="00E32D48" w:rsidRPr="00783C57">
        <w:rPr>
          <w:rFonts w:ascii="宋体" w:eastAsia="宋体" w:hAnsi="宋体"/>
          <w:noProof/>
          <w:sz w:val="24"/>
          <w:szCs w:val="24"/>
          <w:vertAlign w:val="subscript"/>
        </w:rPr>
        <w:t>exciton</w:t>
      </w:r>
      <w:r w:rsidR="00E32D48" w:rsidRPr="00E32D48">
        <w:rPr>
          <w:rFonts w:ascii="宋体" w:eastAsia="宋体" w:hAnsi="宋体"/>
          <w:noProof/>
          <w:sz w:val="24"/>
          <w:szCs w:val="24"/>
        </w:rPr>
        <w:t>的消光系数进行比较，确定量子点层的厚度t</w:t>
      </w:r>
      <w:r w:rsidR="00E32D48" w:rsidRPr="00783C57">
        <w:rPr>
          <w:rFonts w:ascii="宋体" w:eastAsia="宋体" w:hAnsi="宋体"/>
          <w:noProof/>
          <w:sz w:val="24"/>
          <w:szCs w:val="24"/>
          <w:vertAlign w:val="subscript"/>
        </w:rPr>
        <w:t>QD</w:t>
      </w:r>
      <w:r>
        <w:rPr>
          <w:rFonts w:ascii="宋体" w:eastAsia="宋体" w:hAnsi="宋体"/>
          <w:sz w:val="24"/>
          <w:szCs w:val="24"/>
        </w:rPr>
        <w:t>：</w:t>
      </w:r>
    </w:p>
    <w:p w14:paraId="508C8F2A" w14:textId="47D586C5" w:rsidR="002D2AB9" w:rsidRDefault="007E38EB" w:rsidP="00056B3E">
      <w:pPr>
        <w:autoSpaceDE w:val="0"/>
        <w:autoSpaceDN w:val="0"/>
        <w:spacing w:line="440" w:lineRule="exact"/>
        <w:ind w:firstLineChars="200" w:firstLine="420"/>
        <w:jc w:val="left"/>
        <w:rPr>
          <w:rFonts w:ascii="宋体" w:eastAsia="宋体" w:hAnsi="宋体"/>
          <w:sz w:val="24"/>
          <w:szCs w:val="24"/>
        </w:rPr>
      </w:pPr>
      <w:r>
        <w:rPr>
          <w:rFonts w:ascii="宋体" w:eastAsia="宋体" w:hAnsi="宋体" w:hint="eastAsia"/>
          <w:noProof/>
        </w:rPr>
        <w:lastRenderedPageBreak/>
        <w:drawing>
          <wp:anchor distT="0" distB="0" distL="114300" distR="114300" simplePos="0" relativeHeight="251637248" behindDoc="0" locked="0" layoutInCell="1" allowOverlap="1" wp14:anchorId="2990991B" wp14:editId="2B4E788D">
            <wp:simplePos x="0" y="0"/>
            <wp:positionH relativeFrom="column">
              <wp:posOffset>2253615</wp:posOffset>
            </wp:positionH>
            <wp:positionV relativeFrom="paragraph">
              <wp:posOffset>1519555</wp:posOffset>
            </wp:positionV>
            <wp:extent cx="1285875" cy="39052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285875" cy="390525"/>
                    </a:xfrm>
                    <a:prstGeom prst="rect">
                      <a:avLst/>
                    </a:prstGeom>
                  </pic:spPr>
                </pic:pic>
              </a:graphicData>
            </a:graphic>
          </wp:anchor>
        </w:drawing>
      </w:r>
      <w:r>
        <w:rPr>
          <w:rFonts w:ascii="宋体" w:eastAsia="宋体" w:hAnsi="宋体" w:hint="eastAsia"/>
          <w:sz w:val="24"/>
          <w:szCs w:val="24"/>
        </w:rPr>
        <w:t>其中</w:t>
      </w:r>
      <w:r>
        <w:rPr>
          <w:rFonts w:ascii="宋体" w:eastAsia="宋体" w:hAnsi="宋体"/>
          <w:sz w:val="24"/>
          <w:szCs w:val="24"/>
        </w:rPr>
        <w:t>C是QD层的摩尔密度（</w:t>
      </w:r>
      <w:r w:rsidRPr="00453617">
        <w:rPr>
          <w:rFonts w:ascii="宋体" w:eastAsia="宋体" w:hAnsi="宋体"/>
          <w:sz w:val="24"/>
          <w:szCs w:val="24"/>
        </w:rPr>
        <w:t>mol</w:t>
      </w:r>
      <w:r w:rsidR="00453617" w:rsidRPr="00453617">
        <w:rPr>
          <w:rFonts w:ascii="宋体" w:eastAsia="宋体" w:hAnsi="宋体"/>
          <w:sz w:val="24"/>
          <w:szCs w:val="24"/>
        </w:rPr>
        <w:t>/</w:t>
      </w:r>
      <w:r w:rsidRPr="00453617">
        <w:rPr>
          <w:rFonts w:ascii="宋体" w:eastAsia="宋体" w:hAnsi="宋体"/>
          <w:sz w:val="24"/>
          <w:szCs w:val="24"/>
        </w:rPr>
        <w:t>L</w:t>
      </w:r>
      <w:r w:rsidRPr="00453617">
        <w:rPr>
          <w:rFonts w:ascii="宋体" w:eastAsia="宋体" w:hAnsi="宋体"/>
          <w:sz w:val="24"/>
          <w:szCs w:val="24"/>
          <w:vertAlign w:val="superscript"/>
        </w:rPr>
        <w:t>21</w:t>
      </w:r>
      <w:r>
        <w:rPr>
          <w:rFonts w:ascii="宋体" w:eastAsia="宋体" w:hAnsi="宋体"/>
          <w:sz w:val="24"/>
          <w:szCs w:val="24"/>
        </w:rPr>
        <w:t>）。讨论了</w:t>
      </w:r>
      <w:proofErr w:type="spellStart"/>
      <w:r>
        <w:rPr>
          <w:rFonts w:ascii="宋体" w:eastAsia="宋体" w:hAnsi="宋体"/>
          <w:sz w:val="24"/>
          <w:szCs w:val="24"/>
        </w:rPr>
        <w:t>CdSe</w:t>
      </w:r>
      <w:proofErr w:type="spellEnd"/>
      <w:r>
        <w:rPr>
          <w:rFonts w:ascii="宋体" w:eastAsia="宋体" w:hAnsi="宋体"/>
          <w:sz w:val="24"/>
          <w:szCs w:val="24"/>
        </w:rPr>
        <w:t>量子点的尺寸依赖性</w:t>
      </w:r>
      <w:proofErr w:type="gramStart"/>
      <w:r>
        <w:rPr>
          <w:rFonts w:ascii="宋体" w:eastAsia="宋体" w:hAnsi="宋体"/>
          <w:sz w:val="24"/>
          <w:szCs w:val="24"/>
        </w:rPr>
        <w:t>激发值</w:t>
      </w:r>
      <w:proofErr w:type="gramEnd"/>
      <w:r>
        <w:rPr>
          <w:rFonts w:ascii="宋体" w:eastAsia="宋体" w:hAnsi="宋体"/>
          <w:sz w:val="24"/>
          <w:szCs w:val="24"/>
        </w:rPr>
        <w:t>的确定</w:t>
      </w:r>
      <w:r w:rsidRPr="00453617">
        <w:rPr>
          <w:rFonts w:ascii="宋体" w:eastAsia="宋体" w:hAnsi="宋体"/>
          <w:sz w:val="24"/>
          <w:szCs w:val="24"/>
          <w:vertAlign w:val="superscript"/>
        </w:rPr>
        <w:t>29</w:t>
      </w:r>
      <w:r>
        <w:rPr>
          <w:rFonts w:ascii="宋体" w:eastAsia="宋体" w:hAnsi="宋体"/>
          <w:sz w:val="24"/>
          <w:szCs w:val="24"/>
        </w:rPr>
        <w:t>。消光系数以每摩尔粒子为单位，与粒子直径D和激子</w:t>
      </w:r>
      <w:r>
        <w:rPr>
          <w:rFonts w:ascii="宋体" w:eastAsia="宋体" w:hAnsi="宋体" w:hint="eastAsia"/>
          <w:sz w:val="24"/>
          <w:szCs w:val="24"/>
        </w:rPr>
        <w:t>跃迁能</w:t>
      </w:r>
      <w:r>
        <w:rPr>
          <w:rFonts w:ascii="宋体" w:eastAsia="宋体" w:hAnsi="宋体"/>
          <w:sz w:val="24"/>
          <w:szCs w:val="24"/>
        </w:rPr>
        <w:t>DE有关，公式如下：</w:t>
      </w:r>
    </w:p>
    <w:p w14:paraId="3B5D1181" w14:textId="3A931911" w:rsidR="002D2AB9" w:rsidRDefault="007E38EB" w:rsidP="00056B3E">
      <w:pPr>
        <w:autoSpaceDE w:val="0"/>
        <w:autoSpaceDN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对于一阶近似，采用方程（</w:t>
      </w:r>
      <w:r>
        <w:rPr>
          <w:rFonts w:ascii="宋体" w:eastAsia="宋体" w:hAnsi="宋体"/>
          <w:sz w:val="24"/>
          <w:szCs w:val="24"/>
        </w:rPr>
        <w:t>2）计算。通过替换实际的</w:t>
      </w:r>
      <w:proofErr w:type="spellStart"/>
      <w:r>
        <w:rPr>
          <w:rFonts w:ascii="宋体" w:eastAsia="宋体" w:hAnsi="宋体"/>
          <w:sz w:val="24"/>
          <w:szCs w:val="24"/>
        </w:rPr>
        <w:t>CdSe</w:t>
      </w:r>
      <w:proofErr w:type="spellEnd"/>
      <w:r>
        <w:rPr>
          <w:rFonts w:ascii="宋体" w:eastAsia="宋体" w:hAnsi="宋体"/>
          <w:sz w:val="24"/>
          <w:szCs w:val="24"/>
        </w:rPr>
        <w:t>/（Zn，Cd）S核壳结构有效值为平核结构的粒径相同的第一个激子吸收峰。在获得1个激子后根据方程式（1）计算量子点层，并将其表示为量子点的单层数</w:t>
      </w:r>
      <w:r>
        <w:rPr>
          <w:rFonts w:ascii="宋体" w:eastAsia="宋体" w:hAnsi="宋体" w:hint="eastAsia"/>
          <w:sz w:val="24"/>
          <w:szCs w:val="24"/>
        </w:rPr>
        <w:t>。</w:t>
      </w:r>
    </w:p>
    <w:p w14:paraId="7C755422" w14:textId="77777777" w:rsidR="002D2AB9" w:rsidRDefault="007E38EB" w:rsidP="00056B3E">
      <w:pPr>
        <w:autoSpaceDE w:val="0"/>
        <w:autoSpaceDN w:val="0"/>
        <w:spacing w:line="440" w:lineRule="exact"/>
        <w:ind w:firstLineChars="200" w:firstLine="420"/>
        <w:jc w:val="left"/>
        <w:rPr>
          <w:rFonts w:ascii="宋体" w:eastAsia="宋体" w:hAnsi="宋体"/>
        </w:rPr>
      </w:pPr>
      <w:r>
        <w:rPr>
          <w:rFonts w:ascii="宋体" w:eastAsia="宋体" w:hAnsi="宋体"/>
        </w:rPr>
        <w:tab/>
      </w:r>
    </w:p>
    <w:p w14:paraId="3C298720" w14:textId="77777777" w:rsidR="002D2AB9" w:rsidRDefault="007E38EB" w:rsidP="00056B3E">
      <w:pPr>
        <w:autoSpaceDE w:val="0"/>
        <w:autoSpaceDN w:val="0"/>
        <w:spacing w:line="440" w:lineRule="exact"/>
        <w:jc w:val="left"/>
        <w:rPr>
          <w:rFonts w:ascii="黑体" w:eastAsia="黑体" w:hAnsi="黑体"/>
          <w:color w:val="000000" w:themeColor="text1"/>
          <w:sz w:val="30"/>
          <w:szCs w:val="30"/>
        </w:rPr>
      </w:pPr>
      <w:r>
        <w:rPr>
          <w:rFonts w:ascii="黑体" w:eastAsia="黑体" w:hAnsi="黑体" w:hint="eastAsia"/>
          <w:color w:val="000000" w:themeColor="text1"/>
          <w:sz w:val="30"/>
          <w:szCs w:val="30"/>
        </w:rPr>
        <w:t>参考文献</w:t>
      </w:r>
    </w:p>
    <w:p w14:paraId="2031AA52" w14:textId="65A00683"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proofErr w:type="spellStart"/>
      <w:r>
        <w:rPr>
          <w:rFonts w:ascii="宋体" w:eastAsia="宋体" w:hAnsi="宋体"/>
          <w:sz w:val="24"/>
          <w:szCs w:val="24"/>
        </w:rPr>
        <w:t>Colvin</w:t>
      </w:r>
      <w:r>
        <w:rPr>
          <w:rFonts w:ascii="宋体" w:eastAsia="宋体" w:hAnsi="宋体" w:hint="eastAsia"/>
          <w:sz w:val="24"/>
          <w:szCs w:val="24"/>
        </w:rPr>
        <w:t>,</w:t>
      </w:r>
      <w:r>
        <w:rPr>
          <w:rFonts w:ascii="宋体" w:eastAsia="宋体" w:hAnsi="宋体"/>
          <w:sz w:val="24"/>
          <w:szCs w:val="24"/>
        </w:rPr>
        <w:t>V.L.Schlamp.M.C</w:t>
      </w:r>
      <w:proofErr w:type="spellEnd"/>
      <w:r>
        <w:rPr>
          <w:rFonts w:ascii="宋体" w:eastAsia="宋体" w:hAnsi="宋体"/>
          <w:sz w:val="24"/>
          <w:szCs w:val="24"/>
        </w:rPr>
        <w:t>.和</w:t>
      </w:r>
      <w:proofErr w:type="spellStart"/>
      <w:r>
        <w:rPr>
          <w:rFonts w:ascii="宋体" w:eastAsia="宋体" w:hAnsi="宋体"/>
          <w:sz w:val="24"/>
          <w:szCs w:val="24"/>
        </w:rPr>
        <w:t>Alivisatos,A.P</w:t>
      </w:r>
      <w:proofErr w:type="spellEnd"/>
      <w:r>
        <w:rPr>
          <w:rFonts w:ascii="宋体" w:eastAsia="宋体" w:hAnsi="宋体"/>
          <w:sz w:val="24"/>
          <w:szCs w:val="24"/>
        </w:rPr>
        <w:t>.由硒化</w:t>
      </w:r>
      <w:proofErr w:type="gramStart"/>
      <w:r>
        <w:rPr>
          <w:rFonts w:ascii="宋体" w:eastAsia="宋体" w:hAnsi="宋体"/>
          <w:sz w:val="24"/>
          <w:szCs w:val="24"/>
        </w:rPr>
        <w:t>镉</w:t>
      </w:r>
      <w:proofErr w:type="gramEnd"/>
      <w:r>
        <w:rPr>
          <w:rFonts w:ascii="宋体" w:eastAsia="宋体" w:hAnsi="宋体"/>
          <w:sz w:val="24"/>
          <w:szCs w:val="24"/>
        </w:rPr>
        <w:t>纳米晶和半导体聚合物制成的发光二极管</w:t>
      </w:r>
      <w:r>
        <w:rPr>
          <w:rFonts w:ascii="宋体" w:eastAsia="宋体" w:hAnsi="宋体" w:hint="eastAsia"/>
          <w:sz w:val="24"/>
          <w:szCs w:val="24"/>
        </w:rPr>
        <w:t>[</w:t>
      </w:r>
      <w:r>
        <w:rPr>
          <w:rFonts w:ascii="宋体" w:eastAsia="宋体" w:hAnsi="宋体"/>
          <w:sz w:val="24"/>
          <w:szCs w:val="24"/>
        </w:rPr>
        <w:t>C].自然370,1994</w:t>
      </w:r>
      <w:r>
        <w:rPr>
          <w:rFonts w:ascii="宋体" w:eastAsia="宋体" w:hAnsi="宋体" w:hint="eastAsia"/>
          <w:sz w:val="24"/>
          <w:szCs w:val="24"/>
        </w:rPr>
        <w:t>：</w:t>
      </w:r>
      <w:r>
        <w:rPr>
          <w:rFonts w:ascii="宋体" w:eastAsia="宋体" w:hAnsi="宋体"/>
          <w:sz w:val="24"/>
          <w:szCs w:val="24"/>
        </w:rPr>
        <w:t xml:space="preserve">354-357 </w:t>
      </w:r>
    </w:p>
    <w:p w14:paraId="2C5FE182" w14:textId="4726AC5A"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proofErr w:type="spellStart"/>
      <w:r>
        <w:rPr>
          <w:rFonts w:ascii="宋体" w:eastAsia="宋体" w:hAnsi="宋体"/>
          <w:sz w:val="24"/>
          <w:szCs w:val="24"/>
        </w:rPr>
        <w:t>Dabbousi</w:t>
      </w:r>
      <w:r>
        <w:rPr>
          <w:rFonts w:ascii="宋体" w:eastAsia="宋体" w:hAnsi="宋体" w:hint="eastAsia"/>
          <w:sz w:val="24"/>
          <w:szCs w:val="24"/>
        </w:rPr>
        <w:t>.</w:t>
      </w:r>
      <w:r>
        <w:rPr>
          <w:rFonts w:ascii="宋体" w:eastAsia="宋体" w:hAnsi="宋体"/>
          <w:sz w:val="24"/>
          <w:szCs w:val="24"/>
        </w:rPr>
        <w:t>B.O.Bawendi</w:t>
      </w:r>
      <w:r>
        <w:rPr>
          <w:rFonts w:ascii="宋体" w:eastAsia="宋体" w:hAnsi="宋体" w:hint="eastAsia"/>
          <w:sz w:val="24"/>
          <w:szCs w:val="24"/>
        </w:rPr>
        <w:t>.</w:t>
      </w:r>
      <w:r>
        <w:rPr>
          <w:rFonts w:ascii="宋体" w:eastAsia="宋体" w:hAnsi="宋体"/>
          <w:sz w:val="24"/>
          <w:szCs w:val="24"/>
        </w:rPr>
        <w:t>M.G.Onitsuka</w:t>
      </w:r>
      <w:r>
        <w:rPr>
          <w:rFonts w:ascii="宋体" w:eastAsia="宋体" w:hAnsi="宋体" w:hint="eastAsia"/>
          <w:sz w:val="24"/>
          <w:szCs w:val="24"/>
        </w:rPr>
        <w:t>.</w:t>
      </w:r>
      <w:r>
        <w:rPr>
          <w:rFonts w:ascii="宋体" w:eastAsia="宋体" w:hAnsi="宋体"/>
          <w:sz w:val="24"/>
          <w:szCs w:val="24"/>
        </w:rPr>
        <w:t>O</w:t>
      </w:r>
      <w:proofErr w:type="spellEnd"/>
      <w:r>
        <w:rPr>
          <w:rFonts w:ascii="宋体" w:eastAsia="宋体" w:hAnsi="宋体"/>
          <w:sz w:val="24"/>
          <w:szCs w:val="24"/>
        </w:rPr>
        <w:t>.和</w:t>
      </w:r>
      <w:proofErr w:type="spellStart"/>
      <w:r>
        <w:rPr>
          <w:rFonts w:ascii="宋体" w:eastAsia="宋体" w:hAnsi="宋体"/>
          <w:sz w:val="24"/>
          <w:szCs w:val="24"/>
        </w:rPr>
        <w:t>Rubner</w:t>
      </w:r>
      <w:r>
        <w:rPr>
          <w:rFonts w:ascii="宋体" w:eastAsia="宋体" w:hAnsi="宋体" w:hint="eastAsia"/>
          <w:sz w:val="24"/>
          <w:szCs w:val="24"/>
        </w:rPr>
        <w:t>.</w:t>
      </w:r>
      <w:r>
        <w:rPr>
          <w:rFonts w:ascii="宋体" w:eastAsia="宋体" w:hAnsi="宋体"/>
          <w:sz w:val="24"/>
          <w:szCs w:val="24"/>
        </w:rPr>
        <w:t>M.F.CdSe</w:t>
      </w:r>
      <w:proofErr w:type="spellEnd"/>
      <w:r>
        <w:rPr>
          <w:rFonts w:ascii="宋体" w:eastAsia="宋体" w:hAnsi="宋体"/>
          <w:sz w:val="24"/>
          <w:szCs w:val="24"/>
        </w:rPr>
        <w:t>量子点/聚合物复合材料的电致发光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.应用物理快报.</w:t>
      </w:r>
      <w:r>
        <w:rPr>
          <w:rFonts w:ascii="宋体" w:eastAsia="宋体" w:hAnsi="宋体"/>
          <w:sz w:val="24"/>
          <w:szCs w:val="24"/>
        </w:rPr>
        <w:t>66</w:t>
      </w:r>
      <w:r>
        <w:rPr>
          <w:rFonts w:ascii="宋体" w:eastAsia="宋体" w:hAnsi="宋体" w:hint="eastAsia"/>
          <w:sz w:val="24"/>
          <w:szCs w:val="24"/>
        </w:rPr>
        <w:t>,1</w:t>
      </w:r>
      <w:r>
        <w:rPr>
          <w:rFonts w:ascii="宋体" w:eastAsia="宋体" w:hAnsi="宋体"/>
          <w:sz w:val="24"/>
          <w:szCs w:val="24"/>
        </w:rPr>
        <w:t>995</w:t>
      </w:r>
      <w:r>
        <w:rPr>
          <w:rFonts w:ascii="宋体" w:eastAsia="宋体" w:hAnsi="宋体" w:hint="eastAsia"/>
          <w:sz w:val="24"/>
          <w:szCs w:val="24"/>
        </w:rPr>
        <w:t>:</w:t>
      </w:r>
      <w:r>
        <w:rPr>
          <w:rFonts w:ascii="宋体" w:eastAsia="宋体" w:hAnsi="宋体"/>
          <w:sz w:val="24"/>
          <w:szCs w:val="24"/>
        </w:rPr>
        <w:t>1316-1318</w:t>
      </w:r>
    </w:p>
    <w:p w14:paraId="755B0A45" w14:textId="31AECD9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proofErr w:type="gramStart"/>
      <w:r>
        <w:rPr>
          <w:rFonts w:ascii="宋体" w:eastAsia="宋体" w:hAnsi="宋体"/>
          <w:sz w:val="24"/>
          <w:szCs w:val="24"/>
        </w:rPr>
        <w:t>].Coe</w:t>
      </w:r>
      <w:proofErr w:type="gramEnd"/>
      <w:r>
        <w:rPr>
          <w:rFonts w:ascii="宋体" w:eastAsia="宋体" w:hAnsi="宋体" w:hint="eastAsia"/>
          <w:sz w:val="24"/>
          <w:szCs w:val="24"/>
        </w:rPr>
        <w:t>,</w:t>
      </w:r>
      <w:r>
        <w:rPr>
          <w:rFonts w:ascii="宋体" w:eastAsia="宋体" w:hAnsi="宋体"/>
          <w:sz w:val="24"/>
          <w:szCs w:val="24"/>
        </w:rPr>
        <w:t>S.Woo</w:t>
      </w:r>
      <w:r>
        <w:rPr>
          <w:rFonts w:ascii="宋体" w:eastAsia="宋体" w:hAnsi="宋体" w:hint="eastAsia"/>
          <w:sz w:val="24"/>
          <w:szCs w:val="24"/>
        </w:rPr>
        <w:t>,</w:t>
      </w:r>
      <w:r>
        <w:rPr>
          <w:rFonts w:ascii="宋体" w:eastAsia="宋体" w:hAnsi="宋体"/>
          <w:sz w:val="24"/>
          <w:szCs w:val="24"/>
        </w:rPr>
        <w:t>W.-</w:t>
      </w:r>
      <w:proofErr w:type="spellStart"/>
      <w:r>
        <w:rPr>
          <w:rFonts w:ascii="宋体" w:eastAsia="宋体" w:hAnsi="宋体"/>
          <w:sz w:val="24"/>
          <w:szCs w:val="24"/>
        </w:rPr>
        <w:t>K.Bawendi</w:t>
      </w:r>
      <w:r>
        <w:rPr>
          <w:rFonts w:ascii="宋体" w:eastAsia="宋体" w:hAnsi="宋体" w:hint="eastAsia"/>
          <w:sz w:val="24"/>
          <w:szCs w:val="24"/>
        </w:rPr>
        <w:t>,</w:t>
      </w:r>
      <w:r>
        <w:rPr>
          <w:rFonts w:ascii="宋体" w:eastAsia="宋体" w:hAnsi="宋体"/>
          <w:sz w:val="24"/>
          <w:szCs w:val="24"/>
        </w:rPr>
        <w:t>M</w:t>
      </w:r>
      <w:proofErr w:type="spellEnd"/>
      <w:r>
        <w:rPr>
          <w:rFonts w:ascii="宋体" w:eastAsia="宋体" w:hAnsi="宋体"/>
          <w:sz w:val="24"/>
          <w:szCs w:val="24"/>
        </w:rPr>
        <w:t>.和</w:t>
      </w:r>
      <w:proofErr w:type="spellStart"/>
      <w:r>
        <w:rPr>
          <w:rFonts w:ascii="宋体" w:eastAsia="宋体" w:hAnsi="宋体"/>
          <w:sz w:val="24"/>
          <w:szCs w:val="24"/>
        </w:rPr>
        <w:t>Bulovic</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V.分子有机器件中纳米晶体单层电致发光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自然420,</w:t>
      </w:r>
      <w:r>
        <w:rPr>
          <w:rFonts w:ascii="宋体" w:eastAsia="宋体" w:hAnsi="宋体" w:hint="eastAsia"/>
          <w:sz w:val="24"/>
          <w:szCs w:val="24"/>
        </w:rPr>
        <w:t>2</w:t>
      </w:r>
      <w:r>
        <w:rPr>
          <w:rFonts w:ascii="宋体" w:eastAsia="宋体" w:hAnsi="宋体"/>
          <w:sz w:val="24"/>
          <w:szCs w:val="24"/>
        </w:rPr>
        <w:t>002</w:t>
      </w:r>
      <w:r>
        <w:rPr>
          <w:rFonts w:ascii="宋体" w:eastAsia="宋体" w:hAnsi="宋体" w:hint="eastAsia"/>
          <w:sz w:val="24"/>
          <w:szCs w:val="24"/>
        </w:rPr>
        <w:t>:</w:t>
      </w:r>
      <w:r>
        <w:rPr>
          <w:rFonts w:ascii="宋体" w:eastAsia="宋体" w:hAnsi="宋体"/>
          <w:sz w:val="24"/>
          <w:szCs w:val="24"/>
        </w:rPr>
        <w:t xml:space="preserve">800-80 </w:t>
      </w:r>
    </w:p>
    <w:p w14:paraId="40A5F54C"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[4].</w:t>
      </w:r>
      <w:proofErr w:type="spellStart"/>
      <w:r>
        <w:rPr>
          <w:rFonts w:ascii="宋体" w:eastAsia="宋体" w:hAnsi="宋体"/>
          <w:sz w:val="24"/>
          <w:szCs w:val="24"/>
        </w:rPr>
        <w:t>Zhao</w:t>
      </w:r>
      <w:r>
        <w:rPr>
          <w:rFonts w:ascii="宋体" w:eastAsia="宋体" w:hAnsi="宋体" w:hint="eastAsia"/>
          <w:sz w:val="24"/>
          <w:szCs w:val="24"/>
        </w:rPr>
        <w:t>,</w:t>
      </w:r>
      <w:r>
        <w:rPr>
          <w:rFonts w:ascii="宋体" w:eastAsia="宋体" w:hAnsi="宋体"/>
          <w:sz w:val="24"/>
          <w:szCs w:val="24"/>
        </w:rPr>
        <w:t>J</w:t>
      </w:r>
      <w:proofErr w:type="spellEnd"/>
      <w:r>
        <w:rPr>
          <w:rFonts w:ascii="宋体" w:eastAsia="宋体" w:hAnsi="宋体"/>
          <w:sz w:val="24"/>
          <w:szCs w:val="24"/>
        </w:rPr>
        <w:t>.等</w:t>
      </w:r>
      <w:r>
        <w:rPr>
          <w:rFonts w:ascii="宋体" w:eastAsia="宋体" w:hAnsi="宋体" w:hint="eastAsia"/>
          <w:sz w:val="24"/>
          <w:szCs w:val="24"/>
        </w:rPr>
        <w:t>.</w:t>
      </w:r>
      <w:r>
        <w:rPr>
          <w:rFonts w:ascii="宋体" w:eastAsia="宋体" w:hAnsi="宋体"/>
          <w:sz w:val="24"/>
          <w:szCs w:val="24"/>
        </w:rPr>
        <w:t>使用热聚合空穴传输层的高效</w:t>
      </w:r>
      <w:proofErr w:type="spellStart"/>
      <w:r>
        <w:rPr>
          <w:rFonts w:ascii="宋体" w:eastAsia="宋体" w:hAnsi="宋体"/>
          <w:sz w:val="24"/>
          <w:szCs w:val="24"/>
        </w:rPr>
        <w:t>CdSe</w:t>
      </w:r>
      <w:proofErr w:type="spellEnd"/>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量子点发光二极管</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.纳米快报</w:t>
      </w:r>
      <w:r>
        <w:rPr>
          <w:rFonts w:ascii="宋体" w:eastAsia="宋体" w:hAnsi="宋体"/>
          <w:sz w:val="24"/>
          <w:szCs w:val="24"/>
        </w:rPr>
        <w:t>. 6</w:t>
      </w:r>
      <w:r>
        <w:rPr>
          <w:rFonts w:ascii="宋体" w:eastAsia="宋体" w:hAnsi="宋体" w:hint="eastAsia"/>
          <w:sz w:val="24"/>
          <w:szCs w:val="24"/>
        </w:rPr>
        <w:t>,2</w:t>
      </w:r>
      <w:r>
        <w:rPr>
          <w:rFonts w:ascii="宋体" w:eastAsia="宋体" w:hAnsi="宋体"/>
          <w:sz w:val="24"/>
          <w:szCs w:val="24"/>
        </w:rPr>
        <w:t>006</w:t>
      </w:r>
      <w:r>
        <w:rPr>
          <w:rFonts w:ascii="宋体" w:eastAsia="宋体" w:hAnsi="宋体" w:hint="eastAsia"/>
          <w:sz w:val="24"/>
          <w:szCs w:val="24"/>
        </w:rPr>
        <w:t>:</w:t>
      </w:r>
      <w:r>
        <w:rPr>
          <w:rFonts w:ascii="宋体" w:eastAsia="宋体" w:hAnsi="宋体"/>
          <w:sz w:val="24"/>
          <w:szCs w:val="24"/>
        </w:rPr>
        <w:t xml:space="preserve">463-46 </w:t>
      </w:r>
    </w:p>
    <w:p w14:paraId="39C044BE"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[5].Hikmet</w:t>
      </w:r>
      <w:r>
        <w:rPr>
          <w:rFonts w:ascii="宋体" w:eastAsia="宋体" w:hAnsi="宋体" w:hint="eastAsia"/>
          <w:sz w:val="24"/>
          <w:szCs w:val="24"/>
        </w:rPr>
        <w:t>,</w:t>
      </w:r>
      <w:r>
        <w:rPr>
          <w:rFonts w:ascii="宋体" w:eastAsia="宋体" w:hAnsi="宋体"/>
          <w:sz w:val="24"/>
          <w:szCs w:val="24"/>
        </w:rPr>
        <w:t>R.A.</w:t>
      </w:r>
      <w:proofErr w:type="gramStart"/>
      <w:r>
        <w:rPr>
          <w:rFonts w:ascii="宋体" w:eastAsia="宋体" w:hAnsi="宋体"/>
          <w:sz w:val="24"/>
          <w:szCs w:val="24"/>
        </w:rPr>
        <w:t>M.</w:t>
      </w:r>
      <w:r>
        <w:rPr>
          <w:rFonts w:ascii="宋体" w:eastAsia="宋体" w:hAnsi="宋体" w:hint="eastAsia"/>
          <w:sz w:val="24"/>
          <w:szCs w:val="24"/>
        </w:rPr>
        <w:t>,</w:t>
      </w:r>
      <w:r>
        <w:rPr>
          <w:rFonts w:ascii="宋体" w:eastAsia="宋体" w:hAnsi="宋体"/>
          <w:sz w:val="24"/>
          <w:szCs w:val="24"/>
        </w:rPr>
        <w:t>Chin</w:t>
      </w:r>
      <w:proofErr w:type="gramEnd"/>
      <w:r>
        <w:rPr>
          <w:rFonts w:ascii="宋体" w:eastAsia="宋体" w:hAnsi="宋体" w:hint="eastAsia"/>
          <w:sz w:val="24"/>
          <w:szCs w:val="24"/>
        </w:rPr>
        <w:t>,</w:t>
      </w:r>
      <w:r>
        <w:rPr>
          <w:rFonts w:ascii="宋体" w:eastAsia="宋体" w:hAnsi="宋体"/>
          <w:sz w:val="24"/>
          <w:szCs w:val="24"/>
        </w:rPr>
        <w:t>P.T.K.</w:t>
      </w:r>
      <w:r>
        <w:rPr>
          <w:rFonts w:ascii="宋体" w:eastAsia="宋体" w:hAnsi="宋体" w:hint="eastAsia"/>
          <w:sz w:val="24"/>
          <w:szCs w:val="24"/>
        </w:rPr>
        <w:t>,</w:t>
      </w:r>
      <w:proofErr w:type="spellStart"/>
      <w:r>
        <w:rPr>
          <w:rFonts w:ascii="宋体" w:eastAsia="宋体" w:hAnsi="宋体"/>
          <w:sz w:val="24"/>
          <w:szCs w:val="24"/>
        </w:rPr>
        <w:t>Talapin</w:t>
      </w:r>
      <w:r>
        <w:rPr>
          <w:rFonts w:ascii="宋体" w:eastAsia="宋体" w:hAnsi="宋体" w:hint="eastAsia"/>
          <w:sz w:val="24"/>
          <w:szCs w:val="24"/>
        </w:rPr>
        <w:t>,</w:t>
      </w:r>
      <w:r>
        <w:rPr>
          <w:rFonts w:ascii="宋体" w:eastAsia="宋体" w:hAnsi="宋体"/>
          <w:sz w:val="24"/>
          <w:szCs w:val="24"/>
        </w:rPr>
        <w:t>D.V</w:t>
      </w:r>
      <w:proofErr w:type="spellEnd"/>
      <w:r>
        <w:rPr>
          <w:rFonts w:ascii="宋体" w:eastAsia="宋体" w:hAnsi="宋体"/>
          <w:sz w:val="24"/>
          <w:szCs w:val="24"/>
        </w:rPr>
        <w:t>.和</w:t>
      </w:r>
      <w:proofErr w:type="spellStart"/>
      <w:r>
        <w:rPr>
          <w:rFonts w:ascii="宋体" w:eastAsia="宋体" w:hAnsi="宋体"/>
          <w:sz w:val="24"/>
          <w:szCs w:val="24"/>
        </w:rPr>
        <w:t>Weller</w:t>
      </w:r>
      <w:r>
        <w:rPr>
          <w:rFonts w:ascii="宋体" w:eastAsia="宋体" w:hAnsi="宋体" w:hint="eastAsia"/>
          <w:sz w:val="24"/>
          <w:szCs w:val="24"/>
        </w:rPr>
        <w:t>,</w:t>
      </w:r>
      <w:r>
        <w:rPr>
          <w:rFonts w:ascii="宋体" w:eastAsia="宋体" w:hAnsi="宋体"/>
          <w:sz w:val="24"/>
          <w:szCs w:val="24"/>
        </w:rPr>
        <w:t>H</w:t>
      </w:r>
      <w:proofErr w:type="spellEnd"/>
      <w:r>
        <w:rPr>
          <w:rFonts w:ascii="宋体" w:eastAsia="宋体" w:hAnsi="宋体"/>
          <w:sz w:val="24"/>
          <w:szCs w:val="24"/>
        </w:rPr>
        <w:t>.偏振发光量子棒二极管</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.先进材料.</w:t>
      </w:r>
      <w:r>
        <w:rPr>
          <w:rFonts w:ascii="宋体" w:eastAsia="宋体" w:hAnsi="宋体"/>
          <w:sz w:val="24"/>
          <w:szCs w:val="24"/>
        </w:rPr>
        <w:t>17</w:t>
      </w:r>
      <w:r>
        <w:rPr>
          <w:rFonts w:ascii="宋体" w:eastAsia="宋体" w:hAnsi="宋体" w:hint="eastAsia"/>
          <w:sz w:val="24"/>
          <w:szCs w:val="24"/>
        </w:rPr>
        <w:t>,2</w:t>
      </w:r>
      <w:r>
        <w:rPr>
          <w:rFonts w:ascii="宋体" w:eastAsia="宋体" w:hAnsi="宋体"/>
          <w:sz w:val="24"/>
          <w:szCs w:val="24"/>
        </w:rPr>
        <w:t>005</w:t>
      </w:r>
      <w:r>
        <w:rPr>
          <w:rFonts w:ascii="宋体" w:eastAsia="宋体" w:hAnsi="宋体" w:hint="eastAsia"/>
          <w:sz w:val="24"/>
          <w:szCs w:val="24"/>
        </w:rPr>
        <w:t>:</w:t>
      </w:r>
      <w:r>
        <w:rPr>
          <w:rFonts w:ascii="宋体" w:eastAsia="宋体" w:hAnsi="宋体"/>
          <w:sz w:val="24"/>
          <w:szCs w:val="24"/>
        </w:rPr>
        <w:t xml:space="preserve">1436-143 </w:t>
      </w:r>
    </w:p>
    <w:p w14:paraId="201A0897" w14:textId="1A11EBFB"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[6</w:t>
      </w:r>
      <w:proofErr w:type="gramStart"/>
      <w:r>
        <w:rPr>
          <w:rFonts w:ascii="宋体" w:eastAsia="宋体" w:hAnsi="宋体"/>
          <w:sz w:val="24"/>
          <w:szCs w:val="24"/>
        </w:rPr>
        <w:t>].Coe</w:t>
      </w:r>
      <w:proofErr w:type="gramEnd"/>
      <w:r>
        <w:rPr>
          <w:rFonts w:ascii="宋体" w:eastAsia="宋体" w:hAnsi="宋体"/>
          <w:sz w:val="24"/>
          <w:szCs w:val="24"/>
        </w:rPr>
        <w:t xml:space="preserve"> Sullivan</w:t>
      </w:r>
      <w:r>
        <w:rPr>
          <w:rFonts w:ascii="宋体" w:eastAsia="宋体" w:hAnsi="宋体" w:hint="eastAsia"/>
          <w:sz w:val="24"/>
          <w:szCs w:val="24"/>
        </w:rPr>
        <w:t>,</w:t>
      </w:r>
      <w:r>
        <w:rPr>
          <w:rFonts w:ascii="宋体" w:eastAsia="宋体" w:hAnsi="宋体"/>
          <w:sz w:val="24"/>
          <w:szCs w:val="24"/>
        </w:rPr>
        <w:t>S.</w:t>
      </w:r>
      <w:r>
        <w:rPr>
          <w:rFonts w:ascii="宋体" w:eastAsia="宋体" w:hAnsi="宋体" w:hint="eastAsia"/>
          <w:sz w:val="24"/>
          <w:szCs w:val="24"/>
        </w:rPr>
        <w:t>,</w:t>
      </w:r>
      <w:r>
        <w:rPr>
          <w:rFonts w:ascii="宋体" w:eastAsia="宋体" w:hAnsi="宋体"/>
          <w:sz w:val="24"/>
          <w:szCs w:val="24"/>
        </w:rPr>
        <w:t>Steckel</w:t>
      </w:r>
      <w:r>
        <w:rPr>
          <w:rFonts w:ascii="宋体" w:eastAsia="宋体" w:hAnsi="宋体" w:hint="eastAsia"/>
          <w:sz w:val="24"/>
          <w:szCs w:val="24"/>
        </w:rPr>
        <w:t>,</w:t>
      </w:r>
      <w:r>
        <w:rPr>
          <w:rFonts w:ascii="宋体" w:eastAsia="宋体" w:hAnsi="宋体"/>
          <w:sz w:val="24"/>
          <w:szCs w:val="24"/>
        </w:rPr>
        <w:t>J.S.</w:t>
      </w:r>
      <w:r>
        <w:rPr>
          <w:rFonts w:ascii="宋体" w:eastAsia="宋体" w:hAnsi="宋体" w:hint="eastAsia"/>
          <w:sz w:val="24"/>
          <w:szCs w:val="24"/>
        </w:rPr>
        <w:t>,</w:t>
      </w:r>
      <w:r>
        <w:rPr>
          <w:rFonts w:ascii="宋体" w:eastAsia="宋体" w:hAnsi="宋体"/>
          <w:sz w:val="24"/>
          <w:szCs w:val="24"/>
        </w:rPr>
        <w:t>Woo</w:t>
      </w:r>
      <w:r>
        <w:rPr>
          <w:rFonts w:ascii="宋体" w:eastAsia="宋体" w:hAnsi="宋体" w:hint="eastAsia"/>
          <w:sz w:val="24"/>
          <w:szCs w:val="24"/>
        </w:rPr>
        <w:t>,</w:t>
      </w:r>
      <w:r>
        <w:rPr>
          <w:rFonts w:ascii="宋体" w:eastAsia="宋体" w:hAnsi="宋体"/>
          <w:sz w:val="24"/>
          <w:szCs w:val="24"/>
        </w:rPr>
        <w:t>W.-K.</w:t>
      </w:r>
      <w:r>
        <w:rPr>
          <w:rFonts w:ascii="宋体" w:eastAsia="宋体" w:hAnsi="宋体" w:hint="eastAsia"/>
          <w:sz w:val="24"/>
          <w:szCs w:val="24"/>
        </w:rPr>
        <w:t>,</w:t>
      </w:r>
      <w:r>
        <w:rPr>
          <w:rFonts w:ascii="宋体" w:eastAsia="宋体" w:hAnsi="宋体"/>
          <w:sz w:val="24"/>
          <w:szCs w:val="24"/>
        </w:rPr>
        <w:t>Bawendi</w:t>
      </w:r>
      <w:r>
        <w:rPr>
          <w:rFonts w:ascii="宋体" w:eastAsia="宋体" w:hAnsi="宋体" w:hint="eastAsia"/>
          <w:sz w:val="24"/>
          <w:szCs w:val="24"/>
        </w:rPr>
        <w:t>,</w:t>
      </w:r>
      <w:r>
        <w:rPr>
          <w:rFonts w:ascii="宋体" w:eastAsia="宋体" w:hAnsi="宋体"/>
          <w:sz w:val="24"/>
          <w:szCs w:val="24"/>
        </w:rPr>
        <w:t>M.G.&amp;</w:t>
      </w:r>
      <w:proofErr w:type="spellStart"/>
      <w:r>
        <w:rPr>
          <w:rFonts w:ascii="宋体" w:eastAsia="宋体" w:hAnsi="宋体"/>
          <w:sz w:val="24"/>
          <w:szCs w:val="24"/>
        </w:rPr>
        <w:t>Bulovic</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V.自旋铸造过程中通过相分离的大面积有序量子点单分子膜</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.先进功能材料.</w:t>
      </w:r>
      <w:r>
        <w:rPr>
          <w:rFonts w:ascii="宋体" w:eastAsia="宋体" w:hAnsi="宋体"/>
          <w:sz w:val="24"/>
          <w:szCs w:val="24"/>
        </w:rPr>
        <w:t>15</w:t>
      </w:r>
      <w:r>
        <w:rPr>
          <w:rFonts w:ascii="宋体" w:eastAsia="宋体" w:hAnsi="宋体" w:hint="eastAsia"/>
          <w:sz w:val="24"/>
          <w:szCs w:val="24"/>
        </w:rPr>
        <w:t>,2</w:t>
      </w:r>
      <w:r>
        <w:rPr>
          <w:rFonts w:ascii="宋体" w:eastAsia="宋体" w:hAnsi="宋体"/>
          <w:sz w:val="24"/>
          <w:szCs w:val="24"/>
        </w:rPr>
        <w:t>005</w:t>
      </w:r>
      <w:r>
        <w:rPr>
          <w:rFonts w:ascii="宋体" w:eastAsia="宋体" w:hAnsi="宋体" w:hint="eastAsia"/>
          <w:sz w:val="24"/>
          <w:szCs w:val="24"/>
        </w:rPr>
        <w:t>:</w:t>
      </w:r>
      <w:r>
        <w:rPr>
          <w:rFonts w:ascii="宋体" w:eastAsia="宋体" w:hAnsi="宋体"/>
          <w:sz w:val="24"/>
          <w:szCs w:val="24"/>
        </w:rPr>
        <w:t>1117-1124</w:t>
      </w:r>
    </w:p>
    <w:p w14:paraId="21C83AFC" w14:textId="3C96B2A8"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[7</w:t>
      </w:r>
      <w:proofErr w:type="gramStart"/>
      <w:r>
        <w:rPr>
          <w:rFonts w:ascii="宋体" w:eastAsia="宋体" w:hAnsi="宋体"/>
          <w:sz w:val="24"/>
          <w:szCs w:val="24"/>
        </w:rPr>
        <w:t>].Schlamp</w:t>
      </w:r>
      <w:proofErr w:type="gramEnd"/>
      <w:r>
        <w:rPr>
          <w:rFonts w:ascii="宋体" w:eastAsia="宋体" w:hAnsi="宋体" w:hint="eastAsia"/>
          <w:sz w:val="24"/>
          <w:szCs w:val="24"/>
        </w:rPr>
        <w:t>,</w:t>
      </w:r>
      <w:r>
        <w:rPr>
          <w:rFonts w:ascii="宋体" w:eastAsia="宋体" w:hAnsi="宋体"/>
          <w:sz w:val="24"/>
          <w:szCs w:val="24"/>
        </w:rPr>
        <w:t>M.C.</w:t>
      </w:r>
      <w:r>
        <w:rPr>
          <w:rFonts w:ascii="宋体" w:eastAsia="宋体" w:hAnsi="宋体" w:hint="eastAsia"/>
          <w:sz w:val="24"/>
          <w:szCs w:val="24"/>
        </w:rPr>
        <w:t>,</w:t>
      </w:r>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X.&amp;</w:t>
      </w:r>
      <w:proofErr w:type="spellStart"/>
      <w:r>
        <w:rPr>
          <w:rFonts w:ascii="宋体" w:eastAsia="宋体" w:hAnsi="宋体"/>
          <w:sz w:val="24"/>
          <w:szCs w:val="24"/>
        </w:rPr>
        <w:t>Alivisatos</w:t>
      </w:r>
      <w:r>
        <w:rPr>
          <w:rFonts w:ascii="宋体" w:eastAsia="宋体" w:hAnsi="宋体" w:hint="eastAsia"/>
          <w:sz w:val="24"/>
          <w:szCs w:val="24"/>
        </w:rPr>
        <w:t>,</w:t>
      </w:r>
      <w:r>
        <w:rPr>
          <w:rFonts w:ascii="宋体" w:eastAsia="宋体" w:hAnsi="宋体"/>
          <w:sz w:val="24"/>
          <w:szCs w:val="24"/>
        </w:rPr>
        <w:t>A.P</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用</w:t>
      </w:r>
      <w:proofErr w:type="spellStart"/>
      <w:r>
        <w:rPr>
          <w:rFonts w:ascii="宋体" w:eastAsia="宋体" w:hAnsi="宋体"/>
          <w:sz w:val="24"/>
          <w:szCs w:val="24"/>
        </w:rPr>
        <w:t>CdSe</w:t>
      </w:r>
      <w:proofErr w:type="spellEnd"/>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）核/壳型纳米晶和半导体</w:t>
      </w:r>
      <w:r>
        <w:rPr>
          <w:rFonts w:ascii="宋体" w:eastAsia="宋体" w:hAnsi="宋体" w:hint="eastAsia"/>
          <w:sz w:val="24"/>
          <w:szCs w:val="24"/>
        </w:rPr>
        <w:t>聚合物制成的发光二极管的效率提高[</w:t>
      </w:r>
      <w:r>
        <w:rPr>
          <w:rFonts w:ascii="宋体" w:eastAsia="宋体" w:hAnsi="宋体"/>
          <w:sz w:val="24"/>
          <w:szCs w:val="24"/>
        </w:rPr>
        <w:t>C]</w:t>
      </w:r>
      <w:r>
        <w:rPr>
          <w:rFonts w:ascii="宋体" w:eastAsia="宋体" w:hAnsi="宋体" w:hint="eastAsia"/>
          <w:sz w:val="24"/>
          <w:szCs w:val="24"/>
        </w:rPr>
        <w:t>.应用物理学.</w:t>
      </w:r>
      <w:r>
        <w:rPr>
          <w:rFonts w:ascii="宋体" w:eastAsia="宋体" w:hAnsi="宋体"/>
          <w:sz w:val="24"/>
          <w:szCs w:val="24"/>
        </w:rPr>
        <w:t>82</w:t>
      </w:r>
      <w:r>
        <w:rPr>
          <w:rFonts w:ascii="宋体" w:eastAsia="宋体" w:hAnsi="宋体" w:hint="eastAsia"/>
          <w:sz w:val="24"/>
          <w:szCs w:val="24"/>
        </w:rPr>
        <w:t>,1</w:t>
      </w:r>
      <w:r>
        <w:rPr>
          <w:rFonts w:ascii="宋体" w:eastAsia="宋体" w:hAnsi="宋体"/>
          <w:sz w:val="24"/>
          <w:szCs w:val="24"/>
        </w:rPr>
        <w:t>997</w:t>
      </w:r>
      <w:r>
        <w:rPr>
          <w:rFonts w:ascii="宋体" w:eastAsia="宋体" w:hAnsi="宋体" w:hint="eastAsia"/>
          <w:sz w:val="24"/>
          <w:szCs w:val="24"/>
        </w:rPr>
        <w:t>:</w:t>
      </w:r>
      <w:r>
        <w:rPr>
          <w:rFonts w:ascii="宋体" w:eastAsia="宋体" w:hAnsi="宋体"/>
          <w:sz w:val="24"/>
          <w:szCs w:val="24"/>
        </w:rPr>
        <w:t>5837-5842</w:t>
      </w:r>
    </w:p>
    <w:p w14:paraId="198B9CE2" w14:textId="62CB3D4D"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[8].斯特克尔</w:t>
      </w:r>
      <w:r>
        <w:rPr>
          <w:rFonts w:ascii="宋体" w:eastAsia="宋体" w:hAnsi="宋体" w:hint="eastAsia"/>
          <w:sz w:val="24"/>
          <w:szCs w:val="24"/>
        </w:rPr>
        <w:t>,</w:t>
      </w:r>
      <w:r>
        <w:rPr>
          <w:rFonts w:ascii="宋体" w:eastAsia="宋体" w:hAnsi="宋体"/>
          <w:sz w:val="24"/>
          <w:szCs w:val="24"/>
        </w:rPr>
        <w:t>J.S.等人</w:t>
      </w:r>
      <w:r>
        <w:rPr>
          <w:rFonts w:ascii="宋体" w:eastAsia="宋体" w:hAnsi="宋体" w:hint="eastAsia"/>
          <w:sz w:val="24"/>
          <w:szCs w:val="24"/>
        </w:rPr>
        <w:t>.</w:t>
      </w:r>
      <w:r>
        <w:rPr>
          <w:rFonts w:ascii="宋体" w:eastAsia="宋体" w:hAnsi="宋体"/>
          <w:sz w:val="24"/>
          <w:szCs w:val="24"/>
        </w:rPr>
        <w:t xml:space="preserve">彩色饱和绿色发光QD </w:t>
      </w:r>
      <w:r w:rsidR="002F1ADD">
        <w:rPr>
          <w:rFonts w:ascii="宋体" w:eastAsia="宋体" w:hAnsi="宋体"/>
          <w:sz w:val="24"/>
          <w:szCs w:val="24"/>
        </w:rPr>
        <w:t>LED</w:t>
      </w:r>
      <w:r>
        <w:rPr>
          <w:rFonts w:ascii="宋体" w:eastAsia="宋体" w:hAnsi="宋体"/>
          <w:sz w:val="24"/>
          <w:szCs w:val="24"/>
        </w:rPr>
        <w:t>[C]</w:t>
      </w:r>
      <w:r>
        <w:rPr>
          <w:rFonts w:ascii="宋体" w:eastAsia="宋体" w:hAnsi="宋体" w:hint="eastAsia"/>
          <w:sz w:val="24"/>
          <w:szCs w:val="24"/>
        </w:rPr>
        <w:t>.德国应用化学.</w:t>
      </w:r>
      <w:r>
        <w:rPr>
          <w:rFonts w:ascii="宋体" w:eastAsia="宋体" w:hAnsi="宋体"/>
          <w:sz w:val="24"/>
          <w:szCs w:val="24"/>
        </w:rPr>
        <w:t>45</w:t>
      </w:r>
      <w:r>
        <w:rPr>
          <w:rFonts w:ascii="宋体" w:eastAsia="宋体" w:hAnsi="宋体" w:hint="eastAsia"/>
          <w:sz w:val="24"/>
          <w:szCs w:val="24"/>
        </w:rPr>
        <w:t>,2</w:t>
      </w:r>
      <w:r>
        <w:rPr>
          <w:rFonts w:ascii="宋体" w:eastAsia="宋体" w:hAnsi="宋体"/>
          <w:sz w:val="24"/>
          <w:szCs w:val="24"/>
        </w:rPr>
        <w:t>006</w:t>
      </w:r>
      <w:r>
        <w:rPr>
          <w:rFonts w:ascii="宋体" w:eastAsia="宋体" w:hAnsi="宋体" w:hint="eastAsia"/>
          <w:sz w:val="24"/>
          <w:szCs w:val="24"/>
        </w:rPr>
        <w:t>:</w:t>
      </w:r>
      <w:r>
        <w:rPr>
          <w:rFonts w:ascii="宋体" w:eastAsia="宋体" w:hAnsi="宋体"/>
          <w:sz w:val="24"/>
          <w:szCs w:val="24"/>
        </w:rPr>
        <w:t>5796–5799</w:t>
      </w:r>
    </w:p>
    <w:p w14:paraId="1C0E3A95" w14:textId="29FB8E9D"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[9].斯特克尔</w:t>
      </w:r>
      <w:r>
        <w:rPr>
          <w:rFonts w:ascii="宋体" w:eastAsia="宋体" w:hAnsi="宋体" w:hint="eastAsia"/>
          <w:sz w:val="24"/>
          <w:szCs w:val="24"/>
        </w:rPr>
        <w:t>,</w:t>
      </w:r>
      <w:r>
        <w:rPr>
          <w:rFonts w:ascii="宋体" w:eastAsia="宋体" w:hAnsi="宋体"/>
          <w:sz w:val="24"/>
          <w:szCs w:val="24"/>
        </w:rPr>
        <w:t>J.S.等人</w:t>
      </w:r>
      <w:r>
        <w:rPr>
          <w:rFonts w:ascii="宋体" w:eastAsia="宋体" w:hAnsi="宋体" w:hint="eastAsia"/>
          <w:sz w:val="24"/>
          <w:szCs w:val="24"/>
        </w:rPr>
        <w:t>.</w:t>
      </w:r>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）ZnS核壳纳米晶的蓝色发光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.德国应用化学.</w:t>
      </w:r>
      <w:r>
        <w:rPr>
          <w:rFonts w:ascii="宋体" w:eastAsia="宋体" w:hAnsi="宋体"/>
          <w:sz w:val="24"/>
          <w:szCs w:val="24"/>
        </w:rPr>
        <w:t>43</w:t>
      </w:r>
      <w:r>
        <w:rPr>
          <w:rFonts w:ascii="宋体" w:eastAsia="宋体" w:hAnsi="宋体" w:hint="eastAsia"/>
          <w:sz w:val="24"/>
          <w:szCs w:val="24"/>
        </w:rPr>
        <w:t>,</w:t>
      </w:r>
      <w:r>
        <w:rPr>
          <w:rFonts w:ascii="宋体" w:eastAsia="宋体" w:hAnsi="宋体"/>
          <w:sz w:val="24"/>
          <w:szCs w:val="24"/>
        </w:rPr>
        <w:t>2004</w:t>
      </w:r>
      <w:r>
        <w:rPr>
          <w:rFonts w:ascii="宋体" w:eastAsia="宋体" w:hAnsi="宋体" w:hint="eastAsia"/>
          <w:sz w:val="24"/>
          <w:szCs w:val="24"/>
        </w:rPr>
        <w:t>:</w:t>
      </w:r>
      <w:r>
        <w:rPr>
          <w:rFonts w:ascii="宋体" w:eastAsia="宋体" w:hAnsi="宋体"/>
          <w:sz w:val="24"/>
          <w:szCs w:val="24"/>
        </w:rPr>
        <w:t>2154-2158</w:t>
      </w:r>
    </w:p>
    <w:p w14:paraId="68EA2D9C"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[10].穆勒</w:t>
      </w:r>
      <w:r>
        <w:rPr>
          <w:rFonts w:ascii="宋体" w:eastAsia="宋体" w:hAnsi="宋体" w:hint="eastAsia"/>
          <w:sz w:val="24"/>
          <w:szCs w:val="24"/>
        </w:rPr>
        <w:t>,</w:t>
      </w:r>
      <w:r>
        <w:rPr>
          <w:rFonts w:ascii="宋体" w:eastAsia="宋体" w:hAnsi="宋体"/>
          <w:sz w:val="24"/>
          <w:szCs w:val="24"/>
        </w:rPr>
        <w:t>A.H.等人</w:t>
      </w:r>
      <w:r>
        <w:rPr>
          <w:rFonts w:ascii="宋体" w:eastAsia="宋体" w:hAnsi="宋体" w:hint="eastAsia"/>
          <w:sz w:val="24"/>
          <w:szCs w:val="24"/>
        </w:rPr>
        <w:t>.</w:t>
      </w:r>
      <w:r>
        <w:rPr>
          <w:rFonts w:ascii="宋体" w:eastAsia="宋体" w:hAnsi="宋体"/>
          <w:sz w:val="24"/>
          <w:szCs w:val="24"/>
        </w:rPr>
        <w:t>基于</w:t>
      </w:r>
      <w:proofErr w:type="spellStart"/>
      <w:r>
        <w:rPr>
          <w:rFonts w:ascii="宋体" w:eastAsia="宋体" w:hAnsi="宋体"/>
          <w:sz w:val="24"/>
          <w:szCs w:val="24"/>
        </w:rPr>
        <w:t>GaN</w:t>
      </w:r>
      <w:proofErr w:type="spellEnd"/>
      <w:r>
        <w:rPr>
          <w:rFonts w:ascii="宋体" w:eastAsia="宋体" w:hAnsi="宋体"/>
          <w:sz w:val="24"/>
          <w:szCs w:val="24"/>
        </w:rPr>
        <w:t>电荷注入层封装的半导体纳米</w:t>
      </w:r>
      <w:proofErr w:type="gramStart"/>
      <w:r>
        <w:rPr>
          <w:rFonts w:ascii="宋体" w:eastAsia="宋体" w:hAnsi="宋体"/>
          <w:sz w:val="24"/>
          <w:szCs w:val="24"/>
        </w:rPr>
        <w:t>晶</w:t>
      </w:r>
      <w:proofErr w:type="gramEnd"/>
      <w:r>
        <w:rPr>
          <w:rFonts w:ascii="宋体" w:eastAsia="宋体" w:hAnsi="宋体"/>
          <w:sz w:val="24"/>
          <w:szCs w:val="24"/>
        </w:rPr>
        <w:t>多色发光二极管</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.纳米快报.</w:t>
      </w:r>
      <w:r>
        <w:rPr>
          <w:rFonts w:ascii="宋体" w:eastAsia="宋体" w:hAnsi="宋体"/>
          <w:sz w:val="24"/>
          <w:szCs w:val="24"/>
        </w:rPr>
        <w:t>5,2005</w:t>
      </w:r>
      <w:r>
        <w:rPr>
          <w:rFonts w:ascii="宋体" w:eastAsia="宋体" w:hAnsi="宋体" w:hint="eastAsia"/>
          <w:sz w:val="24"/>
          <w:szCs w:val="24"/>
        </w:rPr>
        <w:t>:</w:t>
      </w:r>
      <w:r>
        <w:rPr>
          <w:rFonts w:ascii="宋体" w:eastAsia="宋体" w:hAnsi="宋体"/>
          <w:sz w:val="24"/>
          <w:szCs w:val="24"/>
        </w:rPr>
        <w:t>1039-1044</w:t>
      </w:r>
    </w:p>
    <w:p w14:paraId="7AE49E72" w14:textId="329AD622"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[11].</w:t>
      </w:r>
      <w:proofErr w:type="spellStart"/>
      <w:r>
        <w:rPr>
          <w:rFonts w:ascii="宋体" w:eastAsia="宋体" w:hAnsi="宋体"/>
          <w:sz w:val="24"/>
          <w:szCs w:val="24"/>
        </w:rPr>
        <w:t>Zhao</w:t>
      </w:r>
      <w:r>
        <w:rPr>
          <w:rFonts w:ascii="宋体" w:eastAsia="宋体" w:hAnsi="宋体" w:hint="eastAsia"/>
          <w:sz w:val="24"/>
          <w:szCs w:val="24"/>
        </w:rPr>
        <w:t>,</w:t>
      </w:r>
      <w:r>
        <w:rPr>
          <w:rFonts w:ascii="宋体" w:eastAsia="宋体" w:hAnsi="宋体"/>
          <w:sz w:val="24"/>
          <w:szCs w:val="24"/>
        </w:rPr>
        <w:t>J</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多层发光二极管中</w:t>
      </w:r>
      <w:proofErr w:type="spellStart"/>
      <w:r>
        <w:rPr>
          <w:rFonts w:ascii="宋体" w:eastAsia="宋体" w:hAnsi="宋体"/>
          <w:sz w:val="24"/>
          <w:szCs w:val="24"/>
        </w:rPr>
        <w:t>CdSe</w:t>
      </w:r>
      <w:proofErr w:type="spellEnd"/>
      <w:r>
        <w:rPr>
          <w:rFonts w:ascii="宋体" w:eastAsia="宋体" w:hAnsi="宋体"/>
          <w:sz w:val="24"/>
          <w:szCs w:val="24"/>
        </w:rPr>
        <w:t>/ZnS量子点的电致发光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.应用物理学.</w:t>
      </w:r>
      <w:r>
        <w:rPr>
          <w:rFonts w:ascii="宋体" w:eastAsia="宋体" w:hAnsi="宋体"/>
          <w:sz w:val="24"/>
          <w:szCs w:val="24"/>
        </w:rPr>
        <w:t>96</w:t>
      </w:r>
      <w:r>
        <w:rPr>
          <w:rFonts w:ascii="宋体" w:eastAsia="宋体" w:hAnsi="宋体" w:hint="eastAsia"/>
          <w:sz w:val="24"/>
          <w:szCs w:val="24"/>
        </w:rPr>
        <w:t>,2</w:t>
      </w:r>
      <w:r>
        <w:rPr>
          <w:rFonts w:ascii="宋体" w:eastAsia="宋体" w:hAnsi="宋体"/>
          <w:sz w:val="24"/>
          <w:szCs w:val="24"/>
        </w:rPr>
        <w:t>004</w:t>
      </w:r>
      <w:r>
        <w:rPr>
          <w:rFonts w:ascii="宋体" w:eastAsia="宋体" w:hAnsi="宋体" w:hint="eastAsia"/>
          <w:sz w:val="24"/>
          <w:szCs w:val="24"/>
        </w:rPr>
        <w:t>:</w:t>
      </w:r>
      <w:r>
        <w:rPr>
          <w:rFonts w:ascii="宋体" w:eastAsia="宋体" w:hAnsi="宋体"/>
          <w:sz w:val="24"/>
          <w:szCs w:val="24"/>
        </w:rPr>
        <w:t>3206-321</w:t>
      </w:r>
    </w:p>
    <w:p w14:paraId="2F9F8762" w14:textId="7915998F"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lastRenderedPageBreak/>
        <w:t>[12</w:t>
      </w:r>
      <w:proofErr w:type="gramStart"/>
      <w:r>
        <w:rPr>
          <w:rFonts w:ascii="宋体" w:eastAsia="宋体" w:hAnsi="宋体"/>
          <w:sz w:val="24"/>
          <w:szCs w:val="24"/>
        </w:rPr>
        <w:t>].Chaudhary</w:t>
      </w:r>
      <w:proofErr w:type="gramEnd"/>
      <w:r>
        <w:rPr>
          <w:rFonts w:ascii="宋体" w:eastAsia="宋体" w:hAnsi="宋体" w:hint="eastAsia"/>
          <w:sz w:val="24"/>
          <w:szCs w:val="24"/>
        </w:rPr>
        <w:t>,</w:t>
      </w:r>
      <w:r>
        <w:rPr>
          <w:rFonts w:ascii="宋体" w:eastAsia="宋体" w:hAnsi="宋体"/>
          <w:sz w:val="24"/>
          <w:szCs w:val="24"/>
        </w:rPr>
        <w:t>S.</w:t>
      </w:r>
      <w:r>
        <w:rPr>
          <w:rFonts w:ascii="宋体" w:eastAsia="宋体" w:hAnsi="宋体" w:hint="eastAsia"/>
          <w:sz w:val="24"/>
          <w:szCs w:val="24"/>
        </w:rPr>
        <w:t>,</w:t>
      </w:r>
      <w:proofErr w:type="spellStart"/>
      <w:r>
        <w:rPr>
          <w:rFonts w:ascii="宋体" w:eastAsia="宋体" w:hAnsi="宋体"/>
          <w:sz w:val="24"/>
          <w:szCs w:val="24"/>
        </w:rPr>
        <w:t>Ozkan</w:t>
      </w:r>
      <w:r>
        <w:rPr>
          <w:rFonts w:ascii="宋体" w:eastAsia="宋体" w:hAnsi="宋体" w:hint="eastAsia"/>
          <w:sz w:val="24"/>
          <w:szCs w:val="24"/>
        </w:rPr>
        <w:t>,</w:t>
      </w:r>
      <w:r>
        <w:rPr>
          <w:rFonts w:ascii="宋体" w:eastAsia="宋体" w:hAnsi="宋体"/>
          <w:sz w:val="24"/>
          <w:szCs w:val="24"/>
        </w:rPr>
        <w:t>M</w:t>
      </w:r>
      <w:proofErr w:type="spellEnd"/>
      <w:r>
        <w:rPr>
          <w:rFonts w:ascii="宋体" w:eastAsia="宋体" w:hAnsi="宋体"/>
          <w:sz w:val="24"/>
          <w:szCs w:val="24"/>
        </w:rPr>
        <w:t>.和</w:t>
      </w:r>
      <w:proofErr w:type="spellStart"/>
      <w:r>
        <w:rPr>
          <w:rFonts w:ascii="宋体" w:eastAsia="宋体" w:hAnsi="宋体"/>
          <w:sz w:val="24"/>
          <w:szCs w:val="24"/>
        </w:rPr>
        <w:t>Chan</w:t>
      </w:r>
      <w:r>
        <w:rPr>
          <w:rFonts w:ascii="宋体" w:eastAsia="宋体" w:hAnsi="宋体" w:hint="eastAsia"/>
          <w:sz w:val="24"/>
          <w:szCs w:val="24"/>
        </w:rPr>
        <w:t>,</w:t>
      </w:r>
      <w:r>
        <w:rPr>
          <w:rFonts w:ascii="宋体" w:eastAsia="宋体" w:hAnsi="宋体"/>
          <w:sz w:val="24"/>
          <w:szCs w:val="24"/>
        </w:rPr>
        <w:t>W.C.W</w:t>
      </w:r>
      <w:proofErr w:type="spellEnd"/>
      <w:r>
        <w:rPr>
          <w:rFonts w:ascii="宋体" w:eastAsia="宋体" w:hAnsi="宋体"/>
          <w:sz w:val="24"/>
          <w:szCs w:val="24"/>
        </w:rPr>
        <w:t>.三层混合聚合物量子点发光二极管</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.应用物理快报.</w:t>
      </w:r>
      <w:r>
        <w:rPr>
          <w:rFonts w:ascii="宋体" w:eastAsia="宋体" w:hAnsi="宋体"/>
          <w:sz w:val="24"/>
          <w:szCs w:val="24"/>
        </w:rPr>
        <w:t>84</w:t>
      </w:r>
      <w:r>
        <w:rPr>
          <w:rFonts w:ascii="宋体" w:eastAsia="宋体" w:hAnsi="宋体" w:hint="eastAsia"/>
          <w:sz w:val="24"/>
          <w:szCs w:val="24"/>
        </w:rPr>
        <w:t>,2</w:t>
      </w:r>
      <w:r>
        <w:rPr>
          <w:rFonts w:ascii="宋体" w:eastAsia="宋体" w:hAnsi="宋体"/>
          <w:sz w:val="24"/>
          <w:szCs w:val="24"/>
        </w:rPr>
        <w:t>004</w:t>
      </w:r>
      <w:r>
        <w:rPr>
          <w:rFonts w:ascii="宋体" w:eastAsia="宋体" w:hAnsi="宋体" w:hint="eastAsia"/>
          <w:sz w:val="24"/>
          <w:szCs w:val="24"/>
        </w:rPr>
        <w:t>:</w:t>
      </w:r>
      <w:r>
        <w:rPr>
          <w:rFonts w:ascii="宋体" w:eastAsia="宋体" w:hAnsi="宋体"/>
          <w:sz w:val="24"/>
          <w:szCs w:val="24"/>
        </w:rPr>
        <w:t>2925-2927</w:t>
      </w:r>
    </w:p>
    <w:p w14:paraId="161979C5"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[13].</w:t>
      </w:r>
      <w:proofErr w:type="spellStart"/>
      <w:r>
        <w:rPr>
          <w:rFonts w:ascii="宋体" w:eastAsia="宋体" w:hAnsi="宋体"/>
          <w:sz w:val="24"/>
          <w:szCs w:val="24"/>
        </w:rPr>
        <w:t>Gao</w:t>
      </w:r>
      <w:r>
        <w:rPr>
          <w:rFonts w:ascii="宋体" w:eastAsia="宋体" w:hAnsi="宋体" w:hint="eastAsia"/>
          <w:sz w:val="24"/>
          <w:szCs w:val="24"/>
        </w:rPr>
        <w:t>,</w:t>
      </w:r>
      <w:r>
        <w:rPr>
          <w:rFonts w:ascii="宋体" w:eastAsia="宋体" w:hAnsi="宋体"/>
          <w:sz w:val="24"/>
          <w:szCs w:val="24"/>
        </w:rPr>
        <w:t>M</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聚阳离子/</w:t>
      </w:r>
      <w:proofErr w:type="spellStart"/>
      <w:r>
        <w:rPr>
          <w:rFonts w:ascii="宋体" w:eastAsia="宋体" w:hAnsi="宋体"/>
          <w:sz w:val="24"/>
          <w:szCs w:val="24"/>
        </w:rPr>
        <w:t>CdTe</w:t>
      </w:r>
      <w:proofErr w:type="spellEnd"/>
      <w:r>
        <w:rPr>
          <w:rFonts w:ascii="宋体" w:eastAsia="宋体" w:hAnsi="宋体"/>
          <w:sz w:val="24"/>
          <w:szCs w:val="24"/>
        </w:rPr>
        <w:t>纳米</w:t>
      </w:r>
      <w:proofErr w:type="gramStart"/>
      <w:r>
        <w:rPr>
          <w:rFonts w:ascii="宋体" w:eastAsia="宋体" w:hAnsi="宋体"/>
          <w:sz w:val="24"/>
          <w:szCs w:val="24"/>
        </w:rPr>
        <w:t>晶</w:t>
      </w:r>
      <w:proofErr w:type="gramEnd"/>
      <w:r>
        <w:rPr>
          <w:rFonts w:ascii="宋体" w:eastAsia="宋体" w:hAnsi="宋体"/>
          <w:sz w:val="24"/>
          <w:szCs w:val="24"/>
        </w:rPr>
        <w:t>自组装薄膜的不同颜色电致发光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.应用物理学.</w:t>
      </w:r>
      <w:r>
        <w:rPr>
          <w:rFonts w:ascii="宋体" w:eastAsia="宋体" w:hAnsi="宋体"/>
          <w:sz w:val="24"/>
          <w:szCs w:val="24"/>
        </w:rPr>
        <w:t>87</w:t>
      </w:r>
      <w:r>
        <w:rPr>
          <w:rFonts w:ascii="宋体" w:eastAsia="宋体" w:hAnsi="宋体" w:hint="eastAsia"/>
          <w:sz w:val="24"/>
          <w:szCs w:val="24"/>
        </w:rPr>
        <w:t>,2</w:t>
      </w:r>
      <w:r>
        <w:rPr>
          <w:rFonts w:ascii="宋体" w:eastAsia="宋体" w:hAnsi="宋体"/>
          <w:sz w:val="24"/>
          <w:szCs w:val="24"/>
        </w:rPr>
        <w:t>000</w:t>
      </w:r>
      <w:r>
        <w:rPr>
          <w:rFonts w:ascii="宋体" w:eastAsia="宋体" w:hAnsi="宋体" w:hint="eastAsia"/>
          <w:sz w:val="24"/>
          <w:szCs w:val="24"/>
        </w:rPr>
        <w:t>:</w:t>
      </w:r>
      <w:r>
        <w:rPr>
          <w:rFonts w:ascii="宋体" w:eastAsia="宋体" w:hAnsi="宋体"/>
          <w:sz w:val="24"/>
          <w:szCs w:val="24"/>
        </w:rPr>
        <w:t xml:space="preserve">2297-2302 </w:t>
      </w:r>
    </w:p>
    <w:p w14:paraId="6A6132C3"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[14].</w:t>
      </w:r>
      <w:proofErr w:type="spellStart"/>
      <w:r>
        <w:rPr>
          <w:rFonts w:ascii="宋体" w:eastAsia="宋体" w:hAnsi="宋体"/>
          <w:sz w:val="24"/>
          <w:szCs w:val="24"/>
        </w:rPr>
        <w:t>O'Connor</w:t>
      </w:r>
      <w:r>
        <w:rPr>
          <w:rFonts w:ascii="宋体" w:eastAsia="宋体" w:hAnsi="宋体" w:hint="eastAsia"/>
          <w:sz w:val="24"/>
          <w:szCs w:val="24"/>
        </w:rPr>
        <w:t>,</w:t>
      </w:r>
      <w:r>
        <w:rPr>
          <w:rFonts w:ascii="宋体" w:eastAsia="宋体" w:hAnsi="宋体"/>
          <w:sz w:val="24"/>
          <w:szCs w:val="24"/>
        </w:rPr>
        <w:t>E</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基于胶体</w:t>
      </w:r>
      <w:proofErr w:type="spellStart"/>
      <w:r>
        <w:rPr>
          <w:rFonts w:ascii="宋体" w:eastAsia="宋体" w:hAnsi="宋体"/>
          <w:sz w:val="24"/>
          <w:szCs w:val="24"/>
        </w:rPr>
        <w:t>HgTe</w:t>
      </w:r>
      <w:proofErr w:type="spellEnd"/>
      <w:r>
        <w:rPr>
          <w:rFonts w:ascii="宋体" w:eastAsia="宋体" w:hAnsi="宋体"/>
          <w:sz w:val="24"/>
          <w:szCs w:val="24"/>
        </w:rPr>
        <w:t>量子点阵列的近红外电致发光器件</w:t>
      </w:r>
      <w:r>
        <w:rPr>
          <w:rFonts w:ascii="宋体" w:eastAsia="宋体" w:hAnsi="宋体" w:hint="eastAsia"/>
          <w:sz w:val="24"/>
          <w:szCs w:val="24"/>
        </w:rPr>
        <w:t>[</w:t>
      </w:r>
      <w:r>
        <w:rPr>
          <w:rFonts w:ascii="宋体" w:eastAsia="宋体" w:hAnsi="宋体"/>
          <w:sz w:val="24"/>
          <w:szCs w:val="24"/>
        </w:rPr>
        <w:t>D].</w:t>
      </w:r>
      <w:r>
        <w:rPr>
          <w:rFonts w:ascii="宋体" w:eastAsia="宋体" w:hAnsi="宋体" w:hint="eastAsia"/>
          <w:sz w:val="24"/>
          <w:szCs w:val="24"/>
        </w:rPr>
        <w:t>应用物理快报</w:t>
      </w:r>
      <w:r>
        <w:rPr>
          <w:rFonts w:ascii="宋体" w:eastAsia="宋体" w:hAnsi="宋体"/>
          <w:sz w:val="24"/>
          <w:szCs w:val="24"/>
        </w:rPr>
        <w:t>.86</w:t>
      </w:r>
      <w:r>
        <w:rPr>
          <w:rFonts w:ascii="宋体" w:eastAsia="宋体" w:hAnsi="宋体" w:hint="eastAsia"/>
          <w:sz w:val="24"/>
          <w:szCs w:val="24"/>
        </w:rPr>
        <w:t>,</w:t>
      </w:r>
      <w:r>
        <w:rPr>
          <w:rFonts w:ascii="宋体" w:eastAsia="宋体" w:hAnsi="宋体"/>
          <w:sz w:val="24"/>
          <w:szCs w:val="24"/>
        </w:rPr>
        <w:t xml:space="preserve">201114（2005） </w:t>
      </w:r>
    </w:p>
    <w:p w14:paraId="2DE54586" w14:textId="4CB1008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[15].</w:t>
      </w:r>
      <w:proofErr w:type="spellStart"/>
      <w:r>
        <w:rPr>
          <w:rFonts w:ascii="宋体" w:eastAsia="宋体" w:hAnsi="宋体"/>
          <w:sz w:val="24"/>
          <w:szCs w:val="24"/>
        </w:rPr>
        <w:t>Steckel</w:t>
      </w:r>
      <w:r>
        <w:rPr>
          <w:rFonts w:ascii="宋体" w:eastAsia="宋体" w:hAnsi="宋体" w:hint="eastAsia"/>
          <w:sz w:val="24"/>
          <w:szCs w:val="24"/>
        </w:rPr>
        <w:t>,</w:t>
      </w:r>
      <w:r>
        <w:rPr>
          <w:rFonts w:ascii="宋体" w:eastAsia="宋体" w:hAnsi="宋体"/>
          <w:sz w:val="24"/>
          <w:szCs w:val="24"/>
        </w:rPr>
        <w:t>J.S</w:t>
      </w:r>
      <w:proofErr w:type="spellEnd"/>
      <w:r>
        <w:rPr>
          <w:rFonts w:ascii="宋体" w:eastAsia="宋体" w:hAnsi="宋体"/>
          <w:sz w:val="24"/>
          <w:szCs w:val="24"/>
        </w:rPr>
        <w:t>.和Bowendi</w:t>
      </w:r>
      <w:r>
        <w:rPr>
          <w:rFonts w:ascii="宋体" w:eastAsia="宋体" w:hAnsi="宋体" w:hint="eastAsia"/>
          <w:sz w:val="24"/>
          <w:szCs w:val="24"/>
        </w:rPr>
        <w:t>,</w:t>
      </w:r>
      <w:r>
        <w:rPr>
          <w:rFonts w:ascii="宋体" w:eastAsia="宋体" w:hAnsi="宋体"/>
          <w:sz w:val="24"/>
          <w:szCs w:val="24"/>
        </w:rPr>
        <w:t>M.G.1.3-1.55mm可调谐电致发光</w:t>
      </w:r>
      <w:r>
        <w:rPr>
          <w:rFonts w:ascii="宋体" w:eastAsia="宋体" w:hAnsi="宋体" w:hint="eastAsia"/>
          <w:sz w:val="24"/>
          <w:szCs w:val="24"/>
        </w:rPr>
        <w:t>,</w:t>
      </w:r>
      <w:r>
        <w:rPr>
          <w:rFonts w:ascii="宋体" w:eastAsia="宋体" w:hAnsi="宋体"/>
          <w:sz w:val="24"/>
          <w:szCs w:val="24"/>
        </w:rPr>
        <w:t>由嵌入有机器件中的</w:t>
      </w:r>
      <w:proofErr w:type="spellStart"/>
      <w:r>
        <w:rPr>
          <w:rFonts w:ascii="宋体" w:eastAsia="宋体" w:hAnsi="宋体"/>
          <w:sz w:val="24"/>
          <w:szCs w:val="24"/>
        </w:rPr>
        <w:t>PbSe</w:t>
      </w:r>
      <w:proofErr w:type="spellEnd"/>
      <w:r>
        <w:rPr>
          <w:rFonts w:ascii="宋体" w:eastAsia="宋体" w:hAnsi="宋体"/>
          <w:sz w:val="24"/>
          <w:szCs w:val="24"/>
        </w:rPr>
        <w:t>量子点实现</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先进材料</w:t>
      </w: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003</w:t>
      </w:r>
      <w:r>
        <w:rPr>
          <w:rFonts w:ascii="宋体" w:eastAsia="宋体" w:hAnsi="宋体" w:hint="eastAsia"/>
          <w:sz w:val="24"/>
          <w:szCs w:val="24"/>
        </w:rPr>
        <w:t>:</w:t>
      </w:r>
      <w:r>
        <w:rPr>
          <w:rFonts w:ascii="宋体" w:eastAsia="宋体" w:hAnsi="宋体"/>
          <w:sz w:val="24"/>
          <w:szCs w:val="24"/>
        </w:rPr>
        <w:t xml:space="preserve">1682-1686 </w:t>
      </w:r>
    </w:p>
    <w:p w14:paraId="4FA8E19F" w14:textId="3D6E255E"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[16].</w:t>
      </w:r>
      <w:proofErr w:type="spellStart"/>
      <w:r>
        <w:rPr>
          <w:rFonts w:ascii="宋体" w:eastAsia="宋体" w:hAnsi="宋体"/>
          <w:sz w:val="24"/>
          <w:szCs w:val="24"/>
        </w:rPr>
        <w:t>Bakueva</w:t>
      </w:r>
      <w:r>
        <w:rPr>
          <w:rFonts w:ascii="宋体" w:eastAsia="宋体" w:hAnsi="宋体" w:hint="eastAsia"/>
          <w:sz w:val="24"/>
          <w:szCs w:val="24"/>
        </w:rPr>
        <w:t>,</w:t>
      </w:r>
      <w:r>
        <w:rPr>
          <w:rFonts w:ascii="宋体" w:eastAsia="宋体" w:hAnsi="宋体"/>
          <w:sz w:val="24"/>
          <w:szCs w:val="24"/>
        </w:rPr>
        <w:t>L</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半导体聚合物中</w:t>
      </w:r>
      <w:proofErr w:type="spellStart"/>
      <w:r>
        <w:rPr>
          <w:rFonts w:ascii="宋体" w:eastAsia="宋体" w:hAnsi="宋体"/>
          <w:sz w:val="24"/>
          <w:szCs w:val="24"/>
        </w:rPr>
        <w:t>PbS</w:t>
      </w:r>
      <w:proofErr w:type="spellEnd"/>
      <w:r>
        <w:rPr>
          <w:rFonts w:ascii="宋体" w:eastAsia="宋体" w:hAnsi="宋体"/>
          <w:sz w:val="24"/>
          <w:szCs w:val="24"/>
        </w:rPr>
        <w:t>量子点纳米晶的尺寸可调红外（1000-1600nm）电致发光</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.应用物理快报.</w:t>
      </w:r>
      <w:r>
        <w:rPr>
          <w:rFonts w:ascii="宋体" w:eastAsia="宋体" w:hAnsi="宋体"/>
          <w:sz w:val="24"/>
          <w:szCs w:val="24"/>
        </w:rPr>
        <w:t>82</w:t>
      </w:r>
      <w:r>
        <w:rPr>
          <w:rFonts w:ascii="宋体" w:eastAsia="宋体" w:hAnsi="宋体" w:hint="eastAsia"/>
          <w:sz w:val="24"/>
          <w:szCs w:val="24"/>
        </w:rPr>
        <w:t>,2</w:t>
      </w:r>
      <w:r>
        <w:rPr>
          <w:rFonts w:ascii="宋体" w:eastAsia="宋体" w:hAnsi="宋体"/>
          <w:sz w:val="24"/>
          <w:szCs w:val="24"/>
        </w:rPr>
        <w:t>003</w:t>
      </w:r>
      <w:r>
        <w:rPr>
          <w:rFonts w:ascii="宋体" w:eastAsia="宋体" w:hAnsi="宋体" w:hint="eastAsia"/>
          <w:sz w:val="24"/>
          <w:szCs w:val="24"/>
        </w:rPr>
        <w:t>:</w:t>
      </w:r>
      <w:r>
        <w:rPr>
          <w:rFonts w:ascii="宋体" w:eastAsia="宋体" w:hAnsi="宋体"/>
          <w:sz w:val="24"/>
          <w:szCs w:val="24"/>
        </w:rPr>
        <w:t xml:space="preserve">2895-2897 </w:t>
      </w:r>
    </w:p>
    <w:p w14:paraId="1CE47697" w14:textId="459C5752"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[17].</w:t>
      </w:r>
      <w:proofErr w:type="spellStart"/>
      <w:r>
        <w:rPr>
          <w:rFonts w:ascii="宋体" w:eastAsia="宋体" w:hAnsi="宋体"/>
          <w:sz w:val="24"/>
          <w:szCs w:val="24"/>
        </w:rPr>
        <w:t>Murray</w:t>
      </w:r>
      <w:r>
        <w:rPr>
          <w:rFonts w:ascii="宋体" w:eastAsia="宋体" w:hAnsi="宋体" w:hint="eastAsia"/>
          <w:sz w:val="24"/>
          <w:szCs w:val="24"/>
        </w:rPr>
        <w:t>,</w:t>
      </w:r>
      <w:r>
        <w:rPr>
          <w:rFonts w:ascii="宋体" w:eastAsia="宋体" w:hAnsi="宋体"/>
          <w:sz w:val="24"/>
          <w:szCs w:val="24"/>
        </w:rPr>
        <w:t>C.B</w:t>
      </w:r>
      <w:proofErr w:type="spellEnd"/>
      <w:r>
        <w:rPr>
          <w:rFonts w:ascii="宋体" w:eastAsia="宋体" w:hAnsi="宋体"/>
          <w:sz w:val="24"/>
          <w:szCs w:val="24"/>
        </w:rPr>
        <w:t>.和</w:t>
      </w:r>
      <w:proofErr w:type="spellStart"/>
      <w:r>
        <w:rPr>
          <w:rFonts w:ascii="宋体" w:eastAsia="宋体" w:hAnsi="宋体"/>
          <w:sz w:val="24"/>
          <w:szCs w:val="24"/>
        </w:rPr>
        <w:t>Bawendi</w:t>
      </w:r>
      <w:r>
        <w:rPr>
          <w:rFonts w:ascii="宋体" w:eastAsia="宋体" w:hAnsi="宋体" w:hint="eastAsia"/>
          <w:sz w:val="24"/>
          <w:szCs w:val="24"/>
        </w:rPr>
        <w:t>,</w:t>
      </w:r>
      <w:r>
        <w:rPr>
          <w:rFonts w:ascii="宋体" w:eastAsia="宋体" w:hAnsi="宋体"/>
          <w:sz w:val="24"/>
          <w:szCs w:val="24"/>
        </w:rPr>
        <w:t>M.G</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单分散纳米晶和紧密堆积纳米</w:t>
      </w:r>
      <w:proofErr w:type="gramStart"/>
      <w:r>
        <w:rPr>
          <w:rFonts w:ascii="宋体" w:eastAsia="宋体" w:hAnsi="宋体"/>
          <w:sz w:val="24"/>
          <w:szCs w:val="24"/>
        </w:rPr>
        <w:t>晶</w:t>
      </w:r>
      <w:proofErr w:type="gramEnd"/>
      <w:r>
        <w:rPr>
          <w:rFonts w:ascii="宋体" w:eastAsia="宋体" w:hAnsi="宋体"/>
          <w:sz w:val="24"/>
          <w:szCs w:val="24"/>
        </w:rPr>
        <w:t>组装体的合成和表征</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.材料科学年度评论</w:t>
      </w:r>
      <w:r>
        <w:rPr>
          <w:rFonts w:ascii="宋体" w:eastAsia="宋体" w:hAnsi="宋体"/>
          <w:sz w:val="24"/>
          <w:szCs w:val="24"/>
        </w:rPr>
        <w:t>.30</w:t>
      </w:r>
      <w:r>
        <w:rPr>
          <w:rFonts w:ascii="宋体" w:eastAsia="宋体" w:hAnsi="宋体" w:hint="eastAsia"/>
          <w:sz w:val="24"/>
          <w:szCs w:val="24"/>
        </w:rPr>
        <w:t>:</w:t>
      </w:r>
      <w:r>
        <w:rPr>
          <w:rFonts w:ascii="宋体" w:eastAsia="宋体" w:hAnsi="宋体"/>
          <w:sz w:val="24"/>
          <w:szCs w:val="24"/>
        </w:rPr>
        <w:t>2000</w:t>
      </w:r>
      <w:r>
        <w:rPr>
          <w:rFonts w:ascii="宋体" w:eastAsia="宋体" w:hAnsi="宋体" w:hint="eastAsia"/>
          <w:sz w:val="24"/>
          <w:szCs w:val="24"/>
        </w:rPr>
        <w:t>:</w:t>
      </w:r>
      <w:r>
        <w:rPr>
          <w:rFonts w:ascii="宋体" w:eastAsia="宋体" w:hAnsi="宋体"/>
          <w:sz w:val="24"/>
          <w:szCs w:val="24"/>
        </w:rPr>
        <w:t xml:space="preserve">545-610 </w:t>
      </w:r>
    </w:p>
    <w:p w14:paraId="03A652EE"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[18].</w:t>
      </w:r>
      <w:proofErr w:type="spellStart"/>
      <w:r>
        <w:rPr>
          <w:rFonts w:ascii="宋体" w:eastAsia="宋体" w:hAnsi="宋体"/>
          <w:sz w:val="24"/>
          <w:szCs w:val="24"/>
        </w:rPr>
        <w:t>Qu</w:t>
      </w:r>
      <w:r>
        <w:rPr>
          <w:rFonts w:ascii="宋体" w:eastAsia="宋体" w:hAnsi="宋体" w:hint="eastAsia"/>
          <w:sz w:val="24"/>
          <w:szCs w:val="24"/>
        </w:rPr>
        <w:t>,</w:t>
      </w:r>
      <w:r>
        <w:rPr>
          <w:rFonts w:ascii="宋体" w:eastAsia="宋体" w:hAnsi="宋体"/>
          <w:sz w:val="24"/>
          <w:szCs w:val="24"/>
        </w:rPr>
        <w:t>L</w:t>
      </w:r>
      <w:proofErr w:type="spellEnd"/>
      <w:r>
        <w:rPr>
          <w:rFonts w:ascii="宋体" w:eastAsia="宋体" w:hAnsi="宋体"/>
          <w:sz w:val="24"/>
          <w:szCs w:val="24"/>
        </w:rPr>
        <w:t>.和</w:t>
      </w:r>
      <w:proofErr w:type="spellStart"/>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X.CdSe</w:t>
      </w:r>
      <w:proofErr w:type="spellEnd"/>
      <w:r>
        <w:rPr>
          <w:rFonts w:ascii="宋体" w:eastAsia="宋体" w:hAnsi="宋体"/>
          <w:sz w:val="24"/>
          <w:szCs w:val="24"/>
        </w:rPr>
        <w:t>纳米晶体光致发光性能的控制</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.美国化学</w:t>
      </w:r>
      <w:proofErr w:type="gramStart"/>
      <w:r>
        <w:rPr>
          <w:rFonts w:ascii="宋体" w:eastAsia="宋体" w:hAnsi="宋体" w:hint="eastAsia"/>
          <w:sz w:val="24"/>
          <w:szCs w:val="24"/>
        </w:rPr>
        <w:t>会</w:t>
      </w:r>
      <w:proofErr w:type="gramEnd"/>
      <w:r>
        <w:rPr>
          <w:rFonts w:ascii="宋体" w:eastAsia="宋体" w:hAnsi="宋体" w:hint="eastAsia"/>
          <w:sz w:val="24"/>
          <w:szCs w:val="24"/>
        </w:rPr>
        <w:t>会刊.</w:t>
      </w:r>
      <w:r>
        <w:rPr>
          <w:rFonts w:ascii="宋体" w:eastAsia="宋体" w:hAnsi="宋体"/>
          <w:sz w:val="24"/>
          <w:szCs w:val="24"/>
        </w:rPr>
        <w:t>124</w:t>
      </w:r>
      <w:r>
        <w:rPr>
          <w:rFonts w:ascii="宋体" w:eastAsia="宋体" w:hAnsi="宋体" w:hint="eastAsia"/>
          <w:sz w:val="24"/>
          <w:szCs w:val="24"/>
        </w:rPr>
        <w:t>,2</w:t>
      </w:r>
      <w:r>
        <w:rPr>
          <w:rFonts w:ascii="宋体" w:eastAsia="宋体" w:hAnsi="宋体"/>
          <w:sz w:val="24"/>
          <w:szCs w:val="24"/>
        </w:rPr>
        <w:t>002</w:t>
      </w:r>
      <w:r>
        <w:rPr>
          <w:rFonts w:ascii="宋体" w:eastAsia="宋体" w:hAnsi="宋体" w:hint="eastAsia"/>
          <w:sz w:val="24"/>
          <w:szCs w:val="24"/>
        </w:rPr>
        <w:t>:</w:t>
      </w:r>
      <w:r>
        <w:rPr>
          <w:rFonts w:ascii="宋体" w:eastAsia="宋体" w:hAnsi="宋体"/>
          <w:sz w:val="24"/>
          <w:szCs w:val="24"/>
        </w:rPr>
        <w:t xml:space="preserve">2049-205 </w:t>
      </w:r>
    </w:p>
    <w:p w14:paraId="1EC8204C" w14:textId="2D7F20A0"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[19</w:t>
      </w:r>
      <w:proofErr w:type="gramStart"/>
      <w:r>
        <w:rPr>
          <w:rFonts w:ascii="宋体" w:eastAsia="宋体" w:hAnsi="宋体"/>
          <w:sz w:val="24"/>
          <w:szCs w:val="24"/>
        </w:rPr>
        <w:t>].Coe</w:t>
      </w:r>
      <w:proofErr w:type="gramEnd"/>
      <w:r>
        <w:rPr>
          <w:rFonts w:ascii="宋体" w:eastAsia="宋体" w:hAnsi="宋体"/>
          <w:sz w:val="24"/>
          <w:szCs w:val="24"/>
        </w:rPr>
        <w:t xml:space="preserve"> Sullivan</w:t>
      </w:r>
      <w:r>
        <w:rPr>
          <w:rFonts w:ascii="宋体" w:eastAsia="宋体" w:hAnsi="宋体" w:hint="eastAsia"/>
          <w:sz w:val="24"/>
          <w:szCs w:val="24"/>
        </w:rPr>
        <w:t>,</w:t>
      </w:r>
      <w:r>
        <w:rPr>
          <w:rFonts w:ascii="宋体" w:eastAsia="宋体" w:hAnsi="宋体"/>
          <w:sz w:val="24"/>
          <w:szCs w:val="24"/>
        </w:rPr>
        <w:t>S.</w:t>
      </w:r>
      <w:r>
        <w:rPr>
          <w:rFonts w:ascii="宋体" w:eastAsia="宋体" w:hAnsi="宋体" w:hint="eastAsia"/>
          <w:sz w:val="24"/>
          <w:szCs w:val="24"/>
        </w:rPr>
        <w:t>,</w:t>
      </w:r>
      <w:r>
        <w:rPr>
          <w:rFonts w:ascii="宋体" w:eastAsia="宋体" w:hAnsi="宋体"/>
          <w:sz w:val="24"/>
          <w:szCs w:val="24"/>
        </w:rPr>
        <w:t>Steckel</w:t>
      </w:r>
      <w:r>
        <w:rPr>
          <w:rFonts w:ascii="宋体" w:eastAsia="宋体" w:hAnsi="宋体" w:hint="eastAsia"/>
          <w:sz w:val="24"/>
          <w:szCs w:val="24"/>
        </w:rPr>
        <w:t>,</w:t>
      </w:r>
      <w:r>
        <w:rPr>
          <w:rFonts w:ascii="宋体" w:eastAsia="宋体" w:hAnsi="宋体"/>
          <w:sz w:val="24"/>
          <w:szCs w:val="24"/>
        </w:rPr>
        <w:t>J.S.</w:t>
      </w:r>
      <w:r>
        <w:rPr>
          <w:rFonts w:ascii="宋体" w:eastAsia="宋体" w:hAnsi="宋体" w:hint="eastAsia"/>
          <w:sz w:val="24"/>
          <w:szCs w:val="24"/>
        </w:rPr>
        <w:t>,</w:t>
      </w:r>
      <w:r>
        <w:rPr>
          <w:rFonts w:ascii="宋体" w:eastAsia="宋体" w:hAnsi="宋体"/>
          <w:sz w:val="24"/>
          <w:szCs w:val="24"/>
        </w:rPr>
        <w:t>Kim</w:t>
      </w:r>
      <w:r>
        <w:rPr>
          <w:rFonts w:ascii="宋体" w:eastAsia="宋体" w:hAnsi="宋体" w:hint="eastAsia"/>
          <w:sz w:val="24"/>
          <w:szCs w:val="24"/>
        </w:rPr>
        <w:t>,</w:t>
      </w:r>
      <w:r>
        <w:rPr>
          <w:rFonts w:ascii="宋体" w:eastAsia="宋体" w:hAnsi="宋体"/>
          <w:sz w:val="24"/>
          <w:szCs w:val="24"/>
        </w:rPr>
        <w:t>L.A.</w:t>
      </w:r>
      <w:r>
        <w:rPr>
          <w:rFonts w:ascii="宋体" w:eastAsia="宋体" w:hAnsi="宋体" w:hint="eastAsia"/>
          <w:sz w:val="24"/>
          <w:szCs w:val="24"/>
        </w:rPr>
        <w:t>,</w:t>
      </w:r>
      <w:r>
        <w:rPr>
          <w:rFonts w:ascii="宋体" w:eastAsia="宋体" w:hAnsi="宋体"/>
          <w:sz w:val="24"/>
          <w:szCs w:val="24"/>
        </w:rPr>
        <w:t>Bawendi</w:t>
      </w:r>
      <w:r>
        <w:rPr>
          <w:rFonts w:ascii="宋体" w:eastAsia="宋体" w:hAnsi="宋体" w:hint="eastAsia"/>
          <w:sz w:val="24"/>
          <w:szCs w:val="24"/>
        </w:rPr>
        <w:t>,</w:t>
      </w:r>
      <w:r>
        <w:rPr>
          <w:rFonts w:ascii="宋体" w:eastAsia="宋体" w:hAnsi="宋体"/>
          <w:sz w:val="24"/>
          <w:szCs w:val="24"/>
        </w:rPr>
        <w:t>M.G.&amp;</w:t>
      </w:r>
      <w:proofErr w:type="spellStart"/>
      <w:r>
        <w:rPr>
          <w:rFonts w:ascii="宋体" w:eastAsia="宋体" w:hAnsi="宋体"/>
          <w:sz w:val="24"/>
          <w:szCs w:val="24"/>
        </w:rPr>
        <w:t>Bulovic</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V.饱和RGB量子点发光器件的制备方法</w:t>
      </w:r>
      <w:r>
        <w:rPr>
          <w:rFonts w:ascii="宋体" w:eastAsia="宋体" w:hAnsi="宋体" w:hint="eastAsia"/>
          <w:sz w:val="24"/>
          <w:szCs w:val="24"/>
        </w:rPr>
        <w:t>过程[</w:t>
      </w:r>
      <w:r>
        <w:rPr>
          <w:rFonts w:ascii="宋体" w:eastAsia="宋体" w:hAnsi="宋体"/>
          <w:sz w:val="24"/>
          <w:szCs w:val="24"/>
        </w:rPr>
        <w:t>C]</w:t>
      </w:r>
      <w:r>
        <w:rPr>
          <w:rFonts w:ascii="宋体" w:eastAsia="宋体" w:hAnsi="宋体" w:hint="eastAsia"/>
          <w:sz w:val="24"/>
          <w:szCs w:val="24"/>
        </w:rPr>
        <w:t>.</w:t>
      </w:r>
      <w:r>
        <w:rPr>
          <w:rFonts w:ascii="宋体" w:eastAsia="宋体" w:hAnsi="宋体" w:cs="Arial"/>
          <w:sz w:val="24"/>
          <w:szCs w:val="24"/>
          <w:shd w:val="clear" w:color="auto" w:fill="FCFCFE"/>
        </w:rPr>
        <w:t>国际光学工程学会</w:t>
      </w:r>
      <w:r>
        <w:rPr>
          <w:rFonts w:ascii="宋体" w:eastAsia="宋体" w:hAnsi="宋体"/>
          <w:sz w:val="24"/>
          <w:szCs w:val="24"/>
        </w:rPr>
        <w:t>.5739</w:t>
      </w:r>
      <w:r>
        <w:rPr>
          <w:rFonts w:ascii="宋体" w:eastAsia="宋体" w:hAnsi="宋体" w:hint="eastAsia"/>
          <w:sz w:val="24"/>
          <w:szCs w:val="24"/>
        </w:rPr>
        <w:t>,2</w:t>
      </w:r>
      <w:r>
        <w:rPr>
          <w:rFonts w:ascii="宋体" w:eastAsia="宋体" w:hAnsi="宋体"/>
          <w:sz w:val="24"/>
          <w:szCs w:val="24"/>
        </w:rPr>
        <w:t>005</w:t>
      </w:r>
      <w:r>
        <w:rPr>
          <w:rFonts w:ascii="宋体" w:eastAsia="宋体" w:hAnsi="宋体" w:hint="eastAsia"/>
          <w:sz w:val="24"/>
          <w:szCs w:val="24"/>
        </w:rPr>
        <w:t>:</w:t>
      </w:r>
      <w:r>
        <w:rPr>
          <w:rFonts w:ascii="宋体" w:eastAsia="宋体" w:hAnsi="宋体"/>
          <w:sz w:val="24"/>
          <w:szCs w:val="24"/>
        </w:rPr>
        <w:t>108-115</w:t>
      </w:r>
    </w:p>
    <w:p w14:paraId="7E8BC10C"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[20].</w:t>
      </w:r>
      <w:proofErr w:type="spellStart"/>
      <w:r>
        <w:rPr>
          <w:rFonts w:ascii="宋体" w:eastAsia="宋体" w:hAnsi="宋体"/>
          <w:sz w:val="24"/>
          <w:szCs w:val="24"/>
        </w:rPr>
        <w:t>Li</w:t>
      </w:r>
      <w:r>
        <w:rPr>
          <w:rFonts w:ascii="宋体" w:eastAsia="宋体" w:hAnsi="宋体" w:hint="eastAsia"/>
          <w:sz w:val="24"/>
          <w:szCs w:val="24"/>
        </w:rPr>
        <w:t>,</w:t>
      </w:r>
      <w:r>
        <w:rPr>
          <w:rFonts w:ascii="宋体" w:eastAsia="宋体" w:hAnsi="宋体"/>
          <w:sz w:val="24"/>
          <w:szCs w:val="24"/>
        </w:rPr>
        <w:t>Y.Q</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以</w:t>
      </w:r>
      <w:proofErr w:type="spellStart"/>
      <w:r>
        <w:rPr>
          <w:rFonts w:ascii="宋体" w:eastAsia="宋体" w:hAnsi="宋体"/>
          <w:sz w:val="24"/>
          <w:szCs w:val="24"/>
        </w:rPr>
        <w:t>CdSe</w:t>
      </w:r>
      <w:proofErr w:type="spellEnd"/>
      <w:r>
        <w:rPr>
          <w:rFonts w:ascii="宋体" w:eastAsia="宋体" w:hAnsi="宋体"/>
          <w:sz w:val="24"/>
          <w:szCs w:val="24"/>
        </w:rPr>
        <w:t>/ZnS量子点为红色发射体的白色有机发光器件</w:t>
      </w:r>
      <w:r>
        <w:rPr>
          <w:rFonts w:ascii="宋体" w:eastAsia="宋体" w:hAnsi="宋体" w:hint="eastAsia"/>
          <w:sz w:val="24"/>
          <w:szCs w:val="24"/>
        </w:rPr>
        <w:t>[</w:t>
      </w:r>
      <w:r>
        <w:rPr>
          <w:rFonts w:ascii="宋体" w:eastAsia="宋体" w:hAnsi="宋体"/>
          <w:sz w:val="24"/>
          <w:szCs w:val="24"/>
        </w:rPr>
        <w:t>D]</w:t>
      </w:r>
      <w:r>
        <w:rPr>
          <w:rFonts w:ascii="宋体" w:eastAsia="宋体" w:hAnsi="宋体" w:hint="eastAsia"/>
          <w:sz w:val="24"/>
          <w:szCs w:val="24"/>
        </w:rPr>
        <w:t>.应用物理学</w:t>
      </w:r>
      <w:r>
        <w:rPr>
          <w:rFonts w:ascii="宋体" w:eastAsia="宋体" w:hAnsi="宋体"/>
          <w:sz w:val="24"/>
          <w:szCs w:val="24"/>
        </w:rPr>
        <w:t>.97</w:t>
      </w:r>
      <w:r>
        <w:rPr>
          <w:rFonts w:ascii="宋体" w:eastAsia="宋体" w:hAnsi="宋体" w:hint="eastAsia"/>
          <w:sz w:val="24"/>
          <w:szCs w:val="24"/>
        </w:rPr>
        <w:t>.</w:t>
      </w:r>
      <w:r>
        <w:rPr>
          <w:rFonts w:ascii="宋体" w:eastAsia="宋体" w:hAnsi="宋体"/>
          <w:sz w:val="24"/>
          <w:szCs w:val="24"/>
        </w:rPr>
        <w:t>113501</w:t>
      </w:r>
      <w:r>
        <w:rPr>
          <w:rFonts w:ascii="宋体" w:eastAsia="宋体" w:hAnsi="宋体" w:hint="eastAsia"/>
          <w:sz w:val="24"/>
          <w:szCs w:val="24"/>
        </w:rPr>
        <w:t>(</w:t>
      </w:r>
      <w:r>
        <w:rPr>
          <w:rFonts w:ascii="宋体" w:eastAsia="宋体" w:hAnsi="宋体"/>
          <w:sz w:val="24"/>
          <w:szCs w:val="24"/>
        </w:rPr>
        <w:t>2005）</w:t>
      </w:r>
    </w:p>
    <w:p w14:paraId="5279E777"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[21].</w:t>
      </w:r>
      <w:proofErr w:type="spellStart"/>
      <w:r>
        <w:rPr>
          <w:rFonts w:ascii="宋体" w:eastAsia="宋体" w:hAnsi="宋体"/>
          <w:sz w:val="24"/>
          <w:szCs w:val="24"/>
        </w:rPr>
        <w:t>Xu</w:t>
      </w:r>
      <w:r>
        <w:rPr>
          <w:rFonts w:ascii="宋体" w:eastAsia="宋体" w:hAnsi="宋体" w:hint="eastAsia"/>
          <w:sz w:val="24"/>
          <w:szCs w:val="24"/>
        </w:rPr>
        <w:t>,</w:t>
      </w:r>
      <w:r>
        <w:rPr>
          <w:rFonts w:ascii="宋体" w:eastAsia="宋体" w:hAnsi="宋体"/>
          <w:sz w:val="24"/>
          <w:szCs w:val="24"/>
        </w:rPr>
        <w:t>J</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基于胶体半导体纳米</w:t>
      </w:r>
      <w:proofErr w:type="gramStart"/>
      <w:r>
        <w:rPr>
          <w:rFonts w:ascii="宋体" w:eastAsia="宋体" w:hAnsi="宋体"/>
          <w:sz w:val="24"/>
          <w:szCs w:val="24"/>
        </w:rPr>
        <w:t>晶</w:t>
      </w:r>
      <w:proofErr w:type="gramEnd"/>
      <w:r>
        <w:rPr>
          <w:rFonts w:ascii="宋体" w:eastAsia="宋体" w:hAnsi="宋体"/>
          <w:sz w:val="24"/>
          <w:szCs w:val="24"/>
        </w:rPr>
        <w:t>量子点的微腔发光器件</w:t>
      </w:r>
      <w:r>
        <w:rPr>
          <w:rFonts w:ascii="宋体" w:eastAsia="宋体" w:hAnsi="宋体" w:hint="eastAsia"/>
          <w:sz w:val="24"/>
          <w:szCs w:val="24"/>
        </w:rPr>
        <w:t>[</w:t>
      </w:r>
      <w:r>
        <w:rPr>
          <w:rFonts w:ascii="宋体" w:eastAsia="宋体" w:hAnsi="宋体"/>
          <w:sz w:val="24"/>
          <w:szCs w:val="24"/>
        </w:rPr>
        <w:t>N]</w:t>
      </w:r>
      <w:r>
        <w:rPr>
          <w:rFonts w:ascii="宋体" w:eastAsia="宋体" w:hAnsi="宋体" w:hint="eastAsia"/>
          <w:sz w:val="24"/>
          <w:szCs w:val="24"/>
        </w:rPr>
        <w:t>.技术快报.</w:t>
      </w:r>
      <w:r>
        <w:rPr>
          <w:rFonts w:ascii="宋体" w:eastAsia="宋体" w:hAnsi="宋体"/>
          <w:sz w:val="24"/>
          <w:szCs w:val="24"/>
        </w:rPr>
        <w:t>2008</w:t>
      </w:r>
      <w:r>
        <w:rPr>
          <w:rFonts w:ascii="宋体" w:eastAsia="宋体" w:hAnsi="宋体" w:hint="eastAsia"/>
          <w:sz w:val="24"/>
          <w:szCs w:val="24"/>
        </w:rPr>
        <w:t>-</w:t>
      </w:r>
      <w:r>
        <w:rPr>
          <w:rFonts w:ascii="宋体" w:eastAsia="宋体" w:hAnsi="宋体"/>
          <w:sz w:val="24"/>
          <w:szCs w:val="24"/>
        </w:rPr>
        <w:t>2010</w:t>
      </w:r>
      <w:r>
        <w:rPr>
          <w:rFonts w:ascii="宋体" w:eastAsia="宋体" w:hAnsi="宋体" w:hint="eastAsia"/>
          <w:sz w:val="24"/>
          <w:szCs w:val="24"/>
        </w:rPr>
        <w:t>(</w:t>
      </w:r>
      <w:r>
        <w:rPr>
          <w:rFonts w:ascii="宋体" w:eastAsia="宋体" w:hAnsi="宋体"/>
          <w:sz w:val="24"/>
          <w:szCs w:val="24"/>
        </w:rPr>
        <w:t>2005年）</w:t>
      </w:r>
    </w:p>
    <w:p w14:paraId="29B18EAF"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[22].Peng</w:t>
      </w:r>
      <w:r>
        <w:rPr>
          <w:rFonts w:ascii="宋体" w:eastAsia="宋体" w:hAnsi="宋体" w:hint="eastAsia"/>
          <w:sz w:val="24"/>
          <w:szCs w:val="24"/>
        </w:rPr>
        <w:t>,</w:t>
      </w:r>
      <w:r>
        <w:rPr>
          <w:rFonts w:ascii="宋体" w:eastAsia="宋体" w:hAnsi="宋体"/>
          <w:sz w:val="24"/>
          <w:szCs w:val="24"/>
        </w:rPr>
        <w:t>Z.A.&amp;</w:t>
      </w:r>
      <w:proofErr w:type="spellStart"/>
      <w:proofErr w:type="gramStart"/>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X.G</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以</w:t>
      </w:r>
      <w:proofErr w:type="spellStart"/>
      <w:r>
        <w:rPr>
          <w:rFonts w:ascii="宋体" w:eastAsia="宋体" w:hAnsi="宋体"/>
          <w:sz w:val="24"/>
          <w:szCs w:val="24"/>
        </w:rPr>
        <w:t>CdO</w:t>
      </w:r>
      <w:proofErr w:type="spellEnd"/>
      <w:r>
        <w:rPr>
          <w:rFonts w:ascii="宋体" w:eastAsia="宋体" w:hAnsi="宋体"/>
          <w:sz w:val="24"/>
          <w:szCs w:val="24"/>
        </w:rPr>
        <w:t>为前驱体形成高质量的</w:t>
      </w:r>
      <w:proofErr w:type="spellStart"/>
      <w:r>
        <w:rPr>
          <w:rFonts w:ascii="宋体" w:eastAsia="宋体" w:hAnsi="宋体"/>
          <w:sz w:val="24"/>
          <w:szCs w:val="24"/>
        </w:rPr>
        <w:t>CdTe</w:t>
      </w:r>
      <w:proofErr w:type="gramEnd"/>
      <w:r>
        <w:rPr>
          <w:rFonts w:ascii="宋体" w:eastAsia="宋体" w:hAnsi="宋体"/>
          <w:sz w:val="24"/>
          <w:szCs w:val="24"/>
        </w:rPr>
        <w:t>,CdSe</w:t>
      </w:r>
      <w:proofErr w:type="spellEnd"/>
      <w:r>
        <w:rPr>
          <w:rFonts w:ascii="宋体" w:eastAsia="宋体" w:hAnsi="宋体"/>
          <w:sz w:val="24"/>
          <w:szCs w:val="24"/>
        </w:rPr>
        <w:t>和</w:t>
      </w:r>
      <w:proofErr w:type="spellStart"/>
      <w:r>
        <w:rPr>
          <w:rFonts w:ascii="宋体" w:eastAsia="宋体" w:hAnsi="宋体"/>
          <w:sz w:val="24"/>
          <w:szCs w:val="24"/>
        </w:rPr>
        <w:t>CdS</w:t>
      </w:r>
      <w:proofErr w:type="spellEnd"/>
      <w:r>
        <w:rPr>
          <w:rFonts w:ascii="宋体" w:eastAsia="宋体" w:hAnsi="宋体"/>
          <w:sz w:val="24"/>
          <w:szCs w:val="24"/>
        </w:rPr>
        <w:t>纳米晶</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.美国化学会会刊</w:t>
      </w:r>
      <w:r>
        <w:rPr>
          <w:rFonts w:ascii="宋体" w:eastAsia="宋体" w:hAnsi="宋体"/>
          <w:sz w:val="24"/>
          <w:szCs w:val="24"/>
        </w:rPr>
        <w:t>.123</w:t>
      </w:r>
      <w:r>
        <w:rPr>
          <w:rFonts w:ascii="宋体" w:eastAsia="宋体" w:hAnsi="宋体" w:hint="eastAsia"/>
          <w:sz w:val="24"/>
          <w:szCs w:val="24"/>
        </w:rPr>
        <w:t>,2</w:t>
      </w:r>
      <w:r>
        <w:rPr>
          <w:rFonts w:ascii="宋体" w:eastAsia="宋体" w:hAnsi="宋体"/>
          <w:sz w:val="24"/>
          <w:szCs w:val="24"/>
        </w:rPr>
        <w:t>001</w:t>
      </w:r>
      <w:r>
        <w:rPr>
          <w:rFonts w:ascii="宋体" w:eastAsia="宋体" w:hAnsi="宋体" w:hint="eastAsia"/>
          <w:sz w:val="24"/>
          <w:szCs w:val="24"/>
        </w:rPr>
        <w:t>:</w:t>
      </w:r>
      <w:r>
        <w:rPr>
          <w:rFonts w:ascii="宋体" w:eastAsia="宋体" w:hAnsi="宋体"/>
          <w:sz w:val="24"/>
          <w:szCs w:val="24"/>
        </w:rPr>
        <w:t>183-184</w:t>
      </w:r>
    </w:p>
    <w:p w14:paraId="1BBB89DF" w14:textId="01135E64"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[23].</w:t>
      </w:r>
      <w:proofErr w:type="spellStart"/>
      <w:r>
        <w:rPr>
          <w:rFonts w:ascii="宋体" w:eastAsia="宋体" w:hAnsi="宋体"/>
          <w:sz w:val="24"/>
          <w:szCs w:val="24"/>
        </w:rPr>
        <w:t>Li</w:t>
      </w:r>
      <w:r>
        <w:rPr>
          <w:rFonts w:ascii="宋体" w:eastAsia="宋体" w:hAnsi="宋体" w:hint="eastAsia"/>
          <w:sz w:val="24"/>
          <w:szCs w:val="24"/>
        </w:rPr>
        <w:t>,</w:t>
      </w:r>
      <w:r>
        <w:rPr>
          <w:rFonts w:ascii="宋体" w:eastAsia="宋体" w:hAnsi="宋体"/>
          <w:sz w:val="24"/>
          <w:szCs w:val="24"/>
        </w:rPr>
        <w:t>J.J</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采用空气稳定的试剂</w:t>
      </w:r>
      <w:r>
        <w:rPr>
          <w:rFonts w:ascii="宋体" w:eastAsia="宋体" w:hAnsi="宋体" w:hint="eastAsia"/>
          <w:sz w:val="24"/>
          <w:szCs w:val="24"/>
        </w:rPr>
        <w:t>,</w:t>
      </w:r>
      <w:r>
        <w:rPr>
          <w:rFonts w:ascii="宋体" w:eastAsia="宋体" w:hAnsi="宋体"/>
          <w:sz w:val="24"/>
          <w:szCs w:val="24"/>
        </w:rPr>
        <w:t>通过连续离子层吸附和反应</w:t>
      </w:r>
      <w:r>
        <w:rPr>
          <w:rFonts w:ascii="宋体" w:eastAsia="宋体" w:hAnsi="宋体" w:hint="eastAsia"/>
          <w:sz w:val="24"/>
          <w:szCs w:val="24"/>
        </w:rPr>
        <w:t>,</w:t>
      </w:r>
      <w:r>
        <w:rPr>
          <w:rFonts w:ascii="宋体" w:eastAsia="宋体" w:hAnsi="宋体"/>
          <w:sz w:val="24"/>
          <w:szCs w:val="24"/>
        </w:rPr>
        <w:t>大规模合成了近单分散</w:t>
      </w:r>
      <w:proofErr w:type="spellStart"/>
      <w:r>
        <w:rPr>
          <w:rFonts w:ascii="宋体" w:eastAsia="宋体" w:hAnsi="宋体"/>
          <w:sz w:val="24"/>
          <w:szCs w:val="24"/>
        </w:rPr>
        <w:t>CdSe</w:t>
      </w:r>
      <w:proofErr w:type="spellEnd"/>
      <w:r>
        <w:rPr>
          <w:rFonts w:ascii="宋体" w:eastAsia="宋体" w:hAnsi="宋体"/>
          <w:sz w:val="24"/>
          <w:szCs w:val="24"/>
        </w:rPr>
        <w:t>/</w:t>
      </w:r>
      <w:proofErr w:type="spellStart"/>
      <w:r>
        <w:rPr>
          <w:rFonts w:ascii="宋体" w:eastAsia="宋体" w:hAnsi="宋体"/>
          <w:sz w:val="24"/>
          <w:szCs w:val="24"/>
        </w:rPr>
        <w:t>CdS</w:t>
      </w:r>
      <w:proofErr w:type="spellEnd"/>
      <w:r>
        <w:rPr>
          <w:rFonts w:ascii="宋体" w:eastAsia="宋体" w:hAnsi="宋体"/>
          <w:sz w:val="24"/>
          <w:szCs w:val="24"/>
        </w:rPr>
        <w:t>核/壳纳米晶</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.美国化学</w:t>
      </w:r>
      <w:proofErr w:type="gramStart"/>
      <w:r>
        <w:rPr>
          <w:rFonts w:ascii="宋体" w:eastAsia="宋体" w:hAnsi="宋体" w:hint="eastAsia"/>
          <w:sz w:val="24"/>
          <w:szCs w:val="24"/>
        </w:rPr>
        <w:t>会</w:t>
      </w:r>
      <w:proofErr w:type="gramEnd"/>
      <w:r>
        <w:rPr>
          <w:rFonts w:ascii="宋体" w:eastAsia="宋体" w:hAnsi="宋体" w:hint="eastAsia"/>
          <w:sz w:val="24"/>
          <w:szCs w:val="24"/>
        </w:rPr>
        <w:t>会刊</w:t>
      </w:r>
      <w:r>
        <w:rPr>
          <w:rFonts w:ascii="宋体" w:eastAsia="宋体" w:hAnsi="宋体"/>
          <w:sz w:val="24"/>
          <w:szCs w:val="24"/>
        </w:rPr>
        <w:t>125</w:t>
      </w:r>
      <w:r>
        <w:rPr>
          <w:rFonts w:ascii="宋体" w:eastAsia="宋体" w:hAnsi="宋体" w:hint="eastAsia"/>
          <w:sz w:val="24"/>
          <w:szCs w:val="24"/>
        </w:rPr>
        <w:t>,2</w:t>
      </w:r>
      <w:r>
        <w:rPr>
          <w:rFonts w:ascii="宋体" w:eastAsia="宋体" w:hAnsi="宋体"/>
          <w:sz w:val="24"/>
          <w:szCs w:val="24"/>
        </w:rPr>
        <w:t>003</w:t>
      </w:r>
      <w:r>
        <w:rPr>
          <w:rFonts w:ascii="宋体" w:eastAsia="宋体" w:hAnsi="宋体" w:hint="eastAsia"/>
          <w:sz w:val="24"/>
          <w:szCs w:val="24"/>
        </w:rPr>
        <w:t>:</w:t>
      </w:r>
      <w:r>
        <w:rPr>
          <w:rFonts w:ascii="宋体" w:eastAsia="宋体" w:hAnsi="宋体"/>
          <w:sz w:val="24"/>
          <w:szCs w:val="24"/>
        </w:rPr>
        <w:t xml:space="preserve">12567-12575 </w:t>
      </w:r>
    </w:p>
    <w:p w14:paraId="04A4EFA1" w14:textId="53C9D44C"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[24</w:t>
      </w:r>
      <w:proofErr w:type="gramStart"/>
      <w:r>
        <w:rPr>
          <w:rFonts w:ascii="宋体" w:eastAsia="宋体" w:hAnsi="宋体"/>
          <w:sz w:val="24"/>
          <w:szCs w:val="24"/>
        </w:rPr>
        <w:t>].Qu</w:t>
      </w:r>
      <w:proofErr w:type="gramEnd"/>
      <w:r>
        <w:rPr>
          <w:rFonts w:ascii="宋体" w:eastAsia="宋体" w:hAnsi="宋体" w:hint="eastAsia"/>
          <w:sz w:val="24"/>
          <w:szCs w:val="24"/>
        </w:rPr>
        <w:t>,</w:t>
      </w:r>
      <w:r>
        <w:rPr>
          <w:rFonts w:ascii="宋体" w:eastAsia="宋体" w:hAnsi="宋体"/>
          <w:sz w:val="24"/>
          <w:szCs w:val="24"/>
        </w:rPr>
        <w:t>L.</w:t>
      </w:r>
      <w:r>
        <w:rPr>
          <w:rFonts w:ascii="宋体" w:eastAsia="宋体" w:hAnsi="宋体" w:hint="eastAsia"/>
          <w:sz w:val="24"/>
          <w:szCs w:val="24"/>
        </w:rPr>
        <w:t>,</w:t>
      </w:r>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Z.A.&amp;</w:t>
      </w:r>
      <w:proofErr w:type="spellStart"/>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X</w:t>
      </w:r>
      <w:proofErr w:type="spellEnd"/>
      <w:r>
        <w:rPr>
          <w:rFonts w:ascii="宋体" w:eastAsia="宋体" w:hAnsi="宋体"/>
          <w:sz w:val="24"/>
          <w:szCs w:val="24"/>
        </w:rPr>
        <w:t>..高质量</w:t>
      </w:r>
      <w:proofErr w:type="spellStart"/>
      <w:r>
        <w:rPr>
          <w:rFonts w:ascii="宋体" w:eastAsia="宋体" w:hAnsi="宋体"/>
          <w:sz w:val="24"/>
          <w:szCs w:val="24"/>
        </w:rPr>
        <w:t>CdSe</w:t>
      </w:r>
      <w:proofErr w:type="spellEnd"/>
      <w:r>
        <w:rPr>
          <w:rFonts w:ascii="宋体" w:eastAsia="宋体" w:hAnsi="宋体"/>
          <w:sz w:val="24"/>
          <w:szCs w:val="24"/>
        </w:rPr>
        <w:t>纳米晶体的替代路线</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.纳米快报.</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2001:333-337</w:t>
      </w:r>
    </w:p>
    <w:p w14:paraId="4689AF22" w14:textId="77777777"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[25].卡特</w:t>
      </w:r>
      <w:r>
        <w:rPr>
          <w:rFonts w:ascii="宋体" w:eastAsia="宋体" w:hAnsi="宋体" w:hint="eastAsia"/>
          <w:sz w:val="24"/>
          <w:szCs w:val="24"/>
        </w:rPr>
        <w:t>,</w:t>
      </w:r>
      <w:r>
        <w:rPr>
          <w:rFonts w:ascii="宋体" w:eastAsia="宋体" w:hAnsi="宋体"/>
          <w:sz w:val="24"/>
          <w:szCs w:val="24"/>
        </w:rPr>
        <w:t>J.C.等人</w:t>
      </w:r>
      <w:r>
        <w:rPr>
          <w:rFonts w:ascii="宋体" w:eastAsia="宋体" w:hAnsi="宋体" w:hint="eastAsia"/>
          <w:sz w:val="24"/>
          <w:szCs w:val="24"/>
        </w:rPr>
        <w:t>.</w:t>
      </w:r>
      <w:r>
        <w:rPr>
          <w:rFonts w:ascii="宋体" w:eastAsia="宋体" w:hAnsi="宋体"/>
          <w:sz w:val="24"/>
          <w:szCs w:val="24"/>
        </w:rPr>
        <w:t>聚</w:t>
      </w:r>
      <w:proofErr w:type="gramStart"/>
      <w:r>
        <w:rPr>
          <w:rFonts w:ascii="宋体" w:eastAsia="宋体" w:hAnsi="宋体"/>
          <w:sz w:val="24"/>
          <w:szCs w:val="24"/>
        </w:rPr>
        <w:t>对苯撑乙烯基聚合物</w:t>
      </w:r>
      <w:proofErr w:type="gramEnd"/>
      <w:r>
        <w:rPr>
          <w:rFonts w:ascii="宋体" w:eastAsia="宋体" w:hAnsi="宋体"/>
          <w:sz w:val="24"/>
          <w:szCs w:val="24"/>
        </w:rPr>
        <w:t>发光二极管的工作稳定性</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.应用物理快报</w:t>
      </w:r>
      <w:r>
        <w:rPr>
          <w:rFonts w:ascii="宋体" w:eastAsia="宋体" w:hAnsi="宋体"/>
          <w:sz w:val="24"/>
          <w:szCs w:val="24"/>
        </w:rPr>
        <w:t>.71</w:t>
      </w:r>
      <w:r>
        <w:rPr>
          <w:rFonts w:ascii="宋体" w:eastAsia="宋体" w:hAnsi="宋体" w:hint="eastAsia"/>
          <w:sz w:val="24"/>
          <w:szCs w:val="24"/>
        </w:rPr>
        <w:t>,1</w:t>
      </w:r>
      <w:r>
        <w:rPr>
          <w:rFonts w:ascii="宋体" w:eastAsia="宋体" w:hAnsi="宋体"/>
          <w:sz w:val="24"/>
          <w:szCs w:val="24"/>
        </w:rPr>
        <w:t>997</w:t>
      </w:r>
      <w:r>
        <w:rPr>
          <w:rFonts w:ascii="宋体" w:eastAsia="宋体" w:hAnsi="宋体" w:hint="eastAsia"/>
          <w:sz w:val="24"/>
          <w:szCs w:val="24"/>
        </w:rPr>
        <w:t>:</w:t>
      </w:r>
      <w:r>
        <w:rPr>
          <w:rFonts w:ascii="宋体" w:eastAsia="宋体" w:hAnsi="宋体"/>
          <w:sz w:val="24"/>
          <w:szCs w:val="24"/>
        </w:rPr>
        <w:t>34–36</w:t>
      </w:r>
    </w:p>
    <w:p w14:paraId="2B10754F" w14:textId="0403DE4C"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[26].</w:t>
      </w:r>
      <w:proofErr w:type="spellStart"/>
      <w:r>
        <w:rPr>
          <w:rFonts w:ascii="宋体" w:eastAsia="宋体" w:hAnsi="宋体"/>
          <w:sz w:val="24"/>
          <w:szCs w:val="24"/>
        </w:rPr>
        <w:t>Sun</w:t>
      </w:r>
      <w:r>
        <w:rPr>
          <w:rFonts w:ascii="宋体" w:eastAsia="宋体" w:hAnsi="宋体" w:hint="eastAsia"/>
          <w:sz w:val="24"/>
          <w:szCs w:val="24"/>
        </w:rPr>
        <w:t>,</w:t>
      </w:r>
      <w:r>
        <w:rPr>
          <w:rFonts w:ascii="宋体" w:eastAsia="宋体" w:hAnsi="宋体"/>
          <w:sz w:val="24"/>
          <w:szCs w:val="24"/>
        </w:rPr>
        <w:t>Q.J</w:t>
      </w:r>
      <w:proofErr w:type="spellEnd"/>
      <w:r>
        <w:rPr>
          <w:rFonts w:ascii="宋体" w:eastAsia="宋体" w:hAnsi="宋体"/>
          <w:sz w:val="24"/>
          <w:szCs w:val="24"/>
        </w:rPr>
        <w:t>.等人</w:t>
      </w:r>
      <w:r>
        <w:rPr>
          <w:rFonts w:ascii="宋体" w:eastAsia="宋体" w:hAnsi="宋体" w:hint="eastAsia"/>
          <w:sz w:val="24"/>
          <w:szCs w:val="24"/>
        </w:rPr>
        <w:t>.</w:t>
      </w:r>
      <w:r>
        <w:rPr>
          <w:rFonts w:ascii="宋体" w:eastAsia="宋体" w:hAnsi="宋体"/>
          <w:sz w:val="24"/>
          <w:szCs w:val="24"/>
        </w:rPr>
        <w:t>聚合物发光二极管的白光</w:t>
      </w:r>
      <w:r>
        <w:rPr>
          <w:rFonts w:ascii="宋体" w:eastAsia="宋体" w:hAnsi="宋体" w:hint="eastAsia"/>
          <w:sz w:val="24"/>
          <w:szCs w:val="24"/>
        </w:rPr>
        <w:t>:</w:t>
      </w:r>
      <w:proofErr w:type="gramStart"/>
      <w:r>
        <w:rPr>
          <w:rFonts w:ascii="宋体" w:eastAsia="宋体" w:hAnsi="宋体"/>
          <w:sz w:val="24"/>
          <w:szCs w:val="24"/>
        </w:rPr>
        <w:t>氟利酮</w:t>
      </w:r>
      <w:proofErr w:type="gramEnd"/>
      <w:r>
        <w:rPr>
          <w:rFonts w:ascii="宋体" w:eastAsia="宋体" w:hAnsi="宋体"/>
          <w:sz w:val="24"/>
          <w:szCs w:val="24"/>
        </w:rPr>
        <w:t>缺陷和激基复合物的利用</w:t>
      </w:r>
      <w:r>
        <w:rPr>
          <w:rFonts w:ascii="宋体" w:eastAsia="宋体" w:hAnsi="宋体" w:hint="eastAsia"/>
          <w:sz w:val="24"/>
          <w:szCs w:val="24"/>
        </w:rPr>
        <w:t>[</w:t>
      </w:r>
      <w:r>
        <w:rPr>
          <w:rFonts w:ascii="宋体" w:eastAsia="宋体" w:hAnsi="宋体"/>
          <w:sz w:val="24"/>
          <w:szCs w:val="24"/>
        </w:rPr>
        <w:t>D]</w:t>
      </w:r>
      <w:r>
        <w:rPr>
          <w:rFonts w:ascii="宋体" w:eastAsia="宋体" w:hAnsi="宋体" w:hint="eastAsia"/>
          <w:sz w:val="24"/>
          <w:szCs w:val="24"/>
        </w:rPr>
        <w:t>.应用物理快报</w:t>
      </w:r>
      <w:r>
        <w:rPr>
          <w:rFonts w:ascii="宋体" w:eastAsia="宋体" w:hAnsi="宋体"/>
          <w:sz w:val="24"/>
          <w:szCs w:val="24"/>
        </w:rPr>
        <w:t>.88</w:t>
      </w:r>
      <w:r>
        <w:rPr>
          <w:rFonts w:ascii="宋体" w:eastAsia="宋体" w:hAnsi="宋体" w:hint="eastAsia"/>
          <w:sz w:val="24"/>
          <w:szCs w:val="24"/>
        </w:rPr>
        <w:t>,</w:t>
      </w:r>
      <w:r>
        <w:rPr>
          <w:rFonts w:ascii="宋体" w:eastAsia="宋体" w:hAnsi="宋体"/>
          <w:sz w:val="24"/>
          <w:szCs w:val="24"/>
        </w:rPr>
        <w:t>163510</w:t>
      </w:r>
      <w:r>
        <w:rPr>
          <w:rFonts w:ascii="宋体" w:eastAsia="宋体" w:hAnsi="宋体" w:hint="eastAsia"/>
          <w:sz w:val="24"/>
          <w:szCs w:val="24"/>
        </w:rPr>
        <w:t>(</w:t>
      </w:r>
      <w:r>
        <w:rPr>
          <w:rFonts w:ascii="宋体" w:eastAsia="宋体" w:hAnsi="宋体"/>
          <w:sz w:val="24"/>
          <w:szCs w:val="24"/>
        </w:rPr>
        <w:t>2006）</w:t>
      </w:r>
    </w:p>
    <w:p w14:paraId="317115E4" w14:textId="2373B8E4"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[27].孙建军</w:t>
      </w:r>
      <w:r>
        <w:rPr>
          <w:rFonts w:ascii="宋体" w:eastAsia="宋体" w:hAnsi="宋体" w:hint="eastAsia"/>
          <w:sz w:val="24"/>
          <w:szCs w:val="24"/>
        </w:rPr>
        <w:t>,</w:t>
      </w:r>
      <w:r>
        <w:rPr>
          <w:rFonts w:ascii="宋体" w:eastAsia="宋体" w:hAnsi="宋体"/>
          <w:sz w:val="24"/>
          <w:szCs w:val="24"/>
        </w:rPr>
        <w:t>侯建海</w:t>
      </w:r>
      <w:r>
        <w:rPr>
          <w:rFonts w:ascii="宋体" w:eastAsia="宋体" w:hAnsi="宋体" w:hint="eastAsia"/>
          <w:sz w:val="24"/>
          <w:szCs w:val="24"/>
        </w:rPr>
        <w:t>,</w:t>
      </w:r>
      <w:r>
        <w:rPr>
          <w:rFonts w:ascii="宋体" w:eastAsia="宋体" w:hAnsi="宋体"/>
          <w:sz w:val="24"/>
          <w:szCs w:val="24"/>
        </w:rPr>
        <w:t>杨建海</w:t>
      </w:r>
      <w:r>
        <w:rPr>
          <w:rFonts w:ascii="宋体" w:eastAsia="宋体" w:hAnsi="宋体" w:hint="eastAsia"/>
          <w:sz w:val="24"/>
          <w:szCs w:val="24"/>
        </w:rPr>
        <w:t>,</w:t>
      </w:r>
      <w:r>
        <w:rPr>
          <w:rFonts w:ascii="宋体" w:eastAsia="宋体" w:hAnsi="宋体"/>
          <w:sz w:val="24"/>
          <w:szCs w:val="24"/>
        </w:rPr>
        <w:t>李建福</w:t>
      </w:r>
      <w:r>
        <w:rPr>
          <w:rFonts w:ascii="宋体" w:eastAsia="宋体" w:hAnsi="宋体" w:hint="eastAsia"/>
          <w:sz w:val="24"/>
          <w:szCs w:val="24"/>
        </w:rPr>
        <w:t>,</w:t>
      </w:r>
      <w:r>
        <w:rPr>
          <w:rFonts w:ascii="宋体" w:eastAsia="宋体" w:hAnsi="宋体"/>
          <w:sz w:val="24"/>
          <w:szCs w:val="24"/>
        </w:rPr>
        <w:t>杨建云</w:t>
      </w:r>
      <w:r>
        <w:rPr>
          <w:rFonts w:ascii="宋体" w:eastAsia="宋体" w:hAnsi="宋体" w:hint="eastAsia"/>
          <w:sz w:val="24"/>
          <w:szCs w:val="24"/>
        </w:rPr>
        <w:t>.</w:t>
      </w:r>
      <w:r>
        <w:rPr>
          <w:rFonts w:ascii="宋体" w:eastAsia="宋体" w:hAnsi="宋体"/>
          <w:sz w:val="24"/>
          <w:szCs w:val="24"/>
        </w:rPr>
        <w:t>用聚合物混合物作为空穴传输</w:t>
      </w:r>
      <w:proofErr w:type="gramStart"/>
      <w:r>
        <w:rPr>
          <w:rFonts w:ascii="宋体" w:eastAsia="宋体" w:hAnsi="宋体"/>
          <w:sz w:val="24"/>
          <w:szCs w:val="24"/>
        </w:rPr>
        <w:t>层增强</w:t>
      </w:r>
      <w:proofErr w:type="gramEnd"/>
      <w:r>
        <w:rPr>
          <w:rFonts w:ascii="宋体" w:eastAsia="宋体" w:hAnsi="宋体"/>
          <w:sz w:val="24"/>
          <w:szCs w:val="24"/>
        </w:rPr>
        <w:t>白色聚合物发光二极管的性能</w:t>
      </w:r>
      <w:r>
        <w:rPr>
          <w:rFonts w:ascii="宋体" w:eastAsia="宋体" w:hAnsi="宋体" w:hint="eastAsia"/>
          <w:sz w:val="24"/>
          <w:szCs w:val="24"/>
        </w:rPr>
        <w:t>[</w:t>
      </w:r>
      <w:r>
        <w:rPr>
          <w:rFonts w:ascii="宋体" w:eastAsia="宋体" w:hAnsi="宋体"/>
          <w:sz w:val="24"/>
          <w:szCs w:val="24"/>
        </w:rPr>
        <w:t>D]</w:t>
      </w:r>
      <w:r>
        <w:rPr>
          <w:rFonts w:ascii="宋体" w:eastAsia="宋体" w:hAnsi="宋体" w:hint="eastAsia"/>
          <w:sz w:val="24"/>
          <w:szCs w:val="24"/>
        </w:rPr>
        <w:t>.应用物理快报.</w:t>
      </w:r>
      <w:r>
        <w:rPr>
          <w:rFonts w:ascii="宋体" w:eastAsia="宋体" w:hAnsi="宋体"/>
          <w:sz w:val="24"/>
          <w:szCs w:val="24"/>
        </w:rPr>
        <w:t>89,153501</w:t>
      </w:r>
      <w:r>
        <w:rPr>
          <w:rFonts w:ascii="宋体" w:eastAsia="宋体" w:hAnsi="宋体" w:hint="eastAsia"/>
          <w:sz w:val="24"/>
          <w:szCs w:val="24"/>
        </w:rPr>
        <w:t>(</w:t>
      </w:r>
      <w:r>
        <w:rPr>
          <w:rFonts w:ascii="宋体" w:eastAsia="宋体" w:hAnsi="宋体"/>
          <w:sz w:val="24"/>
          <w:szCs w:val="24"/>
        </w:rPr>
        <w:t>2006)</w:t>
      </w:r>
    </w:p>
    <w:p w14:paraId="5A619C86" w14:textId="33ED1F4D"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lastRenderedPageBreak/>
        <w:t xml:space="preserve">[28].Tang C.W.和Van </w:t>
      </w:r>
      <w:proofErr w:type="spellStart"/>
      <w:r>
        <w:rPr>
          <w:rFonts w:ascii="宋体" w:eastAsia="宋体" w:hAnsi="宋体"/>
          <w:sz w:val="24"/>
          <w:szCs w:val="24"/>
        </w:rPr>
        <w:t>Slyke</w:t>
      </w:r>
      <w:r>
        <w:rPr>
          <w:rFonts w:ascii="宋体" w:eastAsia="宋体" w:hAnsi="宋体" w:hint="eastAsia"/>
          <w:sz w:val="24"/>
          <w:szCs w:val="24"/>
        </w:rPr>
        <w:t>,</w:t>
      </w:r>
      <w:r>
        <w:rPr>
          <w:rFonts w:ascii="宋体" w:eastAsia="宋体" w:hAnsi="宋体"/>
          <w:sz w:val="24"/>
          <w:szCs w:val="24"/>
        </w:rPr>
        <w:t>S.A</w:t>
      </w:r>
      <w:proofErr w:type="spellEnd"/>
      <w:r>
        <w:rPr>
          <w:rFonts w:ascii="宋体" w:eastAsia="宋体" w:hAnsi="宋体"/>
          <w:sz w:val="24"/>
          <w:szCs w:val="24"/>
        </w:rPr>
        <w:t>.有机电致发光二极管</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.应用物理快报.</w:t>
      </w:r>
      <w:r>
        <w:rPr>
          <w:rFonts w:ascii="宋体" w:eastAsia="宋体" w:hAnsi="宋体"/>
          <w:sz w:val="24"/>
          <w:szCs w:val="24"/>
        </w:rPr>
        <w:t>51</w:t>
      </w:r>
      <w:r>
        <w:rPr>
          <w:rFonts w:ascii="宋体" w:eastAsia="宋体" w:hAnsi="宋体" w:hint="eastAsia"/>
          <w:sz w:val="24"/>
          <w:szCs w:val="24"/>
        </w:rPr>
        <w:t>,</w:t>
      </w:r>
      <w:r>
        <w:rPr>
          <w:rFonts w:ascii="宋体" w:eastAsia="宋体" w:hAnsi="宋体"/>
          <w:sz w:val="24"/>
          <w:szCs w:val="24"/>
        </w:rPr>
        <w:t>1987:913-915</w:t>
      </w:r>
    </w:p>
    <w:p w14:paraId="6DBEB291" w14:textId="2988D968" w:rsidR="002D2AB9" w:rsidRDefault="007E38EB" w:rsidP="00056B3E">
      <w:pPr>
        <w:autoSpaceDE w:val="0"/>
        <w:autoSpaceDN w:val="0"/>
        <w:spacing w:line="440" w:lineRule="exact"/>
        <w:jc w:val="left"/>
        <w:rPr>
          <w:rFonts w:ascii="宋体" w:eastAsia="宋体" w:hAnsi="宋体"/>
          <w:sz w:val="24"/>
          <w:szCs w:val="24"/>
        </w:rPr>
      </w:pPr>
      <w:r>
        <w:rPr>
          <w:rFonts w:ascii="宋体" w:eastAsia="宋体" w:hAnsi="宋体"/>
          <w:sz w:val="24"/>
          <w:szCs w:val="24"/>
        </w:rPr>
        <w:t>[29</w:t>
      </w:r>
      <w:proofErr w:type="gramStart"/>
      <w:r>
        <w:rPr>
          <w:rFonts w:ascii="宋体" w:eastAsia="宋体" w:hAnsi="宋体"/>
          <w:sz w:val="24"/>
          <w:szCs w:val="24"/>
        </w:rPr>
        <w:t>].Yu</w:t>
      </w:r>
      <w:proofErr w:type="gramEnd"/>
      <w:r>
        <w:rPr>
          <w:rFonts w:ascii="宋体" w:eastAsia="宋体" w:hAnsi="宋体" w:hint="eastAsia"/>
          <w:sz w:val="24"/>
          <w:szCs w:val="24"/>
        </w:rPr>
        <w:t>,</w:t>
      </w:r>
      <w:r>
        <w:rPr>
          <w:rFonts w:ascii="宋体" w:eastAsia="宋体" w:hAnsi="宋体"/>
          <w:sz w:val="24"/>
          <w:szCs w:val="24"/>
        </w:rPr>
        <w:t>W.W.</w:t>
      </w:r>
      <w:r>
        <w:rPr>
          <w:rFonts w:ascii="宋体" w:eastAsia="宋体" w:hAnsi="宋体" w:hint="eastAsia"/>
          <w:sz w:val="24"/>
          <w:szCs w:val="24"/>
        </w:rPr>
        <w:t>,</w:t>
      </w:r>
      <w:r>
        <w:rPr>
          <w:rFonts w:ascii="宋体" w:eastAsia="宋体" w:hAnsi="宋体"/>
          <w:sz w:val="24"/>
          <w:szCs w:val="24"/>
        </w:rPr>
        <w:t>Qu</w:t>
      </w:r>
      <w:r>
        <w:rPr>
          <w:rFonts w:ascii="宋体" w:eastAsia="宋体" w:hAnsi="宋体" w:hint="eastAsia"/>
          <w:sz w:val="24"/>
          <w:szCs w:val="24"/>
        </w:rPr>
        <w:t>,</w:t>
      </w:r>
      <w:r>
        <w:rPr>
          <w:rFonts w:ascii="宋体" w:eastAsia="宋体" w:hAnsi="宋体"/>
          <w:sz w:val="24"/>
          <w:szCs w:val="24"/>
        </w:rPr>
        <w:t>L.</w:t>
      </w:r>
      <w:r>
        <w:rPr>
          <w:rFonts w:ascii="宋体" w:eastAsia="宋体" w:hAnsi="宋体" w:hint="eastAsia"/>
          <w:sz w:val="24"/>
          <w:szCs w:val="24"/>
        </w:rPr>
        <w:t>,</w:t>
      </w:r>
      <w:proofErr w:type="spellStart"/>
      <w:r>
        <w:rPr>
          <w:rFonts w:ascii="宋体" w:eastAsia="宋体" w:hAnsi="宋体"/>
          <w:sz w:val="24"/>
          <w:szCs w:val="24"/>
        </w:rPr>
        <w:t>Guo</w:t>
      </w:r>
      <w:r>
        <w:rPr>
          <w:rFonts w:ascii="宋体" w:eastAsia="宋体" w:hAnsi="宋体" w:hint="eastAsia"/>
          <w:sz w:val="24"/>
          <w:szCs w:val="24"/>
        </w:rPr>
        <w:t>,</w:t>
      </w:r>
      <w:r>
        <w:rPr>
          <w:rFonts w:ascii="宋体" w:eastAsia="宋体" w:hAnsi="宋体"/>
          <w:sz w:val="24"/>
          <w:szCs w:val="24"/>
        </w:rPr>
        <w:t>W</w:t>
      </w:r>
      <w:proofErr w:type="spellEnd"/>
      <w:r>
        <w:rPr>
          <w:rFonts w:ascii="宋体" w:eastAsia="宋体" w:hAnsi="宋体"/>
          <w:sz w:val="24"/>
          <w:szCs w:val="24"/>
        </w:rPr>
        <w:t>.和</w:t>
      </w:r>
      <w:proofErr w:type="spellStart"/>
      <w:r>
        <w:rPr>
          <w:rFonts w:ascii="宋体" w:eastAsia="宋体" w:hAnsi="宋体"/>
          <w:sz w:val="24"/>
          <w:szCs w:val="24"/>
        </w:rPr>
        <w:t>Peng</w:t>
      </w:r>
      <w:r>
        <w:rPr>
          <w:rFonts w:ascii="宋体" w:eastAsia="宋体" w:hAnsi="宋体" w:hint="eastAsia"/>
          <w:sz w:val="24"/>
          <w:szCs w:val="24"/>
        </w:rPr>
        <w:t>,</w:t>
      </w:r>
      <w:r>
        <w:rPr>
          <w:rFonts w:ascii="宋体" w:eastAsia="宋体" w:hAnsi="宋体"/>
          <w:sz w:val="24"/>
          <w:szCs w:val="24"/>
        </w:rPr>
        <w:t>X</w:t>
      </w:r>
      <w:proofErr w:type="spellEnd"/>
      <w:r>
        <w:rPr>
          <w:rFonts w:ascii="宋体" w:eastAsia="宋体" w:hAnsi="宋体"/>
          <w:sz w:val="24"/>
          <w:szCs w:val="24"/>
        </w:rPr>
        <w:t>..化学中</w:t>
      </w:r>
      <w:proofErr w:type="spellStart"/>
      <w:r>
        <w:rPr>
          <w:rFonts w:ascii="宋体" w:eastAsia="宋体" w:hAnsi="宋体"/>
          <w:sz w:val="24"/>
          <w:szCs w:val="24"/>
        </w:rPr>
        <w:t>CdTe</w:t>
      </w:r>
      <w:r>
        <w:rPr>
          <w:rFonts w:ascii="宋体" w:eastAsia="宋体" w:hAnsi="宋体" w:hint="eastAsia"/>
          <w:sz w:val="24"/>
          <w:szCs w:val="24"/>
        </w:rPr>
        <w:t>,</w:t>
      </w:r>
      <w:r>
        <w:rPr>
          <w:rFonts w:ascii="宋体" w:eastAsia="宋体" w:hAnsi="宋体"/>
          <w:sz w:val="24"/>
          <w:szCs w:val="24"/>
        </w:rPr>
        <w:t>CdSe</w:t>
      </w:r>
      <w:proofErr w:type="spellEnd"/>
      <w:r>
        <w:rPr>
          <w:rFonts w:ascii="宋体" w:eastAsia="宋体" w:hAnsi="宋体"/>
          <w:sz w:val="24"/>
          <w:szCs w:val="24"/>
        </w:rPr>
        <w:t>和</w:t>
      </w:r>
      <w:proofErr w:type="spellStart"/>
      <w:r>
        <w:rPr>
          <w:rFonts w:ascii="宋体" w:eastAsia="宋体" w:hAnsi="宋体"/>
          <w:sz w:val="24"/>
          <w:szCs w:val="24"/>
        </w:rPr>
        <w:t>CdS</w:t>
      </w:r>
      <w:proofErr w:type="spellEnd"/>
      <w:r>
        <w:rPr>
          <w:rFonts w:ascii="宋体" w:eastAsia="宋体" w:hAnsi="宋体"/>
          <w:sz w:val="24"/>
          <w:szCs w:val="24"/>
        </w:rPr>
        <w:t>纳米晶体消光系数的实验测定</w:t>
      </w: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.材料化学</w:t>
      </w:r>
      <w:r>
        <w:rPr>
          <w:rFonts w:ascii="宋体" w:eastAsia="宋体" w:hAnsi="宋体"/>
          <w:sz w:val="24"/>
          <w:szCs w:val="24"/>
        </w:rPr>
        <w:t>.15</w:t>
      </w:r>
      <w:r>
        <w:rPr>
          <w:rFonts w:ascii="宋体" w:eastAsia="宋体" w:hAnsi="宋体" w:hint="eastAsia"/>
          <w:sz w:val="24"/>
          <w:szCs w:val="24"/>
        </w:rPr>
        <w:t>,2</w:t>
      </w:r>
      <w:r>
        <w:rPr>
          <w:rFonts w:ascii="宋体" w:eastAsia="宋体" w:hAnsi="宋体"/>
          <w:sz w:val="24"/>
          <w:szCs w:val="24"/>
        </w:rPr>
        <w:t>003</w:t>
      </w:r>
      <w:r>
        <w:rPr>
          <w:rFonts w:ascii="宋体" w:eastAsia="宋体" w:hAnsi="宋体" w:hint="eastAsia"/>
          <w:sz w:val="24"/>
          <w:szCs w:val="24"/>
        </w:rPr>
        <w:t>:</w:t>
      </w:r>
      <w:r>
        <w:rPr>
          <w:rFonts w:ascii="宋体" w:eastAsia="宋体" w:hAnsi="宋体"/>
          <w:sz w:val="24"/>
          <w:szCs w:val="24"/>
        </w:rPr>
        <w:t>2854-2860</w:t>
      </w:r>
    </w:p>
    <w:p w14:paraId="47D56879" w14:textId="77777777" w:rsidR="002D2AB9" w:rsidRDefault="007E38EB" w:rsidP="00056B3E">
      <w:pPr>
        <w:autoSpaceDE w:val="0"/>
        <w:autoSpaceDN w:val="0"/>
        <w:spacing w:line="440" w:lineRule="exact"/>
        <w:jc w:val="left"/>
        <w:rPr>
          <w:rFonts w:ascii="黑体" w:eastAsia="黑体" w:hAnsi="黑体"/>
          <w:color w:val="000000" w:themeColor="text1"/>
          <w:sz w:val="30"/>
          <w:szCs w:val="30"/>
        </w:rPr>
      </w:pPr>
      <w:r>
        <w:rPr>
          <w:rFonts w:ascii="黑体" w:eastAsia="黑体" w:hAnsi="黑体" w:hint="eastAsia"/>
          <w:color w:val="000000" w:themeColor="text1"/>
          <w:sz w:val="30"/>
          <w:szCs w:val="30"/>
        </w:rPr>
        <w:t>作者贡献</w:t>
      </w:r>
    </w:p>
    <w:p w14:paraId="6115D747" w14:textId="38358668" w:rsidR="002D2AB9" w:rsidRDefault="007E38EB" w:rsidP="00056B3E">
      <w:pPr>
        <w:autoSpaceDE w:val="0"/>
        <w:autoSpaceDN w:val="0"/>
        <w:spacing w:line="440" w:lineRule="exact"/>
        <w:ind w:firstLineChars="200" w:firstLine="480"/>
        <w:jc w:val="left"/>
        <w:rPr>
          <w:rFonts w:ascii="宋体" w:eastAsia="宋体" w:hAnsi="宋体"/>
          <w:color w:val="000000" w:themeColor="text1"/>
          <w:sz w:val="24"/>
          <w:szCs w:val="24"/>
        </w:rPr>
      </w:pPr>
      <w:r>
        <w:rPr>
          <w:rFonts w:ascii="宋体" w:eastAsia="宋体" w:hAnsi="宋体"/>
          <w:color w:val="000000" w:themeColor="text1"/>
          <w:sz w:val="24"/>
          <w:szCs w:val="24"/>
        </w:rPr>
        <w:t>Q</w:t>
      </w:r>
      <w:r>
        <w:rPr>
          <w:rFonts w:ascii="宋体" w:eastAsia="宋体" w:hAnsi="宋体" w:hint="eastAsia"/>
          <w:color w:val="000000" w:themeColor="text1"/>
          <w:sz w:val="24"/>
          <w:szCs w:val="24"/>
        </w:rPr>
        <w:t>,</w:t>
      </w:r>
      <w:r>
        <w:rPr>
          <w:rFonts w:ascii="宋体" w:eastAsia="宋体" w:hAnsi="宋体"/>
          <w:color w:val="000000" w:themeColor="text1"/>
          <w:sz w:val="24"/>
          <w:szCs w:val="24"/>
        </w:rPr>
        <w:t>J.</w:t>
      </w:r>
      <w:proofErr w:type="gramStart"/>
      <w:r>
        <w:rPr>
          <w:rFonts w:ascii="宋体" w:eastAsia="宋体" w:hAnsi="宋体"/>
          <w:color w:val="000000" w:themeColor="text1"/>
          <w:sz w:val="24"/>
          <w:szCs w:val="24"/>
        </w:rPr>
        <w:t>S.</w:t>
      </w:r>
      <w:r>
        <w:rPr>
          <w:rFonts w:ascii="宋体" w:eastAsia="宋体" w:hAnsi="宋体" w:hint="eastAsia"/>
          <w:color w:val="000000" w:themeColor="text1"/>
          <w:sz w:val="24"/>
          <w:szCs w:val="24"/>
        </w:rPr>
        <w:t>,</w:t>
      </w:r>
      <w:r>
        <w:rPr>
          <w:rFonts w:ascii="宋体" w:eastAsia="宋体" w:hAnsi="宋体"/>
          <w:color w:val="000000" w:themeColor="text1"/>
          <w:sz w:val="24"/>
          <w:szCs w:val="24"/>
        </w:rPr>
        <w:t>C.H.Y.</w:t>
      </w:r>
      <w:proofErr w:type="gramEnd"/>
      <w:r>
        <w:rPr>
          <w:rFonts w:ascii="宋体" w:eastAsia="宋体" w:hAnsi="宋体"/>
          <w:color w:val="000000" w:themeColor="text1"/>
          <w:sz w:val="24"/>
          <w:szCs w:val="24"/>
        </w:rPr>
        <w:t>和Y.F.L.设计、制造和表征这些装置。Y</w:t>
      </w:r>
      <w:r>
        <w:rPr>
          <w:rFonts w:ascii="宋体" w:eastAsia="宋体" w:hAnsi="宋体" w:hint="eastAsia"/>
          <w:color w:val="000000" w:themeColor="text1"/>
          <w:sz w:val="24"/>
          <w:szCs w:val="24"/>
        </w:rPr>
        <w:t>,</w:t>
      </w:r>
      <w:r>
        <w:rPr>
          <w:rFonts w:ascii="宋体" w:eastAsia="宋体" w:hAnsi="宋体"/>
          <w:color w:val="000000" w:themeColor="text1"/>
          <w:sz w:val="24"/>
          <w:szCs w:val="24"/>
        </w:rPr>
        <w:t>A.W.</w:t>
      </w:r>
      <w:r>
        <w:rPr>
          <w:rFonts w:ascii="宋体" w:eastAsia="宋体" w:hAnsi="宋体" w:hint="eastAsia"/>
          <w:color w:val="000000" w:themeColor="text1"/>
          <w:sz w:val="24"/>
          <w:szCs w:val="24"/>
        </w:rPr>
        <w:t>,</w:t>
      </w:r>
      <w:r>
        <w:rPr>
          <w:rFonts w:ascii="宋体" w:eastAsia="宋体" w:hAnsi="宋体"/>
          <w:color w:val="000000" w:themeColor="text1"/>
          <w:sz w:val="24"/>
          <w:szCs w:val="24"/>
        </w:rPr>
        <w:t>L.S.L.和D.Y.W.设计并合成了量子点。T</w:t>
      </w:r>
      <w:r>
        <w:rPr>
          <w:rFonts w:ascii="宋体" w:eastAsia="宋体" w:hAnsi="宋体" w:hint="eastAsia"/>
          <w:color w:val="000000" w:themeColor="text1"/>
          <w:sz w:val="24"/>
          <w:szCs w:val="24"/>
        </w:rPr>
        <w:t>,</w:t>
      </w:r>
      <w:r>
        <w:rPr>
          <w:rFonts w:ascii="宋体" w:eastAsia="宋体" w:hAnsi="宋体"/>
          <w:color w:val="000000" w:themeColor="text1"/>
          <w:sz w:val="24"/>
          <w:szCs w:val="24"/>
        </w:rPr>
        <w:t>Z.和J.X.测量了器件的寿命并计算了QD层的厚度。</w:t>
      </w:r>
    </w:p>
    <w:p w14:paraId="1DF09929" w14:textId="77777777" w:rsidR="002D2AB9" w:rsidRDefault="002D2AB9">
      <w:pPr>
        <w:autoSpaceDE w:val="0"/>
        <w:autoSpaceDN w:val="0"/>
        <w:spacing w:line="440" w:lineRule="exact"/>
        <w:ind w:left="597" w:firstLineChars="200" w:firstLine="420"/>
        <w:jc w:val="left"/>
        <w:rPr>
          <w:rFonts w:ascii="宋体" w:eastAsia="宋体" w:hAnsi="宋体"/>
        </w:rPr>
      </w:pPr>
      <w:bookmarkStart w:id="3" w:name="_bookmark4"/>
      <w:bookmarkEnd w:id="3"/>
    </w:p>
    <w:sectPr w:rsidR="002D2AB9">
      <w:type w:val="continuous"/>
      <w:pgSz w:w="11900" w:h="15940"/>
      <w:pgMar w:top="1440" w:right="720" w:bottom="1440" w:left="720" w:header="851" w:footer="83"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92D80" w14:textId="77777777" w:rsidR="00044161" w:rsidRDefault="00044161" w:rsidP="00056B3E">
      <w:r>
        <w:separator/>
      </w:r>
    </w:p>
  </w:endnote>
  <w:endnote w:type="continuationSeparator" w:id="0">
    <w:p w14:paraId="1D6B61E8" w14:textId="77777777" w:rsidR="00044161" w:rsidRDefault="00044161" w:rsidP="0005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D402" w14:textId="77777777" w:rsidR="00044161" w:rsidRDefault="00044161" w:rsidP="00056B3E">
      <w:r>
        <w:separator/>
      </w:r>
    </w:p>
  </w:footnote>
  <w:footnote w:type="continuationSeparator" w:id="0">
    <w:p w14:paraId="50E0AB1D" w14:textId="77777777" w:rsidR="00044161" w:rsidRDefault="00044161" w:rsidP="00056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characterSpacingControl w:val="doNotCompress"/>
  <w:footnotePr>
    <w:footnote w:id="-1"/>
    <w:footnote w:id="0"/>
  </w:footnotePr>
  <w:endnotePr>
    <w:endnote w:id="-1"/>
    <w:endnote w:id="0"/>
  </w:endnotePr>
  <w:compat>
    <w:spaceForUL/>
    <w:useFELayout/>
    <w:compatSetting w:name="compatibilityMode" w:uri="http://schemas.microsoft.com/office/word" w:val="12"/>
    <w:compatSetting w:name="useWord2013TrackBottomHyphenation" w:uri="http://schemas.microsoft.com/office/word" w:val="1"/>
  </w:compat>
  <w:rsids>
    <w:rsidRoot w:val="00E26A65"/>
    <w:rsid w:val="00022DE1"/>
    <w:rsid w:val="00044161"/>
    <w:rsid w:val="00051548"/>
    <w:rsid w:val="00056B3E"/>
    <w:rsid w:val="00087E74"/>
    <w:rsid w:val="000F6B0B"/>
    <w:rsid w:val="00180642"/>
    <w:rsid w:val="00180D50"/>
    <w:rsid w:val="001E4B6A"/>
    <w:rsid w:val="00216EAA"/>
    <w:rsid w:val="002547A7"/>
    <w:rsid w:val="002909DF"/>
    <w:rsid w:val="00297FBC"/>
    <w:rsid w:val="002C1F9B"/>
    <w:rsid w:val="002D2AB9"/>
    <w:rsid w:val="002F084F"/>
    <w:rsid w:val="002F1ADD"/>
    <w:rsid w:val="0035449A"/>
    <w:rsid w:val="00355C6E"/>
    <w:rsid w:val="003E0F7D"/>
    <w:rsid w:val="004270F9"/>
    <w:rsid w:val="00453617"/>
    <w:rsid w:val="00472AC3"/>
    <w:rsid w:val="004A03D6"/>
    <w:rsid w:val="004D348C"/>
    <w:rsid w:val="00520EC9"/>
    <w:rsid w:val="005947A5"/>
    <w:rsid w:val="005B021A"/>
    <w:rsid w:val="00600253"/>
    <w:rsid w:val="006173DF"/>
    <w:rsid w:val="00673B2F"/>
    <w:rsid w:val="006B41C8"/>
    <w:rsid w:val="00783C57"/>
    <w:rsid w:val="007E38EB"/>
    <w:rsid w:val="007F15B0"/>
    <w:rsid w:val="00830E47"/>
    <w:rsid w:val="008578C1"/>
    <w:rsid w:val="008A4E04"/>
    <w:rsid w:val="008C1336"/>
    <w:rsid w:val="009733B2"/>
    <w:rsid w:val="00975C78"/>
    <w:rsid w:val="009D172A"/>
    <w:rsid w:val="009E73DC"/>
    <w:rsid w:val="00A35F13"/>
    <w:rsid w:val="00A721CE"/>
    <w:rsid w:val="00A90268"/>
    <w:rsid w:val="00B34B88"/>
    <w:rsid w:val="00B37FBB"/>
    <w:rsid w:val="00B833D6"/>
    <w:rsid w:val="00B86E72"/>
    <w:rsid w:val="00B96AAA"/>
    <w:rsid w:val="00C91319"/>
    <w:rsid w:val="00C97A6A"/>
    <w:rsid w:val="00CB581D"/>
    <w:rsid w:val="00D64501"/>
    <w:rsid w:val="00D84E67"/>
    <w:rsid w:val="00D9305B"/>
    <w:rsid w:val="00DA70B7"/>
    <w:rsid w:val="00DD29B1"/>
    <w:rsid w:val="00DE1329"/>
    <w:rsid w:val="00DE77C2"/>
    <w:rsid w:val="00E26A65"/>
    <w:rsid w:val="00E32D48"/>
    <w:rsid w:val="00E63835"/>
    <w:rsid w:val="00EA1C0F"/>
    <w:rsid w:val="00EA6CC9"/>
    <w:rsid w:val="00EE156C"/>
    <w:rsid w:val="00F72AAD"/>
    <w:rsid w:val="00F8418E"/>
    <w:rsid w:val="00FE533D"/>
    <w:rsid w:val="00FF34A1"/>
    <w:rsid w:val="1FEB7FFC"/>
    <w:rsid w:val="275008C9"/>
    <w:rsid w:val="2F3D1B28"/>
    <w:rsid w:val="33A80F5F"/>
    <w:rsid w:val="3FDC2192"/>
    <w:rsid w:val="692B7FBE"/>
    <w:rsid w:val="794B1634"/>
    <w:rsid w:val="7E8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 fillcolor="white">
      <v:fill color="white"/>
    </o:shapedefaults>
    <o:shapelayout v:ext="edit">
      <o:idmap v:ext="edit" data="1"/>
      <o:rules v:ext="edit">
        <o:r id="V:Rule1" type="connector" idref="#_x0000_s1327"/>
        <o:r id="V:Rule2" type="connector" idref="#_x0000_s1329"/>
        <o:r id="V:Rule3" type="connector" idref="#_x0000_s1328"/>
        <o:r id="V:Rule4" type="connector" idref="#_x0000_s1330"/>
      </o:rules>
    </o:shapelayout>
  </w:shapeDefaults>
  <w:decimalSymbol w:val="."/>
  <w:listSeparator w:val=","/>
  <w14:docId w14:val="1D036112"/>
  <w15:docId w15:val="{B5551A0B-4E19-47C7-8267-D3069AF0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1"/>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link w:val="2"/>
    <w:qFormat/>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327"/>
    <customShpInfo spid="_x0000_s1328"/>
    <customShpInfo spid="_x0000_s1329"/>
    <customShpInfo spid="_x0000_s133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09"/>
    <customShpInfo spid="_x0000_s1307"/>
    <customShpInfo spid="_x0000_s1306"/>
    <customShpInfo spid="_x0000_s1305"/>
    <customShpInfo spid="_x0000_s1303"/>
    <customShpInfo spid="_x0000_s1301"/>
    <customShpInfo spid="_x0000_s1299"/>
    <customShpInfo spid="_x0000_s1297"/>
    <customShpInfo spid="_x0000_s1295"/>
    <customShpInfo spid="_x0000_s1293"/>
    <customShpInfo spid="_x0000_s1291"/>
    <customShpInfo spid="_x0000_s1289"/>
    <customShpInfo spid="_x0000_s1287"/>
    <customShpInfo spid="_x0000_s1285"/>
    <customShpInfo spid="_x0000_s1283"/>
    <customShpInfo spid="_x0000_s1281"/>
    <customShpInfo spid="_x0000_s12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9102B-6914-489F-855F-4BADE432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落花人独立</dc:creator>
  <cp:lastModifiedBy>王文浩</cp:lastModifiedBy>
  <cp:revision>34</cp:revision>
  <dcterms:created xsi:type="dcterms:W3CDTF">2017-09-30T08:42:00Z</dcterms:created>
  <dcterms:modified xsi:type="dcterms:W3CDTF">2020-03-16T06:23:00Z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