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AIマーケティングアプリ　完全設計書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プロダクトビジョン &amp; 事業計画　―　2026年4月</w:t>
      </w:r>
    </w:p>
    <w:p>
      <w:pPr>
        <w:spacing w:after="0" w:before="600"/>
      </w:pPr>
      <w:r>
        <w:t xml:space="preserve"/>
      </w:r>
    </w:p>
    <w:p>
      <w:pPr>
        <w:pBdr>
          <w:bottom w:val="single" w:color="2563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01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コアコンセプト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マーケを知らない人が、マーケを意識しないまま、ビジネスが成長し続ける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このアプリは「マーケを教えるツール」でも「戦略書を生成するツール」でもない。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AIがマーケ部門として機能し続け、ユーザーは経営に集中できる状態を作る——それが最終形。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ユーザーの本当のジョブ（Jobs to be Done）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表層：マーケ戦略が欲しい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中層：お客さんが増えて欲しい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本質：来月も再来月も、お客さんが来続けること。不安なく経営できること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設計哲学：シンプルイズザベスト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画面に必要なものは3つだけ——入力・処理（裏側）・出力。フレームワーク名はユーザーの画面に一切出ない。機能を追加したくなるたびに「これは本当に必要か？」と問い返すことが、このアプリの価値を守る唯一のルール。</w:t>
      </w:r>
    </w:p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02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市場機会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既存競合が全員失敗している理由は3点に集約される。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使いこなせる人しか使えない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高額（月$139〜）で個人・中小には手が届かない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日本語・日本市場への最適化がない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本当の競合は「マーケコンサルへの相談（月数十万円）」と「何もしないこと」。中小事業者がマーケに手をつけない理由は難しいからではなく、「やっても意味があるかわからない」「結局何をすればいいかが出てこない」という不信感にある。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このアプリが守るべき4つの軸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日本語・日本市場特化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入力負荷ゼロ（話すだけ・URLを貼るだけ）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フレームワーク名を一切見せずに結果を出す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無料〜月数千円の個人向け価格帯</w:t>
      </w:r>
    </w:p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03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ターゲットユーザー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メインターゲット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個人事業主・小規模事業者（飲食、サロン、EC、士業、工務店など）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副業・フリーランス・スタートアップ創業者（マーケ担当がいない段階）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共通点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マーケ専門家を雇う予算がない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マーケを「やるべき」と思っているが何から始めるかわからない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時間も人手も限られている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結果が出るならお金を払う意思はある</w:t>
      </w:r>
    </w:p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04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プロダクト設計：3フェーズ進化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最初から全機能を作らない。小さく始めて、信頼を積み上げながら拡張していく。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
MVP</w:t>
            </w:r>
          </w:p>
        </w:tc>
        <w:tc>
          <w:tcPr>
            <w:tcW w:type="dxa" w:w="7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今週やること3つを出す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自社のことを3〜5問で話す → AIが裏で全分析（3C・STP・4P）→「今週やること3つ」だけ出る。フレームワーク名は一切見せない。最初の5分で小さな成功体験を作ることが唯一の目標。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
コンテンツ</w:t>
            </w:r>
          </w:p>
        </w:tc>
        <w:tc>
          <w:tcPr>
            <w:tcW w:type="dxa" w:w="7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承認するだけ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戦略 ＋ SNS投稿文・メール文・広告コピーも自動生成。ユーザーは「承認するだけ」。月次レポートで「先月比で問い合わせが増えました」を可視化。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
自走</w:t>
            </w:r>
          </w:p>
        </w:tc>
        <w:tc>
          <w:tcPr>
            <w:tcW w:type="dxa" w:w="7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AIがマーケ部門として常時稼働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結果を自動計測 → 戦略修正 → 投稿・広告まで自走。ユーザーはレポートを見るだけ。「AIがマーケ部門として機能し続ける」——これが最終形。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05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ユーザー体験設計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最初の5分が全てを決める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人は初日からAIにマーケを丸投げしない。パイロットがオートパイロットを信頼するのと同じで、小さな成功体験が積み重なって初めて信頼が生まれる。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Day 1：「ちゃんと動くか確認しながら使う」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Week 1：小さな成功体験（提案された施策を試したら何かが変わった）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Month 1：「これは自分のビジネスに効いている」という実感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Month 3：「もう手放せない」状態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Phase 1 の画面フロー（1問ずつ、シンプルに）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「あなたの仕事を一言で教えてください」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「お客さんはどんな人が多いですか？」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「今、一番困っていることは何ですか？」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2"/>
                <w:szCs w:val="22"/>
              </w:rPr>
              <w:t xml:space="preserve">→ 「あなたの今週やること3つ」が出る。これだけ。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06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顧客が使い続ける仕組み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「売れる仕組み」だけでなく「買い続けてもらう仕組み」を最初から設計する。1回使って終わりでは事業は成立しない。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ダブルファネル設計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Purchase Funnel（新規獲得）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認知：「マーケ費用が払えない・何をすればいいかわからない」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興味：「AIが代わりにやってくれるらしい」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検討：「自分の業種でも使えるか？」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初回使用：最初の5分で成功体験 → 唯一の突破口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Influence Funnel（口コミ・自走成長）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継続：毎週「今週やること」が届き習慣化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結果が出る：売上・問い合わせの変化が可視化される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口コミ（Share）：「このアプリ使ったら変わった」という体験が発火点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新たな認知へ循環：ShareがPurchase Funnelの認知を自動生成する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使い続ける理由を4つ設計する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毎週のアクション提案：習慣化のトリガー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月次レポート：「先月比で問い合わせ◯件増」成果の可視化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AIが蓄積していく：自分のビジネスを深く知るほど精度が上がる（スイッチングコスト）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同業他社ベンチマーク：「同業種の平均より◯◯%高い」競争心と危機感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LTVの設計：1ヶ月目（体験）→ 2ヶ月目（課金）→ 3ヶ月目（解約しない理由ができる）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07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ビジネスモデルと収益設計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プライシング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26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プラン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価格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¥0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週次アクション提案（月3回）・成功体験を作る入口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¥2,980/月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無制限使用 ＋ コンテンツ自動生成 ＋ 月次レポート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Pro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¥9,800/月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自動投稿 ＋ 広告運用 ＋ 専属AIマーケター（Phase 3相当）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ProプランはPhase 3（完全自走）が使えるプレミアムプラン。Agency（代理店）向けプランも将来的に追加可能。</w:t>
      </w:r>
    </w:p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08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経済的自由へのロードマップ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A4A"/>
          <w:sz w:val="21"/>
          <w:szCs w:val="21"/>
        </w:rPr>
        <w:t xml:space="preserve">目標：月収300万円以上・自走する事業。これが経済的自由の定義。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426"/>
        <w:gridCol w:w="260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ステージ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期間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ユーザー数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月収目安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Stage 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〜3ヶ月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無料ユーザー 100人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検証フェーズ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Stage 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〜6ヶ月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有料 50人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約 15万円/月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Stage 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〜12ヶ月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有料 200人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約 60万円/月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Stage 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〜18ヶ月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有料 500人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約 150万円/月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Stage 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〜24ヶ月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有料 1,000人 ＋ Pro 100人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約 400万円/月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Stage 5の試算：1,000人 × ¥2,980 ＋ 100人 × ¥9,800 ＝ 約400万円/月。Proプランの比率が上がるほど月収は急加速する。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AIがマーケを代行するサービスで、自分のビジネスもAIが回す。開発と改善に集中し、運営は自動化。これが完成形。</w:t>
            </w:r>
          </w:p>
        </w:tc>
      </w:tr>
    </w:tbl>
    <w:p>
      <w:pPr>
        <w:pBdr>
          <w:bottom w:val="single" w:color="E5E7EB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09  </w:t>
      </w: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次のアクション（最優先3つ）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Phase 1のMVP設計：画面フロー・質問設計・出力設計を紙に書き出す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　　「今週やること3つ」という出力で価値を感じるかが最初の検証軸。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ターゲットユーザー5人へのヒアリング：実際に話を聞く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　　「今週やること3つ」が出てきたとき、実際に行動するか？お金を払うか？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シンプルなプロトタイプを作って反応を見る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　　完璧なアプリより「これで価値を感じるか？」の答えを先に得ることが最優先。</w:t>
      </w:r>
    </w:p>
    <w:p>
      <w:pPr>
        <w:spacing w:after="0" w:before="240"/>
      </w:pPr>
      <w:r>
        <w:t xml:space="preserve"/>
      </w:r>
    </w:p>
    <w:p>
      <w:pPr>
        <w:pBdr>
          <w:bottom w:val="single" w:color="2563EB" w:sz="6" w:space="1"/>
        </w:pBdr>
        <w:spacing w:after="240" w:before="2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このアプリが成功するかどうかは機能の多さではない。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使い始めてから最初の一週間で、ユーザーのビジネスに何か小さな変化が起きるかどうか。それだけ。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7"/>
        <w:szCs w:val="17"/>
      </w:rPr>
      <w:t xml:space="preserve">AIマーケティングアプリ　完全設計書</w:t>
    </w:r>
    <w:r>
      <w:rPr>
        <w:rFonts w:ascii="Arial" w:cs="Arial" w:eastAsia="Arial" w:hAnsi="Arial"/>
        <w:color w:val="6B7280"/>
        <w:sz w:val="17"/>
        <w:szCs w:val="17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2026-04-30T06:57:10.028Z</dcterms:created>
  <dcterms:modified xsi:type="dcterms:W3CDTF">2026-04-30T06:57:10.028Z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