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54A" w:rsidRPr="00CE5A4E" w:rsidRDefault="0071149A" w:rsidP="00CE5A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5A4E">
        <w:rPr>
          <w:rFonts w:ascii="Times New Roman" w:hAnsi="Times New Roman" w:cs="Times New Roman"/>
          <w:b/>
          <w:sz w:val="24"/>
          <w:szCs w:val="24"/>
        </w:rPr>
        <w:t>RefGenuine Manual</w:t>
      </w:r>
    </w:p>
    <w:p w:rsidR="0071149A" w:rsidRDefault="0071149A">
      <w:pPr>
        <w:rPr>
          <w:rFonts w:ascii="Times New Roman" w:hAnsi="Times New Roman" w:cs="Times New Roman" w:hint="eastAsia"/>
          <w:sz w:val="24"/>
          <w:szCs w:val="24"/>
        </w:rPr>
      </w:pPr>
    </w:p>
    <w:p w:rsidR="00144F65" w:rsidRPr="00144F65" w:rsidRDefault="00144F65" w:rsidP="00C554B0">
      <w:pPr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 w:rsidRPr="00144F65">
        <w:rPr>
          <w:rFonts w:ascii="Times New Roman" w:hAnsi="Times New Roman" w:cs="Times New Roman" w:hint="eastAsia"/>
          <w:b/>
          <w:sz w:val="24"/>
          <w:szCs w:val="24"/>
        </w:rPr>
        <w:t xml:space="preserve">What's </w:t>
      </w:r>
      <w:r w:rsidRPr="00144F65">
        <w:rPr>
          <w:rFonts w:ascii="Times New Roman" w:hAnsi="Times New Roman" w:cs="Times New Roman"/>
          <w:b/>
          <w:sz w:val="24"/>
          <w:szCs w:val="24"/>
        </w:rPr>
        <w:t>RefGenuine</w:t>
      </w:r>
      <w:r w:rsidRPr="00144F65">
        <w:rPr>
          <w:rFonts w:ascii="Times New Roman" w:hAnsi="Times New Roman" w:cs="Times New Roman" w:hint="eastAsia"/>
          <w:b/>
          <w:sz w:val="24"/>
          <w:szCs w:val="24"/>
        </w:rPr>
        <w:t>?</w:t>
      </w:r>
    </w:p>
    <w:p w:rsidR="00144F65" w:rsidRDefault="00AF3FA0" w:rsidP="00C554B0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AF3FA0">
        <w:rPr>
          <w:rFonts w:ascii="Times New Roman" w:hAnsi="Times New Roman" w:cs="Times New Roman"/>
          <w:sz w:val="24"/>
          <w:szCs w:val="24"/>
        </w:rPr>
        <w:t>RefGenuine</w:t>
      </w:r>
      <w:r>
        <w:rPr>
          <w:rFonts w:ascii="Times New Roman" w:hAnsi="Times New Roman" w:cs="Times New Roman" w:hint="eastAsia"/>
          <w:sz w:val="24"/>
          <w:szCs w:val="24"/>
        </w:rPr>
        <w:t xml:space="preserve"> is a </w:t>
      </w:r>
      <w:r w:rsidR="006D3112">
        <w:rPr>
          <w:rFonts w:ascii="Times New Roman" w:hAnsi="Times New Roman" w:cs="Times New Roman" w:hint="eastAsia"/>
          <w:sz w:val="24"/>
          <w:szCs w:val="24"/>
        </w:rPr>
        <w:t xml:space="preserve">software tool to screen reliable reference genes for gene expression analyses. </w:t>
      </w:r>
      <w:r w:rsidR="00593AC7">
        <w:rPr>
          <w:rFonts w:ascii="Times New Roman" w:hAnsi="Times New Roman" w:cs="Times New Roman" w:hint="eastAsia"/>
          <w:sz w:val="24"/>
          <w:szCs w:val="24"/>
        </w:rPr>
        <w:t>This tool incorporates qRT-PCR data of some candidate reference genes across multiple samples and evaluates how stable the genes and gene combinations are at gene expression level</w:t>
      </w:r>
      <w:r w:rsidR="006F4408">
        <w:rPr>
          <w:rFonts w:ascii="Times New Roman" w:hAnsi="Times New Roman" w:cs="Times New Roman" w:hint="eastAsia"/>
          <w:sz w:val="24"/>
          <w:szCs w:val="24"/>
        </w:rPr>
        <w:t xml:space="preserve"> by comparison of Ct values among them</w:t>
      </w:r>
      <w:r w:rsidR="00593AC7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86112D">
        <w:rPr>
          <w:rFonts w:ascii="Times New Roman" w:hAnsi="Times New Roman" w:cs="Times New Roman" w:hint="eastAsia"/>
          <w:sz w:val="24"/>
          <w:szCs w:val="24"/>
        </w:rPr>
        <w:t xml:space="preserve">Users can set how many genes </w:t>
      </w:r>
      <w:r w:rsidR="001461AE">
        <w:rPr>
          <w:rFonts w:ascii="Times New Roman" w:hAnsi="Times New Roman" w:cs="Times New Roman" w:hint="eastAsia"/>
          <w:sz w:val="24"/>
          <w:szCs w:val="24"/>
        </w:rPr>
        <w:t>are combined as a reference at max between one to ten</w:t>
      </w:r>
      <w:r w:rsidR="006A0B75">
        <w:rPr>
          <w:rFonts w:ascii="Times New Roman" w:hAnsi="Times New Roman" w:cs="Times New Roman" w:hint="eastAsia"/>
          <w:sz w:val="24"/>
          <w:szCs w:val="24"/>
        </w:rPr>
        <w:t xml:space="preserve"> as follow</w:t>
      </w:r>
      <w:r w:rsidR="00F33C37">
        <w:rPr>
          <w:rFonts w:ascii="Times New Roman" w:hAnsi="Times New Roman" w:cs="Times New Roman" w:hint="eastAsia"/>
          <w:sz w:val="24"/>
          <w:szCs w:val="24"/>
        </w:rPr>
        <w:t>ing</w:t>
      </w:r>
      <w:r w:rsidR="006A0B75">
        <w:rPr>
          <w:rFonts w:ascii="Times New Roman" w:hAnsi="Times New Roman" w:cs="Times New Roman" w:hint="eastAsia"/>
          <w:sz w:val="24"/>
          <w:szCs w:val="24"/>
        </w:rPr>
        <w:t xml:space="preserve"> users</w:t>
      </w:r>
      <w:r w:rsidR="00A728F3">
        <w:rPr>
          <w:rFonts w:ascii="Times New Roman" w:hAnsi="Times New Roman" w:cs="Times New Roman" w:hint="eastAsia"/>
          <w:sz w:val="24"/>
          <w:szCs w:val="24"/>
        </w:rPr>
        <w:t>'</w:t>
      </w:r>
      <w:r w:rsidR="006A0B75">
        <w:rPr>
          <w:rFonts w:ascii="Times New Roman" w:hAnsi="Times New Roman" w:cs="Times New Roman" w:hint="eastAsia"/>
          <w:sz w:val="24"/>
          <w:szCs w:val="24"/>
        </w:rPr>
        <w:t xml:space="preserve"> preference</w:t>
      </w:r>
      <w:r w:rsidR="001461AE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14722B">
        <w:rPr>
          <w:rFonts w:ascii="Times New Roman" w:hAnsi="Times New Roman" w:cs="Times New Roman" w:hint="eastAsia"/>
          <w:sz w:val="24"/>
          <w:szCs w:val="24"/>
        </w:rPr>
        <w:t xml:space="preserve">The fundamental of the gene stability evaluation was documented by </w:t>
      </w:r>
      <w:r w:rsidR="0014722B" w:rsidRPr="0014722B">
        <w:rPr>
          <w:rFonts w:ascii="Times New Roman" w:hAnsi="Times New Roman" w:cs="Times New Roman"/>
          <w:sz w:val="24"/>
          <w:szCs w:val="24"/>
        </w:rPr>
        <w:t>Silver et al. (2006)</w:t>
      </w:r>
      <w:r w:rsidR="0014722B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B16B7C">
        <w:rPr>
          <w:rFonts w:ascii="Times New Roman" w:hAnsi="Times New Roman" w:cs="Times New Roman" w:hint="eastAsia"/>
          <w:sz w:val="24"/>
          <w:szCs w:val="24"/>
        </w:rPr>
        <w:t xml:space="preserve">We will show an example of reference gene identification in a research paper (in preparation). </w:t>
      </w:r>
    </w:p>
    <w:p w:rsidR="00791F09" w:rsidRDefault="00791F09" w:rsidP="00C554B0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144F65" w:rsidRDefault="00791F09" w:rsidP="00C554B0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791F09">
        <w:rPr>
          <w:rFonts w:ascii="Times New Roman" w:hAnsi="Times New Roman" w:cs="Times New Roman"/>
          <w:sz w:val="24"/>
          <w:szCs w:val="24"/>
        </w:rPr>
        <w:t>Silver, Nicholas, et al. "Selection of housekeeping genes for gene expression studies in human reticulocytes using real-time PCR." BMC molecular biology 7.1 (2006): 33.</w:t>
      </w:r>
    </w:p>
    <w:p w:rsidR="00791F09" w:rsidRDefault="00791F09" w:rsidP="00C554B0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81459C" w:rsidRPr="0081459C" w:rsidRDefault="0081459C" w:rsidP="00C554B0">
      <w:pPr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 w:rsidRPr="0081459C">
        <w:rPr>
          <w:rFonts w:ascii="Times New Roman" w:hAnsi="Times New Roman" w:cs="Times New Roman" w:hint="eastAsia"/>
          <w:b/>
          <w:sz w:val="24"/>
          <w:szCs w:val="24"/>
        </w:rPr>
        <w:t xml:space="preserve">Software platform </w:t>
      </w:r>
    </w:p>
    <w:p w:rsidR="0081459C" w:rsidRDefault="0011774B" w:rsidP="00C554B0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B606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1459C">
        <w:rPr>
          <w:rFonts w:ascii="Times New Roman" w:hAnsi="Times New Roman" w:cs="Times New Roman" w:hint="eastAsia"/>
          <w:sz w:val="24"/>
          <w:szCs w:val="24"/>
        </w:rPr>
        <w:t>Perl</w:t>
      </w:r>
    </w:p>
    <w:p w:rsidR="0081459C" w:rsidRPr="0014722B" w:rsidRDefault="0081459C" w:rsidP="00C554B0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144F65" w:rsidRDefault="00CC0C7C" w:rsidP="00C554B0">
      <w:pPr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Contact information</w:t>
      </w:r>
    </w:p>
    <w:p w:rsidR="00551E50" w:rsidRDefault="00551E50" w:rsidP="00C554B0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If you have any questions or suggestions about this tool, please make a contact below.</w:t>
      </w:r>
    </w:p>
    <w:p w:rsidR="009332C3" w:rsidRPr="009332C3" w:rsidRDefault="009332C3" w:rsidP="00C554B0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9332C3">
        <w:rPr>
          <w:rFonts w:ascii="Times New Roman" w:hAnsi="Times New Roman" w:cs="Times New Roman" w:hint="eastAsia"/>
          <w:sz w:val="24"/>
          <w:szCs w:val="24"/>
        </w:rPr>
        <w:t>Naoki Yamamoto</w:t>
      </w:r>
    </w:p>
    <w:p w:rsidR="009332C3" w:rsidRPr="009332C3" w:rsidRDefault="009332C3" w:rsidP="00C554B0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670390">
        <w:rPr>
          <w:rFonts w:ascii="Times New Roman" w:hAnsi="Times New Roman" w:cs="Times New Roman" w:hint="eastAsia"/>
          <w:sz w:val="24"/>
          <w:szCs w:val="24"/>
        </w:rPr>
        <w:t xml:space="preserve">E-mail: </w:t>
      </w:r>
      <w:r w:rsidRPr="009332C3">
        <w:rPr>
          <w:rFonts w:ascii="Times New Roman" w:hAnsi="Times New Roman" w:cs="Times New Roman" w:hint="eastAsia"/>
          <w:sz w:val="24"/>
          <w:szCs w:val="24"/>
        </w:rPr>
        <w:t>n.yamamoto@irri.org</w:t>
      </w:r>
    </w:p>
    <w:p w:rsidR="009332C3" w:rsidRPr="009332C3" w:rsidRDefault="009332C3" w:rsidP="00C554B0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9332C3">
        <w:rPr>
          <w:rFonts w:ascii="Times New Roman" w:hAnsi="Times New Roman" w:cs="Times New Roman" w:hint="eastAsia"/>
          <w:sz w:val="24"/>
          <w:szCs w:val="24"/>
        </w:rPr>
        <w:t>International Rice Research Institute</w:t>
      </w:r>
    </w:p>
    <w:p w:rsidR="00CC0C7C" w:rsidRPr="009332C3" w:rsidRDefault="009332C3" w:rsidP="00C554B0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9332C3">
        <w:rPr>
          <w:rFonts w:ascii="Times New Roman" w:hAnsi="Times New Roman" w:cs="Times New Roman" w:hint="eastAsia"/>
          <w:sz w:val="24"/>
          <w:szCs w:val="24"/>
        </w:rPr>
        <w:t>Genetics &amp; Biotechnology Division</w:t>
      </w:r>
    </w:p>
    <w:p w:rsidR="000C2A8B" w:rsidRDefault="00DA6896" w:rsidP="00C554B0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Plant Molecular Biology Laboratory</w:t>
      </w:r>
    </w:p>
    <w:p w:rsidR="000C2A8B" w:rsidRDefault="000C2A8B" w:rsidP="00C554B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AC467B" w:rsidRPr="009D0074" w:rsidRDefault="00AC467B" w:rsidP="00C554B0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9D0074">
        <w:rPr>
          <w:rFonts w:ascii="Times New Roman" w:hAnsi="Times New Roman" w:cs="Times New Roman" w:hint="eastAsia"/>
          <w:b/>
          <w:sz w:val="24"/>
          <w:szCs w:val="24"/>
        </w:rPr>
        <w:t>Preparation</w:t>
      </w:r>
      <w:r w:rsidR="00DF511C">
        <w:rPr>
          <w:rFonts w:ascii="Times New Roman" w:hAnsi="Times New Roman" w:cs="Times New Roman" w:hint="eastAsia"/>
          <w:b/>
          <w:sz w:val="24"/>
          <w:szCs w:val="24"/>
        </w:rPr>
        <w:t xml:space="preserve"> for use</w:t>
      </w:r>
    </w:p>
    <w:p w:rsidR="009D0074" w:rsidRPr="009D0074" w:rsidRDefault="009D0074" w:rsidP="00C554B0">
      <w:pPr>
        <w:jc w:val="left"/>
        <w:rPr>
          <w:rFonts w:ascii="Times New Roman" w:hAnsi="Times New Roman" w:cs="Times New Roman"/>
          <w:sz w:val="24"/>
          <w:szCs w:val="24"/>
        </w:rPr>
      </w:pPr>
      <w:r w:rsidRPr="009D0074">
        <w:rPr>
          <w:rFonts w:ascii="Times New Roman" w:hAnsi="Times New Roman" w:cs="Times New Roman"/>
          <w:sz w:val="24"/>
          <w:szCs w:val="24"/>
        </w:rPr>
        <w:t xml:space="preserve">Input file </w:t>
      </w:r>
      <w:r w:rsidR="00667744">
        <w:rPr>
          <w:rFonts w:ascii="Times New Roman" w:hAnsi="Times New Roman" w:cs="Times New Roman"/>
          <w:sz w:val="24"/>
          <w:szCs w:val="24"/>
        </w:rPr>
        <w:t>has to be given in a tab-delimi</w:t>
      </w:r>
      <w:r w:rsidR="00667744">
        <w:rPr>
          <w:rFonts w:ascii="Times New Roman" w:hAnsi="Times New Roman" w:cs="Times New Roman" w:hint="eastAsia"/>
          <w:sz w:val="24"/>
          <w:szCs w:val="24"/>
        </w:rPr>
        <w:t>t</w:t>
      </w:r>
      <w:r w:rsidRPr="009D0074">
        <w:rPr>
          <w:rFonts w:ascii="Times New Roman" w:hAnsi="Times New Roman" w:cs="Times New Roman"/>
          <w:sz w:val="24"/>
          <w:szCs w:val="24"/>
        </w:rPr>
        <w:t>ated text file (please see the example file "singlect.txt")</w:t>
      </w:r>
    </w:p>
    <w:p w:rsidR="009D0074" w:rsidRPr="009D0074" w:rsidRDefault="009D0074" w:rsidP="00C554B0">
      <w:pPr>
        <w:jc w:val="left"/>
        <w:rPr>
          <w:rFonts w:ascii="Times New Roman" w:hAnsi="Times New Roman" w:cs="Times New Roman"/>
          <w:sz w:val="24"/>
          <w:szCs w:val="24"/>
        </w:rPr>
      </w:pPr>
      <w:r w:rsidRPr="009D0074">
        <w:rPr>
          <w:rFonts w:ascii="Times New Roman" w:hAnsi="Times New Roman" w:cs="Times New Roman"/>
          <w:sz w:val="24"/>
          <w:szCs w:val="24"/>
        </w:rPr>
        <w:t>#   file name: singlect.txt</w:t>
      </w:r>
    </w:p>
    <w:p w:rsidR="009D0074" w:rsidRPr="009D0074" w:rsidRDefault="009D0074" w:rsidP="00C554B0">
      <w:pPr>
        <w:jc w:val="left"/>
        <w:rPr>
          <w:rFonts w:ascii="Times New Roman" w:hAnsi="Times New Roman" w:cs="Times New Roman"/>
          <w:sz w:val="24"/>
          <w:szCs w:val="24"/>
        </w:rPr>
      </w:pPr>
      <w:r w:rsidRPr="009D0074">
        <w:rPr>
          <w:rFonts w:ascii="Times New Roman" w:hAnsi="Times New Roman" w:cs="Times New Roman"/>
          <w:sz w:val="24"/>
          <w:szCs w:val="24"/>
        </w:rPr>
        <w:t>#   text encoding: SJIS code text</w:t>
      </w:r>
    </w:p>
    <w:p w:rsidR="009D0074" w:rsidRPr="009D0074" w:rsidRDefault="009D0074" w:rsidP="00C554B0">
      <w:pPr>
        <w:jc w:val="left"/>
        <w:rPr>
          <w:rFonts w:ascii="Times New Roman" w:hAnsi="Times New Roman" w:cs="Times New Roman"/>
          <w:sz w:val="24"/>
          <w:szCs w:val="24"/>
        </w:rPr>
      </w:pPr>
      <w:r w:rsidRPr="009D0074">
        <w:rPr>
          <w:rFonts w:ascii="Times New Roman" w:hAnsi="Times New Roman" w:cs="Times New Roman"/>
          <w:sz w:val="24"/>
          <w:szCs w:val="24"/>
        </w:rPr>
        <w:t>#   The 1st row: header (no processed)</w:t>
      </w:r>
    </w:p>
    <w:p w:rsidR="009D0074" w:rsidRPr="009D0074" w:rsidRDefault="009D0074" w:rsidP="00C554B0">
      <w:pPr>
        <w:jc w:val="left"/>
        <w:rPr>
          <w:rFonts w:ascii="Times New Roman" w:hAnsi="Times New Roman" w:cs="Times New Roman"/>
          <w:sz w:val="24"/>
          <w:szCs w:val="24"/>
        </w:rPr>
      </w:pPr>
      <w:r w:rsidRPr="009D0074">
        <w:rPr>
          <w:rFonts w:ascii="Times New Roman" w:hAnsi="Times New Roman" w:cs="Times New Roman"/>
          <w:sz w:val="24"/>
          <w:szCs w:val="24"/>
        </w:rPr>
        <w:t>#   The 2nd row later : data content</w:t>
      </w:r>
    </w:p>
    <w:p w:rsidR="009D0074" w:rsidRPr="009D0074" w:rsidRDefault="00C51D17" w:rsidP="00C554B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  The 1st colu</w:t>
      </w:r>
      <w:r w:rsidR="009D0074" w:rsidRPr="009D0074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 w:rsidR="009D0074" w:rsidRPr="009D0074">
        <w:rPr>
          <w:rFonts w:ascii="Times New Roman" w:hAnsi="Times New Roman" w:cs="Times New Roman"/>
          <w:sz w:val="24"/>
          <w:szCs w:val="24"/>
        </w:rPr>
        <w:t xml:space="preserve"> : Gene identifier (user-defined)</w:t>
      </w:r>
    </w:p>
    <w:p w:rsidR="009D0074" w:rsidRPr="009D0074" w:rsidRDefault="00C51D17" w:rsidP="00C554B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  The 2nd col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 w:rsidR="009D0074" w:rsidRPr="009D0074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 w:rsidR="009D0074" w:rsidRPr="009D0074">
        <w:rPr>
          <w:rFonts w:ascii="Times New Roman" w:hAnsi="Times New Roman" w:cs="Times New Roman"/>
          <w:sz w:val="24"/>
          <w:szCs w:val="24"/>
        </w:rPr>
        <w:t xml:space="preserve"> </w:t>
      </w:r>
      <w:r w:rsidR="00650040">
        <w:rPr>
          <w:rFonts w:ascii="Times New Roman" w:hAnsi="Times New Roman" w:cs="Times New Roman" w:hint="eastAsia"/>
          <w:sz w:val="24"/>
          <w:szCs w:val="24"/>
        </w:rPr>
        <w:t xml:space="preserve">and </w:t>
      </w:r>
      <w:r w:rsidR="009D0074" w:rsidRPr="009D0074">
        <w:rPr>
          <w:rFonts w:ascii="Times New Roman" w:hAnsi="Times New Roman" w:cs="Times New Roman"/>
          <w:sz w:val="24"/>
          <w:szCs w:val="24"/>
        </w:rPr>
        <w:t>later : Ct value in each sample</w:t>
      </w:r>
    </w:p>
    <w:p w:rsidR="00AC467B" w:rsidRDefault="009D0074" w:rsidP="00C554B0">
      <w:pPr>
        <w:jc w:val="left"/>
        <w:rPr>
          <w:rFonts w:ascii="Times New Roman" w:hAnsi="Times New Roman" w:cs="Times New Roman"/>
          <w:sz w:val="24"/>
          <w:szCs w:val="24"/>
        </w:rPr>
      </w:pPr>
      <w:r w:rsidRPr="009D0074">
        <w:rPr>
          <w:rFonts w:ascii="Times New Roman" w:hAnsi="Times New Roman" w:cs="Times New Roman"/>
          <w:sz w:val="24"/>
          <w:szCs w:val="24"/>
        </w:rPr>
        <w:t># The input file must be put at the same directory with this tool</w:t>
      </w:r>
    </w:p>
    <w:p w:rsidR="00116619" w:rsidRDefault="00116619" w:rsidP="00116619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16619" w:rsidRPr="00AC467B" w:rsidRDefault="00116619" w:rsidP="0011661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 I recommend a text editor "Sakura-Editor". This software is available at http://sakura-editor.sourceforge.net/</w:t>
      </w:r>
    </w:p>
    <w:p w:rsidR="00116619" w:rsidRDefault="00116619" w:rsidP="0011661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* If you want to avoid using command line interface, you can use ActivePerl 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(</w:t>
      </w:r>
      <w:r w:rsidRPr="008E6731">
        <w:rPr>
          <w:rFonts w:ascii="Times New Roman" w:hAnsi="Times New Roman" w:cs="Times New Roman"/>
          <w:sz w:val="24"/>
          <w:szCs w:val="24"/>
        </w:rPr>
        <w:t>http://www.activestate.com/activeperl</w:t>
      </w:r>
      <w:r>
        <w:rPr>
          <w:rFonts w:ascii="Times New Roman" w:hAnsi="Times New Roman" w:cs="Times New Roman" w:hint="eastAsia"/>
          <w:sz w:val="24"/>
          <w:szCs w:val="24"/>
        </w:rPr>
        <w:t xml:space="preserve">). ActivePerl can start any Perl script by only clicking the Perl script file. </w:t>
      </w:r>
    </w:p>
    <w:p w:rsidR="00AC467B" w:rsidRPr="00116619" w:rsidRDefault="00AC467B" w:rsidP="00C554B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AC467B" w:rsidRPr="00AC467B" w:rsidRDefault="00596F23" w:rsidP="00C554B0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Impl</w:t>
      </w:r>
      <w:r w:rsidR="006E429A">
        <w:rPr>
          <w:rFonts w:ascii="Times New Roman" w:hAnsi="Times New Roman" w:cs="Times New Roman" w:hint="eastAsia"/>
          <w:b/>
          <w:sz w:val="24"/>
          <w:szCs w:val="24"/>
        </w:rPr>
        <w:t>emen</w:t>
      </w:r>
      <w:r w:rsidR="00A12B5F">
        <w:rPr>
          <w:rFonts w:ascii="Times New Roman" w:hAnsi="Times New Roman" w:cs="Times New Roman" w:hint="eastAsia"/>
          <w:b/>
          <w:sz w:val="24"/>
          <w:szCs w:val="24"/>
        </w:rPr>
        <w:t>ta</w:t>
      </w:r>
      <w:r w:rsidR="006E429A">
        <w:rPr>
          <w:rFonts w:ascii="Times New Roman" w:hAnsi="Times New Roman" w:cs="Times New Roman" w:hint="eastAsia"/>
          <w:b/>
          <w:sz w:val="24"/>
          <w:szCs w:val="24"/>
        </w:rPr>
        <w:t>tion</w:t>
      </w:r>
    </w:p>
    <w:p w:rsidR="0071149A" w:rsidRDefault="00173F07" w:rsidP="00C554B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1) Windows OS</w:t>
      </w:r>
      <w:r w:rsidR="004128FF">
        <w:rPr>
          <w:rFonts w:ascii="Times New Roman" w:hAnsi="Times New Roman" w:cs="Times New Roman" w:hint="eastAsia"/>
          <w:sz w:val="24"/>
          <w:szCs w:val="24"/>
        </w:rPr>
        <w:t xml:space="preserve"> for command line</w:t>
      </w:r>
    </w:p>
    <w:p w:rsidR="00D13ADD" w:rsidRDefault="00D13ADD" w:rsidP="00C554B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a) Start your terminal application for handling command line.</w:t>
      </w:r>
      <w:r w:rsidR="00E555E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492268" w:rsidRDefault="00E555E2" w:rsidP="00C554B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&gt;Start menu &gt;Programs &gt;Accessories &gt;Windows PowerShell &gt;</w:t>
      </w:r>
      <w:r w:rsidRPr="00E555E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E555E2" w:rsidRDefault="00492268" w:rsidP="00C554B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="00E555E2">
        <w:rPr>
          <w:rFonts w:ascii="Times New Roman" w:hAnsi="Times New Roman" w:cs="Times New Roman" w:hint="eastAsia"/>
          <w:sz w:val="24"/>
          <w:szCs w:val="24"/>
        </w:rPr>
        <w:t>Windows PowerShell</w:t>
      </w:r>
    </w:p>
    <w:p w:rsidR="00D13ADD" w:rsidRDefault="00D13ADD" w:rsidP="00C554B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b) Be sure that Perl language has installed in your PC.</w:t>
      </w:r>
    </w:p>
    <w:p w:rsidR="00467526" w:rsidRDefault="00467526" w:rsidP="00C554B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="009D7EFD">
        <w:rPr>
          <w:rFonts w:ascii="Times New Roman" w:hAnsi="Times New Roman" w:cs="Times New Roman" w:hint="eastAsia"/>
          <w:sz w:val="24"/>
          <w:szCs w:val="24"/>
        </w:rPr>
        <w:t>Command; perl -v</w:t>
      </w:r>
    </w:p>
    <w:p w:rsidR="00C34945" w:rsidRDefault="00D13ADD" w:rsidP="00C554B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c) Move the current directory to "RefGenuine"</w:t>
      </w:r>
      <w:r w:rsidR="00CA6960">
        <w:rPr>
          <w:rFonts w:ascii="Times New Roman" w:hAnsi="Times New Roman" w:cs="Times New Roman" w:hint="eastAsia"/>
          <w:sz w:val="24"/>
          <w:szCs w:val="24"/>
        </w:rPr>
        <w:t>. Please use the command "cd".</w:t>
      </w:r>
    </w:p>
    <w:p w:rsidR="00D13ADD" w:rsidRDefault="00D13ADD" w:rsidP="00C554B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d) Put your Ct value data onto the same directory with RefGenuine.</w:t>
      </w:r>
    </w:p>
    <w:p w:rsidR="00CF27FF" w:rsidRDefault="00D13ADD" w:rsidP="00C554B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e) Set the parameter "$combi" in Line 14 of RefGenuine and save.</w:t>
      </w:r>
      <w:r w:rsidR="00CF27FF">
        <w:rPr>
          <w:rFonts w:ascii="Times New Roman" w:hAnsi="Times New Roman" w:cs="Times New Roman" w:hint="eastAsia"/>
          <w:sz w:val="24"/>
          <w:szCs w:val="24"/>
        </w:rPr>
        <w:t xml:space="preserve"> This should be </w:t>
      </w:r>
    </w:p>
    <w:p w:rsidR="0008581A" w:rsidRDefault="00CF27FF" w:rsidP="00C554B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made by a text editor and be sure that the text file should be saved in SJIS</w:t>
      </w:r>
    </w:p>
    <w:p w:rsidR="00D13ADD" w:rsidRDefault="0008581A" w:rsidP="00C554B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="00CF27FF">
        <w:rPr>
          <w:rFonts w:ascii="Times New Roman" w:hAnsi="Times New Roman" w:cs="Times New Roman" w:hint="eastAsia"/>
          <w:sz w:val="24"/>
          <w:szCs w:val="24"/>
        </w:rPr>
        <w:t xml:space="preserve"> encoding.</w:t>
      </w:r>
    </w:p>
    <w:p w:rsidR="00D13ADD" w:rsidRDefault="00D13ADD" w:rsidP="00C554B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f) Command; perl RefGenuine_v1.0.pl</w:t>
      </w:r>
    </w:p>
    <w:p w:rsidR="00D13ADD" w:rsidRDefault="00D13ADD" w:rsidP="00C554B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g) Check result files after finishing the run.</w:t>
      </w:r>
    </w:p>
    <w:p w:rsidR="003E68DE" w:rsidRPr="003E68DE" w:rsidRDefault="003E68DE" w:rsidP="00C554B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6726C3" w:rsidRDefault="006726C3" w:rsidP="00C554B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2) Linux &amp; Mac OS</w:t>
      </w:r>
      <w:r w:rsidR="00621A62">
        <w:rPr>
          <w:rFonts w:ascii="Times New Roman" w:hAnsi="Times New Roman" w:cs="Times New Roman" w:hint="eastAsia"/>
          <w:sz w:val="24"/>
          <w:szCs w:val="24"/>
        </w:rPr>
        <w:t xml:space="preserve"> for command line</w:t>
      </w:r>
    </w:p>
    <w:p w:rsidR="006726C3" w:rsidRDefault="00A74176" w:rsidP="00C554B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a) S</w:t>
      </w:r>
      <w:r w:rsidR="00736505">
        <w:rPr>
          <w:rFonts w:ascii="Times New Roman" w:hAnsi="Times New Roman" w:cs="Times New Roman" w:hint="eastAsia"/>
          <w:sz w:val="24"/>
          <w:szCs w:val="24"/>
        </w:rPr>
        <w:t>tart your terminal application for handling command line.</w:t>
      </w:r>
    </w:p>
    <w:p w:rsidR="00736505" w:rsidRDefault="00A74176" w:rsidP="00C554B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b) B</w:t>
      </w:r>
      <w:r w:rsidR="00736505">
        <w:rPr>
          <w:rFonts w:ascii="Times New Roman" w:hAnsi="Times New Roman" w:cs="Times New Roman" w:hint="eastAsia"/>
          <w:sz w:val="24"/>
          <w:szCs w:val="24"/>
        </w:rPr>
        <w:t xml:space="preserve">e sure that </w:t>
      </w:r>
      <w:r w:rsidR="00123B0C">
        <w:rPr>
          <w:rFonts w:ascii="Times New Roman" w:hAnsi="Times New Roman" w:cs="Times New Roman" w:hint="eastAsia"/>
          <w:sz w:val="24"/>
          <w:szCs w:val="24"/>
        </w:rPr>
        <w:t>Perl language has installed in your PC.</w:t>
      </w:r>
    </w:p>
    <w:p w:rsidR="00123B0C" w:rsidRDefault="00123B0C" w:rsidP="00C554B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c) </w:t>
      </w:r>
      <w:r w:rsidR="00A41CB2">
        <w:rPr>
          <w:rFonts w:ascii="Times New Roman" w:hAnsi="Times New Roman" w:cs="Times New Roman" w:hint="eastAsia"/>
          <w:sz w:val="24"/>
          <w:szCs w:val="24"/>
        </w:rPr>
        <w:t>Move the current directory to "RefGenuine"</w:t>
      </w:r>
    </w:p>
    <w:p w:rsidR="00A41CB2" w:rsidRDefault="00A41CB2" w:rsidP="00C554B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d) </w:t>
      </w:r>
      <w:r w:rsidR="006406F9">
        <w:rPr>
          <w:rFonts w:ascii="Times New Roman" w:hAnsi="Times New Roman" w:cs="Times New Roman" w:hint="eastAsia"/>
          <w:sz w:val="24"/>
          <w:szCs w:val="24"/>
        </w:rPr>
        <w:t>Put your Ct value data onto the same directory with RefGenuine.</w:t>
      </w:r>
    </w:p>
    <w:p w:rsidR="006406F9" w:rsidRDefault="006406F9" w:rsidP="00C554B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e) </w:t>
      </w:r>
      <w:r w:rsidR="00F930DF">
        <w:rPr>
          <w:rFonts w:ascii="Times New Roman" w:hAnsi="Times New Roman" w:cs="Times New Roman" w:hint="eastAsia"/>
          <w:sz w:val="24"/>
          <w:szCs w:val="24"/>
        </w:rPr>
        <w:t>Set the parameter "$combi"</w:t>
      </w:r>
      <w:r w:rsidR="00F5496F">
        <w:rPr>
          <w:rFonts w:ascii="Times New Roman" w:hAnsi="Times New Roman" w:cs="Times New Roman" w:hint="eastAsia"/>
          <w:sz w:val="24"/>
          <w:szCs w:val="24"/>
        </w:rPr>
        <w:t xml:space="preserve"> in Line 14 of RefGenuine</w:t>
      </w:r>
      <w:r w:rsidR="0083529F">
        <w:rPr>
          <w:rFonts w:ascii="Times New Roman" w:hAnsi="Times New Roman" w:cs="Times New Roman" w:hint="eastAsia"/>
          <w:sz w:val="24"/>
          <w:szCs w:val="24"/>
        </w:rPr>
        <w:t xml:space="preserve"> and save</w:t>
      </w:r>
      <w:r w:rsidR="00F5496F">
        <w:rPr>
          <w:rFonts w:ascii="Times New Roman" w:hAnsi="Times New Roman" w:cs="Times New Roman" w:hint="eastAsia"/>
          <w:sz w:val="24"/>
          <w:szCs w:val="24"/>
        </w:rPr>
        <w:t>.</w:t>
      </w:r>
    </w:p>
    <w:p w:rsidR="00F5496F" w:rsidRDefault="00F5496F" w:rsidP="00C554B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f) </w:t>
      </w:r>
      <w:r w:rsidR="00BD7E82">
        <w:rPr>
          <w:rFonts w:ascii="Times New Roman" w:hAnsi="Times New Roman" w:cs="Times New Roman" w:hint="eastAsia"/>
          <w:sz w:val="24"/>
          <w:szCs w:val="24"/>
        </w:rPr>
        <w:t>Command; perl RefGenuine_v1.0.pl</w:t>
      </w:r>
    </w:p>
    <w:p w:rsidR="00BD7E82" w:rsidRDefault="00FC7DCE" w:rsidP="00C554B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g) </w:t>
      </w:r>
      <w:r w:rsidR="00354EB4">
        <w:rPr>
          <w:rFonts w:ascii="Times New Roman" w:hAnsi="Times New Roman" w:cs="Times New Roman" w:hint="eastAsia"/>
          <w:sz w:val="24"/>
          <w:szCs w:val="24"/>
        </w:rPr>
        <w:t>Check result files after finishing the run.</w:t>
      </w:r>
    </w:p>
    <w:p w:rsidR="00354EB4" w:rsidRPr="0071149A" w:rsidRDefault="00354EB4">
      <w:pPr>
        <w:rPr>
          <w:rFonts w:ascii="Times New Roman" w:hAnsi="Times New Roman" w:cs="Times New Roman"/>
          <w:sz w:val="24"/>
          <w:szCs w:val="24"/>
        </w:rPr>
      </w:pPr>
    </w:p>
    <w:sectPr w:rsidR="00354EB4" w:rsidRPr="0071149A" w:rsidSect="00CE33C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6D0" w:rsidRDefault="00F306D0" w:rsidP="00596F23">
      <w:r>
        <w:separator/>
      </w:r>
    </w:p>
  </w:endnote>
  <w:endnote w:type="continuationSeparator" w:id="1">
    <w:p w:rsidR="00F306D0" w:rsidRDefault="00F306D0" w:rsidP="00596F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6D0" w:rsidRDefault="00F306D0" w:rsidP="00596F23">
      <w:r>
        <w:separator/>
      </w:r>
    </w:p>
  </w:footnote>
  <w:footnote w:type="continuationSeparator" w:id="1">
    <w:p w:rsidR="00F306D0" w:rsidRDefault="00F306D0" w:rsidP="00596F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8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3DE5"/>
    <w:rsid w:val="000101A2"/>
    <w:rsid w:val="0008581A"/>
    <w:rsid w:val="000A3DAA"/>
    <w:rsid w:val="000C2A8B"/>
    <w:rsid w:val="00116619"/>
    <w:rsid w:val="0011774B"/>
    <w:rsid w:val="00123B0C"/>
    <w:rsid w:val="00134197"/>
    <w:rsid w:val="00144F65"/>
    <w:rsid w:val="001461AE"/>
    <w:rsid w:val="0014722B"/>
    <w:rsid w:val="00173F07"/>
    <w:rsid w:val="001C2E46"/>
    <w:rsid w:val="00221CE7"/>
    <w:rsid w:val="00354EB4"/>
    <w:rsid w:val="003E68DE"/>
    <w:rsid w:val="004128FF"/>
    <w:rsid w:val="00467526"/>
    <w:rsid w:val="00492268"/>
    <w:rsid w:val="004B606E"/>
    <w:rsid w:val="00551E50"/>
    <w:rsid w:val="00552E45"/>
    <w:rsid w:val="00593AC7"/>
    <w:rsid w:val="00596F23"/>
    <w:rsid w:val="005C3BBC"/>
    <w:rsid w:val="00621A62"/>
    <w:rsid w:val="006406F9"/>
    <w:rsid w:val="00650040"/>
    <w:rsid w:val="00667744"/>
    <w:rsid w:val="00670390"/>
    <w:rsid w:val="006726C3"/>
    <w:rsid w:val="006A0B75"/>
    <w:rsid w:val="006D3112"/>
    <w:rsid w:val="006E429A"/>
    <w:rsid w:val="006F4408"/>
    <w:rsid w:val="00705020"/>
    <w:rsid w:val="0071149A"/>
    <w:rsid w:val="00736505"/>
    <w:rsid w:val="00791F09"/>
    <w:rsid w:val="0081459C"/>
    <w:rsid w:val="0083529F"/>
    <w:rsid w:val="00855C4B"/>
    <w:rsid w:val="0086112D"/>
    <w:rsid w:val="008E6731"/>
    <w:rsid w:val="008F0643"/>
    <w:rsid w:val="00927D95"/>
    <w:rsid w:val="009332C3"/>
    <w:rsid w:val="009D0074"/>
    <w:rsid w:val="009D7EFD"/>
    <w:rsid w:val="00A12B5F"/>
    <w:rsid w:val="00A41CB2"/>
    <w:rsid w:val="00A728F3"/>
    <w:rsid w:val="00A74176"/>
    <w:rsid w:val="00AC467B"/>
    <w:rsid w:val="00AF3FA0"/>
    <w:rsid w:val="00B16B7C"/>
    <w:rsid w:val="00BD7E82"/>
    <w:rsid w:val="00C34945"/>
    <w:rsid w:val="00C51D17"/>
    <w:rsid w:val="00C554B0"/>
    <w:rsid w:val="00CA6960"/>
    <w:rsid w:val="00CC0C7C"/>
    <w:rsid w:val="00CD3DE5"/>
    <w:rsid w:val="00CE33C5"/>
    <w:rsid w:val="00CE3919"/>
    <w:rsid w:val="00CE5A4E"/>
    <w:rsid w:val="00CF27FF"/>
    <w:rsid w:val="00D13ADD"/>
    <w:rsid w:val="00D62EB2"/>
    <w:rsid w:val="00DA6896"/>
    <w:rsid w:val="00DF511C"/>
    <w:rsid w:val="00E555E2"/>
    <w:rsid w:val="00EE7B23"/>
    <w:rsid w:val="00F306D0"/>
    <w:rsid w:val="00F33C37"/>
    <w:rsid w:val="00F5496F"/>
    <w:rsid w:val="00F930DF"/>
    <w:rsid w:val="00FC7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B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96F2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596F23"/>
  </w:style>
  <w:style w:type="paragraph" w:styleId="a5">
    <w:name w:val="footer"/>
    <w:basedOn w:val="a"/>
    <w:link w:val="a6"/>
    <w:uiPriority w:val="99"/>
    <w:semiHidden/>
    <w:unhideWhenUsed/>
    <w:rsid w:val="00596F2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596F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naokiy</dc:creator>
  <cp:lastModifiedBy>naokiy</cp:lastModifiedBy>
  <cp:revision>71</cp:revision>
  <dcterms:created xsi:type="dcterms:W3CDTF">2016-01-09T00:50:00Z</dcterms:created>
  <dcterms:modified xsi:type="dcterms:W3CDTF">2016-01-19T14:10:00Z</dcterms:modified>
</cp:coreProperties>
</file>