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316B" w14:textId="72D4511E" w:rsidR="00336B03" w:rsidRPr="00742FE8" w:rsidRDefault="00742FE8">
      <w:pPr>
        <w:rPr>
          <w:lang w:val="es-US"/>
        </w:rPr>
      </w:pPr>
      <w:r w:rsidRPr="00742FE8">
        <w:rPr>
          <w:lang w:val="es-US"/>
        </w:rPr>
        <w:t xml:space="preserve">Comprobación de </w:t>
      </w:r>
      <w:r>
        <w:rPr>
          <w:lang w:val="es-US"/>
        </w:rPr>
        <w:t xml:space="preserve">corrección de errores y advertencias y </w:t>
      </w:r>
      <w:r w:rsidRPr="00742FE8">
        <w:rPr>
          <w:lang w:val="es-US"/>
        </w:rPr>
        <w:t xml:space="preserve">resultado satisfactorio de </w:t>
      </w:r>
      <w:proofErr w:type="spellStart"/>
      <w:r w:rsidRPr="00742FE8">
        <w:rPr>
          <w:lang w:val="es-US"/>
        </w:rPr>
        <w:t>p</w:t>
      </w:r>
      <w:r>
        <w:rPr>
          <w:lang w:val="es-US"/>
        </w:rPr>
        <w:t>ylint</w:t>
      </w:r>
      <w:proofErr w:type="spellEnd"/>
    </w:p>
    <w:p w14:paraId="35172B0F" w14:textId="7F314B00" w:rsidR="001860B1" w:rsidRDefault="001860B1">
      <w:r w:rsidRPr="001860B1">
        <w:rPr>
          <w:noProof/>
        </w:rPr>
        <w:drawing>
          <wp:inline distT="0" distB="0" distL="0" distR="0" wp14:anchorId="07CF3FB1" wp14:editId="25F6FA37">
            <wp:extent cx="5943600" cy="2276475"/>
            <wp:effectExtent l="0" t="0" r="0" b="9525"/>
            <wp:docPr id="14491684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841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F394" w14:textId="208AC42D" w:rsidR="00742FE8" w:rsidRPr="00742FE8" w:rsidRDefault="00742FE8">
      <w:pPr>
        <w:rPr>
          <w:lang w:val="es-US"/>
        </w:rPr>
      </w:pPr>
      <w:r w:rsidRPr="00742FE8">
        <w:rPr>
          <w:lang w:val="es-US"/>
        </w:rPr>
        <w:t xml:space="preserve">Comprobación de corrección de errores </w:t>
      </w:r>
      <w:r>
        <w:rPr>
          <w:lang w:val="es-US"/>
        </w:rPr>
        <w:t>y advertencias y resultado satisfactorio de flake8</w:t>
      </w:r>
    </w:p>
    <w:p w14:paraId="3519E24A" w14:textId="2CB488D1" w:rsidR="001860B1" w:rsidRDefault="001860B1">
      <w:r w:rsidRPr="001860B1">
        <w:rPr>
          <w:noProof/>
        </w:rPr>
        <w:drawing>
          <wp:inline distT="0" distB="0" distL="0" distR="0" wp14:anchorId="24F1903F" wp14:editId="6B7E6F33">
            <wp:extent cx="5943600" cy="3179445"/>
            <wp:effectExtent l="0" t="0" r="0" b="1905"/>
            <wp:docPr id="15486045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458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DF53" w14:textId="77777777" w:rsidR="00742FE8" w:rsidRDefault="00742FE8"/>
    <w:p w14:paraId="2DEF22B1" w14:textId="77777777" w:rsidR="00742FE8" w:rsidRDefault="00742FE8"/>
    <w:p w14:paraId="498D5EFE" w14:textId="77777777" w:rsidR="00742FE8" w:rsidRDefault="00742FE8"/>
    <w:p w14:paraId="4E5D1B6D" w14:textId="77777777" w:rsidR="00742FE8" w:rsidRDefault="00742FE8"/>
    <w:p w14:paraId="3527C46D" w14:textId="42AA33AD" w:rsidR="00742FE8" w:rsidRPr="00302088" w:rsidRDefault="00302088">
      <w:pPr>
        <w:rPr>
          <w:lang w:val="es-US"/>
        </w:rPr>
      </w:pPr>
      <w:r w:rsidRPr="00302088">
        <w:rPr>
          <w:lang w:val="es-US"/>
        </w:rPr>
        <w:lastRenderedPageBreak/>
        <w:t xml:space="preserve">Primera corrida con </w:t>
      </w:r>
      <w:proofErr w:type="spellStart"/>
      <w:r w:rsidRPr="00302088">
        <w:rPr>
          <w:lang w:val="es-US"/>
        </w:rPr>
        <w:t>unittest</w:t>
      </w:r>
      <w:proofErr w:type="spellEnd"/>
      <w:r w:rsidRPr="00302088">
        <w:rPr>
          <w:lang w:val="es-US"/>
        </w:rPr>
        <w:t>, donde</w:t>
      </w:r>
      <w:r>
        <w:rPr>
          <w:lang w:val="es-US"/>
        </w:rPr>
        <w:t xml:space="preserve"> se corren satisfactoriamente 8 pruebas de caso</w:t>
      </w:r>
    </w:p>
    <w:p w14:paraId="522871D9" w14:textId="79BB9FD2" w:rsidR="00FF48F0" w:rsidRDefault="00FF48F0">
      <w:r w:rsidRPr="00FF48F0">
        <w:rPr>
          <w:noProof/>
        </w:rPr>
        <w:drawing>
          <wp:inline distT="0" distB="0" distL="0" distR="0" wp14:anchorId="4CA20AB0" wp14:editId="6CC9B67C">
            <wp:extent cx="5943600" cy="2265680"/>
            <wp:effectExtent l="0" t="0" r="0" b="1270"/>
            <wp:docPr id="5736646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6463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4DE6" w14:textId="775636B3" w:rsidR="00302088" w:rsidRPr="00302088" w:rsidRDefault="00302088" w:rsidP="00302088">
      <w:pPr>
        <w:jc w:val="both"/>
        <w:rPr>
          <w:lang w:val="es-US"/>
        </w:rPr>
      </w:pPr>
      <w:r w:rsidRPr="00302088">
        <w:rPr>
          <w:lang w:val="es-US"/>
        </w:rPr>
        <w:t>En las siguientes imágenes se lleva a cab</w:t>
      </w:r>
      <w:r>
        <w:rPr>
          <w:lang w:val="es-US"/>
        </w:rPr>
        <w:t xml:space="preserve">o una prueba de </w:t>
      </w:r>
      <w:proofErr w:type="spellStart"/>
      <w:r>
        <w:rPr>
          <w:lang w:val="es-US"/>
        </w:rPr>
        <w:t>coverage</w:t>
      </w:r>
      <w:proofErr w:type="spellEnd"/>
      <w:r>
        <w:rPr>
          <w:lang w:val="es-US"/>
        </w:rPr>
        <w:t xml:space="preserve">, donde se define cuánto porcentaje se cubre de las pruebas de caso antes y después de correcciones. Se añadieron casos de prueba para intentar evaluar los posibles ambientes a los que se podrían enfrentar con las variables de las clases de hotel, clientes y reservaciones. </w:t>
      </w:r>
    </w:p>
    <w:p w14:paraId="7EA7367B" w14:textId="62FD14B3" w:rsidR="00742FE8" w:rsidRDefault="00742FE8">
      <w:r w:rsidRPr="00742FE8">
        <w:rPr>
          <w:noProof/>
        </w:rPr>
        <w:drawing>
          <wp:inline distT="0" distB="0" distL="0" distR="0" wp14:anchorId="220FF42A" wp14:editId="21787A7D">
            <wp:extent cx="5943600" cy="652780"/>
            <wp:effectExtent l="0" t="0" r="0" b="0"/>
            <wp:docPr id="120290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02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C09D" w14:textId="21A96C7E" w:rsidR="00C84109" w:rsidRDefault="00C84109">
      <w:r w:rsidRPr="00C84109">
        <w:rPr>
          <w:noProof/>
        </w:rPr>
        <w:drawing>
          <wp:inline distT="0" distB="0" distL="0" distR="0" wp14:anchorId="7BB3EBC5" wp14:editId="07683223">
            <wp:extent cx="5943600" cy="645795"/>
            <wp:effectExtent l="0" t="0" r="0" b="1905"/>
            <wp:docPr id="11963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6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4139" w14:textId="0ABADBCD" w:rsidR="00C84109" w:rsidRDefault="00C84109">
      <w:r w:rsidRPr="00C84109">
        <w:rPr>
          <w:noProof/>
        </w:rPr>
        <w:drawing>
          <wp:inline distT="0" distB="0" distL="0" distR="0" wp14:anchorId="3D8EEDC3" wp14:editId="58E0BC6F">
            <wp:extent cx="5943600" cy="690245"/>
            <wp:effectExtent l="0" t="0" r="0" b="0"/>
            <wp:docPr id="10918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0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BD5C" w14:textId="742AA799" w:rsidR="00742FE8" w:rsidRDefault="00742FE8">
      <w:r w:rsidRPr="00742FE8">
        <w:rPr>
          <w:noProof/>
        </w:rPr>
        <w:lastRenderedPageBreak/>
        <w:drawing>
          <wp:inline distT="0" distB="0" distL="0" distR="0" wp14:anchorId="236C91D1" wp14:editId="4440FB53">
            <wp:extent cx="5943600" cy="3833495"/>
            <wp:effectExtent l="0" t="0" r="0" b="0"/>
            <wp:docPr id="16554326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32691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529E" w14:textId="4737ADB2" w:rsidR="00302088" w:rsidRDefault="00302088">
      <w:r w:rsidRPr="00302088">
        <w:rPr>
          <w:noProof/>
        </w:rPr>
        <w:drawing>
          <wp:inline distT="0" distB="0" distL="0" distR="0" wp14:anchorId="3E0F6366" wp14:editId="26748414">
            <wp:extent cx="5943600" cy="1059180"/>
            <wp:effectExtent l="0" t="0" r="0" b="7620"/>
            <wp:docPr id="16829386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38642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8F73" w14:textId="7C3E05DD" w:rsidR="00C84109" w:rsidRDefault="005B3DE2">
      <w:r w:rsidRPr="005B3DE2">
        <w:drawing>
          <wp:inline distT="0" distB="0" distL="0" distR="0" wp14:anchorId="7273EE49" wp14:editId="60D3CA38">
            <wp:extent cx="5943600" cy="1163955"/>
            <wp:effectExtent l="0" t="0" r="0" b="0"/>
            <wp:docPr id="11910998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9884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1D0A" w14:textId="77777777" w:rsidR="00302088" w:rsidRDefault="00302088"/>
    <w:p w14:paraId="3864D8FF" w14:textId="77777777" w:rsidR="00302088" w:rsidRDefault="00302088"/>
    <w:p w14:paraId="71F6D5E8" w14:textId="77777777" w:rsidR="00302088" w:rsidRDefault="00302088"/>
    <w:p w14:paraId="30EDF6D5" w14:textId="3CCBCF31" w:rsidR="00302088" w:rsidRPr="00302088" w:rsidRDefault="00302088">
      <w:pPr>
        <w:rPr>
          <w:lang w:val="es-US"/>
        </w:rPr>
      </w:pPr>
      <w:r w:rsidRPr="00302088">
        <w:rPr>
          <w:lang w:val="es-US"/>
        </w:rPr>
        <w:lastRenderedPageBreak/>
        <w:t>Al finaliz</w:t>
      </w:r>
      <w:r w:rsidR="00F17C8E">
        <w:rPr>
          <w:lang w:val="es-US"/>
        </w:rPr>
        <w:t>a</w:t>
      </w:r>
      <w:r w:rsidRPr="00302088">
        <w:rPr>
          <w:lang w:val="es-US"/>
        </w:rPr>
        <w:t>r los casos de prueba</w:t>
      </w:r>
      <w:r>
        <w:rPr>
          <w:lang w:val="es-US"/>
        </w:rPr>
        <w:t xml:space="preserve"> y </w:t>
      </w:r>
      <w:proofErr w:type="spellStart"/>
      <w:r>
        <w:rPr>
          <w:lang w:val="es-US"/>
        </w:rPr>
        <w:t>coverage</w:t>
      </w:r>
      <w:proofErr w:type="spellEnd"/>
      <w:r>
        <w:rPr>
          <w:lang w:val="es-US"/>
        </w:rPr>
        <w:t xml:space="preserve">, volví a evaluar el código con </w:t>
      </w:r>
      <w:proofErr w:type="spellStart"/>
      <w:r>
        <w:rPr>
          <w:lang w:val="es-US"/>
        </w:rPr>
        <w:t>pylint</w:t>
      </w:r>
      <w:proofErr w:type="spellEnd"/>
      <w:r>
        <w:rPr>
          <w:lang w:val="es-US"/>
        </w:rPr>
        <w:t xml:space="preserve"> y flake8</w:t>
      </w:r>
      <w:r w:rsidR="00D5680B">
        <w:rPr>
          <w:lang w:val="es-US"/>
        </w:rPr>
        <w:t xml:space="preserve">, hubo pequeñas advertencias de longitud en el </w:t>
      </w:r>
      <w:r w:rsidR="005B3DE2">
        <w:rPr>
          <w:lang w:val="es-US"/>
        </w:rPr>
        <w:t>código,</w:t>
      </w:r>
      <w:r w:rsidR="00D5680B">
        <w:rPr>
          <w:lang w:val="es-US"/>
        </w:rPr>
        <w:t xml:space="preserve"> pero se corrigieron. </w:t>
      </w:r>
    </w:p>
    <w:p w14:paraId="2E76BCB9" w14:textId="35D95302" w:rsidR="00C84109" w:rsidRDefault="00C84109">
      <w:r w:rsidRPr="00C84109">
        <w:rPr>
          <w:noProof/>
        </w:rPr>
        <w:drawing>
          <wp:inline distT="0" distB="0" distL="0" distR="0" wp14:anchorId="6D524DB7" wp14:editId="62EDBF7F">
            <wp:extent cx="5943600" cy="1971675"/>
            <wp:effectExtent l="0" t="0" r="0" b="9525"/>
            <wp:docPr id="6257371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3717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10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BE236" w14:textId="77777777" w:rsidR="00D33297" w:rsidRDefault="00D33297" w:rsidP="00F42590">
      <w:pPr>
        <w:spacing w:after="0" w:line="240" w:lineRule="auto"/>
      </w:pPr>
      <w:r>
        <w:separator/>
      </w:r>
    </w:p>
  </w:endnote>
  <w:endnote w:type="continuationSeparator" w:id="0">
    <w:p w14:paraId="4607D87D" w14:textId="77777777" w:rsidR="00D33297" w:rsidRDefault="00D33297" w:rsidP="00F42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1B8B" w14:textId="77777777" w:rsidR="00D33297" w:rsidRDefault="00D33297" w:rsidP="00F42590">
      <w:pPr>
        <w:spacing w:after="0" w:line="240" w:lineRule="auto"/>
      </w:pPr>
      <w:r>
        <w:separator/>
      </w:r>
    </w:p>
  </w:footnote>
  <w:footnote w:type="continuationSeparator" w:id="0">
    <w:p w14:paraId="2ADB02D9" w14:textId="77777777" w:rsidR="00D33297" w:rsidRDefault="00D33297" w:rsidP="00F42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E115" w14:textId="4A63DA40" w:rsidR="00F42590" w:rsidRDefault="00F42590">
    <w:pPr>
      <w:pStyle w:val="Header"/>
      <w:rPr>
        <w:lang w:val="es-US"/>
      </w:rPr>
    </w:pPr>
    <w:r>
      <w:rPr>
        <w:lang w:val="es-US"/>
      </w:rPr>
      <w:t>Naomi Fabiola Tokunaga Nuñez</w:t>
    </w:r>
  </w:p>
  <w:p w14:paraId="0B898FB9" w14:textId="7C607D41" w:rsidR="00F42590" w:rsidRDefault="00F42590">
    <w:pPr>
      <w:pStyle w:val="Header"/>
      <w:rPr>
        <w:lang w:val="es-US"/>
      </w:rPr>
    </w:pPr>
    <w:r>
      <w:rPr>
        <w:lang w:val="es-US"/>
      </w:rPr>
      <w:t>Matrícula: A00826875</w:t>
    </w:r>
  </w:p>
  <w:p w14:paraId="761E18FC" w14:textId="57A249E0" w:rsidR="00F42590" w:rsidRDefault="00336B03">
    <w:pPr>
      <w:pStyle w:val="Header"/>
      <w:rPr>
        <w:lang w:val="es-US"/>
      </w:rPr>
    </w:pPr>
    <w:r>
      <w:rPr>
        <w:lang w:val="es-US"/>
      </w:rPr>
      <w:t>Pruebas de software y aseguramiento de la calidad</w:t>
    </w:r>
  </w:p>
  <w:p w14:paraId="73EDA21B" w14:textId="77777777" w:rsidR="00336B03" w:rsidRDefault="00336B03">
    <w:pPr>
      <w:pStyle w:val="Header"/>
      <w:rPr>
        <w:lang w:val="es-US"/>
      </w:rPr>
    </w:pPr>
  </w:p>
  <w:p w14:paraId="4C5FF0F9" w14:textId="1A589304" w:rsidR="00336B03" w:rsidRDefault="00336B03" w:rsidP="00336B03">
    <w:pPr>
      <w:pStyle w:val="Header"/>
      <w:jc w:val="center"/>
      <w:rPr>
        <w:b/>
        <w:bCs/>
        <w:sz w:val="28"/>
        <w:szCs w:val="28"/>
        <w:lang w:val="es-US"/>
      </w:rPr>
    </w:pPr>
    <w:r w:rsidRPr="00336B03">
      <w:rPr>
        <w:b/>
        <w:bCs/>
        <w:sz w:val="28"/>
        <w:szCs w:val="28"/>
        <w:lang w:val="es-US"/>
      </w:rPr>
      <w:t>Actividad 6.2</w:t>
    </w:r>
  </w:p>
  <w:p w14:paraId="2BCBC684" w14:textId="77777777" w:rsidR="00336B03" w:rsidRPr="00336B03" w:rsidRDefault="00336B03" w:rsidP="00336B03">
    <w:pPr>
      <w:pStyle w:val="Header"/>
      <w:jc w:val="center"/>
      <w:rPr>
        <w:b/>
        <w:bCs/>
        <w:sz w:val="28"/>
        <w:szCs w:val="28"/>
        <w:lang w:val="es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B1"/>
    <w:rsid w:val="001860B1"/>
    <w:rsid w:val="00302088"/>
    <w:rsid w:val="00336B03"/>
    <w:rsid w:val="005B3DE2"/>
    <w:rsid w:val="006818E8"/>
    <w:rsid w:val="00742FE8"/>
    <w:rsid w:val="008D10EA"/>
    <w:rsid w:val="009E716D"/>
    <w:rsid w:val="00C84109"/>
    <w:rsid w:val="00D33297"/>
    <w:rsid w:val="00D5680B"/>
    <w:rsid w:val="00F17C8E"/>
    <w:rsid w:val="00F42590"/>
    <w:rsid w:val="00FF48F0"/>
    <w:rsid w:val="00FF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F8815C"/>
  <w15:chartTrackingRefBased/>
  <w15:docId w15:val="{A4F49E19-05BE-4F92-A1AB-DC1EF0FE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2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590"/>
  </w:style>
  <w:style w:type="paragraph" w:styleId="Footer">
    <w:name w:val="footer"/>
    <w:basedOn w:val="Normal"/>
    <w:link w:val="FooterChar"/>
    <w:uiPriority w:val="99"/>
    <w:unhideWhenUsed/>
    <w:rsid w:val="00F42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121</Words>
  <Characters>645</Characters>
  <Application>Microsoft Office Word</Application>
  <DocSecurity>0</DocSecurity>
  <Lines>26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Fabiola Tokunaga Nuñez</dc:creator>
  <cp:keywords/>
  <dc:description/>
  <cp:lastModifiedBy>Naomi Fabiola Tokunaga Nuñez</cp:lastModifiedBy>
  <cp:revision>5</cp:revision>
  <dcterms:created xsi:type="dcterms:W3CDTF">2025-02-12T17:07:00Z</dcterms:created>
  <dcterms:modified xsi:type="dcterms:W3CDTF">2025-02-12T18:52:00Z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9787d20e-c700-4a29-9220-16c84f1e957c</vt:lpwstr>
  </property>
</Properties>
</file>