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3EAC" w14:textId="77777777" w:rsidR="00E86484" w:rsidRPr="00E86484" w:rsidRDefault="00E86484" w:rsidP="00E86484">
      <w:pPr>
        <w:rPr>
          <w:sz w:val="24"/>
          <w:szCs w:val="24"/>
        </w:rPr>
      </w:pPr>
      <w:r w:rsidRPr="00E86484">
        <w:rPr>
          <w:rFonts w:ascii="Open Sans" w:hAnsi="Open Sans" w:cs="Open Sans"/>
          <w:b/>
          <w:bCs/>
          <w:color w:val="0F2741"/>
          <w:sz w:val="24"/>
          <w:szCs w:val="24"/>
          <w:shd w:val="clear" w:color="auto" w:fill="FFFFFF"/>
        </w:rPr>
        <w:t>Number of refugees and internally displaced persons (IDPs) worldwide from 2000 to 2024</w:t>
      </w:r>
    </w:p>
    <w:p w14:paraId="00C4A31B" w14:textId="6485DDCC" w:rsidR="00E86484" w:rsidRPr="00E86484" w:rsidRDefault="00E86484" w:rsidP="00E86484">
      <w:pPr>
        <w:rPr>
          <w:b/>
          <w:bCs/>
        </w:rPr>
      </w:pPr>
      <w:r w:rsidRPr="00E86484">
        <w:rPr>
          <w:b/>
          <w:bCs/>
        </w:rPr>
        <w:t>Background: Refugees &amp; IDPs (2000 → 2024 approx.)</w:t>
      </w:r>
    </w:p>
    <w:p w14:paraId="12B1EE32" w14:textId="77777777" w:rsidR="00E86484" w:rsidRPr="00E86484" w:rsidRDefault="00E86484" w:rsidP="00E86484">
      <w:pPr>
        <w:rPr>
          <w:b/>
          <w:bCs/>
        </w:rPr>
      </w:pPr>
      <w:r w:rsidRPr="00E86484">
        <w:rPr>
          <w:b/>
          <w:bCs/>
        </w:rPr>
        <w:t>Key Figures (End 2024)</w:t>
      </w:r>
    </w:p>
    <w:p w14:paraId="4F0BAE29" w14:textId="1A3C1F91" w:rsidR="00E86484" w:rsidRPr="00E86484" w:rsidRDefault="00E86484" w:rsidP="00E86484">
      <w:pPr>
        <w:numPr>
          <w:ilvl w:val="0"/>
          <w:numId w:val="1"/>
        </w:numPr>
      </w:pPr>
      <w:r w:rsidRPr="00E86484">
        <w:t xml:space="preserve">By the end of 2024, </w:t>
      </w:r>
      <w:r w:rsidRPr="00E86484">
        <w:rPr>
          <w:b/>
          <w:bCs/>
        </w:rPr>
        <w:t>123.2 million people</w:t>
      </w:r>
      <w:r w:rsidRPr="00E86484">
        <w:t xml:space="preserve"> globally were forcibly displaced (i.e. refugees + IDPs + others) due to conflict, violence, persecution, or human rights violations</w:t>
      </w:r>
    </w:p>
    <w:p w14:paraId="0E253081" w14:textId="69C9D130" w:rsidR="00E86484" w:rsidRPr="00E86484" w:rsidRDefault="00E86484" w:rsidP="00E86484">
      <w:pPr>
        <w:numPr>
          <w:ilvl w:val="0"/>
          <w:numId w:val="1"/>
        </w:numPr>
      </w:pPr>
      <w:r w:rsidRPr="00E86484">
        <w:t>Among them:</w:t>
      </w:r>
      <w:r w:rsidRPr="00E86484">
        <w:br/>
      </w:r>
      <w:r w:rsidRPr="00E86484">
        <w:t> </w:t>
      </w:r>
      <w:r w:rsidRPr="00E86484">
        <w:t xml:space="preserve">• </w:t>
      </w:r>
      <w:r w:rsidRPr="00E86484">
        <w:rPr>
          <w:b/>
          <w:bCs/>
        </w:rPr>
        <w:t>42.7 million</w:t>
      </w:r>
      <w:r w:rsidRPr="00E86484">
        <w:t xml:space="preserve"> were classified as </w:t>
      </w:r>
      <w:r w:rsidRPr="00E86484">
        <w:rPr>
          <w:b/>
          <w:bCs/>
        </w:rPr>
        <w:t>refugees</w:t>
      </w:r>
      <w:r w:rsidRPr="00E86484">
        <w:t xml:space="preserve"> (people who have crossed an international border). </w:t>
      </w:r>
      <w:r w:rsidRPr="00E86484">
        <w:br/>
      </w:r>
      <w:r w:rsidRPr="00E86484">
        <w:t> </w:t>
      </w:r>
      <w:r w:rsidRPr="00E86484">
        <w:t xml:space="preserve">• </w:t>
      </w:r>
      <w:r w:rsidRPr="00E86484">
        <w:rPr>
          <w:b/>
          <w:bCs/>
        </w:rPr>
        <w:t>73.5 million</w:t>
      </w:r>
      <w:r w:rsidRPr="00E86484">
        <w:t xml:space="preserve"> were </w:t>
      </w:r>
      <w:r w:rsidRPr="00E86484">
        <w:rPr>
          <w:b/>
          <w:bCs/>
        </w:rPr>
        <w:t>internally displaced persons (IDPs)</w:t>
      </w:r>
      <w:r w:rsidRPr="00E86484">
        <w:t xml:space="preserve"> (people displaced within their own countries).</w:t>
      </w:r>
      <w:r w:rsidRPr="00E86484">
        <w:t xml:space="preserve"> </w:t>
      </w:r>
    </w:p>
    <w:p w14:paraId="43C27950" w14:textId="6CBA3FCF" w:rsidR="00E86484" w:rsidRPr="00E86484" w:rsidRDefault="00E86484" w:rsidP="00E86484">
      <w:pPr>
        <w:numPr>
          <w:ilvl w:val="0"/>
          <w:numId w:val="1"/>
        </w:numPr>
      </w:pPr>
      <w:r w:rsidRPr="00E86484">
        <w:t xml:space="preserve">In 2024, </w:t>
      </w:r>
      <w:r w:rsidRPr="00E86484">
        <w:rPr>
          <w:b/>
          <w:bCs/>
        </w:rPr>
        <w:t>1.6 million refugees</w:t>
      </w:r>
      <w:r w:rsidRPr="00E86484">
        <w:t xml:space="preserve"> and </w:t>
      </w:r>
      <w:r w:rsidRPr="00E86484">
        <w:rPr>
          <w:b/>
          <w:bCs/>
        </w:rPr>
        <w:t>8.2 million IDPs</w:t>
      </w:r>
      <w:r w:rsidRPr="00E86484">
        <w:t xml:space="preserve"> returned to their home regions or countries (voluntary/assisted returns)</w:t>
      </w:r>
      <w:r w:rsidRPr="00E86484">
        <w:t xml:space="preserve"> </w:t>
      </w:r>
    </w:p>
    <w:p w14:paraId="16B4D199" w14:textId="402EEB19" w:rsidR="00E86484" w:rsidRPr="00E86484" w:rsidRDefault="00E86484" w:rsidP="00E86484">
      <w:pPr>
        <w:numPr>
          <w:ilvl w:val="0"/>
          <w:numId w:val="1"/>
        </w:numPr>
      </w:pPr>
      <w:r w:rsidRPr="00E86484">
        <w:t xml:space="preserve">The number of new internal displacements in 2024 due to conflict or violence was ~ </w:t>
      </w:r>
      <w:r w:rsidRPr="00E86484">
        <w:rPr>
          <w:b/>
          <w:bCs/>
        </w:rPr>
        <w:t>20.1 million</w:t>
      </w:r>
      <w:r w:rsidRPr="00E86484">
        <w:t xml:space="preserve"> </w:t>
      </w:r>
    </w:p>
    <w:p w14:paraId="31D9A4C3" w14:textId="77777777" w:rsidR="00E86484" w:rsidRPr="00E86484" w:rsidRDefault="00E86484" w:rsidP="00E86484">
      <w:r w:rsidRPr="00E86484">
        <w:pict w14:anchorId="7B5B832F">
          <v:rect id="_x0000_i1025" style="width:0;height:1.5pt" o:hralign="center" o:hrstd="t" o:hr="t" fillcolor="#a0a0a0" stroked="f"/>
        </w:pict>
      </w:r>
    </w:p>
    <w:p w14:paraId="05929FF0" w14:textId="77777777" w:rsidR="00E86484" w:rsidRPr="00E86484" w:rsidRDefault="00E86484" w:rsidP="00E86484">
      <w:pPr>
        <w:rPr>
          <w:b/>
          <w:bCs/>
        </w:rPr>
      </w:pPr>
      <w:r w:rsidRPr="00E86484">
        <w:rPr>
          <w:b/>
          <w:bCs/>
        </w:rPr>
        <w:t>Trends &amp; Context</w:t>
      </w:r>
    </w:p>
    <w:p w14:paraId="650E7E85" w14:textId="62FE0482" w:rsidR="00E86484" w:rsidRPr="00E86484" w:rsidRDefault="00E86484" w:rsidP="00E86484">
      <w:pPr>
        <w:numPr>
          <w:ilvl w:val="0"/>
          <w:numId w:val="2"/>
        </w:numPr>
      </w:pPr>
      <w:r w:rsidRPr="00E86484">
        <w:t xml:space="preserve">Over the past decade, forced displacement has risen markedly. For example, the total refugee population under UNHCR’s mandate more than doubled compared to a decade ago. </w:t>
      </w:r>
    </w:p>
    <w:p w14:paraId="7818A754" w14:textId="45FFD4AE" w:rsidR="00E86484" w:rsidRPr="00E86484" w:rsidRDefault="00E86484" w:rsidP="00E86484">
      <w:pPr>
        <w:numPr>
          <w:ilvl w:val="0"/>
          <w:numId w:val="2"/>
        </w:numPr>
      </w:pPr>
      <w:r w:rsidRPr="00E86484">
        <w:t xml:space="preserve">The share of displaced persons who remain within their own countries (IDPs) has consistently been the majority — IDPs typically make up about 60 % of all persons forcibly displaced. </w:t>
      </w:r>
    </w:p>
    <w:p w14:paraId="64D83ABF" w14:textId="7D97A3F0" w:rsidR="00E86484" w:rsidRPr="00E86484" w:rsidRDefault="00E86484" w:rsidP="00E86484">
      <w:pPr>
        <w:numPr>
          <w:ilvl w:val="0"/>
          <w:numId w:val="2"/>
        </w:numPr>
      </w:pPr>
      <w:r w:rsidRPr="00E86484">
        <w:t xml:space="preserve">Most refugees remain relatively close to their countries of origin: in 2024, ~ </w:t>
      </w:r>
      <w:r w:rsidRPr="00E86484">
        <w:rPr>
          <w:b/>
          <w:bCs/>
        </w:rPr>
        <w:t>67 %</w:t>
      </w:r>
      <w:r w:rsidRPr="00E86484">
        <w:t xml:space="preserve"> of refugees were hosted by neighbouring states. </w:t>
      </w:r>
    </w:p>
    <w:p w14:paraId="5652ADB1" w14:textId="6B68CACA" w:rsidR="00E86484" w:rsidRDefault="00E86484" w:rsidP="00E86484">
      <w:pPr>
        <w:numPr>
          <w:ilvl w:val="0"/>
          <w:numId w:val="2"/>
        </w:numPr>
      </w:pPr>
      <w:r w:rsidRPr="00E86484">
        <w:t xml:space="preserve">Children are disproportionately affected: by end-2024, nearly </w:t>
      </w:r>
      <w:r w:rsidRPr="00E86484">
        <w:rPr>
          <w:b/>
          <w:bCs/>
        </w:rPr>
        <w:t>48.8 million children</w:t>
      </w:r>
      <w:r w:rsidRPr="00E86484">
        <w:t xml:space="preserve"> were displaced by conflict or violence (including refugee children and children internally displaced) </w:t>
      </w:r>
    </w:p>
    <w:p w14:paraId="4AE8F72E" w14:textId="77777777" w:rsidR="00E86484" w:rsidRPr="00E86484" w:rsidRDefault="00E86484" w:rsidP="00E864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 w:rsidRPr="00E86484">
        <w:rPr>
          <w:rFonts w:eastAsia="Times New Roman" w:cstheme="minorHAnsi"/>
          <w:b/>
          <w:bCs/>
          <w:kern w:val="0"/>
          <w:lang w:eastAsia="en-GB"/>
          <w14:ligatures w14:val="none"/>
        </w:rPr>
        <w:t>References</w:t>
      </w:r>
    </w:p>
    <w:p w14:paraId="665F7A86" w14:textId="77777777" w:rsidR="00E86484" w:rsidRPr="00E86484" w:rsidRDefault="00E86484" w:rsidP="00E8648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UNHCR. (2024). </w:t>
      </w:r>
      <w:r w:rsidRPr="00E86484">
        <w:rPr>
          <w:rFonts w:eastAsia="Times New Roman" w:cstheme="minorHAnsi"/>
          <w:i/>
          <w:iCs/>
          <w:kern w:val="0"/>
          <w:lang w:eastAsia="en-GB"/>
          <w14:ligatures w14:val="none"/>
        </w:rPr>
        <w:t>Global Trends: Forced Displacement in 2024</w:t>
      </w: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. United Nations High Commissioner for Refugees (UNHCR). </w:t>
      </w:r>
      <w:hyperlink r:id="rId7" w:tgtFrame="_new" w:history="1">
        <w:r w:rsidRPr="00E86484">
          <w:rPr>
            <w:rFonts w:eastAsia="Times New Roman" w:cstheme="minorHAnsi"/>
            <w:color w:val="0000FF"/>
            <w:kern w:val="0"/>
            <w:u w:val="single"/>
            <w:lang w:eastAsia="en-GB"/>
            <w14:ligatures w14:val="none"/>
          </w:rPr>
          <w:t>https://www.unhcr.org/global-trends-report-2024</w:t>
        </w:r>
      </w:hyperlink>
    </w:p>
    <w:p w14:paraId="77EC4636" w14:textId="77777777" w:rsidR="00E86484" w:rsidRPr="00E86484" w:rsidRDefault="00E86484" w:rsidP="00E8648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UNHCR. (2024). </w:t>
      </w:r>
      <w:r w:rsidRPr="00E86484">
        <w:rPr>
          <w:rFonts w:eastAsia="Times New Roman" w:cstheme="minorHAnsi"/>
          <w:i/>
          <w:iCs/>
          <w:kern w:val="0"/>
          <w:lang w:eastAsia="en-GB"/>
          <w14:ligatures w14:val="none"/>
        </w:rPr>
        <w:t>Global Report 2024</w:t>
      </w: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. United Nations High Commissioner for Refugees (UNHCR). </w:t>
      </w:r>
      <w:hyperlink r:id="rId8" w:tgtFrame="_new" w:history="1">
        <w:r w:rsidRPr="00E86484">
          <w:rPr>
            <w:rFonts w:eastAsia="Times New Roman" w:cstheme="minorHAnsi"/>
            <w:color w:val="0000FF"/>
            <w:kern w:val="0"/>
            <w:u w:val="single"/>
            <w:lang w:eastAsia="en-GB"/>
            <w14:ligatures w14:val="none"/>
          </w:rPr>
          <w:t>https://www.unhcr.org/publications/global-report-2024</w:t>
        </w:r>
      </w:hyperlink>
    </w:p>
    <w:p w14:paraId="3E4E7629" w14:textId="77777777" w:rsidR="00E86484" w:rsidRPr="00E86484" w:rsidRDefault="00E86484" w:rsidP="00E8648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UNHCR. (n.d.). </w:t>
      </w:r>
      <w:r w:rsidRPr="00E86484">
        <w:rPr>
          <w:rFonts w:eastAsia="Times New Roman" w:cstheme="minorHAnsi"/>
          <w:i/>
          <w:iCs/>
          <w:kern w:val="0"/>
          <w:lang w:eastAsia="en-GB"/>
          <w14:ligatures w14:val="none"/>
        </w:rPr>
        <w:t>Refugee statistics: Explainers and insights</w:t>
      </w: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. United Nations High Commissioner for Refugees (UNHCR). </w:t>
      </w:r>
      <w:hyperlink r:id="rId9" w:tgtFrame="_new" w:history="1">
        <w:r w:rsidRPr="00E86484">
          <w:rPr>
            <w:rFonts w:eastAsia="Times New Roman" w:cstheme="minorHAnsi"/>
            <w:color w:val="0000FF"/>
            <w:kern w:val="0"/>
            <w:u w:val="single"/>
            <w:lang w:eastAsia="en-GB"/>
            <w14:ligatures w14:val="none"/>
          </w:rPr>
          <w:t>https://www.unhcr.org/refugee-statistics/insights/explainers/forcibly-displaced-pocs.html</w:t>
        </w:r>
      </w:hyperlink>
    </w:p>
    <w:p w14:paraId="6317D623" w14:textId="77777777" w:rsidR="00E86484" w:rsidRPr="00E86484" w:rsidRDefault="00E86484" w:rsidP="00E8648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UNICEF. (2024). </w:t>
      </w:r>
      <w:r w:rsidRPr="00E86484">
        <w:rPr>
          <w:rFonts w:eastAsia="Times New Roman" w:cstheme="minorHAnsi"/>
          <w:i/>
          <w:iCs/>
          <w:kern w:val="0"/>
          <w:lang w:eastAsia="en-GB"/>
          <w14:ligatures w14:val="none"/>
        </w:rPr>
        <w:t>Displacement of children</w:t>
      </w:r>
      <w:r w:rsidRPr="00E86484">
        <w:rPr>
          <w:rFonts w:eastAsia="Times New Roman" w:cstheme="minorHAnsi"/>
          <w:kern w:val="0"/>
          <w:lang w:eastAsia="en-GB"/>
          <w14:ligatures w14:val="none"/>
        </w:rPr>
        <w:t xml:space="preserve">. UNICEF Data. </w:t>
      </w:r>
      <w:hyperlink r:id="rId10" w:tgtFrame="_new" w:history="1">
        <w:r w:rsidRPr="00E86484">
          <w:rPr>
            <w:rFonts w:eastAsia="Times New Roman" w:cstheme="minorHAnsi"/>
            <w:color w:val="0000FF"/>
            <w:kern w:val="0"/>
            <w:u w:val="single"/>
            <w:lang w:eastAsia="en-GB"/>
            <w14:ligatures w14:val="none"/>
          </w:rPr>
          <w:t>https://data.unicef.org/topic/child-migration-and-displacement/displacement/</w:t>
        </w:r>
      </w:hyperlink>
    </w:p>
    <w:p w14:paraId="22D9976E" w14:textId="5BC7E5AB" w:rsidR="00E86484" w:rsidRPr="00E86484" w:rsidRDefault="00E86484" w:rsidP="00E86484">
      <w:pPr>
        <w:rPr>
          <w:sz w:val="24"/>
          <w:szCs w:val="24"/>
        </w:rPr>
      </w:pPr>
      <w:r w:rsidRPr="00E86484">
        <w:rPr>
          <w:rFonts w:ascii="Open Sans" w:hAnsi="Open Sans" w:cs="Open Sans"/>
          <w:b/>
          <w:bCs/>
          <w:color w:val="0F2741"/>
          <w:sz w:val="24"/>
          <w:szCs w:val="24"/>
          <w:shd w:val="clear" w:color="auto" w:fill="FFFFFF"/>
        </w:rPr>
        <w:lastRenderedPageBreak/>
        <w:t>Number of refugees and internally displaced persons (IDPs) worldwide from 2000 to 2024</w:t>
      </w:r>
    </w:p>
    <w:p w14:paraId="17F657CE" w14:textId="5B45C470" w:rsidR="00420115" w:rsidRDefault="00E86484">
      <w:r>
        <w:rPr>
          <w:noProof/>
        </w:rPr>
        <w:drawing>
          <wp:inline distT="0" distB="0" distL="0" distR="0" wp14:anchorId="04745B85" wp14:editId="4814A68A">
            <wp:extent cx="5907405" cy="3822700"/>
            <wp:effectExtent l="0" t="0" r="0" b="6350"/>
            <wp:docPr id="18890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2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F2AA" w14:textId="77777777" w:rsidR="00E86484" w:rsidRDefault="00E86484" w:rsidP="00E86484">
      <w:pPr>
        <w:spacing w:after="0" w:line="240" w:lineRule="auto"/>
      </w:pPr>
      <w:r>
        <w:separator/>
      </w:r>
    </w:p>
  </w:endnote>
  <w:endnote w:type="continuationSeparator" w:id="0">
    <w:p w14:paraId="253DB50C" w14:textId="77777777" w:rsidR="00E86484" w:rsidRDefault="00E86484" w:rsidP="00E8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2986A" w14:textId="77777777" w:rsidR="00E86484" w:rsidRDefault="00E86484" w:rsidP="00E86484">
      <w:pPr>
        <w:spacing w:after="0" w:line="240" w:lineRule="auto"/>
      </w:pPr>
      <w:r>
        <w:separator/>
      </w:r>
    </w:p>
  </w:footnote>
  <w:footnote w:type="continuationSeparator" w:id="0">
    <w:p w14:paraId="69188895" w14:textId="77777777" w:rsidR="00E86484" w:rsidRDefault="00E86484" w:rsidP="00E86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348C4"/>
    <w:multiLevelType w:val="multilevel"/>
    <w:tmpl w:val="BA0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5281E"/>
    <w:multiLevelType w:val="multilevel"/>
    <w:tmpl w:val="6A34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27231">
    <w:abstractNumId w:val="0"/>
  </w:num>
  <w:num w:numId="2" w16cid:durableId="62955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84"/>
    <w:rsid w:val="002C0F77"/>
    <w:rsid w:val="00420115"/>
    <w:rsid w:val="00575B11"/>
    <w:rsid w:val="005F0F47"/>
    <w:rsid w:val="006B0667"/>
    <w:rsid w:val="00E8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068F99"/>
  <w15:chartTrackingRefBased/>
  <w15:docId w15:val="{62AEB503-2674-4639-9C4E-8A2B94D3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4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648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484"/>
  </w:style>
  <w:style w:type="paragraph" w:styleId="Footer">
    <w:name w:val="footer"/>
    <w:basedOn w:val="Normal"/>
    <w:link w:val="FooterChar"/>
    <w:uiPriority w:val="99"/>
    <w:unhideWhenUsed/>
    <w:rsid w:val="00E86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hcr.org/publications/global-report-2024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nhcr.org/global-trends-report-202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data.unicef.org/topic/child-migration-and-displacement/displacemen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hcr.org/refugee-statistics/insights/explainers/forcibly-displaced-poc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Vanin</dc:creator>
  <cp:keywords/>
  <dc:description/>
  <cp:lastModifiedBy>Martha Vanin</cp:lastModifiedBy>
  <cp:revision>1</cp:revision>
  <dcterms:created xsi:type="dcterms:W3CDTF">2025-10-09T15:19:00Z</dcterms:created>
  <dcterms:modified xsi:type="dcterms:W3CDTF">2025-10-09T15:25:00Z</dcterms:modified>
</cp:coreProperties>
</file>